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42D53" w14:textId="647C83A9" w:rsidR="00F67FC6" w:rsidRDefault="00F67FC6" w:rsidP="00844EC8">
      <w:pPr>
        <w:jc w:val="center"/>
        <w:rPr>
          <w:b/>
          <w:sz w:val="28"/>
          <w:lang w:val="en-GB" w:eastAsia="en-US"/>
        </w:rPr>
      </w:pPr>
      <w:r w:rsidRPr="00A74700">
        <w:rPr>
          <w:b/>
          <w:bCs/>
          <w:caps/>
          <w:noProof/>
          <w:sz w:val="28"/>
          <w:szCs w:val="28"/>
        </w:rPr>
        <w:drawing>
          <wp:anchor distT="0" distB="0" distL="114300" distR="114300" simplePos="0" relativeHeight="251659264" behindDoc="0" locked="0" layoutInCell="1" allowOverlap="1" wp14:anchorId="6F6BABF3" wp14:editId="3ADF9C05">
            <wp:simplePos x="0" y="0"/>
            <wp:positionH relativeFrom="column">
              <wp:posOffset>2681605</wp:posOffset>
            </wp:positionH>
            <wp:positionV relativeFrom="paragraph">
              <wp:posOffset>0</wp:posOffset>
            </wp:positionV>
            <wp:extent cx="75790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63628" w14:textId="5272B1A2" w:rsidR="00660F15" w:rsidRDefault="00660F15" w:rsidP="00844EC8">
      <w:pPr>
        <w:jc w:val="center"/>
        <w:rPr>
          <w:b/>
          <w:sz w:val="28"/>
          <w:lang w:val="en-GB" w:eastAsia="en-US"/>
        </w:rPr>
      </w:pPr>
      <w:r>
        <w:rPr>
          <w:b/>
          <w:sz w:val="28"/>
          <w:lang w:val="en-GB" w:eastAsia="en-US"/>
        </w:rPr>
        <w:t>LIMBAŽU</w:t>
      </w:r>
      <w:r w:rsidRPr="0085752C">
        <w:rPr>
          <w:b/>
          <w:sz w:val="28"/>
          <w:lang w:val="en-GB" w:eastAsia="en-US"/>
        </w:rPr>
        <w:t xml:space="preserve"> APVIENĪBAS PĀRVALDE</w:t>
      </w:r>
    </w:p>
    <w:p w14:paraId="6A88820F" w14:textId="77777777" w:rsidR="00660F15" w:rsidRPr="0085752C" w:rsidRDefault="00660F15" w:rsidP="00844EC8">
      <w:pPr>
        <w:jc w:val="center"/>
        <w:rPr>
          <w:b/>
          <w:sz w:val="28"/>
          <w:lang w:val="en-GB" w:eastAsia="en-US"/>
        </w:rPr>
      </w:pPr>
      <w:r>
        <w:rPr>
          <w:b/>
          <w:sz w:val="28"/>
          <w:lang w:val="en-GB" w:eastAsia="en-US"/>
        </w:rPr>
        <w:t>VIDRIŽU PAGASTA PAKALPOJUMU SNIEGŠANAS CENTRS</w:t>
      </w:r>
    </w:p>
    <w:p w14:paraId="11F25816" w14:textId="2D5E6D59" w:rsidR="00660F15" w:rsidRDefault="00660F15" w:rsidP="00844EC8">
      <w:pPr>
        <w:jc w:val="center"/>
        <w:rPr>
          <w:sz w:val="18"/>
        </w:rPr>
      </w:pPr>
      <w:proofErr w:type="spellStart"/>
      <w:r>
        <w:rPr>
          <w:sz w:val="18"/>
        </w:rPr>
        <w:t>Reģ</w:t>
      </w:r>
      <w:proofErr w:type="spellEnd"/>
      <w:r>
        <w:rPr>
          <w:sz w:val="18"/>
        </w:rPr>
        <w:t xml:space="preserve">. Nr. </w:t>
      </w:r>
      <w:r w:rsidRPr="00BA1ED1">
        <w:rPr>
          <w:sz w:val="18"/>
        </w:rPr>
        <w:t>50900030131</w:t>
      </w:r>
      <w:r>
        <w:rPr>
          <w:sz w:val="18"/>
        </w:rPr>
        <w:t xml:space="preserve">, </w:t>
      </w:r>
      <w:r w:rsidRPr="00266C3E">
        <w:rPr>
          <w:sz w:val="18"/>
        </w:rPr>
        <w:t>Liepas, Gravas, Vidriž</w:t>
      </w:r>
      <w:r>
        <w:rPr>
          <w:sz w:val="18"/>
        </w:rPr>
        <w:t>u pagasts, Limbažu novads, LV-</w:t>
      </w:r>
      <w:r w:rsidRPr="00266C3E">
        <w:rPr>
          <w:sz w:val="18"/>
        </w:rPr>
        <w:t>4013</w:t>
      </w:r>
      <w:r>
        <w:rPr>
          <w:sz w:val="18"/>
        </w:rPr>
        <w:t>;</w:t>
      </w:r>
    </w:p>
    <w:p w14:paraId="192A0748" w14:textId="77777777" w:rsidR="00660F15" w:rsidRDefault="00660F15" w:rsidP="00844EC8">
      <w:pPr>
        <w:pStyle w:val="Nosaukums"/>
        <w:rPr>
          <w:b w:val="0"/>
          <w:sz w:val="18"/>
          <w:szCs w:val="20"/>
        </w:rPr>
      </w:pPr>
      <w:r>
        <w:rPr>
          <w:b w:val="0"/>
          <w:sz w:val="18"/>
          <w:szCs w:val="20"/>
        </w:rPr>
        <w:t>E</w:t>
      </w:r>
      <w:r w:rsidRPr="00B531FE">
        <w:rPr>
          <w:b w:val="0"/>
          <w:sz w:val="18"/>
          <w:szCs w:val="20"/>
        </w:rPr>
        <w:t>-pasts</w:t>
      </w:r>
      <w:r>
        <w:rPr>
          <w:b w:val="0"/>
          <w:iCs/>
          <w:sz w:val="18"/>
          <w:szCs w:val="20"/>
        </w:rPr>
        <w:t xml:space="preserve"> vidrizi</w:t>
      </w:r>
      <w:r w:rsidRPr="007F6929">
        <w:rPr>
          <w:b w:val="0"/>
          <w:iCs/>
          <w:sz w:val="18"/>
          <w:szCs w:val="20"/>
        </w:rPr>
        <w:t>@limbazunovads.lv</w:t>
      </w:r>
      <w:r w:rsidRPr="00B531FE">
        <w:rPr>
          <w:b w:val="0"/>
          <w:iCs/>
          <w:sz w:val="18"/>
          <w:szCs w:val="20"/>
        </w:rPr>
        <w:t>;</w:t>
      </w:r>
      <w:r w:rsidRPr="00B531FE">
        <w:rPr>
          <w:b w:val="0"/>
          <w:sz w:val="18"/>
          <w:szCs w:val="20"/>
        </w:rPr>
        <w:t xml:space="preserve"> </w:t>
      </w:r>
      <w:proofErr w:type="spellStart"/>
      <w:r w:rsidRPr="00B531FE">
        <w:rPr>
          <w:b w:val="0"/>
          <w:sz w:val="18"/>
          <w:szCs w:val="20"/>
        </w:rPr>
        <w:t>tālrunis</w:t>
      </w:r>
      <w:proofErr w:type="spellEnd"/>
      <w:r w:rsidRPr="00B531FE">
        <w:rPr>
          <w:b w:val="0"/>
          <w:sz w:val="18"/>
          <w:szCs w:val="20"/>
        </w:rPr>
        <w:t xml:space="preserve"> </w:t>
      </w:r>
      <w:r>
        <w:rPr>
          <w:b w:val="0"/>
          <w:sz w:val="18"/>
          <w:szCs w:val="20"/>
        </w:rPr>
        <w:t>26673962</w:t>
      </w:r>
    </w:p>
    <w:p w14:paraId="7C660CF9" w14:textId="77777777" w:rsidR="00660F15" w:rsidRDefault="00660F15" w:rsidP="00660F15">
      <w:pPr>
        <w:pStyle w:val="Nosaukums"/>
        <w:rPr>
          <w:b w:val="0"/>
          <w:sz w:val="18"/>
          <w:szCs w:val="20"/>
        </w:rPr>
      </w:pPr>
    </w:p>
    <w:p w14:paraId="3DB40929" w14:textId="720CB905" w:rsidR="00A74700" w:rsidRPr="00A74700" w:rsidRDefault="00A74700" w:rsidP="00FA6B4B">
      <w:pPr>
        <w:suppressAutoHyphens/>
        <w:rPr>
          <w:b/>
          <w:sz w:val="24"/>
          <w:szCs w:val="24"/>
        </w:rPr>
      </w:pPr>
    </w:p>
    <w:p w14:paraId="3ED0314D" w14:textId="77777777" w:rsidR="00A74700" w:rsidRPr="00A74700" w:rsidRDefault="00A74700" w:rsidP="00A74700">
      <w:pPr>
        <w:suppressAutoHyphens/>
        <w:jc w:val="center"/>
        <w:rPr>
          <w:b/>
          <w:sz w:val="24"/>
          <w:szCs w:val="24"/>
        </w:rPr>
      </w:pPr>
      <w:r w:rsidRPr="00A74700">
        <w:rPr>
          <w:b/>
          <w:sz w:val="24"/>
          <w:szCs w:val="24"/>
        </w:rPr>
        <w:t>UZAICINĀJUMS IESNIEGT PIEDĀVĀJUMU CENU APTAUJĀ</w:t>
      </w:r>
    </w:p>
    <w:p w14:paraId="540034C8" w14:textId="77777777" w:rsidR="00A74700" w:rsidRPr="00A74700" w:rsidRDefault="00A74700" w:rsidP="00A74700">
      <w:pPr>
        <w:suppressAutoHyphens/>
        <w:jc w:val="both"/>
        <w:rPr>
          <w:sz w:val="24"/>
          <w:szCs w:val="24"/>
        </w:rPr>
      </w:pPr>
    </w:p>
    <w:p w14:paraId="027E075E" w14:textId="102DD1CC" w:rsidR="007103CE" w:rsidRDefault="00A74700" w:rsidP="007103CE">
      <w:pPr>
        <w:suppressAutoHyphens/>
        <w:jc w:val="both"/>
        <w:rPr>
          <w:sz w:val="24"/>
          <w:szCs w:val="24"/>
        </w:rPr>
      </w:pPr>
      <w:r w:rsidRPr="00A74700">
        <w:rPr>
          <w:sz w:val="24"/>
          <w:szCs w:val="24"/>
        </w:rPr>
        <w:tab/>
      </w:r>
      <w:r w:rsidR="007103CE">
        <w:rPr>
          <w:sz w:val="24"/>
          <w:szCs w:val="24"/>
        </w:rPr>
        <w:t>Limbažu</w:t>
      </w:r>
      <w:r w:rsidR="007103CE" w:rsidRPr="00A74700">
        <w:rPr>
          <w:sz w:val="24"/>
          <w:szCs w:val="24"/>
        </w:rPr>
        <w:t xml:space="preserve"> apvienības pārvalde</w:t>
      </w:r>
      <w:r w:rsidR="007103CE">
        <w:rPr>
          <w:sz w:val="24"/>
          <w:szCs w:val="24"/>
        </w:rPr>
        <w:t xml:space="preserve">s </w:t>
      </w:r>
      <w:r w:rsidR="007103CE">
        <w:rPr>
          <w:sz w:val="24"/>
          <w:szCs w:val="24"/>
        </w:rPr>
        <w:t xml:space="preserve">Vidrižu </w:t>
      </w:r>
      <w:r w:rsidR="007103CE">
        <w:rPr>
          <w:sz w:val="24"/>
          <w:szCs w:val="24"/>
        </w:rPr>
        <w:t xml:space="preserve"> pagasta pakalpojumu sniegšanas centrs</w:t>
      </w:r>
      <w:r w:rsidR="007103CE" w:rsidRPr="00A74700">
        <w:rPr>
          <w:sz w:val="24"/>
          <w:szCs w:val="24"/>
        </w:rPr>
        <w:t xml:space="preserve"> uzaicina Jūs iesniegt savu cenu piedāvājumu </w:t>
      </w:r>
      <w:r w:rsidR="007103CE">
        <w:rPr>
          <w:sz w:val="24"/>
          <w:szCs w:val="24"/>
        </w:rPr>
        <w:t>cenu aptaujai</w:t>
      </w:r>
      <w:r w:rsidR="007103CE" w:rsidRPr="00A74700">
        <w:rPr>
          <w:sz w:val="24"/>
          <w:szCs w:val="24"/>
        </w:rPr>
        <w:t xml:space="preserve"> “</w:t>
      </w:r>
      <w:bookmarkStart w:id="0" w:name="_Hlk156207063"/>
      <w:r w:rsidR="007103CE">
        <w:rPr>
          <w:sz w:val="24"/>
          <w:szCs w:val="24"/>
        </w:rPr>
        <w:t>Caurteku remontdarbu</w:t>
      </w:r>
      <w:r w:rsidR="007103CE" w:rsidRPr="00A74700">
        <w:rPr>
          <w:sz w:val="24"/>
          <w:szCs w:val="24"/>
        </w:rPr>
        <w:t xml:space="preserve"> pakalpojum</w:t>
      </w:r>
      <w:r w:rsidR="007103CE">
        <w:rPr>
          <w:sz w:val="24"/>
          <w:szCs w:val="24"/>
        </w:rPr>
        <w:t>a</w:t>
      </w:r>
      <w:r w:rsidR="007103CE" w:rsidRPr="00A74700">
        <w:rPr>
          <w:sz w:val="24"/>
          <w:szCs w:val="24"/>
        </w:rPr>
        <w:t xml:space="preserve"> nodrošināšana </w:t>
      </w:r>
      <w:bookmarkEnd w:id="0"/>
      <w:r w:rsidR="007103CE">
        <w:rPr>
          <w:sz w:val="24"/>
          <w:szCs w:val="24"/>
        </w:rPr>
        <w:t>Vidrižu</w:t>
      </w:r>
      <w:r w:rsidR="007103CE">
        <w:rPr>
          <w:sz w:val="24"/>
          <w:szCs w:val="24"/>
        </w:rPr>
        <w:t xml:space="preserve"> pagastā</w:t>
      </w:r>
      <w:r w:rsidR="007103CE" w:rsidRPr="00A74700">
        <w:rPr>
          <w:sz w:val="24"/>
          <w:szCs w:val="24"/>
        </w:rPr>
        <w:t>”.</w:t>
      </w:r>
    </w:p>
    <w:p w14:paraId="37ED4A6F" w14:textId="77777777" w:rsidR="007103CE" w:rsidRPr="00A74700" w:rsidRDefault="007103CE" w:rsidP="007103CE">
      <w:pPr>
        <w:suppressAutoHyphens/>
        <w:jc w:val="both"/>
        <w:rPr>
          <w:sz w:val="24"/>
          <w:szCs w:val="24"/>
        </w:rPr>
      </w:pPr>
    </w:p>
    <w:p w14:paraId="254D6164" w14:textId="77777777" w:rsidR="007103CE" w:rsidRPr="00A74700" w:rsidRDefault="007103CE" w:rsidP="007103CE">
      <w:pPr>
        <w:numPr>
          <w:ilvl w:val="0"/>
          <w:numId w:val="6"/>
        </w:numPr>
        <w:tabs>
          <w:tab w:val="left" w:pos="540"/>
        </w:tabs>
        <w:suppressAutoHyphens/>
        <w:contextualSpacing/>
        <w:jc w:val="both"/>
        <w:rPr>
          <w:sz w:val="24"/>
          <w:szCs w:val="24"/>
        </w:rPr>
      </w:pPr>
      <w:r w:rsidRPr="00A74700">
        <w:rPr>
          <w:sz w:val="24"/>
          <w:szCs w:val="24"/>
        </w:rPr>
        <w:t xml:space="preserve">Līguma izpildes termiņš –  </w:t>
      </w:r>
      <w:r>
        <w:rPr>
          <w:sz w:val="24"/>
          <w:szCs w:val="24"/>
        </w:rPr>
        <w:t>12</w:t>
      </w:r>
      <w:r w:rsidRPr="00A74700">
        <w:rPr>
          <w:sz w:val="24"/>
          <w:szCs w:val="24"/>
        </w:rPr>
        <w:t xml:space="preserve"> (divpadsmit) mēneši no iepirkuma līguma noslēgšanas dienas.</w:t>
      </w:r>
    </w:p>
    <w:p w14:paraId="249DF460" w14:textId="77777777" w:rsidR="007103CE" w:rsidRPr="00A74700" w:rsidRDefault="007103CE" w:rsidP="007103CE">
      <w:pPr>
        <w:numPr>
          <w:ilvl w:val="0"/>
          <w:numId w:val="6"/>
        </w:numPr>
        <w:tabs>
          <w:tab w:val="left" w:pos="540"/>
        </w:tabs>
        <w:suppressAutoHyphens/>
        <w:ind w:left="426" w:hanging="66"/>
        <w:contextualSpacing/>
        <w:jc w:val="both"/>
        <w:rPr>
          <w:sz w:val="24"/>
          <w:szCs w:val="24"/>
        </w:rPr>
      </w:pPr>
      <w:r w:rsidRPr="00A74700">
        <w:rPr>
          <w:sz w:val="24"/>
          <w:szCs w:val="24"/>
        </w:rPr>
        <w:t xml:space="preserve">Līguma izpildes vieta –   </w:t>
      </w:r>
      <w:r>
        <w:rPr>
          <w:sz w:val="24"/>
          <w:szCs w:val="24"/>
        </w:rPr>
        <w:t>Vidrižu pagasts</w:t>
      </w:r>
      <w:r w:rsidRPr="00A74700">
        <w:rPr>
          <w:sz w:val="24"/>
          <w:szCs w:val="24"/>
        </w:rPr>
        <w:t>, Limbažu novads</w:t>
      </w:r>
      <w:r w:rsidRPr="00A74700">
        <w:rPr>
          <w:color w:val="000000"/>
          <w:sz w:val="24"/>
          <w:szCs w:val="24"/>
          <w:shd w:val="clear" w:color="auto" w:fill="FFFFFF"/>
        </w:rPr>
        <w:t>.</w:t>
      </w:r>
    </w:p>
    <w:p w14:paraId="5AB4BF72" w14:textId="77777777" w:rsidR="007103CE" w:rsidRPr="00A74700" w:rsidRDefault="007103CE" w:rsidP="007103CE">
      <w:pPr>
        <w:numPr>
          <w:ilvl w:val="0"/>
          <w:numId w:val="6"/>
        </w:numPr>
        <w:tabs>
          <w:tab w:val="left" w:pos="540"/>
        </w:tabs>
        <w:suppressAutoHyphens/>
        <w:ind w:left="426" w:hanging="66"/>
        <w:contextualSpacing/>
        <w:jc w:val="both"/>
        <w:rPr>
          <w:sz w:val="24"/>
          <w:szCs w:val="24"/>
        </w:rPr>
      </w:pPr>
      <w:r w:rsidRPr="00A74700">
        <w:rPr>
          <w:sz w:val="24"/>
          <w:szCs w:val="24"/>
        </w:rPr>
        <w:t>Līguma apmaksa – par katru mēnesi faktiski veiktajiem darbiem, pasūtītājs veic samaksu 1</w:t>
      </w:r>
      <w:r>
        <w:rPr>
          <w:sz w:val="24"/>
          <w:szCs w:val="24"/>
        </w:rPr>
        <w:t>0</w:t>
      </w:r>
      <w:r w:rsidRPr="00A74700">
        <w:rPr>
          <w:sz w:val="24"/>
          <w:szCs w:val="24"/>
        </w:rPr>
        <w:t xml:space="preserve"> (</w:t>
      </w:r>
      <w:r>
        <w:rPr>
          <w:sz w:val="24"/>
          <w:szCs w:val="24"/>
        </w:rPr>
        <w:t>desmit</w:t>
      </w:r>
      <w:r w:rsidRPr="00A74700">
        <w:rPr>
          <w:sz w:val="24"/>
          <w:szCs w:val="24"/>
        </w:rPr>
        <w:t xml:space="preserve">) </w:t>
      </w:r>
      <w:r>
        <w:rPr>
          <w:sz w:val="24"/>
          <w:szCs w:val="24"/>
        </w:rPr>
        <w:t xml:space="preserve">darba </w:t>
      </w:r>
      <w:r w:rsidRPr="00A74700">
        <w:rPr>
          <w:sz w:val="24"/>
          <w:szCs w:val="24"/>
        </w:rPr>
        <w:t>dienu laikā pēc pieņemšanas – nodošanas akta parakstīšanas un Izpildītāja rēķina saņemšanas.</w:t>
      </w:r>
    </w:p>
    <w:p w14:paraId="63215792" w14:textId="77777777" w:rsidR="007103CE" w:rsidRPr="00A74700" w:rsidRDefault="007103CE" w:rsidP="007103CE">
      <w:pPr>
        <w:numPr>
          <w:ilvl w:val="0"/>
          <w:numId w:val="6"/>
        </w:numPr>
        <w:tabs>
          <w:tab w:val="left" w:pos="540"/>
        </w:tabs>
        <w:suppressAutoHyphens/>
        <w:ind w:left="426" w:hanging="66"/>
        <w:contextualSpacing/>
        <w:jc w:val="both"/>
        <w:rPr>
          <w:sz w:val="24"/>
          <w:szCs w:val="24"/>
        </w:rPr>
      </w:pPr>
      <w:r w:rsidRPr="00A74700">
        <w:rPr>
          <w:sz w:val="24"/>
          <w:szCs w:val="24"/>
        </w:rPr>
        <w:t xml:space="preserve">Maksimālā līguma summa – </w:t>
      </w:r>
      <w:r>
        <w:rPr>
          <w:sz w:val="24"/>
          <w:szCs w:val="24"/>
        </w:rPr>
        <w:t>999</w:t>
      </w:r>
      <w:r w:rsidRPr="00A74700">
        <w:rPr>
          <w:sz w:val="24"/>
          <w:szCs w:val="24"/>
        </w:rPr>
        <w:t>0</w:t>
      </w:r>
      <w:r>
        <w:rPr>
          <w:sz w:val="24"/>
          <w:szCs w:val="24"/>
        </w:rPr>
        <w:t>,00</w:t>
      </w:r>
      <w:r w:rsidRPr="00A74700">
        <w:rPr>
          <w:sz w:val="24"/>
          <w:szCs w:val="24"/>
        </w:rPr>
        <w:t xml:space="preserve"> EUR (</w:t>
      </w:r>
      <w:r>
        <w:rPr>
          <w:sz w:val="24"/>
          <w:szCs w:val="24"/>
        </w:rPr>
        <w:t>deviņi tūkstoši deviņi simti deviņdesmit deviņi</w:t>
      </w:r>
      <w:r w:rsidRPr="00A74700">
        <w:rPr>
          <w:sz w:val="24"/>
          <w:szCs w:val="24"/>
        </w:rPr>
        <w:t xml:space="preserve"> eiro un 0</w:t>
      </w:r>
      <w:r>
        <w:rPr>
          <w:sz w:val="24"/>
          <w:szCs w:val="24"/>
        </w:rPr>
        <w:t>0</w:t>
      </w:r>
      <w:r w:rsidRPr="00A74700">
        <w:rPr>
          <w:sz w:val="24"/>
          <w:szCs w:val="24"/>
        </w:rPr>
        <w:t xml:space="preserve"> centi) bez PVN.</w:t>
      </w:r>
    </w:p>
    <w:p w14:paraId="1129701B" w14:textId="77777777" w:rsidR="007103CE" w:rsidRPr="00A74700" w:rsidRDefault="007103CE" w:rsidP="007103CE">
      <w:pPr>
        <w:numPr>
          <w:ilvl w:val="0"/>
          <w:numId w:val="6"/>
        </w:numPr>
        <w:tabs>
          <w:tab w:val="left" w:pos="540"/>
        </w:tabs>
        <w:suppressAutoHyphens/>
        <w:ind w:left="426" w:hanging="66"/>
        <w:contextualSpacing/>
        <w:jc w:val="both"/>
        <w:rPr>
          <w:sz w:val="24"/>
          <w:szCs w:val="24"/>
        </w:rPr>
      </w:pPr>
      <w:r w:rsidRPr="00A74700">
        <w:rPr>
          <w:sz w:val="24"/>
          <w:szCs w:val="24"/>
        </w:rPr>
        <w:t xml:space="preserve">Pretendentam, kuram piešķirtas tiesības slēgt iepirkuma līgumu, jāparaksta pasūtītāja sagatavotais iepirkuma līgums un ne vēlāk kā 10 (desmit) </w:t>
      </w:r>
      <w:r>
        <w:rPr>
          <w:sz w:val="24"/>
          <w:szCs w:val="24"/>
        </w:rPr>
        <w:t xml:space="preserve">darba </w:t>
      </w:r>
      <w:r w:rsidRPr="00A74700">
        <w:rPr>
          <w:sz w:val="24"/>
          <w:szCs w:val="24"/>
        </w:rPr>
        <w:t>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7DBE7D25" w14:textId="77777777" w:rsidR="007103CE" w:rsidRPr="00A74700" w:rsidRDefault="007103CE" w:rsidP="007103CE">
      <w:pPr>
        <w:numPr>
          <w:ilvl w:val="0"/>
          <w:numId w:val="6"/>
        </w:numPr>
        <w:tabs>
          <w:tab w:val="left" w:pos="540"/>
        </w:tabs>
        <w:suppressAutoHyphens/>
        <w:ind w:left="426" w:hanging="66"/>
        <w:contextualSpacing/>
        <w:jc w:val="both"/>
        <w:rPr>
          <w:sz w:val="24"/>
          <w:szCs w:val="24"/>
        </w:rPr>
      </w:pPr>
      <w:r w:rsidRPr="00A74700">
        <w:rPr>
          <w:sz w:val="24"/>
          <w:szCs w:val="24"/>
        </w:rPr>
        <w:t xml:space="preserve">Piedāvājuma izvēles kritērijs ir piedāvājums ar </w:t>
      </w:r>
      <w:r w:rsidRPr="00A74700">
        <w:rPr>
          <w:b/>
          <w:bCs/>
          <w:sz w:val="24"/>
          <w:szCs w:val="24"/>
        </w:rPr>
        <w:t>viszemāko cenu</w:t>
      </w:r>
      <w:r w:rsidRPr="00A74700">
        <w:rPr>
          <w:sz w:val="24"/>
          <w:szCs w:val="24"/>
        </w:rPr>
        <w:t>.</w:t>
      </w:r>
    </w:p>
    <w:p w14:paraId="0FD3DD45" w14:textId="77777777" w:rsidR="007103CE" w:rsidRPr="00A74700" w:rsidRDefault="007103CE" w:rsidP="007103CE">
      <w:pPr>
        <w:tabs>
          <w:tab w:val="left" w:pos="540"/>
        </w:tabs>
        <w:suppressAutoHyphens/>
        <w:jc w:val="both"/>
        <w:rPr>
          <w:sz w:val="24"/>
          <w:szCs w:val="24"/>
        </w:rPr>
      </w:pPr>
    </w:p>
    <w:p w14:paraId="4DDC580A" w14:textId="1A9034CF" w:rsidR="007103CE" w:rsidRDefault="007103CE" w:rsidP="007103CE">
      <w:pPr>
        <w:tabs>
          <w:tab w:val="left" w:pos="540"/>
        </w:tabs>
        <w:suppressAutoHyphens/>
        <w:jc w:val="both"/>
        <w:rPr>
          <w:sz w:val="24"/>
          <w:szCs w:val="24"/>
        </w:rPr>
      </w:pPr>
      <w:r w:rsidRPr="00A74700">
        <w:rPr>
          <w:b/>
          <w:bCs/>
          <w:sz w:val="24"/>
          <w:szCs w:val="24"/>
        </w:rPr>
        <w:t>Piedāvājumus cenu aptaujai var iesniegt līdz 202</w:t>
      </w:r>
      <w:r>
        <w:rPr>
          <w:b/>
          <w:bCs/>
          <w:sz w:val="24"/>
          <w:szCs w:val="24"/>
        </w:rPr>
        <w:t>5</w:t>
      </w:r>
      <w:r w:rsidRPr="00A74700">
        <w:rPr>
          <w:b/>
          <w:bCs/>
          <w:sz w:val="24"/>
          <w:szCs w:val="24"/>
        </w:rPr>
        <w:t xml:space="preserve">.gada </w:t>
      </w:r>
      <w:r>
        <w:rPr>
          <w:b/>
          <w:bCs/>
          <w:sz w:val="24"/>
          <w:szCs w:val="24"/>
        </w:rPr>
        <w:t>31</w:t>
      </w:r>
      <w:r w:rsidRPr="00A74700">
        <w:rPr>
          <w:b/>
          <w:bCs/>
          <w:sz w:val="24"/>
          <w:szCs w:val="24"/>
        </w:rPr>
        <w:t>.</w:t>
      </w:r>
      <w:r>
        <w:rPr>
          <w:b/>
          <w:bCs/>
          <w:sz w:val="24"/>
          <w:szCs w:val="24"/>
        </w:rPr>
        <w:t>janvārim</w:t>
      </w:r>
      <w:r w:rsidRPr="00A74700">
        <w:rPr>
          <w:b/>
          <w:bCs/>
          <w:sz w:val="24"/>
          <w:szCs w:val="24"/>
        </w:rPr>
        <w:t xml:space="preserve"> plkst</w:t>
      </w:r>
      <w:r>
        <w:rPr>
          <w:b/>
          <w:bCs/>
          <w:sz w:val="24"/>
          <w:szCs w:val="24"/>
        </w:rPr>
        <w:t>.</w:t>
      </w:r>
      <w:r w:rsidRPr="00A74700">
        <w:rPr>
          <w:b/>
          <w:bCs/>
          <w:sz w:val="24"/>
          <w:szCs w:val="24"/>
        </w:rPr>
        <w:t xml:space="preserve"> </w:t>
      </w:r>
      <w:r>
        <w:rPr>
          <w:b/>
          <w:bCs/>
          <w:sz w:val="24"/>
          <w:szCs w:val="24"/>
        </w:rPr>
        <w:t>12</w:t>
      </w:r>
      <w:r w:rsidRPr="00A74700">
        <w:rPr>
          <w:b/>
          <w:bCs/>
          <w:sz w:val="24"/>
          <w:szCs w:val="24"/>
        </w:rPr>
        <w:t>:00</w:t>
      </w:r>
      <w:r w:rsidRPr="00A74700">
        <w:rPr>
          <w:sz w:val="24"/>
          <w:szCs w:val="24"/>
        </w:rPr>
        <w:t xml:space="preserve">. </w:t>
      </w:r>
    </w:p>
    <w:p w14:paraId="192A4569" w14:textId="77777777" w:rsidR="007103CE" w:rsidRPr="00A74700" w:rsidRDefault="007103CE" w:rsidP="007103CE">
      <w:pPr>
        <w:tabs>
          <w:tab w:val="left" w:pos="540"/>
        </w:tabs>
        <w:suppressAutoHyphens/>
        <w:jc w:val="both"/>
        <w:rPr>
          <w:sz w:val="24"/>
          <w:szCs w:val="24"/>
        </w:rPr>
      </w:pPr>
    </w:p>
    <w:p w14:paraId="05B59574" w14:textId="77777777" w:rsidR="007103CE" w:rsidRPr="00A74700" w:rsidRDefault="007103CE" w:rsidP="007103CE">
      <w:pPr>
        <w:tabs>
          <w:tab w:val="num" w:pos="540"/>
        </w:tabs>
        <w:jc w:val="both"/>
        <w:rPr>
          <w:sz w:val="24"/>
          <w:szCs w:val="24"/>
          <w:u w:val="single"/>
        </w:rPr>
      </w:pPr>
      <w:r w:rsidRPr="00A74700">
        <w:rPr>
          <w:sz w:val="24"/>
          <w:szCs w:val="24"/>
          <w:u w:val="single"/>
        </w:rPr>
        <w:t>Pretendentam iesniedzamie dokumenti:</w:t>
      </w:r>
    </w:p>
    <w:p w14:paraId="2233417C" w14:textId="77777777" w:rsidR="007103CE" w:rsidRPr="00A74700" w:rsidRDefault="007103CE" w:rsidP="007103CE">
      <w:pPr>
        <w:numPr>
          <w:ilvl w:val="0"/>
          <w:numId w:val="8"/>
        </w:numPr>
        <w:tabs>
          <w:tab w:val="num" w:pos="540"/>
        </w:tabs>
        <w:suppressAutoHyphens/>
        <w:contextualSpacing/>
        <w:jc w:val="both"/>
        <w:rPr>
          <w:sz w:val="24"/>
          <w:szCs w:val="24"/>
        </w:rPr>
      </w:pPr>
      <w:r w:rsidRPr="00A74700">
        <w:rPr>
          <w:sz w:val="24"/>
          <w:szCs w:val="24"/>
        </w:rPr>
        <w:t>Aizpildīta Piedāvājuma veidlapa;</w:t>
      </w:r>
    </w:p>
    <w:p w14:paraId="2363EA52" w14:textId="77777777" w:rsidR="007103CE" w:rsidRDefault="007103CE" w:rsidP="007103CE">
      <w:pPr>
        <w:numPr>
          <w:ilvl w:val="0"/>
          <w:numId w:val="8"/>
        </w:numPr>
        <w:tabs>
          <w:tab w:val="num" w:pos="540"/>
        </w:tabs>
        <w:suppressAutoHyphens/>
        <w:contextualSpacing/>
        <w:jc w:val="both"/>
        <w:rPr>
          <w:sz w:val="24"/>
          <w:szCs w:val="24"/>
        </w:rPr>
      </w:pPr>
      <w:r w:rsidRPr="00A74700">
        <w:rPr>
          <w:sz w:val="24"/>
          <w:szCs w:val="24"/>
        </w:rPr>
        <w:t>Apliecinājums par neatkarīgi izstrādātu piedāvājumu.</w:t>
      </w:r>
    </w:p>
    <w:p w14:paraId="4B210F13" w14:textId="77777777" w:rsidR="007103CE" w:rsidRPr="00A74700" w:rsidRDefault="007103CE" w:rsidP="007103CE">
      <w:pPr>
        <w:tabs>
          <w:tab w:val="num" w:pos="540"/>
        </w:tabs>
        <w:suppressAutoHyphens/>
        <w:ind w:left="900"/>
        <w:contextualSpacing/>
        <w:jc w:val="both"/>
        <w:rPr>
          <w:sz w:val="24"/>
          <w:szCs w:val="24"/>
        </w:rPr>
      </w:pPr>
    </w:p>
    <w:p w14:paraId="4E4C2A16" w14:textId="77777777" w:rsidR="007103CE" w:rsidRPr="004C67CA" w:rsidRDefault="007103CE" w:rsidP="007103CE">
      <w:pPr>
        <w:tabs>
          <w:tab w:val="num" w:pos="540"/>
        </w:tabs>
        <w:jc w:val="both"/>
        <w:rPr>
          <w:sz w:val="24"/>
          <w:szCs w:val="24"/>
          <w:u w:val="single"/>
        </w:rPr>
      </w:pPr>
      <w:r w:rsidRPr="004C67CA">
        <w:rPr>
          <w:bCs/>
          <w:sz w:val="24"/>
          <w:szCs w:val="24"/>
          <w:u w:val="single"/>
        </w:rPr>
        <w:t>Piedāvājumi var tikt iesniegti:</w:t>
      </w:r>
    </w:p>
    <w:p w14:paraId="5AF77431" w14:textId="398D792C" w:rsidR="007103CE" w:rsidRPr="004C67CA" w:rsidRDefault="007103CE" w:rsidP="007103CE">
      <w:pPr>
        <w:tabs>
          <w:tab w:val="num" w:pos="540"/>
        </w:tabs>
        <w:jc w:val="both"/>
        <w:rPr>
          <w:bCs/>
          <w:sz w:val="24"/>
          <w:szCs w:val="24"/>
        </w:rPr>
      </w:pPr>
      <w:r w:rsidRPr="004C67CA">
        <w:rPr>
          <w:bCs/>
          <w:sz w:val="24"/>
          <w:szCs w:val="24"/>
        </w:rPr>
        <w:t>1.</w:t>
      </w:r>
      <w:r w:rsidRPr="004C67CA">
        <w:rPr>
          <w:bCs/>
          <w:sz w:val="24"/>
          <w:szCs w:val="24"/>
        </w:rPr>
        <w:tab/>
        <w:t xml:space="preserve">iesniedzot personīgi </w:t>
      </w:r>
      <w:r>
        <w:rPr>
          <w:bCs/>
          <w:sz w:val="24"/>
          <w:szCs w:val="24"/>
        </w:rPr>
        <w:t>Vidrižu</w:t>
      </w:r>
      <w:r w:rsidRPr="004C67CA">
        <w:rPr>
          <w:bCs/>
          <w:sz w:val="24"/>
          <w:szCs w:val="24"/>
        </w:rPr>
        <w:t xml:space="preserve"> pagasta pakalpojumu sniegšanas centrā, “</w:t>
      </w:r>
      <w:r>
        <w:rPr>
          <w:bCs/>
          <w:sz w:val="24"/>
          <w:szCs w:val="24"/>
        </w:rPr>
        <w:t>Liepas</w:t>
      </w:r>
      <w:r w:rsidRPr="004C67CA">
        <w:rPr>
          <w:bCs/>
          <w:sz w:val="24"/>
          <w:szCs w:val="24"/>
        </w:rPr>
        <w:t xml:space="preserve">”, </w:t>
      </w:r>
      <w:r>
        <w:rPr>
          <w:bCs/>
          <w:sz w:val="24"/>
          <w:szCs w:val="24"/>
        </w:rPr>
        <w:t>Grava</w:t>
      </w:r>
      <w:r w:rsidRPr="004C67CA">
        <w:rPr>
          <w:bCs/>
          <w:sz w:val="24"/>
          <w:szCs w:val="24"/>
        </w:rPr>
        <w:t xml:space="preserve">, </w:t>
      </w:r>
      <w:r>
        <w:rPr>
          <w:bCs/>
          <w:sz w:val="24"/>
          <w:szCs w:val="24"/>
        </w:rPr>
        <w:t>Vidrižu</w:t>
      </w:r>
      <w:r w:rsidRPr="004C67CA">
        <w:rPr>
          <w:bCs/>
          <w:sz w:val="24"/>
          <w:szCs w:val="24"/>
        </w:rPr>
        <w:t xml:space="preserve"> pagasts, Limbažu novads, LV-40</w:t>
      </w:r>
      <w:r>
        <w:rPr>
          <w:bCs/>
          <w:sz w:val="24"/>
          <w:szCs w:val="24"/>
        </w:rPr>
        <w:t>13</w:t>
      </w:r>
      <w:r w:rsidRPr="004C67CA">
        <w:rPr>
          <w:bCs/>
          <w:sz w:val="24"/>
          <w:szCs w:val="24"/>
        </w:rPr>
        <w:t>.</w:t>
      </w:r>
    </w:p>
    <w:p w14:paraId="623172B6" w14:textId="08EB92D9" w:rsidR="007103CE" w:rsidRPr="004C67CA" w:rsidRDefault="007103CE" w:rsidP="007103CE">
      <w:pPr>
        <w:tabs>
          <w:tab w:val="num" w:pos="540"/>
        </w:tabs>
        <w:jc w:val="both"/>
        <w:rPr>
          <w:sz w:val="24"/>
          <w:szCs w:val="24"/>
        </w:rPr>
      </w:pPr>
      <w:r w:rsidRPr="004C67CA">
        <w:rPr>
          <w:bCs/>
          <w:sz w:val="24"/>
          <w:szCs w:val="24"/>
        </w:rPr>
        <w:t>2.</w:t>
      </w:r>
      <w:r w:rsidRPr="004C67CA">
        <w:rPr>
          <w:bCs/>
          <w:sz w:val="24"/>
          <w:szCs w:val="24"/>
        </w:rPr>
        <w:tab/>
        <w:t xml:space="preserve">nosūtot pa pastu vai nogādājot ar kurjeru, adresējot </w:t>
      </w:r>
      <w:r>
        <w:rPr>
          <w:bCs/>
          <w:sz w:val="24"/>
          <w:szCs w:val="24"/>
        </w:rPr>
        <w:t>Vidrižu</w:t>
      </w:r>
      <w:r w:rsidRPr="004C67CA">
        <w:rPr>
          <w:bCs/>
          <w:sz w:val="24"/>
          <w:szCs w:val="24"/>
        </w:rPr>
        <w:t xml:space="preserve"> pagasta pakalpojumu sniegšanas centram, </w:t>
      </w:r>
      <w:bookmarkStart w:id="1" w:name="_Hlk116914507"/>
      <w:r w:rsidRPr="004C67CA">
        <w:rPr>
          <w:bCs/>
          <w:sz w:val="24"/>
          <w:szCs w:val="24"/>
        </w:rPr>
        <w:t>“</w:t>
      </w:r>
      <w:r>
        <w:rPr>
          <w:bCs/>
          <w:sz w:val="24"/>
          <w:szCs w:val="24"/>
        </w:rPr>
        <w:t>Liepas</w:t>
      </w:r>
      <w:r w:rsidRPr="004C67CA">
        <w:rPr>
          <w:bCs/>
          <w:sz w:val="24"/>
          <w:szCs w:val="24"/>
        </w:rPr>
        <w:t xml:space="preserve">”, </w:t>
      </w:r>
      <w:r>
        <w:rPr>
          <w:bCs/>
          <w:sz w:val="24"/>
          <w:szCs w:val="24"/>
        </w:rPr>
        <w:t>Gravas</w:t>
      </w:r>
      <w:r w:rsidRPr="004C67CA">
        <w:rPr>
          <w:bCs/>
          <w:sz w:val="24"/>
          <w:szCs w:val="24"/>
        </w:rPr>
        <w:t xml:space="preserve">, </w:t>
      </w:r>
      <w:r>
        <w:rPr>
          <w:bCs/>
          <w:sz w:val="24"/>
          <w:szCs w:val="24"/>
        </w:rPr>
        <w:t>Vidrižu</w:t>
      </w:r>
      <w:r w:rsidRPr="004C67CA">
        <w:rPr>
          <w:bCs/>
          <w:sz w:val="24"/>
          <w:szCs w:val="24"/>
        </w:rPr>
        <w:t xml:space="preserve"> pagasts, Limbažu novads, LV-40</w:t>
      </w:r>
      <w:r>
        <w:rPr>
          <w:bCs/>
          <w:sz w:val="24"/>
          <w:szCs w:val="24"/>
        </w:rPr>
        <w:t>13</w:t>
      </w:r>
      <w:r w:rsidRPr="004C67CA">
        <w:rPr>
          <w:bCs/>
          <w:sz w:val="24"/>
          <w:szCs w:val="24"/>
        </w:rPr>
        <w:t>.</w:t>
      </w:r>
    </w:p>
    <w:bookmarkEnd w:id="1"/>
    <w:p w14:paraId="1E0A9413" w14:textId="54FD0495" w:rsidR="007103CE" w:rsidRPr="004C67CA" w:rsidRDefault="007103CE" w:rsidP="007103CE">
      <w:pPr>
        <w:tabs>
          <w:tab w:val="num" w:pos="540"/>
        </w:tabs>
        <w:jc w:val="both"/>
        <w:rPr>
          <w:sz w:val="24"/>
          <w:szCs w:val="24"/>
        </w:rPr>
      </w:pPr>
      <w:r w:rsidRPr="004C67CA">
        <w:rPr>
          <w:bCs/>
          <w:sz w:val="24"/>
          <w:szCs w:val="24"/>
        </w:rPr>
        <w:t>3.</w:t>
      </w:r>
      <w:r w:rsidRPr="004C67CA">
        <w:rPr>
          <w:bCs/>
          <w:sz w:val="24"/>
          <w:szCs w:val="24"/>
        </w:rPr>
        <w:tab/>
        <w:t>nosūtot ieskanētu pa e-pastu (</w:t>
      </w:r>
      <w:hyperlink r:id="rId9" w:history="1">
        <w:r w:rsidRPr="00106157">
          <w:rPr>
            <w:rStyle w:val="Hipersaite"/>
            <w:bCs/>
            <w:sz w:val="24"/>
            <w:szCs w:val="24"/>
          </w:rPr>
          <w:t>vidrizi@limbazunovads.lv</w:t>
        </w:r>
      </w:hyperlink>
      <w:r w:rsidRPr="004C67CA">
        <w:rPr>
          <w:bCs/>
          <w:sz w:val="24"/>
          <w:szCs w:val="24"/>
        </w:rPr>
        <w:t>) un pēc tam oriģinālu nosūtot pa pastu;</w:t>
      </w:r>
    </w:p>
    <w:p w14:paraId="16DF5C38" w14:textId="54F016ED" w:rsidR="007103CE" w:rsidRPr="004C67CA" w:rsidRDefault="007103CE" w:rsidP="007103CE">
      <w:pPr>
        <w:tabs>
          <w:tab w:val="num" w:pos="540"/>
        </w:tabs>
        <w:jc w:val="both"/>
        <w:rPr>
          <w:sz w:val="24"/>
          <w:szCs w:val="24"/>
        </w:rPr>
      </w:pPr>
      <w:r w:rsidRPr="004C67CA">
        <w:rPr>
          <w:bCs/>
          <w:sz w:val="24"/>
          <w:szCs w:val="24"/>
        </w:rPr>
        <w:t>4.</w:t>
      </w:r>
      <w:r w:rsidRPr="004C67CA">
        <w:rPr>
          <w:bCs/>
          <w:sz w:val="24"/>
          <w:szCs w:val="24"/>
        </w:rPr>
        <w:tab/>
        <w:t>nosūtot elektroniski parakstītu uz e-pastu (</w:t>
      </w:r>
      <w:hyperlink r:id="rId10" w:history="1">
        <w:r w:rsidRPr="00106157">
          <w:rPr>
            <w:rStyle w:val="Hipersaite"/>
            <w:bCs/>
            <w:sz w:val="24"/>
            <w:szCs w:val="24"/>
          </w:rPr>
          <w:t>vidrizi@limbazunovads.lv</w:t>
        </w:r>
      </w:hyperlink>
      <w:r w:rsidRPr="004C67CA">
        <w:rPr>
          <w:bCs/>
          <w:sz w:val="24"/>
          <w:szCs w:val="24"/>
        </w:rPr>
        <w:t>);</w:t>
      </w:r>
    </w:p>
    <w:p w14:paraId="11E1967B" w14:textId="77777777" w:rsidR="007103CE" w:rsidRPr="004C67CA" w:rsidRDefault="007103CE" w:rsidP="007103CE">
      <w:pPr>
        <w:tabs>
          <w:tab w:val="num" w:pos="540"/>
        </w:tabs>
        <w:jc w:val="both"/>
        <w:rPr>
          <w:sz w:val="24"/>
          <w:szCs w:val="24"/>
        </w:rPr>
      </w:pPr>
      <w:r w:rsidRPr="004C67CA">
        <w:rPr>
          <w:bCs/>
          <w:sz w:val="24"/>
          <w:szCs w:val="24"/>
        </w:rPr>
        <w:t>5.</w:t>
      </w:r>
      <w:r w:rsidRPr="004C67CA">
        <w:rPr>
          <w:bCs/>
          <w:sz w:val="24"/>
          <w:szCs w:val="24"/>
        </w:rPr>
        <w:tab/>
        <w:t>nosūtot 3. vai 4. punktā minētajā kārtībā, bet ar elektroniski šifrētu finanšu piedāvājumu un nodrošināt piedāvājuma atvēršanas paroles nosūtīšanu 1(vienas) stundas laikā pēc iesniegšanas termiņa beigām.</w:t>
      </w:r>
    </w:p>
    <w:p w14:paraId="1656A0C3" w14:textId="77777777" w:rsidR="007103CE" w:rsidRPr="004C67CA" w:rsidRDefault="007103CE" w:rsidP="007103CE">
      <w:pPr>
        <w:tabs>
          <w:tab w:val="num" w:pos="540"/>
        </w:tabs>
        <w:jc w:val="both"/>
        <w:rPr>
          <w:sz w:val="24"/>
          <w:szCs w:val="24"/>
        </w:rPr>
      </w:pPr>
      <w:r w:rsidRPr="004C67CA">
        <w:rPr>
          <w:bCs/>
          <w:sz w:val="24"/>
          <w:szCs w:val="24"/>
        </w:rPr>
        <w:t>6. Piedāvājumi, kuri būs iesniegti pēc noteiktā termiņa, netiks izskatīti.</w:t>
      </w:r>
    </w:p>
    <w:p w14:paraId="14621589" w14:textId="77777777" w:rsidR="007103CE" w:rsidRPr="004C67CA" w:rsidRDefault="007103CE" w:rsidP="007103CE">
      <w:pPr>
        <w:tabs>
          <w:tab w:val="num" w:pos="540"/>
        </w:tabs>
        <w:jc w:val="both"/>
        <w:rPr>
          <w:sz w:val="24"/>
          <w:szCs w:val="24"/>
        </w:rPr>
      </w:pPr>
      <w:r w:rsidRPr="004C67CA">
        <w:rPr>
          <w:sz w:val="24"/>
          <w:szCs w:val="24"/>
        </w:rPr>
        <w:t>7. Kontaktpersona:  vadītājs Ainārs Liniņš, tālr.29187593</w:t>
      </w:r>
      <w:r>
        <w:rPr>
          <w:sz w:val="24"/>
          <w:szCs w:val="24"/>
        </w:rPr>
        <w:t>.</w:t>
      </w:r>
    </w:p>
    <w:p w14:paraId="11E0E132" w14:textId="77777777" w:rsidR="007103CE" w:rsidRPr="004C67CA" w:rsidRDefault="007103CE" w:rsidP="007103CE">
      <w:pPr>
        <w:jc w:val="both"/>
        <w:rPr>
          <w:sz w:val="24"/>
          <w:szCs w:val="24"/>
        </w:rPr>
      </w:pPr>
    </w:p>
    <w:p w14:paraId="7B2BE605" w14:textId="77777777" w:rsidR="007103CE" w:rsidRDefault="007103CE" w:rsidP="007103CE">
      <w:pPr>
        <w:suppressAutoHyphens/>
        <w:jc w:val="both"/>
        <w:rPr>
          <w:sz w:val="24"/>
          <w:szCs w:val="24"/>
        </w:rPr>
      </w:pPr>
    </w:p>
    <w:p w14:paraId="5E244A1F" w14:textId="77777777" w:rsidR="007103CE" w:rsidRDefault="007103CE" w:rsidP="007103CE">
      <w:pPr>
        <w:suppressAutoHyphens/>
        <w:jc w:val="both"/>
        <w:rPr>
          <w:sz w:val="24"/>
          <w:szCs w:val="24"/>
        </w:rPr>
      </w:pPr>
    </w:p>
    <w:p w14:paraId="313C6E4A" w14:textId="77777777" w:rsidR="007103CE" w:rsidRPr="00A74700" w:rsidRDefault="007103CE" w:rsidP="007103CE">
      <w:pPr>
        <w:suppressAutoHyphens/>
        <w:jc w:val="both"/>
        <w:rPr>
          <w:sz w:val="24"/>
          <w:szCs w:val="24"/>
        </w:rPr>
      </w:pPr>
    </w:p>
    <w:p w14:paraId="765FDD5A" w14:textId="77777777" w:rsidR="007103CE" w:rsidRPr="00A74700" w:rsidRDefault="007103CE" w:rsidP="007103CE">
      <w:pPr>
        <w:suppressAutoHyphens/>
        <w:contextualSpacing/>
        <w:jc w:val="both"/>
        <w:rPr>
          <w:sz w:val="24"/>
          <w:szCs w:val="24"/>
        </w:rPr>
      </w:pPr>
      <w:r w:rsidRPr="00A74700">
        <w:rPr>
          <w:sz w:val="24"/>
          <w:szCs w:val="24"/>
        </w:rPr>
        <w:t xml:space="preserve">Pielikumā:  </w:t>
      </w:r>
    </w:p>
    <w:p w14:paraId="56BBC90B" w14:textId="77777777" w:rsidR="007103CE" w:rsidRPr="00A74700" w:rsidRDefault="007103CE" w:rsidP="007103CE">
      <w:pPr>
        <w:suppressAutoHyphens/>
        <w:contextualSpacing/>
        <w:jc w:val="both"/>
        <w:rPr>
          <w:sz w:val="24"/>
          <w:szCs w:val="24"/>
        </w:rPr>
      </w:pPr>
      <w:r w:rsidRPr="00A74700">
        <w:rPr>
          <w:sz w:val="24"/>
          <w:szCs w:val="24"/>
        </w:rPr>
        <w:t xml:space="preserve">1.  Tehniskā specifikācija uz </w:t>
      </w:r>
      <w:r>
        <w:rPr>
          <w:sz w:val="24"/>
          <w:szCs w:val="24"/>
        </w:rPr>
        <w:t>2 (divām)</w:t>
      </w:r>
      <w:r w:rsidRPr="00A74700">
        <w:rPr>
          <w:sz w:val="24"/>
          <w:szCs w:val="24"/>
        </w:rPr>
        <w:t xml:space="preserve"> lap</w:t>
      </w:r>
      <w:r>
        <w:rPr>
          <w:sz w:val="24"/>
          <w:szCs w:val="24"/>
        </w:rPr>
        <w:t>ām</w:t>
      </w:r>
      <w:r w:rsidRPr="00A74700">
        <w:rPr>
          <w:sz w:val="24"/>
          <w:szCs w:val="24"/>
        </w:rPr>
        <w:t>;</w:t>
      </w:r>
    </w:p>
    <w:p w14:paraId="7D1C94DE" w14:textId="77777777" w:rsidR="007103CE" w:rsidRPr="00A74700" w:rsidRDefault="007103CE" w:rsidP="007103CE">
      <w:pPr>
        <w:suppressAutoHyphens/>
        <w:contextualSpacing/>
        <w:jc w:val="both"/>
        <w:rPr>
          <w:sz w:val="24"/>
          <w:szCs w:val="24"/>
        </w:rPr>
      </w:pPr>
      <w:r w:rsidRPr="00A74700">
        <w:rPr>
          <w:sz w:val="24"/>
          <w:szCs w:val="24"/>
        </w:rPr>
        <w:t>2.  Piedāvājuma veidlapa uz 2</w:t>
      </w:r>
      <w:r>
        <w:rPr>
          <w:sz w:val="24"/>
          <w:szCs w:val="24"/>
        </w:rPr>
        <w:t xml:space="preserve"> (divām)</w:t>
      </w:r>
      <w:r w:rsidRPr="00A74700">
        <w:rPr>
          <w:sz w:val="24"/>
          <w:szCs w:val="24"/>
        </w:rPr>
        <w:t xml:space="preserve"> lapām;</w:t>
      </w:r>
    </w:p>
    <w:p w14:paraId="4C87FBBD" w14:textId="77777777" w:rsidR="007103CE" w:rsidRDefault="007103CE" w:rsidP="007103CE">
      <w:pPr>
        <w:suppressAutoHyphens/>
        <w:contextualSpacing/>
        <w:jc w:val="both"/>
        <w:rPr>
          <w:sz w:val="24"/>
          <w:szCs w:val="24"/>
        </w:rPr>
      </w:pPr>
      <w:r w:rsidRPr="00A74700">
        <w:rPr>
          <w:sz w:val="24"/>
          <w:szCs w:val="24"/>
        </w:rPr>
        <w:t>3.  Apliecinājums par neatkarīgi izstrādātu piedāvājumu uz 1</w:t>
      </w:r>
      <w:r>
        <w:rPr>
          <w:sz w:val="24"/>
          <w:szCs w:val="24"/>
        </w:rPr>
        <w:t xml:space="preserve"> (vienas)</w:t>
      </w:r>
      <w:r w:rsidRPr="00A74700">
        <w:rPr>
          <w:sz w:val="24"/>
          <w:szCs w:val="24"/>
        </w:rPr>
        <w:t xml:space="preserve"> lapas.</w:t>
      </w:r>
    </w:p>
    <w:p w14:paraId="17D15B81" w14:textId="77777777" w:rsidR="007103CE" w:rsidRDefault="007103CE" w:rsidP="007103CE">
      <w:pPr>
        <w:suppressAutoHyphens/>
        <w:contextualSpacing/>
        <w:jc w:val="both"/>
        <w:rPr>
          <w:sz w:val="24"/>
          <w:szCs w:val="24"/>
        </w:rPr>
      </w:pPr>
    </w:p>
    <w:p w14:paraId="55B00F2C" w14:textId="77777777" w:rsidR="007103CE" w:rsidRDefault="007103CE" w:rsidP="007103CE">
      <w:pPr>
        <w:suppressAutoHyphens/>
        <w:contextualSpacing/>
        <w:jc w:val="both"/>
        <w:rPr>
          <w:sz w:val="24"/>
          <w:szCs w:val="24"/>
        </w:rPr>
      </w:pPr>
    </w:p>
    <w:p w14:paraId="5E42E45F" w14:textId="77777777" w:rsidR="007103CE" w:rsidRDefault="007103CE" w:rsidP="007103CE">
      <w:pPr>
        <w:suppressAutoHyphens/>
        <w:contextualSpacing/>
        <w:jc w:val="both"/>
        <w:rPr>
          <w:sz w:val="24"/>
          <w:szCs w:val="24"/>
        </w:rPr>
      </w:pPr>
    </w:p>
    <w:p w14:paraId="4740051A" w14:textId="77777777" w:rsidR="007103CE" w:rsidRDefault="007103CE" w:rsidP="007103CE">
      <w:pPr>
        <w:suppressAutoHyphens/>
        <w:contextualSpacing/>
        <w:jc w:val="both"/>
        <w:rPr>
          <w:sz w:val="24"/>
          <w:szCs w:val="24"/>
        </w:rPr>
      </w:pPr>
    </w:p>
    <w:p w14:paraId="7E108232" w14:textId="77777777" w:rsidR="007103CE" w:rsidRDefault="007103CE" w:rsidP="007103CE">
      <w:pPr>
        <w:suppressAutoHyphens/>
        <w:contextualSpacing/>
        <w:jc w:val="both"/>
        <w:rPr>
          <w:sz w:val="24"/>
          <w:szCs w:val="24"/>
        </w:rPr>
      </w:pPr>
    </w:p>
    <w:p w14:paraId="5A5FAA81" w14:textId="77777777" w:rsidR="007103CE" w:rsidRDefault="007103CE" w:rsidP="007103CE">
      <w:pPr>
        <w:suppressAutoHyphens/>
        <w:contextualSpacing/>
        <w:jc w:val="both"/>
        <w:rPr>
          <w:sz w:val="24"/>
          <w:szCs w:val="24"/>
        </w:rPr>
      </w:pPr>
    </w:p>
    <w:p w14:paraId="231CF7E6" w14:textId="77777777" w:rsidR="007103CE" w:rsidRDefault="007103CE" w:rsidP="007103CE">
      <w:pPr>
        <w:spacing w:line="0" w:lineRule="atLeast"/>
        <w:jc w:val="right"/>
        <w:rPr>
          <w:sz w:val="24"/>
          <w:szCs w:val="24"/>
        </w:rPr>
      </w:pPr>
      <w:bookmarkStart w:id="2" w:name="_Hlk134620506"/>
      <w:bookmarkStart w:id="3" w:name="_Hlk132970064"/>
    </w:p>
    <w:p w14:paraId="295EEEA6" w14:textId="77777777" w:rsidR="007103CE" w:rsidRDefault="007103CE" w:rsidP="007103CE">
      <w:pPr>
        <w:spacing w:line="0" w:lineRule="atLeast"/>
        <w:jc w:val="right"/>
        <w:rPr>
          <w:sz w:val="24"/>
          <w:szCs w:val="24"/>
        </w:rPr>
      </w:pPr>
    </w:p>
    <w:p w14:paraId="39F623B5" w14:textId="77777777" w:rsidR="007103CE" w:rsidRDefault="007103CE" w:rsidP="007103CE">
      <w:pPr>
        <w:spacing w:line="0" w:lineRule="atLeast"/>
        <w:jc w:val="right"/>
        <w:rPr>
          <w:sz w:val="24"/>
          <w:szCs w:val="24"/>
        </w:rPr>
      </w:pPr>
    </w:p>
    <w:p w14:paraId="32C4A295" w14:textId="77777777" w:rsidR="007103CE" w:rsidRDefault="007103CE" w:rsidP="007103CE">
      <w:pPr>
        <w:spacing w:line="0" w:lineRule="atLeast"/>
        <w:jc w:val="right"/>
        <w:rPr>
          <w:sz w:val="24"/>
          <w:szCs w:val="24"/>
        </w:rPr>
      </w:pPr>
    </w:p>
    <w:p w14:paraId="3C9E0113" w14:textId="77777777" w:rsidR="007103CE" w:rsidRDefault="007103CE" w:rsidP="007103CE">
      <w:pPr>
        <w:spacing w:line="0" w:lineRule="atLeast"/>
        <w:jc w:val="right"/>
        <w:rPr>
          <w:sz w:val="24"/>
          <w:szCs w:val="24"/>
        </w:rPr>
      </w:pPr>
    </w:p>
    <w:p w14:paraId="149C12AB" w14:textId="77777777" w:rsidR="007103CE" w:rsidRDefault="007103CE" w:rsidP="007103CE">
      <w:pPr>
        <w:spacing w:line="0" w:lineRule="atLeast"/>
        <w:jc w:val="right"/>
        <w:rPr>
          <w:sz w:val="24"/>
          <w:szCs w:val="24"/>
        </w:rPr>
      </w:pPr>
    </w:p>
    <w:p w14:paraId="4284D8A7" w14:textId="77777777" w:rsidR="007103CE" w:rsidRDefault="007103CE" w:rsidP="007103CE">
      <w:pPr>
        <w:spacing w:line="0" w:lineRule="atLeast"/>
        <w:jc w:val="right"/>
        <w:rPr>
          <w:sz w:val="24"/>
          <w:szCs w:val="24"/>
        </w:rPr>
      </w:pPr>
    </w:p>
    <w:p w14:paraId="7D7850C9" w14:textId="77777777" w:rsidR="007103CE" w:rsidRDefault="007103CE" w:rsidP="007103CE">
      <w:pPr>
        <w:spacing w:line="0" w:lineRule="atLeast"/>
        <w:jc w:val="right"/>
        <w:rPr>
          <w:sz w:val="24"/>
          <w:szCs w:val="24"/>
        </w:rPr>
      </w:pPr>
    </w:p>
    <w:p w14:paraId="0BC03239" w14:textId="77777777" w:rsidR="007103CE" w:rsidRDefault="007103CE" w:rsidP="007103CE">
      <w:pPr>
        <w:spacing w:line="0" w:lineRule="atLeast"/>
        <w:jc w:val="right"/>
        <w:rPr>
          <w:sz w:val="24"/>
          <w:szCs w:val="24"/>
        </w:rPr>
      </w:pPr>
    </w:p>
    <w:p w14:paraId="67536A47" w14:textId="77777777" w:rsidR="007103CE" w:rsidRDefault="007103CE" w:rsidP="007103CE">
      <w:pPr>
        <w:spacing w:line="0" w:lineRule="atLeast"/>
        <w:jc w:val="right"/>
        <w:rPr>
          <w:sz w:val="24"/>
          <w:szCs w:val="24"/>
        </w:rPr>
      </w:pPr>
    </w:p>
    <w:p w14:paraId="06212121" w14:textId="77777777" w:rsidR="007103CE" w:rsidRDefault="007103CE" w:rsidP="007103CE">
      <w:pPr>
        <w:spacing w:line="0" w:lineRule="atLeast"/>
        <w:jc w:val="right"/>
        <w:rPr>
          <w:sz w:val="24"/>
          <w:szCs w:val="24"/>
        </w:rPr>
      </w:pPr>
    </w:p>
    <w:p w14:paraId="4000A1B7" w14:textId="77777777" w:rsidR="007103CE" w:rsidRDefault="007103CE" w:rsidP="007103CE">
      <w:pPr>
        <w:spacing w:line="0" w:lineRule="atLeast"/>
        <w:jc w:val="right"/>
        <w:rPr>
          <w:sz w:val="24"/>
          <w:szCs w:val="24"/>
        </w:rPr>
      </w:pPr>
    </w:p>
    <w:p w14:paraId="7348C231" w14:textId="77777777" w:rsidR="007103CE" w:rsidRDefault="007103CE" w:rsidP="007103CE">
      <w:pPr>
        <w:spacing w:line="0" w:lineRule="atLeast"/>
        <w:jc w:val="right"/>
        <w:rPr>
          <w:sz w:val="24"/>
          <w:szCs w:val="24"/>
        </w:rPr>
      </w:pPr>
    </w:p>
    <w:p w14:paraId="494ED467" w14:textId="77777777" w:rsidR="007103CE" w:rsidRDefault="007103CE" w:rsidP="007103CE">
      <w:pPr>
        <w:spacing w:line="0" w:lineRule="atLeast"/>
        <w:jc w:val="right"/>
        <w:rPr>
          <w:sz w:val="24"/>
          <w:szCs w:val="24"/>
        </w:rPr>
      </w:pPr>
    </w:p>
    <w:p w14:paraId="70373DF8" w14:textId="77777777" w:rsidR="007103CE" w:rsidRDefault="007103CE" w:rsidP="007103CE">
      <w:pPr>
        <w:spacing w:line="0" w:lineRule="atLeast"/>
        <w:jc w:val="right"/>
        <w:rPr>
          <w:sz w:val="24"/>
          <w:szCs w:val="24"/>
        </w:rPr>
      </w:pPr>
    </w:p>
    <w:p w14:paraId="12514909" w14:textId="77777777" w:rsidR="007103CE" w:rsidRDefault="007103CE" w:rsidP="007103CE">
      <w:pPr>
        <w:spacing w:line="0" w:lineRule="atLeast"/>
        <w:jc w:val="right"/>
        <w:rPr>
          <w:sz w:val="24"/>
          <w:szCs w:val="24"/>
        </w:rPr>
      </w:pPr>
    </w:p>
    <w:p w14:paraId="536B8E26" w14:textId="77777777" w:rsidR="007103CE" w:rsidRDefault="007103CE" w:rsidP="007103CE">
      <w:pPr>
        <w:spacing w:line="0" w:lineRule="atLeast"/>
        <w:jc w:val="right"/>
        <w:rPr>
          <w:sz w:val="24"/>
          <w:szCs w:val="24"/>
        </w:rPr>
      </w:pPr>
    </w:p>
    <w:p w14:paraId="60392444" w14:textId="77777777" w:rsidR="007103CE" w:rsidRDefault="007103CE" w:rsidP="007103CE">
      <w:pPr>
        <w:spacing w:line="0" w:lineRule="atLeast"/>
        <w:jc w:val="right"/>
        <w:rPr>
          <w:sz w:val="24"/>
          <w:szCs w:val="24"/>
        </w:rPr>
      </w:pPr>
    </w:p>
    <w:p w14:paraId="0B312417" w14:textId="77777777" w:rsidR="007103CE" w:rsidRDefault="007103CE" w:rsidP="007103CE">
      <w:pPr>
        <w:spacing w:line="0" w:lineRule="atLeast"/>
        <w:jc w:val="right"/>
        <w:rPr>
          <w:sz w:val="24"/>
          <w:szCs w:val="24"/>
        </w:rPr>
      </w:pPr>
    </w:p>
    <w:p w14:paraId="77424298" w14:textId="77777777" w:rsidR="007103CE" w:rsidRDefault="007103CE" w:rsidP="007103CE">
      <w:pPr>
        <w:spacing w:line="0" w:lineRule="atLeast"/>
        <w:jc w:val="right"/>
        <w:rPr>
          <w:sz w:val="24"/>
          <w:szCs w:val="24"/>
        </w:rPr>
      </w:pPr>
    </w:p>
    <w:p w14:paraId="4401C2EB" w14:textId="77777777" w:rsidR="007103CE" w:rsidRDefault="007103CE" w:rsidP="007103CE">
      <w:pPr>
        <w:spacing w:line="0" w:lineRule="atLeast"/>
        <w:jc w:val="right"/>
        <w:rPr>
          <w:sz w:val="24"/>
          <w:szCs w:val="24"/>
        </w:rPr>
      </w:pPr>
    </w:p>
    <w:p w14:paraId="129F9B66" w14:textId="77777777" w:rsidR="007103CE" w:rsidRDefault="007103CE" w:rsidP="007103CE">
      <w:pPr>
        <w:spacing w:line="0" w:lineRule="atLeast"/>
        <w:jc w:val="right"/>
        <w:rPr>
          <w:sz w:val="24"/>
          <w:szCs w:val="24"/>
        </w:rPr>
      </w:pPr>
    </w:p>
    <w:p w14:paraId="10194C5C" w14:textId="77777777" w:rsidR="007103CE" w:rsidRDefault="007103CE" w:rsidP="007103CE">
      <w:pPr>
        <w:spacing w:line="0" w:lineRule="atLeast"/>
        <w:jc w:val="right"/>
        <w:rPr>
          <w:sz w:val="24"/>
          <w:szCs w:val="24"/>
        </w:rPr>
      </w:pPr>
    </w:p>
    <w:p w14:paraId="359310A8" w14:textId="77777777" w:rsidR="007103CE" w:rsidRDefault="007103CE" w:rsidP="007103CE">
      <w:pPr>
        <w:spacing w:line="0" w:lineRule="atLeast"/>
        <w:jc w:val="right"/>
        <w:rPr>
          <w:sz w:val="24"/>
          <w:szCs w:val="24"/>
        </w:rPr>
      </w:pPr>
    </w:p>
    <w:p w14:paraId="65F2CF73" w14:textId="77777777" w:rsidR="007103CE" w:rsidRDefault="007103CE" w:rsidP="007103CE">
      <w:pPr>
        <w:spacing w:line="0" w:lineRule="atLeast"/>
        <w:jc w:val="right"/>
        <w:rPr>
          <w:sz w:val="24"/>
          <w:szCs w:val="24"/>
        </w:rPr>
      </w:pPr>
    </w:p>
    <w:p w14:paraId="2F0D677D" w14:textId="77777777" w:rsidR="007103CE" w:rsidRDefault="007103CE" w:rsidP="007103CE">
      <w:pPr>
        <w:spacing w:line="0" w:lineRule="atLeast"/>
        <w:jc w:val="right"/>
        <w:rPr>
          <w:sz w:val="24"/>
          <w:szCs w:val="24"/>
        </w:rPr>
      </w:pPr>
    </w:p>
    <w:p w14:paraId="3047F1CA" w14:textId="77777777" w:rsidR="007103CE" w:rsidRDefault="007103CE" w:rsidP="007103CE">
      <w:pPr>
        <w:spacing w:line="0" w:lineRule="atLeast"/>
        <w:jc w:val="right"/>
        <w:rPr>
          <w:sz w:val="24"/>
          <w:szCs w:val="24"/>
        </w:rPr>
      </w:pPr>
    </w:p>
    <w:p w14:paraId="5313A1E2" w14:textId="77777777" w:rsidR="007103CE" w:rsidRDefault="007103CE" w:rsidP="007103CE">
      <w:pPr>
        <w:spacing w:line="0" w:lineRule="atLeast"/>
        <w:jc w:val="right"/>
        <w:rPr>
          <w:sz w:val="24"/>
          <w:szCs w:val="24"/>
        </w:rPr>
      </w:pPr>
    </w:p>
    <w:p w14:paraId="33362A3A" w14:textId="77777777" w:rsidR="007103CE" w:rsidRDefault="007103CE" w:rsidP="007103CE">
      <w:pPr>
        <w:spacing w:line="0" w:lineRule="atLeast"/>
        <w:jc w:val="right"/>
        <w:rPr>
          <w:sz w:val="24"/>
          <w:szCs w:val="24"/>
        </w:rPr>
      </w:pPr>
    </w:p>
    <w:p w14:paraId="3FFEC5B7" w14:textId="77777777" w:rsidR="007103CE" w:rsidRDefault="007103CE" w:rsidP="007103CE">
      <w:pPr>
        <w:spacing w:line="0" w:lineRule="atLeast"/>
        <w:jc w:val="right"/>
        <w:rPr>
          <w:sz w:val="24"/>
          <w:szCs w:val="24"/>
        </w:rPr>
      </w:pPr>
    </w:p>
    <w:p w14:paraId="2BF3E4BC" w14:textId="77777777" w:rsidR="007103CE" w:rsidRDefault="007103CE" w:rsidP="007103CE">
      <w:pPr>
        <w:spacing w:line="0" w:lineRule="atLeast"/>
        <w:jc w:val="right"/>
        <w:rPr>
          <w:sz w:val="24"/>
          <w:szCs w:val="24"/>
        </w:rPr>
      </w:pPr>
    </w:p>
    <w:p w14:paraId="469ABF50" w14:textId="77777777" w:rsidR="007103CE" w:rsidRDefault="007103CE" w:rsidP="007103CE">
      <w:pPr>
        <w:spacing w:line="0" w:lineRule="atLeast"/>
        <w:jc w:val="right"/>
        <w:rPr>
          <w:sz w:val="24"/>
          <w:szCs w:val="24"/>
        </w:rPr>
      </w:pPr>
    </w:p>
    <w:p w14:paraId="39AA30B0" w14:textId="77777777" w:rsidR="007103CE" w:rsidRDefault="007103CE" w:rsidP="007103CE">
      <w:pPr>
        <w:spacing w:line="0" w:lineRule="atLeast"/>
        <w:jc w:val="right"/>
        <w:rPr>
          <w:sz w:val="24"/>
          <w:szCs w:val="24"/>
        </w:rPr>
      </w:pPr>
    </w:p>
    <w:p w14:paraId="511A947F" w14:textId="77777777" w:rsidR="007103CE" w:rsidRDefault="007103CE" w:rsidP="007103CE">
      <w:pPr>
        <w:spacing w:line="0" w:lineRule="atLeast"/>
        <w:jc w:val="right"/>
        <w:rPr>
          <w:sz w:val="24"/>
          <w:szCs w:val="24"/>
        </w:rPr>
      </w:pPr>
    </w:p>
    <w:p w14:paraId="03BFADB3" w14:textId="77777777" w:rsidR="007103CE" w:rsidRDefault="007103CE" w:rsidP="007103CE">
      <w:pPr>
        <w:spacing w:line="0" w:lineRule="atLeast"/>
        <w:jc w:val="right"/>
        <w:rPr>
          <w:sz w:val="24"/>
          <w:szCs w:val="24"/>
        </w:rPr>
      </w:pPr>
    </w:p>
    <w:p w14:paraId="6B774C2B" w14:textId="77777777" w:rsidR="007103CE" w:rsidRDefault="007103CE" w:rsidP="007103CE">
      <w:pPr>
        <w:spacing w:line="0" w:lineRule="atLeast"/>
        <w:jc w:val="right"/>
        <w:rPr>
          <w:sz w:val="24"/>
          <w:szCs w:val="24"/>
        </w:rPr>
      </w:pPr>
    </w:p>
    <w:p w14:paraId="5AB20AE6" w14:textId="77777777" w:rsidR="007103CE" w:rsidRDefault="007103CE" w:rsidP="007103CE">
      <w:pPr>
        <w:spacing w:line="0" w:lineRule="atLeast"/>
        <w:jc w:val="right"/>
        <w:rPr>
          <w:sz w:val="24"/>
          <w:szCs w:val="24"/>
        </w:rPr>
      </w:pPr>
    </w:p>
    <w:p w14:paraId="7B590E5D" w14:textId="77777777" w:rsidR="007103CE" w:rsidRDefault="007103CE" w:rsidP="007103CE">
      <w:pPr>
        <w:spacing w:line="0" w:lineRule="atLeast"/>
        <w:jc w:val="right"/>
        <w:rPr>
          <w:sz w:val="24"/>
          <w:szCs w:val="24"/>
        </w:rPr>
      </w:pPr>
    </w:p>
    <w:p w14:paraId="22890CCF" w14:textId="77777777" w:rsidR="007103CE" w:rsidRDefault="007103CE" w:rsidP="007103CE">
      <w:pPr>
        <w:spacing w:line="0" w:lineRule="atLeast"/>
        <w:jc w:val="right"/>
        <w:rPr>
          <w:sz w:val="24"/>
          <w:szCs w:val="24"/>
        </w:rPr>
      </w:pPr>
    </w:p>
    <w:p w14:paraId="7EBD20F6" w14:textId="77777777" w:rsidR="007103CE" w:rsidRDefault="007103CE" w:rsidP="007103CE">
      <w:pPr>
        <w:spacing w:line="0" w:lineRule="atLeast"/>
        <w:jc w:val="right"/>
        <w:rPr>
          <w:sz w:val="24"/>
          <w:szCs w:val="24"/>
        </w:rPr>
      </w:pPr>
    </w:p>
    <w:p w14:paraId="38A66D50" w14:textId="77777777" w:rsidR="007103CE" w:rsidRDefault="007103CE" w:rsidP="007103CE">
      <w:pPr>
        <w:spacing w:line="0" w:lineRule="atLeast"/>
        <w:jc w:val="right"/>
        <w:rPr>
          <w:sz w:val="24"/>
          <w:szCs w:val="24"/>
        </w:rPr>
      </w:pPr>
    </w:p>
    <w:p w14:paraId="63BC57EC" w14:textId="77777777" w:rsidR="007103CE" w:rsidRDefault="007103CE" w:rsidP="007103CE">
      <w:pPr>
        <w:spacing w:line="0" w:lineRule="atLeast"/>
        <w:jc w:val="right"/>
        <w:rPr>
          <w:sz w:val="24"/>
          <w:szCs w:val="24"/>
        </w:rPr>
      </w:pPr>
    </w:p>
    <w:p w14:paraId="4B85EBF9" w14:textId="77777777" w:rsidR="007103CE" w:rsidRDefault="007103CE" w:rsidP="007103CE">
      <w:pPr>
        <w:spacing w:line="0" w:lineRule="atLeast"/>
        <w:jc w:val="right"/>
        <w:rPr>
          <w:sz w:val="24"/>
          <w:szCs w:val="24"/>
        </w:rPr>
      </w:pPr>
    </w:p>
    <w:p w14:paraId="6BBA973B" w14:textId="77777777" w:rsidR="007103CE" w:rsidRDefault="007103CE" w:rsidP="007103CE">
      <w:pPr>
        <w:spacing w:line="0" w:lineRule="atLeast"/>
        <w:jc w:val="right"/>
        <w:rPr>
          <w:sz w:val="24"/>
          <w:szCs w:val="24"/>
        </w:rPr>
      </w:pPr>
    </w:p>
    <w:p w14:paraId="7048A239" w14:textId="77777777" w:rsidR="007103CE" w:rsidRDefault="007103CE" w:rsidP="007103CE">
      <w:pPr>
        <w:spacing w:line="0" w:lineRule="atLeast"/>
        <w:jc w:val="right"/>
        <w:rPr>
          <w:rFonts w:cs="Arial"/>
          <w:b/>
          <w:bCs/>
          <w:sz w:val="24"/>
        </w:rPr>
      </w:pPr>
    </w:p>
    <w:p w14:paraId="2D846536" w14:textId="77777777" w:rsidR="007103CE" w:rsidRDefault="007103CE" w:rsidP="007103CE">
      <w:pPr>
        <w:spacing w:line="0" w:lineRule="atLeast"/>
        <w:jc w:val="right"/>
        <w:rPr>
          <w:rFonts w:cs="Arial"/>
          <w:b/>
          <w:bCs/>
          <w:sz w:val="24"/>
        </w:rPr>
      </w:pPr>
    </w:p>
    <w:p w14:paraId="4B2B8FE0" w14:textId="77777777" w:rsidR="007103CE" w:rsidRPr="00A74700" w:rsidRDefault="007103CE" w:rsidP="007103CE">
      <w:pPr>
        <w:spacing w:line="0" w:lineRule="atLeast"/>
        <w:jc w:val="right"/>
        <w:rPr>
          <w:rFonts w:cs="Arial"/>
          <w:b/>
          <w:bCs/>
          <w:sz w:val="24"/>
        </w:rPr>
      </w:pPr>
      <w:r w:rsidRPr="00A74700">
        <w:rPr>
          <w:rFonts w:cs="Arial"/>
          <w:b/>
          <w:bCs/>
          <w:sz w:val="24"/>
        </w:rPr>
        <w:t>Pielikums Nr.1</w:t>
      </w:r>
    </w:p>
    <w:p w14:paraId="613B543F" w14:textId="77777777" w:rsidR="007103CE" w:rsidRDefault="007103CE" w:rsidP="007103CE">
      <w:pPr>
        <w:jc w:val="right"/>
        <w:rPr>
          <w:sz w:val="24"/>
          <w:szCs w:val="24"/>
        </w:rPr>
      </w:pPr>
      <w:bookmarkStart w:id="4" w:name="_Hlk134610511"/>
      <w:r w:rsidRPr="00A74700">
        <w:rPr>
          <w:sz w:val="24"/>
          <w:szCs w:val="24"/>
        </w:rPr>
        <w:t xml:space="preserve">Cenu aptauja </w:t>
      </w:r>
      <w:r>
        <w:rPr>
          <w:sz w:val="24"/>
          <w:szCs w:val="24"/>
        </w:rPr>
        <w:t>“</w:t>
      </w:r>
      <w:bookmarkStart w:id="5" w:name="_Hlk181364784"/>
      <w:r>
        <w:rPr>
          <w:sz w:val="24"/>
          <w:szCs w:val="24"/>
        </w:rPr>
        <w:t>Caurteku remontdarbu</w:t>
      </w:r>
      <w:r w:rsidRPr="004414FF">
        <w:rPr>
          <w:sz w:val="24"/>
          <w:szCs w:val="24"/>
        </w:rPr>
        <w:t xml:space="preserve"> pakalpojum</w:t>
      </w:r>
      <w:r>
        <w:rPr>
          <w:sz w:val="24"/>
          <w:szCs w:val="24"/>
        </w:rPr>
        <w:t>a</w:t>
      </w:r>
      <w:r w:rsidRPr="004414FF">
        <w:rPr>
          <w:sz w:val="24"/>
          <w:szCs w:val="24"/>
        </w:rPr>
        <w:t xml:space="preserve"> nodrošināšana </w:t>
      </w:r>
    </w:p>
    <w:p w14:paraId="3C1BE6DA" w14:textId="4FBC432D" w:rsidR="007103CE" w:rsidRDefault="007103CE" w:rsidP="007103CE">
      <w:pPr>
        <w:jc w:val="right"/>
        <w:rPr>
          <w:sz w:val="24"/>
          <w:szCs w:val="24"/>
        </w:rPr>
      </w:pPr>
      <w:r>
        <w:rPr>
          <w:sz w:val="24"/>
          <w:szCs w:val="24"/>
        </w:rPr>
        <w:t>Vidrižu</w:t>
      </w:r>
      <w:r w:rsidRPr="004414FF">
        <w:rPr>
          <w:sz w:val="24"/>
          <w:szCs w:val="24"/>
        </w:rPr>
        <w:t xml:space="preserve"> pagast</w:t>
      </w:r>
      <w:r>
        <w:rPr>
          <w:sz w:val="24"/>
          <w:szCs w:val="24"/>
        </w:rPr>
        <w:t>ā</w:t>
      </w:r>
      <w:bookmarkEnd w:id="5"/>
      <w:r>
        <w:rPr>
          <w:sz w:val="24"/>
          <w:szCs w:val="24"/>
        </w:rPr>
        <w:t>”</w:t>
      </w:r>
    </w:p>
    <w:p w14:paraId="15741D9A" w14:textId="77777777" w:rsidR="007103CE" w:rsidRPr="00A74700" w:rsidRDefault="007103CE" w:rsidP="007103CE">
      <w:pPr>
        <w:jc w:val="right"/>
        <w:rPr>
          <w:b/>
          <w:bCs/>
          <w:sz w:val="24"/>
          <w:szCs w:val="24"/>
        </w:rPr>
      </w:pPr>
    </w:p>
    <w:bookmarkEnd w:id="2"/>
    <w:p w14:paraId="22A05FB5" w14:textId="77777777" w:rsidR="007103CE" w:rsidRPr="00A74700" w:rsidRDefault="007103CE" w:rsidP="007103CE">
      <w:pPr>
        <w:jc w:val="center"/>
        <w:rPr>
          <w:b/>
          <w:bCs/>
          <w:sz w:val="24"/>
          <w:szCs w:val="24"/>
        </w:rPr>
      </w:pPr>
      <w:r w:rsidRPr="00A74700">
        <w:rPr>
          <w:b/>
          <w:bCs/>
          <w:sz w:val="24"/>
          <w:szCs w:val="24"/>
        </w:rPr>
        <w:t>TEHNISKĀ SPECIFIKĀCIJA</w:t>
      </w:r>
    </w:p>
    <w:p w14:paraId="7D847685" w14:textId="77777777" w:rsidR="007103CE" w:rsidRPr="00A74700" w:rsidRDefault="007103CE" w:rsidP="007103CE">
      <w:pPr>
        <w:jc w:val="right"/>
        <w:rPr>
          <w:sz w:val="24"/>
          <w:szCs w:val="24"/>
        </w:rPr>
      </w:pPr>
    </w:p>
    <w:p w14:paraId="5DC3CF5D" w14:textId="77777777" w:rsidR="007103CE" w:rsidRPr="005C0C75" w:rsidRDefault="007103CE" w:rsidP="007103CE">
      <w:pPr>
        <w:widowControl w:val="0"/>
        <w:suppressAutoHyphens/>
        <w:spacing w:after="120"/>
        <w:ind w:left="788" w:right="567" w:hanging="284"/>
        <w:jc w:val="center"/>
        <w:rPr>
          <w:rFonts w:eastAsia="Calibri" w:cs="Calibri"/>
          <w:b/>
          <w:bCs/>
          <w:sz w:val="24"/>
          <w:szCs w:val="24"/>
          <w:shd w:val="clear" w:color="auto" w:fill="FFFFFF"/>
          <w:lang w:eastAsia="en-US"/>
        </w:rPr>
      </w:pPr>
      <w:bookmarkStart w:id="6" w:name="_Hlk134620927"/>
      <w:bookmarkEnd w:id="3"/>
      <w:bookmarkEnd w:id="4"/>
      <w:r w:rsidRPr="00A74700">
        <w:rPr>
          <w:rFonts w:eastAsia="Calibri" w:cs="Calibri"/>
          <w:b/>
          <w:bCs/>
          <w:sz w:val="24"/>
          <w:szCs w:val="24"/>
          <w:shd w:val="clear" w:color="auto" w:fill="FFFFFF"/>
          <w:lang w:eastAsia="en-US"/>
        </w:rPr>
        <w:t xml:space="preserve">Cenu aptaujai </w:t>
      </w:r>
      <w:r>
        <w:rPr>
          <w:rFonts w:eastAsia="Calibri" w:cs="Calibri"/>
          <w:b/>
          <w:bCs/>
          <w:sz w:val="24"/>
          <w:szCs w:val="24"/>
          <w:shd w:val="clear" w:color="auto" w:fill="FFFFFF"/>
          <w:lang w:eastAsia="en-US"/>
        </w:rPr>
        <w:t>“</w:t>
      </w:r>
      <w:r w:rsidRPr="005C0C75">
        <w:rPr>
          <w:rFonts w:eastAsia="Calibri" w:cs="Calibri"/>
          <w:b/>
          <w:bCs/>
          <w:sz w:val="24"/>
          <w:szCs w:val="24"/>
          <w:shd w:val="clear" w:color="auto" w:fill="FFFFFF"/>
          <w:lang w:eastAsia="en-US"/>
        </w:rPr>
        <w:t xml:space="preserve">Caurteku remontdarbu pakalpojuma nodrošināšana </w:t>
      </w:r>
    </w:p>
    <w:p w14:paraId="3BF71726" w14:textId="2F43295B" w:rsidR="007103CE" w:rsidRPr="008F26BA" w:rsidRDefault="007103CE" w:rsidP="007103CE">
      <w:pPr>
        <w:widowControl w:val="0"/>
        <w:suppressAutoHyphens/>
        <w:spacing w:after="120"/>
        <w:ind w:left="788" w:right="567" w:hanging="284"/>
        <w:jc w:val="center"/>
        <w:rPr>
          <w:rFonts w:eastAsia="Calibri" w:cs="Calibri"/>
          <w:b/>
          <w:bCs/>
          <w:sz w:val="24"/>
          <w:szCs w:val="24"/>
          <w:shd w:val="clear" w:color="auto" w:fill="FFFFFF"/>
          <w:lang w:eastAsia="en-US"/>
        </w:rPr>
      </w:pPr>
      <w:r>
        <w:rPr>
          <w:rFonts w:eastAsia="Calibri" w:cs="Calibri"/>
          <w:b/>
          <w:bCs/>
          <w:sz w:val="24"/>
          <w:szCs w:val="24"/>
          <w:shd w:val="clear" w:color="auto" w:fill="FFFFFF"/>
          <w:lang w:eastAsia="en-US"/>
        </w:rPr>
        <w:t>Vidrižu</w:t>
      </w:r>
      <w:r w:rsidRPr="005C0C75">
        <w:rPr>
          <w:rFonts w:eastAsia="Calibri" w:cs="Calibri"/>
          <w:b/>
          <w:bCs/>
          <w:sz w:val="24"/>
          <w:szCs w:val="24"/>
          <w:shd w:val="clear" w:color="auto" w:fill="FFFFFF"/>
          <w:lang w:eastAsia="en-US"/>
        </w:rPr>
        <w:t xml:space="preserve"> pagastā”</w:t>
      </w:r>
      <w:r>
        <w:rPr>
          <w:rFonts w:eastAsia="Calibri" w:cs="Calibri"/>
          <w:b/>
          <w:bCs/>
          <w:sz w:val="24"/>
          <w:szCs w:val="24"/>
          <w:shd w:val="clear" w:color="auto" w:fill="FFFFFF"/>
          <w:lang w:eastAsia="en-US"/>
        </w:rPr>
        <w:t xml:space="preserve"> </w:t>
      </w:r>
    </w:p>
    <w:p w14:paraId="113FEA05" w14:textId="77777777" w:rsidR="007103CE" w:rsidRPr="00B466F1" w:rsidRDefault="007103CE" w:rsidP="007103CE">
      <w:pPr>
        <w:rPr>
          <w:b/>
          <w:i/>
          <w:sz w:val="28"/>
          <w:szCs w:val="28"/>
          <w:u w:val="single"/>
        </w:rPr>
      </w:pPr>
      <w:r w:rsidRPr="00742698">
        <w:rPr>
          <w:b/>
          <w:i/>
          <w:sz w:val="24"/>
          <w:szCs w:val="24"/>
          <w:u w:val="single"/>
        </w:rPr>
        <w:t>1.Vispārējie noteikumi</w:t>
      </w:r>
      <w:r w:rsidRPr="00B466F1">
        <w:rPr>
          <w:b/>
          <w:i/>
          <w:sz w:val="28"/>
          <w:szCs w:val="28"/>
          <w:u w:val="single"/>
        </w:rPr>
        <w:t>.</w:t>
      </w:r>
    </w:p>
    <w:p w14:paraId="5C0173CB" w14:textId="77777777" w:rsidR="007103CE" w:rsidRPr="00B466F1" w:rsidRDefault="007103CE" w:rsidP="007103CE">
      <w:pPr>
        <w:jc w:val="both"/>
        <w:rPr>
          <w:sz w:val="24"/>
          <w:szCs w:val="24"/>
        </w:rPr>
      </w:pPr>
      <w:r w:rsidRPr="00B466F1">
        <w:rPr>
          <w:b/>
          <w:bCs/>
          <w:sz w:val="24"/>
          <w:szCs w:val="24"/>
        </w:rPr>
        <w:t>Darba drošība.</w:t>
      </w:r>
      <w:r w:rsidRPr="00B466F1">
        <w:rPr>
          <w:sz w:val="24"/>
          <w:szCs w:val="24"/>
        </w:rPr>
        <w:t xml:space="preserve"> Uzņēmējs atbild par darba aizsardzības noteikumu ievērošanu </w:t>
      </w:r>
      <w:r>
        <w:rPr>
          <w:sz w:val="24"/>
          <w:szCs w:val="24"/>
        </w:rPr>
        <w:t xml:space="preserve">veicot </w:t>
      </w:r>
      <w:r w:rsidRPr="00B466F1">
        <w:rPr>
          <w:sz w:val="24"/>
          <w:szCs w:val="24"/>
        </w:rPr>
        <w:t>darb</w:t>
      </w:r>
      <w:r>
        <w:rPr>
          <w:sz w:val="24"/>
          <w:szCs w:val="24"/>
        </w:rPr>
        <w:t>us</w:t>
      </w:r>
      <w:r w:rsidRPr="00B466F1">
        <w:rPr>
          <w:sz w:val="24"/>
          <w:szCs w:val="24"/>
        </w:rPr>
        <w:t>, kā arī</w:t>
      </w:r>
      <w:r>
        <w:rPr>
          <w:sz w:val="24"/>
          <w:szCs w:val="24"/>
        </w:rPr>
        <w:t>,</w:t>
      </w:r>
      <w:r w:rsidRPr="00B466F1">
        <w:rPr>
          <w:sz w:val="24"/>
          <w:szCs w:val="24"/>
        </w:rPr>
        <w:t xml:space="preserve"> par darbu izpildes laikā, vai to rezultātā</w:t>
      </w:r>
      <w:r>
        <w:rPr>
          <w:sz w:val="24"/>
          <w:szCs w:val="24"/>
        </w:rPr>
        <w:t>,</w:t>
      </w:r>
      <w:r w:rsidRPr="00B466F1">
        <w:rPr>
          <w:sz w:val="24"/>
          <w:szCs w:val="24"/>
        </w:rPr>
        <w:t xml:space="preserve"> nodarītajiem zaudējumiem trešajām personām.</w:t>
      </w:r>
    </w:p>
    <w:p w14:paraId="3EC41281" w14:textId="77777777" w:rsidR="007103CE" w:rsidRPr="00B466F1" w:rsidRDefault="007103CE" w:rsidP="007103CE">
      <w:pPr>
        <w:jc w:val="both"/>
        <w:rPr>
          <w:sz w:val="24"/>
          <w:szCs w:val="24"/>
        </w:rPr>
      </w:pPr>
      <w:r w:rsidRPr="00B466F1">
        <w:rPr>
          <w:b/>
          <w:bCs/>
          <w:sz w:val="24"/>
          <w:szCs w:val="24"/>
        </w:rPr>
        <w:t>Satiksmes drošība.</w:t>
      </w:r>
      <w:r w:rsidRPr="00B466F1">
        <w:rPr>
          <w:sz w:val="24"/>
          <w:szCs w:val="24"/>
        </w:rPr>
        <w:t xml:space="preserve"> Uzņēmējs atbild par satiksmes organizāciju un darba vietas aprīkošanu darbu izpildes laikā. Satiksme organizējama un darba vieta aprīkojama atbilstoši 2001. gada 2. oktobra LR MK noteikumiem Nr.421 „Noteikumi par darba vietas aprīkošanu uz ceļiem ” prasībām.</w:t>
      </w:r>
    </w:p>
    <w:p w14:paraId="0306BDF4" w14:textId="77777777" w:rsidR="007103CE" w:rsidRPr="00B466F1" w:rsidRDefault="007103CE" w:rsidP="007103CE">
      <w:pPr>
        <w:jc w:val="both"/>
        <w:rPr>
          <w:sz w:val="24"/>
          <w:szCs w:val="24"/>
        </w:rPr>
      </w:pPr>
      <w:r w:rsidRPr="00B466F1">
        <w:rPr>
          <w:b/>
          <w:bCs/>
          <w:sz w:val="24"/>
          <w:szCs w:val="24"/>
        </w:rPr>
        <w:t>Apkārtējās vides aizsardzība.</w:t>
      </w:r>
      <w:r w:rsidRPr="00B466F1">
        <w:rPr>
          <w:sz w:val="24"/>
          <w:szCs w:val="24"/>
        </w:rPr>
        <w:t xml:space="preserve"> Uzņēmējam jāveic darbi tā, lai to ietekme uz apkārtējo vidi ir pēc iespējas minimāla. Uzņēmējs ir atbildīgs par nodarītajiem zaudējumiem apkārtējai videi, kas radušies uzņēmējam neievērojot normatīvo aktu</w:t>
      </w:r>
      <w:r>
        <w:rPr>
          <w:sz w:val="24"/>
          <w:szCs w:val="24"/>
        </w:rPr>
        <w:t xml:space="preserve"> </w:t>
      </w:r>
      <w:r w:rsidRPr="00B466F1">
        <w:rPr>
          <w:sz w:val="24"/>
          <w:szCs w:val="24"/>
        </w:rPr>
        <w:t>vai šo specifikāciju prasības.</w:t>
      </w:r>
    </w:p>
    <w:p w14:paraId="34B1DA03" w14:textId="77777777" w:rsidR="007103CE" w:rsidRDefault="007103CE" w:rsidP="007103CE">
      <w:pPr>
        <w:pStyle w:val="Default"/>
        <w:ind w:firstLine="709"/>
        <w:jc w:val="both"/>
      </w:pPr>
      <w:r>
        <w:t>Veicamos darbus un apjomus pasūtītājs paziņo izpildītājam pirms nepieciešamo darbu veikšanas. D</w:t>
      </w:r>
      <w:r w:rsidRPr="0002236F">
        <w:t>arbu apjomi var mainīties, ņemot vērā laika un citus</w:t>
      </w:r>
      <w:r>
        <w:t xml:space="preserve"> darba izpildi ietekmējošus </w:t>
      </w:r>
      <w:r w:rsidRPr="0002236F">
        <w:t>apstākļus, kā arī Pasūtītāja finansiālās iespējas.</w:t>
      </w:r>
      <w:r>
        <w:t xml:space="preserve"> Darbu uzsākšana jāveic ne vēlāk kā 3 (trīs) darba dienu laikā pēc veicamo darbu tāmes saskaņošanas ar pasūtītāju. </w:t>
      </w:r>
    </w:p>
    <w:p w14:paraId="26056A8D" w14:textId="77777777" w:rsidR="007103CE" w:rsidRDefault="007103CE" w:rsidP="007103CE">
      <w:pPr>
        <w:pStyle w:val="Default"/>
        <w:ind w:firstLine="709"/>
        <w:jc w:val="both"/>
      </w:pPr>
      <w:r w:rsidRPr="0002236F">
        <w:t xml:space="preserve">Samaksa par kvalitatīvi veiktajiem darbiem tiks veikta pēc </w:t>
      </w:r>
      <w:r>
        <w:t>iesniegtajiem</w:t>
      </w:r>
      <w:r w:rsidRPr="0002236F">
        <w:t xml:space="preserve"> rēķiniem un pieņemšanas nodošanas aktiem, ņemot vērā faktiski paveikto darba apjomu. Par darbiem, kuri veikti bez Pasūtītāja norādījumiem samaksa netiks veikta</w:t>
      </w:r>
      <w:r>
        <w:t>.</w:t>
      </w:r>
    </w:p>
    <w:p w14:paraId="38D57C50" w14:textId="77777777" w:rsidR="007103CE" w:rsidRDefault="007103CE" w:rsidP="007103CE">
      <w:pPr>
        <w:pStyle w:val="Default"/>
        <w:ind w:firstLine="709"/>
        <w:jc w:val="both"/>
      </w:pPr>
    </w:p>
    <w:p w14:paraId="710EE1C6" w14:textId="77777777" w:rsidR="007103CE" w:rsidRDefault="007103CE" w:rsidP="007103CE">
      <w:pPr>
        <w:jc w:val="both"/>
        <w:rPr>
          <w:b/>
          <w:i/>
          <w:sz w:val="24"/>
          <w:szCs w:val="22"/>
          <w:u w:val="single"/>
        </w:rPr>
      </w:pPr>
      <w:bookmarkStart w:id="7" w:name="_Toc239504285"/>
      <w:r w:rsidRPr="003D6992">
        <w:rPr>
          <w:b/>
          <w:i/>
          <w:sz w:val="24"/>
          <w:szCs w:val="22"/>
          <w:u w:val="single"/>
        </w:rPr>
        <w:t xml:space="preserve">2. </w:t>
      </w:r>
      <w:bookmarkEnd w:id="7"/>
      <w:r w:rsidRPr="00FE52FA">
        <w:rPr>
          <w:b/>
          <w:i/>
          <w:sz w:val="24"/>
          <w:szCs w:val="22"/>
          <w:u w:val="single"/>
        </w:rPr>
        <w:t>Sanesumu attīrīšana caurteku galos</w:t>
      </w:r>
      <w:r>
        <w:rPr>
          <w:b/>
          <w:i/>
          <w:sz w:val="24"/>
          <w:szCs w:val="22"/>
          <w:u w:val="single"/>
        </w:rPr>
        <w:t>.</w:t>
      </w:r>
    </w:p>
    <w:p w14:paraId="62F86B87" w14:textId="77777777" w:rsidR="007103CE" w:rsidRDefault="007103CE" w:rsidP="007103CE">
      <w:pPr>
        <w:jc w:val="both"/>
        <w:rPr>
          <w:sz w:val="24"/>
          <w:szCs w:val="24"/>
        </w:rPr>
      </w:pPr>
      <w:r w:rsidRPr="00FE52FA">
        <w:rPr>
          <w:sz w:val="24"/>
          <w:szCs w:val="24"/>
        </w:rPr>
        <w:t>Mērķis</w:t>
      </w:r>
      <w:r>
        <w:rPr>
          <w:sz w:val="24"/>
          <w:szCs w:val="24"/>
        </w:rPr>
        <w:t>:</w:t>
      </w:r>
    </w:p>
    <w:p w14:paraId="6F420AF5" w14:textId="77777777" w:rsidR="007103CE" w:rsidRPr="00FE52FA" w:rsidRDefault="007103CE" w:rsidP="007103CE">
      <w:pPr>
        <w:pStyle w:val="Sarakstarindkopa"/>
        <w:numPr>
          <w:ilvl w:val="0"/>
          <w:numId w:val="9"/>
        </w:numPr>
        <w:jc w:val="both"/>
        <w:rPr>
          <w:sz w:val="24"/>
          <w:szCs w:val="24"/>
        </w:rPr>
      </w:pPr>
      <w:r w:rsidRPr="00FE52FA">
        <w:rPr>
          <w:sz w:val="24"/>
          <w:szCs w:val="24"/>
        </w:rPr>
        <w:t xml:space="preserve">Novērst caurtekas aizsprostošanos iespēju un nodrošināt netraucētu ūdens </w:t>
      </w:r>
      <w:r>
        <w:rPr>
          <w:sz w:val="24"/>
          <w:szCs w:val="24"/>
        </w:rPr>
        <w:t>caurteci</w:t>
      </w:r>
      <w:r w:rsidRPr="00FE52FA">
        <w:rPr>
          <w:sz w:val="24"/>
          <w:szCs w:val="24"/>
        </w:rPr>
        <w:t>.</w:t>
      </w:r>
    </w:p>
    <w:p w14:paraId="53AB4EF1" w14:textId="77777777" w:rsidR="007103CE" w:rsidRDefault="007103CE" w:rsidP="007103CE">
      <w:pPr>
        <w:jc w:val="both"/>
        <w:rPr>
          <w:sz w:val="24"/>
          <w:szCs w:val="24"/>
        </w:rPr>
      </w:pPr>
      <w:r w:rsidRPr="00FE52FA">
        <w:rPr>
          <w:sz w:val="24"/>
          <w:szCs w:val="24"/>
        </w:rPr>
        <w:t>Mērvienība</w:t>
      </w:r>
      <w:r>
        <w:rPr>
          <w:sz w:val="24"/>
          <w:szCs w:val="24"/>
        </w:rPr>
        <w:t>:</w:t>
      </w:r>
    </w:p>
    <w:p w14:paraId="6E0049CA" w14:textId="77777777" w:rsidR="007103CE" w:rsidRPr="00FE52FA" w:rsidRDefault="007103CE" w:rsidP="007103CE">
      <w:pPr>
        <w:pStyle w:val="Sarakstarindkopa"/>
        <w:numPr>
          <w:ilvl w:val="0"/>
          <w:numId w:val="9"/>
        </w:numPr>
        <w:jc w:val="both"/>
        <w:rPr>
          <w:sz w:val="24"/>
          <w:szCs w:val="24"/>
        </w:rPr>
      </w:pPr>
      <w:r w:rsidRPr="00FE52FA">
        <w:rPr>
          <w:sz w:val="24"/>
          <w:szCs w:val="24"/>
        </w:rPr>
        <w:t>Jāuzskaita attīrīto caurteku daudzums</w:t>
      </w:r>
      <w:r>
        <w:rPr>
          <w:sz w:val="24"/>
          <w:szCs w:val="24"/>
        </w:rPr>
        <w:t>.</w:t>
      </w:r>
    </w:p>
    <w:p w14:paraId="1C1BCD36" w14:textId="77777777" w:rsidR="007103CE" w:rsidRDefault="007103CE" w:rsidP="007103CE">
      <w:pPr>
        <w:jc w:val="both"/>
        <w:rPr>
          <w:sz w:val="24"/>
          <w:szCs w:val="24"/>
        </w:rPr>
      </w:pPr>
      <w:r w:rsidRPr="00FE52FA">
        <w:rPr>
          <w:sz w:val="24"/>
          <w:szCs w:val="24"/>
        </w:rPr>
        <w:t xml:space="preserve">Darba uzdevums: </w:t>
      </w:r>
    </w:p>
    <w:p w14:paraId="719C49C9" w14:textId="77777777" w:rsidR="007103CE" w:rsidRPr="00FE52FA" w:rsidRDefault="007103CE" w:rsidP="007103CE">
      <w:pPr>
        <w:pStyle w:val="Sarakstarindkopa"/>
        <w:numPr>
          <w:ilvl w:val="0"/>
          <w:numId w:val="9"/>
        </w:numPr>
        <w:jc w:val="both"/>
        <w:rPr>
          <w:sz w:val="24"/>
          <w:szCs w:val="24"/>
        </w:rPr>
      </w:pPr>
      <w:r w:rsidRPr="00FE52FA">
        <w:rPr>
          <w:sz w:val="24"/>
          <w:szCs w:val="24"/>
        </w:rPr>
        <w:t xml:space="preserve">Pēc </w:t>
      </w:r>
      <w:r>
        <w:rPr>
          <w:sz w:val="24"/>
          <w:szCs w:val="24"/>
        </w:rPr>
        <w:t>ūdens</w:t>
      </w:r>
      <w:r w:rsidRPr="00FE52FA">
        <w:rPr>
          <w:sz w:val="24"/>
          <w:szCs w:val="24"/>
        </w:rPr>
        <w:t xml:space="preserve"> līmeņa krišanās no caurteku gala teknēm iztīrīt sanesumus. Tīrīšanas garums nostiprinātās teknes garumā 2 m uz katru pusi no caurtekas gala sienas. No sanesumiem jāiztīra arī caurtekas iekšpuse. Sanestā grunts izlīdzināma grāvja malā vai uz nogāzes. Pārējie sanesumi jānogādā utilizācijai </w:t>
      </w:r>
      <w:r>
        <w:rPr>
          <w:sz w:val="24"/>
          <w:szCs w:val="24"/>
        </w:rPr>
        <w:t>pasūtītāja norādītajā</w:t>
      </w:r>
      <w:r w:rsidRPr="00FE52FA">
        <w:rPr>
          <w:sz w:val="24"/>
          <w:szCs w:val="24"/>
        </w:rPr>
        <w:t xml:space="preserve"> </w:t>
      </w:r>
      <w:proofErr w:type="spellStart"/>
      <w:r w:rsidRPr="00FE52FA">
        <w:rPr>
          <w:sz w:val="24"/>
          <w:szCs w:val="24"/>
        </w:rPr>
        <w:t>atbērtnē</w:t>
      </w:r>
      <w:proofErr w:type="spellEnd"/>
      <w:r w:rsidRPr="00FE52FA">
        <w:rPr>
          <w:sz w:val="24"/>
          <w:szCs w:val="24"/>
        </w:rPr>
        <w:t>.</w:t>
      </w:r>
    </w:p>
    <w:p w14:paraId="13C79491" w14:textId="77777777" w:rsidR="007103CE" w:rsidRDefault="007103CE" w:rsidP="007103CE">
      <w:pPr>
        <w:jc w:val="both"/>
        <w:rPr>
          <w:sz w:val="24"/>
          <w:szCs w:val="24"/>
        </w:rPr>
      </w:pPr>
      <w:r w:rsidRPr="00FE52FA">
        <w:rPr>
          <w:sz w:val="24"/>
          <w:szCs w:val="24"/>
        </w:rPr>
        <w:t>Prasības izpildītam darbam</w:t>
      </w:r>
      <w:r>
        <w:rPr>
          <w:sz w:val="24"/>
          <w:szCs w:val="24"/>
        </w:rPr>
        <w:t>:</w:t>
      </w:r>
    </w:p>
    <w:p w14:paraId="6A9B2B8E" w14:textId="77777777" w:rsidR="007103CE" w:rsidRPr="003000A6" w:rsidRDefault="007103CE" w:rsidP="007103CE">
      <w:pPr>
        <w:pStyle w:val="Sarakstarindkopa"/>
        <w:numPr>
          <w:ilvl w:val="0"/>
          <w:numId w:val="9"/>
        </w:numPr>
        <w:jc w:val="both"/>
        <w:rPr>
          <w:sz w:val="24"/>
          <w:szCs w:val="24"/>
        </w:rPr>
      </w:pPr>
      <w:r w:rsidRPr="003000A6">
        <w:rPr>
          <w:sz w:val="24"/>
          <w:szCs w:val="24"/>
        </w:rPr>
        <w:t xml:space="preserve">Jānodrošina netraucēta ūdens noplūde sanesuma iztīrīšanas zonā. Grunts izlīdzināta un pārējie sanesumi nogādāti </w:t>
      </w:r>
      <w:r>
        <w:rPr>
          <w:sz w:val="24"/>
          <w:szCs w:val="24"/>
        </w:rPr>
        <w:t xml:space="preserve">pasūtītāja norādītajā </w:t>
      </w:r>
      <w:r w:rsidRPr="003000A6">
        <w:rPr>
          <w:sz w:val="24"/>
          <w:szCs w:val="24"/>
        </w:rPr>
        <w:t xml:space="preserve"> </w:t>
      </w:r>
      <w:proofErr w:type="spellStart"/>
      <w:r w:rsidRPr="003000A6">
        <w:rPr>
          <w:sz w:val="24"/>
          <w:szCs w:val="24"/>
        </w:rPr>
        <w:t>atbērtnē</w:t>
      </w:r>
      <w:proofErr w:type="spellEnd"/>
      <w:r w:rsidRPr="003000A6">
        <w:rPr>
          <w:sz w:val="24"/>
          <w:szCs w:val="24"/>
        </w:rPr>
        <w:t>.</w:t>
      </w:r>
    </w:p>
    <w:p w14:paraId="5DE2DF38" w14:textId="77777777" w:rsidR="007103CE" w:rsidRDefault="007103CE" w:rsidP="007103CE">
      <w:pPr>
        <w:jc w:val="both"/>
        <w:rPr>
          <w:sz w:val="24"/>
          <w:szCs w:val="24"/>
        </w:rPr>
      </w:pPr>
      <w:r w:rsidRPr="00FE52FA">
        <w:rPr>
          <w:sz w:val="24"/>
          <w:szCs w:val="24"/>
        </w:rPr>
        <w:t>Kvalitātes novērtējums</w:t>
      </w:r>
      <w:r>
        <w:rPr>
          <w:sz w:val="24"/>
          <w:szCs w:val="24"/>
        </w:rPr>
        <w:t>:</w:t>
      </w:r>
    </w:p>
    <w:p w14:paraId="639A521D" w14:textId="77777777" w:rsidR="007103CE" w:rsidRPr="00BD3959" w:rsidRDefault="007103CE" w:rsidP="007103CE">
      <w:pPr>
        <w:pStyle w:val="Sarakstarindkopa"/>
        <w:numPr>
          <w:ilvl w:val="0"/>
          <w:numId w:val="9"/>
        </w:numPr>
        <w:jc w:val="both"/>
        <w:rPr>
          <w:sz w:val="24"/>
          <w:szCs w:val="24"/>
        </w:rPr>
      </w:pPr>
      <w:r w:rsidRPr="003000A6">
        <w:rPr>
          <w:sz w:val="24"/>
          <w:szCs w:val="24"/>
        </w:rPr>
        <w:t>Izpildāmais darbs kontrolējams vizuāli pie katras caurtekas, neatbilstības gadījumā veicot nepieciešamos pasākumus prasību nodrošināšanai.</w:t>
      </w:r>
    </w:p>
    <w:p w14:paraId="324D1C85" w14:textId="77777777" w:rsidR="007103CE" w:rsidRDefault="007103CE" w:rsidP="007103CE">
      <w:pPr>
        <w:autoSpaceDE w:val="0"/>
        <w:autoSpaceDN w:val="0"/>
        <w:adjustRightInd w:val="0"/>
        <w:rPr>
          <w:b/>
          <w:bCs/>
          <w:i/>
          <w:iCs/>
          <w:sz w:val="24"/>
          <w:szCs w:val="24"/>
          <w:u w:val="single"/>
        </w:rPr>
      </w:pPr>
      <w:r w:rsidRPr="000C0F1E">
        <w:rPr>
          <w:b/>
          <w:bCs/>
          <w:i/>
          <w:iCs/>
          <w:sz w:val="24"/>
          <w:szCs w:val="24"/>
          <w:u w:val="single"/>
        </w:rPr>
        <w:t>3.</w:t>
      </w:r>
      <w:r w:rsidRPr="009D2B5E">
        <w:rPr>
          <w:b/>
          <w:bCs/>
          <w:i/>
          <w:iCs/>
          <w:sz w:val="24"/>
          <w:szCs w:val="24"/>
          <w:u w:val="single"/>
        </w:rPr>
        <w:t>Caurteku</w:t>
      </w:r>
      <w:r>
        <w:rPr>
          <w:b/>
          <w:bCs/>
          <w:i/>
          <w:iCs/>
          <w:sz w:val="24"/>
          <w:szCs w:val="24"/>
          <w:u w:val="single"/>
        </w:rPr>
        <w:t xml:space="preserve"> </w:t>
      </w:r>
      <w:r w:rsidRPr="009D2B5E">
        <w:rPr>
          <w:b/>
          <w:bCs/>
          <w:i/>
          <w:iCs/>
          <w:sz w:val="24"/>
          <w:szCs w:val="24"/>
          <w:u w:val="single"/>
        </w:rPr>
        <w:t>nomaiņa</w:t>
      </w:r>
      <w:r>
        <w:rPr>
          <w:b/>
          <w:bCs/>
          <w:i/>
          <w:iCs/>
          <w:sz w:val="24"/>
          <w:szCs w:val="24"/>
          <w:u w:val="single"/>
        </w:rPr>
        <w:t>.</w:t>
      </w:r>
    </w:p>
    <w:p w14:paraId="534BE911" w14:textId="77777777" w:rsidR="007103CE" w:rsidRDefault="007103CE" w:rsidP="007103CE">
      <w:pPr>
        <w:autoSpaceDE w:val="0"/>
        <w:autoSpaceDN w:val="0"/>
        <w:adjustRightInd w:val="0"/>
        <w:rPr>
          <w:sz w:val="24"/>
          <w:szCs w:val="24"/>
        </w:rPr>
      </w:pPr>
      <w:r w:rsidRPr="009D2B5E">
        <w:rPr>
          <w:sz w:val="24"/>
          <w:szCs w:val="24"/>
        </w:rPr>
        <w:t>Mērķis</w:t>
      </w:r>
      <w:r>
        <w:rPr>
          <w:sz w:val="24"/>
          <w:szCs w:val="24"/>
        </w:rPr>
        <w:t>:</w:t>
      </w:r>
    </w:p>
    <w:p w14:paraId="22390758" w14:textId="77777777" w:rsidR="007103CE" w:rsidRPr="00831E11" w:rsidRDefault="007103CE" w:rsidP="007103CE">
      <w:pPr>
        <w:numPr>
          <w:ilvl w:val="0"/>
          <w:numId w:val="9"/>
        </w:numPr>
        <w:autoSpaceDE w:val="0"/>
        <w:autoSpaceDN w:val="0"/>
        <w:adjustRightInd w:val="0"/>
        <w:rPr>
          <w:sz w:val="24"/>
          <w:szCs w:val="24"/>
        </w:rPr>
      </w:pPr>
      <w:r>
        <w:rPr>
          <w:sz w:val="24"/>
          <w:szCs w:val="24"/>
        </w:rPr>
        <w:t>N</w:t>
      </w:r>
      <w:r w:rsidRPr="00831E11">
        <w:rPr>
          <w:sz w:val="24"/>
          <w:szCs w:val="24"/>
        </w:rPr>
        <w:t>odrošināt netraucētu ūdens caurteci.</w:t>
      </w:r>
    </w:p>
    <w:p w14:paraId="00DB9077" w14:textId="77777777" w:rsidR="007103CE" w:rsidRDefault="007103CE" w:rsidP="007103CE">
      <w:pPr>
        <w:autoSpaceDE w:val="0"/>
        <w:autoSpaceDN w:val="0"/>
        <w:adjustRightInd w:val="0"/>
        <w:rPr>
          <w:sz w:val="24"/>
          <w:szCs w:val="24"/>
        </w:rPr>
      </w:pPr>
      <w:r w:rsidRPr="009D2B5E">
        <w:rPr>
          <w:sz w:val="24"/>
          <w:szCs w:val="24"/>
        </w:rPr>
        <w:t>Mērvienība</w:t>
      </w:r>
      <w:r>
        <w:rPr>
          <w:sz w:val="24"/>
          <w:szCs w:val="24"/>
        </w:rPr>
        <w:t>:</w:t>
      </w:r>
    </w:p>
    <w:p w14:paraId="0241E260" w14:textId="77777777" w:rsidR="007103CE" w:rsidRDefault="007103CE" w:rsidP="007103CE">
      <w:pPr>
        <w:pStyle w:val="Sarakstarindkopa"/>
        <w:numPr>
          <w:ilvl w:val="0"/>
          <w:numId w:val="9"/>
        </w:numPr>
        <w:autoSpaceDE w:val="0"/>
        <w:autoSpaceDN w:val="0"/>
        <w:adjustRightInd w:val="0"/>
        <w:rPr>
          <w:sz w:val="24"/>
          <w:szCs w:val="24"/>
        </w:rPr>
      </w:pPr>
      <w:r w:rsidRPr="009D2B5E">
        <w:rPr>
          <w:sz w:val="24"/>
          <w:szCs w:val="24"/>
        </w:rPr>
        <w:t>Jāuzmēra nomainītās caurtekas garums (m), ietverot visas izmaksas, kas nepieciešamas darba izpildei.</w:t>
      </w:r>
    </w:p>
    <w:p w14:paraId="349638BF" w14:textId="77777777" w:rsidR="007103CE" w:rsidRDefault="007103CE" w:rsidP="007103CE">
      <w:pPr>
        <w:autoSpaceDE w:val="0"/>
        <w:autoSpaceDN w:val="0"/>
        <w:adjustRightInd w:val="0"/>
        <w:rPr>
          <w:sz w:val="24"/>
          <w:szCs w:val="24"/>
        </w:rPr>
      </w:pPr>
      <w:r w:rsidRPr="009D2B5E">
        <w:rPr>
          <w:sz w:val="24"/>
          <w:szCs w:val="24"/>
        </w:rPr>
        <w:t xml:space="preserve">Darba uzdevums: </w:t>
      </w:r>
    </w:p>
    <w:p w14:paraId="020BBB63" w14:textId="77777777" w:rsidR="007103CE" w:rsidRDefault="007103CE" w:rsidP="007103CE">
      <w:pPr>
        <w:pStyle w:val="Sarakstarindkopa"/>
        <w:numPr>
          <w:ilvl w:val="0"/>
          <w:numId w:val="9"/>
        </w:numPr>
        <w:autoSpaceDE w:val="0"/>
        <w:autoSpaceDN w:val="0"/>
        <w:adjustRightInd w:val="0"/>
        <w:rPr>
          <w:sz w:val="24"/>
          <w:szCs w:val="24"/>
        </w:rPr>
      </w:pPr>
      <w:r w:rsidRPr="009D2B5E">
        <w:rPr>
          <w:sz w:val="24"/>
          <w:szCs w:val="24"/>
        </w:rPr>
        <w:t>Ja ekspluatācijas laikā caurtek</w:t>
      </w:r>
      <w:r>
        <w:rPr>
          <w:sz w:val="24"/>
          <w:szCs w:val="24"/>
        </w:rPr>
        <w:t xml:space="preserve">a </w:t>
      </w:r>
      <w:r w:rsidRPr="009D2B5E">
        <w:rPr>
          <w:sz w:val="24"/>
          <w:szCs w:val="24"/>
        </w:rPr>
        <w:t>nosēdu</w:t>
      </w:r>
      <w:r>
        <w:rPr>
          <w:sz w:val="24"/>
          <w:szCs w:val="24"/>
        </w:rPr>
        <w:t>sies vai bojāta</w:t>
      </w:r>
      <w:r w:rsidRPr="009D2B5E">
        <w:rPr>
          <w:sz w:val="24"/>
          <w:szCs w:val="24"/>
        </w:rPr>
        <w:t xml:space="preserve">, tad ir jānoskaidro šo defektu rašanās iemesls un tie jānovērš. </w:t>
      </w:r>
    </w:p>
    <w:p w14:paraId="17206E71" w14:textId="77777777" w:rsidR="007103CE" w:rsidRDefault="007103CE" w:rsidP="007103CE">
      <w:pPr>
        <w:autoSpaceDE w:val="0"/>
        <w:autoSpaceDN w:val="0"/>
        <w:adjustRightInd w:val="0"/>
        <w:rPr>
          <w:sz w:val="24"/>
          <w:szCs w:val="24"/>
        </w:rPr>
      </w:pPr>
    </w:p>
    <w:p w14:paraId="523999FD" w14:textId="77777777" w:rsidR="007103CE" w:rsidRDefault="007103CE" w:rsidP="007103CE">
      <w:pPr>
        <w:autoSpaceDE w:val="0"/>
        <w:autoSpaceDN w:val="0"/>
        <w:adjustRightInd w:val="0"/>
        <w:rPr>
          <w:sz w:val="24"/>
          <w:szCs w:val="24"/>
        </w:rPr>
      </w:pPr>
      <w:r w:rsidRPr="009D2B5E">
        <w:rPr>
          <w:sz w:val="24"/>
          <w:szCs w:val="24"/>
        </w:rPr>
        <w:t>Prasības izpildītam darbam</w:t>
      </w:r>
      <w:r>
        <w:rPr>
          <w:sz w:val="24"/>
          <w:szCs w:val="24"/>
        </w:rPr>
        <w:t>:</w:t>
      </w:r>
    </w:p>
    <w:p w14:paraId="06D56933" w14:textId="77777777" w:rsidR="007103CE" w:rsidRPr="009D2B5E" w:rsidRDefault="007103CE" w:rsidP="007103CE">
      <w:pPr>
        <w:pStyle w:val="Sarakstarindkopa"/>
        <w:numPr>
          <w:ilvl w:val="0"/>
          <w:numId w:val="9"/>
        </w:numPr>
        <w:autoSpaceDE w:val="0"/>
        <w:autoSpaceDN w:val="0"/>
        <w:adjustRightInd w:val="0"/>
        <w:rPr>
          <w:sz w:val="24"/>
          <w:szCs w:val="24"/>
        </w:rPr>
      </w:pPr>
      <w:r w:rsidRPr="009D2B5E">
        <w:rPr>
          <w:sz w:val="24"/>
          <w:szCs w:val="24"/>
        </w:rPr>
        <w:t>Caurtekai ir jābūt tīrai visā tās garumā. Gala atbalstsie</w:t>
      </w:r>
      <w:r>
        <w:rPr>
          <w:sz w:val="24"/>
          <w:szCs w:val="24"/>
        </w:rPr>
        <w:t>nām</w:t>
      </w:r>
      <w:r w:rsidRPr="009D2B5E">
        <w:rPr>
          <w:sz w:val="24"/>
          <w:szCs w:val="24"/>
        </w:rPr>
        <w:t xml:space="preserve"> atraktām, atsedzot to augšējo virsmu un fasādes daļu līdz caurtekas gultnes apakšējai daļai. Ceļa nogāžu virsmai  un darbu laikā skartajai teritorijai jābūt noplanētai atbilstošā slīpumā.</w:t>
      </w:r>
    </w:p>
    <w:p w14:paraId="44318313" w14:textId="77777777" w:rsidR="007103CE" w:rsidRDefault="007103CE" w:rsidP="007103CE">
      <w:pPr>
        <w:autoSpaceDE w:val="0"/>
        <w:autoSpaceDN w:val="0"/>
        <w:adjustRightInd w:val="0"/>
        <w:rPr>
          <w:sz w:val="24"/>
          <w:szCs w:val="24"/>
        </w:rPr>
      </w:pPr>
      <w:r w:rsidRPr="009D2B5E">
        <w:rPr>
          <w:sz w:val="24"/>
          <w:szCs w:val="24"/>
        </w:rPr>
        <w:t>Kvalitātes novērtējums</w:t>
      </w:r>
      <w:r>
        <w:rPr>
          <w:sz w:val="24"/>
          <w:szCs w:val="24"/>
        </w:rPr>
        <w:t>:</w:t>
      </w:r>
    </w:p>
    <w:p w14:paraId="3A7E368F" w14:textId="77777777" w:rsidR="007103CE" w:rsidRPr="0030789D" w:rsidRDefault="007103CE" w:rsidP="007103CE">
      <w:pPr>
        <w:pStyle w:val="Sarakstarindkopa"/>
        <w:numPr>
          <w:ilvl w:val="0"/>
          <w:numId w:val="9"/>
        </w:numPr>
        <w:autoSpaceDE w:val="0"/>
        <w:autoSpaceDN w:val="0"/>
        <w:adjustRightInd w:val="0"/>
        <w:rPr>
          <w:sz w:val="24"/>
          <w:szCs w:val="24"/>
        </w:rPr>
      </w:pPr>
      <w:r w:rsidRPr="0030789D">
        <w:rPr>
          <w:sz w:val="24"/>
          <w:szCs w:val="24"/>
        </w:rPr>
        <w:t xml:space="preserve">Izpildāmais darbs kontrolējams vizuāli pie katras caurtekas, neatbilstības gadījumā veicot nepieciešamos pasākumus </w:t>
      </w:r>
      <w:r>
        <w:rPr>
          <w:sz w:val="24"/>
          <w:szCs w:val="24"/>
        </w:rPr>
        <w:t xml:space="preserve">neatbilstību novēršanai. </w:t>
      </w:r>
    </w:p>
    <w:p w14:paraId="16FFF0CE" w14:textId="77777777" w:rsidR="007103CE" w:rsidRPr="0030789D" w:rsidRDefault="007103CE" w:rsidP="007103CE">
      <w:pPr>
        <w:autoSpaceDE w:val="0"/>
        <w:autoSpaceDN w:val="0"/>
        <w:adjustRightInd w:val="0"/>
        <w:ind w:left="423"/>
        <w:rPr>
          <w:sz w:val="24"/>
          <w:szCs w:val="24"/>
        </w:rPr>
      </w:pPr>
    </w:p>
    <w:p w14:paraId="73C5D50A" w14:textId="77777777" w:rsidR="007103CE" w:rsidRPr="009D2B5E" w:rsidRDefault="007103CE" w:rsidP="007103CE">
      <w:pPr>
        <w:pStyle w:val="Sarakstarindkopa"/>
        <w:autoSpaceDE w:val="0"/>
        <w:autoSpaceDN w:val="0"/>
        <w:adjustRightInd w:val="0"/>
        <w:ind w:left="783"/>
        <w:rPr>
          <w:sz w:val="24"/>
          <w:szCs w:val="24"/>
        </w:rPr>
      </w:pPr>
    </w:p>
    <w:p w14:paraId="078AE868" w14:textId="77777777" w:rsidR="007103CE" w:rsidRPr="009D2B5E" w:rsidRDefault="007103CE" w:rsidP="007103CE">
      <w:pPr>
        <w:autoSpaceDE w:val="0"/>
        <w:autoSpaceDN w:val="0"/>
        <w:adjustRightInd w:val="0"/>
        <w:rPr>
          <w:b/>
          <w:bCs/>
          <w:sz w:val="24"/>
          <w:szCs w:val="24"/>
          <w:u w:val="single"/>
        </w:rPr>
      </w:pPr>
    </w:p>
    <w:p w14:paraId="77029659" w14:textId="77777777" w:rsidR="007103CE" w:rsidRPr="00862EAA" w:rsidRDefault="007103CE" w:rsidP="007103CE">
      <w:pPr>
        <w:autoSpaceDE w:val="0"/>
        <w:autoSpaceDN w:val="0"/>
        <w:adjustRightInd w:val="0"/>
        <w:jc w:val="both"/>
        <w:rPr>
          <w:b/>
          <w:bCs/>
          <w:sz w:val="24"/>
          <w:szCs w:val="24"/>
        </w:rPr>
      </w:pPr>
    </w:p>
    <w:p w14:paraId="394ED9DB" w14:textId="77777777" w:rsidR="007103CE" w:rsidRPr="00862EAA" w:rsidRDefault="007103CE" w:rsidP="007103CE">
      <w:pPr>
        <w:autoSpaceDE w:val="0"/>
        <w:autoSpaceDN w:val="0"/>
        <w:adjustRightInd w:val="0"/>
        <w:jc w:val="both"/>
        <w:rPr>
          <w:sz w:val="24"/>
          <w:szCs w:val="24"/>
        </w:rPr>
      </w:pPr>
    </w:p>
    <w:p w14:paraId="21087469" w14:textId="77777777" w:rsidR="007103CE" w:rsidRPr="000C0F1E" w:rsidRDefault="007103CE" w:rsidP="007103CE">
      <w:pPr>
        <w:jc w:val="both"/>
        <w:rPr>
          <w:sz w:val="24"/>
          <w:szCs w:val="24"/>
        </w:rPr>
      </w:pPr>
    </w:p>
    <w:p w14:paraId="5C66AF6B" w14:textId="77777777" w:rsidR="007103CE" w:rsidRPr="003D6992" w:rsidRDefault="007103CE" w:rsidP="007103CE">
      <w:pPr>
        <w:jc w:val="both"/>
        <w:rPr>
          <w:b/>
          <w:iCs/>
          <w:sz w:val="24"/>
          <w:szCs w:val="22"/>
          <w:u w:val="single"/>
        </w:rPr>
      </w:pPr>
    </w:p>
    <w:p w14:paraId="6A647C74" w14:textId="77777777" w:rsidR="007103CE" w:rsidRDefault="007103CE" w:rsidP="007103CE">
      <w:pPr>
        <w:tabs>
          <w:tab w:val="left" w:pos="3706"/>
        </w:tabs>
        <w:spacing w:line="0" w:lineRule="atLeast"/>
        <w:rPr>
          <w:rFonts w:cs="Arial"/>
          <w:b/>
          <w:bCs/>
          <w:sz w:val="24"/>
        </w:rPr>
      </w:pPr>
    </w:p>
    <w:p w14:paraId="2C074D27" w14:textId="77777777" w:rsidR="007103CE" w:rsidRDefault="007103CE" w:rsidP="007103CE">
      <w:pPr>
        <w:spacing w:line="0" w:lineRule="atLeast"/>
        <w:jc w:val="right"/>
        <w:rPr>
          <w:rFonts w:cs="Arial"/>
          <w:b/>
          <w:bCs/>
          <w:sz w:val="24"/>
        </w:rPr>
      </w:pPr>
    </w:p>
    <w:p w14:paraId="2F2790EF" w14:textId="77777777" w:rsidR="007103CE" w:rsidRDefault="007103CE" w:rsidP="007103CE">
      <w:pPr>
        <w:spacing w:line="0" w:lineRule="atLeast"/>
        <w:jc w:val="right"/>
        <w:rPr>
          <w:rFonts w:cs="Arial"/>
          <w:b/>
          <w:bCs/>
          <w:sz w:val="24"/>
        </w:rPr>
      </w:pPr>
    </w:p>
    <w:p w14:paraId="1BEFEA68" w14:textId="77777777" w:rsidR="007103CE" w:rsidRDefault="007103CE" w:rsidP="007103CE">
      <w:pPr>
        <w:spacing w:line="0" w:lineRule="atLeast"/>
        <w:jc w:val="right"/>
        <w:rPr>
          <w:rFonts w:cs="Arial"/>
          <w:b/>
          <w:bCs/>
          <w:sz w:val="24"/>
        </w:rPr>
      </w:pPr>
    </w:p>
    <w:p w14:paraId="5E00597E" w14:textId="77777777" w:rsidR="007103CE" w:rsidRDefault="007103CE" w:rsidP="007103CE">
      <w:pPr>
        <w:spacing w:line="0" w:lineRule="atLeast"/>
        <w:jc w:val="right"/>
        <w:rPr>
          <w:rFonts w:cs="Arial"/>
          <w:b/>
          <w:bCs/>
          <w:sz w:val="24"/>
        </w:rPr>
      </w:pPr>
    </w:p>
    <w:p w14:paraId="4E761C13" w14:textId="77777777" w:rsidR="007103CE" w:rsidRDefault="007103CE" w:rsidP="007103CE">
      <w:pPr>
        <w:spacing w:line="0" w:lineRule="atLeast"/>
        <w:jc w:val="right"/>
        <w:rPr>
          <w:rFonts w:cs="Arial"/>
          <w:b/>
          <w:bCs/>
          <w:sz w:val="24"/>
        </w:rPr>
      </w:pPr>
    </w:p>
    <w:p w14:paraId="241FF4EC" w14:textId="77777777" w:rsidR="007103CE" w:rsidRDefault="007103CE" w:rsidP="007103CE">
      <w:pPr>
        <w:spacing w:line="0" w:lineRule="atLeast"/>
        <w:jc w:val="right"/>
        <w:rPr>
          <w:rFonts w:cs="Arial"/>
          <w:b/>
          <w:bCs/>
          <w:sz w:val="24"/>
        </w:rPr>
      </w:pPr>
    </w:p>
    <w:p w14:paraId="7903CA69" w14:textId="77777777" w:rsidR="007103CE" w:rsidRDefault="007103CE" w:rsidP="007103CE">
      <w:pPr>
        <w:spacing w:line="0" w:lineRule="atLeast"/>
        <w:jc w:val="right"/>
        <w:rPr>
          <w:rFonts w:cs="Arial"/>
          <w:b/>
          <w:bCs/>
          <w:sz w:val="24"/>
        </w:rPr>
      </w:pPr>
    </w:p>
    <w:p w14:paraId="217925B1" w14:textId="77777777" w:rsidR="007103CE" w:rsidRDefault="007103CE" w:rsidP="007103CE">
      <w:pPr>
        <w:spacing w:line="0" w:lineRule="atLeast"/>
        <w:jc w:val="right"/>
        <w:rPr>
          <w:rFonts w:cs="Arial"/>
          <w:b/>
          <w:bCs/>
          <w:sz w:val="24"/>
        </w:rPr>
      </w:pPr>
    </w:p>
    <w:p w14:paraId="3FA7C168" w14:textId="77777777" w:rsidR="007103CE" w:rsidRDefault="007103CE" w:rsidP="007103CE">
      <w:pPr>
        <w:spacing w:line="0" w:lineRule="atLeast"/>
        <w:jc w:val="right"/>
        <w:rPr>
          <w:rFonts w:cs="Arial"/>
          <w:b/>
          <w:bCs/>
          <w:sz w:val="24"/>
        </w:rPr>
      </w:pPr>
    </w:p>
    <w:p w14:paraId="21B37EE9" w14:textId="77777777" w:rsidR="007103CE" w:rsidRDefault="007103CE" w:rsidP="007103CE">
      <w:pPr>
        <w:spacing w:line="0" w:lineRule="atLeast"/>
        <w:jc w:val="right"/>
        <w:rPr>
          <w:rFonts w:cs="Arial"/>
          <w:b/>
          <w:bCs/>
          <w:sz w:val="24"/>
        </w:rPr>
      </w:pPr>
    </w:p>
    <w:p w14:paraId="7E187919" w14:textId="77777777" w:rsidR="007103CE" w:rsidRDefault="007103CE" w:rsidP="007103CE">
      <w:pPr>
        <w:spacing w:line="0" w:lineRule="atLeast"/>
        <w:jc w:val="right"/>
        <w:rPr>
          <w:rFonts w:cs="Arial"/>
          <w:b/>
          <w:bCs/>
          <w:sz w:val="24"/>
        </w:rPr>
      </w:pPr>
    </w:p>
    <w:p w14:paraId="0BEAA6BA" w14:textId="77777777" w:rsidR="007103CE" w:rsidRDefault="007103CE" w:rsidP="007103CE">
      <w:pPr>
        <w:spacing w:line="0" w:lineRule="atLeast"/>
        <w:jc w:val="right"/>
        <w:rPr>
          <w:rFonts w:cs="Arial"/>
          <w:b/>
          <w:bCs/>
          <w:sz w:val="24"/>
        </w:rPr>
      </w:pPr>
    </w:p>
    <w:p w14:paraId="440ADDC0" w14:textId="77777777" w:rsidR="007103CE" w:rsidRDefault="007103CE" w:rsidP="007103CE">
      <w:pPr>
        <w:spacing w:line="0" w:lineRule="atLeast"/>
        <w:jc w:val="right"/>
        <w:rPr>
          <w:rFonts w:cs="Arial"/>
          <w:b/>
          <w:bCs/>
          <w:sz w:val="24"/>
        </w:rPr>
      </w:pPr>
    </w:p>
    <w:p w14:paraId="6FE9E0B8" w14:textId="77777777" w:rsidR="007103CE" w:rsidRDefault="007103CE" w:rsidP="007103CE">
      <w:pPr>
        <w:spacing w:line="0" w:lineRule="atLeast"/>
        <w:jc w:val="right"/>
        <w:rPr>
          <w:rFonts w:cs="Arial"/>
          <w:b/>
          <w:bCs/>
          <w:sz w:val="24"/>
        </w:rPr>
      </w:pPr>
    </w:p>
    <w:p w14:paraId="7A5EE81A" w14:textId="77777777" w:rsidR="007103CE" w:rsidRDefault="007103CE" w:rsidP="007103CE">
      <w:pPr>
        <w:spacing w:line="0" w:lineRule="atLeast"/>
        <w:jc w:val="right"/>
        <w:rPr>
          <w:rFonts w:cs="Arial"/>
          <w:b/>
          <w:bCs/>
          <w:sz w:val="24"/>
        </w:rPr>
      </w:pPr>
    </w:p>
    <w:p w14:paraId="25FB37FD" w14:textId="77777777" w:rsidR="007103CE" w:rsidRDefault="007103CE" w:rsidP="007103CE">
      <w:pPr>
        <w:spacing w:line="0" w:lineRule="atLeast"/>
        <w:jc w:val="right"/>
        <w:rPr>
          <w:rFonts w:cs="Arial"/>
          <w:b/>
          <w:bCs/>
          <w:sz w:val="24"/>
        </w:rPr>
      </w:pPr>
    </w:p>
    <w:p w14:paraId="319FB935" w14:textId="77777777" w:rsidR="007103CE" w:rsidRDefault="007103CE" w:rsidP="007103CE">
      <w:pPr>
        <w:spacing w:line="0" w:lineRule="atLeast"/>
        <w:jc w:val="right"/>
        <w:rPr>
          <w:rFonts w:cs="Arial"/>
          <w:b/>
          <w:bCs/>
          <w:sz w:val="24"/>
        </w:rPr>
      </w:pPr>
    </w:p>
    <w:p w14:paraId="5790E6FE" w14:textId="77777777" w:rsidR="007103CE" w:rsidRDefault="007103CE" w:rsidP="007103CE">
      <w:pPr>
        <w:spacing w:line="0" w:lineRule="atLeast"/>
        <w:jc w:val="right"/>
        <w:rPr>
          <w:rFonts w:cs="Arial"/>
          <w:b/>
          <w:bCs/>
          <w:sz w:val="24"/>
        </w:rPr>
      </w:pPr>
    </w:p>
    <w:p w14:paraId="6CFA75B6" w14:textId="77777777" w:rsidR="007103CE" w:rsidRDefault="007103CE" w:rsidP="007103CE">
      <w:pPr>
        <w:spacing w:line="0" w:lineRule="atLeast"/>
        <w:jc w:val="right"/>
        <w:rPr>
          <w:rFonts w:cs="Arial"/>
          <w:b/>
          <w:bCs/>
          <w:sz w:val="24"/>
        </w:rPr>
      </w:pPr>
    </w:p>
    <w:p w14:paraId="5F82C658" w14:textId="77777777" w:rsidR="007103CE" w:rsidRDefault="007103CE" w:rsidP="007103CE">
      <w:pPr>
        <w:spacing w:line="0" w:lineRule="atLeast"/>
        <w:jc w:val="right"/>
        <w:rPr>
          <w:rFonts w:cs="Arial"/>
          <w:b/>
          <w:bCs/>
          <w:sz w:val="24"/>
        </w:rPr>
      </w:pPr>
    </w:p>
    <w:p w14:paraId="3700084B" w14:textId="77777777" w:rsidR="007103CE" w:rsidRDefault="007103CE" w:rsidP="007103CE">
      <w:pPr>
        <w:spacing w:line="0" w:lineRule="atLeast"/>
        <w:jc w:val="right"/>
        <w:rPr>
          <w:rFonts w:cs="Arial"/>
          <w:b/>
          <w:bCs/>
          <w:sz w:val="24"/>
        </w:rPr>
      </w:pPr>
    </w:p>
    <w:p w14:paraId="174AF56C" w14:textId="77777777" w:rsidR="007103CE" w:rsidRDefault="007103CE" w:rsidP="007103CE">
      <w:pPr>
        <w:spacing w:line="0" w:lineRule="atLeast"/>
        <w:jc w:val="right"/>
        <w:rPr>
          <w:rFonts w:cs="Arial"/>
          <w:b/>
          <w:bCs/>
          <w:sz w:val="24"/>
        </w:rPr>
      </w:pPr>
    </w:p>
    <w:p w14:paraId="31B5F159" w14:textId="77777777" w:rsidR="007103CE" w:rsidRDefault="007103CE" w:rsidP="007103CE">
      <w:pPr>
        <w:spacing w:line="0" w:lineRule="atLeast"/>
        <w:jc w:val="right"/>
        <w:rPr>
          <w:rFonts w:cs="Arial"/>
          <w:b/>
          <w:bCs/>
          <w:sz w:val="24"/>
        </w:rPr>
      </w:pPr>
    </w:p>
    <w:p w14:paraId="2BF8B741" w14:textId="77777777" w:rsidR="007103CE" w:rsidRDefault="007103CE" w:rsidP="007103CE">
      <w:pPr>
        <w:spacing w:line="0" w:lineRule="atLeast"/>
        <w:jc w:val="right"/>
        <w:rPr>
          <w:rFonts w:cs="Arial"/>
          <w:b/>
          <w:bCs/>
          <w:sz w:val="24"/>
        </w:rPr>
      </w:pPr>
    </w:p>
    <w:p w14:paraId="7F9AFCDF" w14:textId="77777777" w:rsidR="007103CE" w:rsidRDefault="007103CE" w:rsidP="007103CE">
      <w:pPr>
        <w:spacing w:line="0" w:lineRule="atLeast"/>
        <w:jc w:val="right"/>
        <w:rPr>
          <w:rFonts w:cs="Arial"/>
          <w:b/>
          <w:bCs/>
          <w:sz w:val="24"/>
        </w:rPr>
      </w:pPr>
    </w:p>
    <w:p w14:paraId="77E3E30E" w14:textId="77777777" w:rsidR="007103CE" w:rsidRDefault="007103CE" w:rsidP="007103CE">
      <w:pPr>
        <w:spacing w:line="0" w:lineRule="atLeast"/>
        <w:jc w:val="right"/>
        <w:rPr>
          <w:rFonts w:cs="Arial"/>
          <w:b/>
          <w:bCs/>
          <w:sz w:val="24"/>
        </w:rPr>
      </w:pPr>
    </w:p>
    <w:p w14:paraId="7C8A8D96" w14:textId="77777777" w:rsidR="007103CE" w:rsidRDefault="007103CE" w:rsidP="007103CE">
      <w:pPr>
        <w:spacing w:line="0" w:lineRule="atLeast"/>
        <w:jc w:val="right"/>
        <w:rPr>
          <w:rFonts w:cs="Arial"/>
          <w:b/>
          <w:bCs/>
          <w:sz w:val="24"/>
        </w:rPr>
      </w:pPr>
    </w:p>
    <w:p w14:paraId="6A66BD48" w14:textId="77777777" w:rsidR="007103CE" w:rsidRDefault="007103CE" w:rsidP="007103CE">
      <w:pPr>
        <w:spacing w:line="0" w:lineRule="atLeast"/>
        <w:jc w:val="right"/>
        <w:rPr>
          <w:rFonts w:cs="Arial"/>
          <w:b/>
          <w:bCs/>
          <w:sz w:val="24"/>
        </w:rPr>
      </w:pPr>
    </w:p>
    <w:p w14:paraId="027874DC" w14:textId="77777777" w:rsidR="007103CE" w:rsidRDefault="007103CE" w:rsidP="007103CE">
      <w:pPr>
        <w:spacing w:line="0" w:lineRule="atLeast"/>
        <w:jc w:val="right"/>
        <w:rPr>
          <w:rFonts w:cs="Arial"/>
          <w:b/>
          <w:bCs/>
          <w:sz w:val="24"/>
        </w:rPr>
      </w:pPr>
    </w:p>
    <w:p w14:paraId="6227DF81" w14:textId="77777777" w:rsidR="007103CE" w:rsidRDefault="007103CE" w:rsidP="007103CE">
      <w:pPr>
        <w:spacing w:line="0" w:lineRule="atLeast"/>
        <w:jc w:val="right"/>
        <w:rPr>
          <w:rFonts w:cs="Arial"/>
          <w:b/>
          <w:bCs/>
          <w:sz w:val="24"/>
        </w:rPr>
      </w:pPr>
    </w:p>
    <w:p w14:paraId="2EB651ED" w14:textId="77777777" w:rsidR="007103CE" w:rsidRDefault="007103CE" w:rsidP="007103CE">
      <w:pPr>
        <w:spacing w:line="0" w:lineRule="atLeast"/>
        <w:jc w:val="right"/>
        <w:rPr>
          <w:rFonts w:cs="Arial"/>
          <w:b/>
          <w:bCs/>
          <w:sz w:val="24"/>
        </w:rPr>
      </w:pPr>
    </w:p>
    <w:p w14:paraId="2371B775" w14:textId="77777777" w:rsidR="007103CE" w:rsidRDefault="007103CE" w:rsidP="007103CE">
      <w:pPr>
        <w:spacing w:line="0" w:lineRule="atLeast"/>
        <w:jc w:val="right"/>
        <w:rPr>
          <w:rFonts w:cs="Arial"/>
          <w:b/>
          <w:bCs/>
          <w:sz w:val="24"/>
        </w:rPr>
      </w:pPr>
    </w:p>
    <w:p w14:paraId="5C97CC7C" w14:textId="77777777" w:rsidR="007103CE" w:rsidRDefault="007103CE" w:rsidP="007103CE">
      <w:pPr>
        <w:spacing w:line="0" w:lineRule="atLeast"/>
        <w:jc w:val="right"/>
        <w:rPr>
          <w:rFonts w:cs="Arial"/>
          <w:b/>
          <w:bCs/>
          <w:sz w:val="24"/>
        </w:rPr>
      </w:pPr>
    </w:p>
    <w:p w14:paraId="468C87BD" w14:textId="77777777" w:rsidR="007103CE" w:rsidRDefault="007103CE" w:rsidP="007103CE">
      <w:pPr>
        <w:spacing w:line="0" w:lineRule="atLeast"/>
        <w:jc w:val="right"/>
        <w:rPr>
          <w:rFonts w:cs="Arial"/>
          <w:b/>
          <w:bCs/>
          <w:sz w:val="24"/>
        </w:rPr>
      </w:pPr>
    </w:p>
    <w:p w14:paraId="18403D92" w14:textId="77777777" w:rsidR="007103CE" w:rsidRDefault="007103CE" w:rsidP="007103CE">
      <w:pPr>
        <w:spacing w:line="0" w:lineRule="atLeast"/>
        <w:jc w:val="right"/>
        <w:rPr>
          <w:rFonts w:cs="Arial"/>
          <w:b/>
          <w:bCs/>
          <w:sz w:val="24"/>
        </w:rPr>
      </w:pPr>
    </w:p>
    <w:p w14:paraId="7386D0B2" w14:textId="77777777" w:rsidR="007103CE" w:rsidRDefault="007103CE" w:rsidP="007103CE">
      <w:pPr>
        <w:spacing w:line="0" w:lineRule="atLeast"/>
        <w:jc w:val="right"/>
        <w:rPr>
          <w:rFonts w:cs="Arial"/>
          <w:b/>
          <w:bCs/>
          <w:sz w:val="24"/>
        </w:rPr>
      </w:pPr>
    </w:p>
    <w:p w14:paraId="16012185" w14:textId="77777777" w:rsidR="007103CE" w:rsidRDefault="007103CE" w:rsidP="007103CE">
      <w:pPr>
        <w:spacing w:line="0" w:lineRule="atLeast"/>
        <w:jc w:val="right"/>
        <w:rPr>
          <w:rFonts w:cs="Arial"/>
          <w:b/>
          <w:bCs/>
          <w:sz w:val="24"/>
        </w:rPr>
      </w:pPr>
    </w:p>
    <w:p w14:paraId="446FB1AD" w14:textId="77777777" w:rsidR="007103CE" w:rsidRDefault="007103CE" w:rsidP="007103CE">
      <w:pPr>
        <w:spacing w:line="0" w:lineRule="atLeast"/>
        <w:jc w:val="right"/>
        <w:rPr>
          <w:rFonts w:cs="Arial"/>
          <w:b/>
          <w:bCs/>
          <w:sz w:val="24"/>
        </w:rPr>
      </w:pPr>
    </w:p>
    <w:p w14:paraId="0C0002D5" w14:textId="77777777" w:rsidR="007103CE" w:rsidRDefault="007103CE" w:rsidP="007103CE">
      <w:pPr>
        <w:spacing w:line="0" w:lineRule="atLeast"/>
        <w:jc w:val="right"/>
        <w:rPr>
          <w:rFonts w:cs="Arial"/>
          <w:b/>
          <w:bCs/>
          <w:sz w:val="24"/>
        </w:rPr>
      </w:pPr>
    </w:p>
    <w:p w14:paraId="777955B4" w14:textId="77777777" w:rsidR="007103CE" w:rsidRDefault="007103CE" w:rsidP="007103CE">
      <w:pPr>
        <w:spacing w:line="0" w:lineRule="atLeast"/>
        <w:jc w:val="right"/>
        <w:rPr>
          <w:rFonts w:cs="Arial"/>
          <w:b/>
          <w:bCs/>
          <w:sz w:val="24"/>
        </w:rPr>
      </w:pPr>
    </w:p>
    <w:p w14:paraId="04D9E0AB" w14:textId="77777777" w:rsidR="007103CE" w:rsidRDefault="007103CE" w:rsidP="007103CE">
      <w:pPr>
        <w:spacing w:line="0" w:lineRule="atLeast"/>
        <w:jc w:val="right"/>
        <w:rPr>
          <w:rFonts w:cs="Arial"/>
          <w:b/>
          <w:bCs/>
          <w:sz w:val="24"/>
        </w:rPr>
      </w:pPr>
    </w:p>
    <w:p w14:paraId="358CA06B" w14:textId="77777777" w:rsidR="007103CE" w:rsidRPr="00A74700" w:rsidRDefault="007103CE" w:rsidP="007103CE">
      <w:pPr>
        <w:spacing w:line="0" w:lineRule="atLeast"/>
        <w:jc w:val="right"/>
        <w:rPr>
          <w:rFonts w:cs="Arial"/>
          <w:b/>
          <w:bCs/>
          <w:sz w:val="24"/>
        </w:rPr>
      </w:pPr>
      <w:r w:rsidRPr="00A74700">
        <w:rPr>
          <w:rFonts w:cs="Arial"/>
          <w:b/>
          <w:bCs/>
          <w:sz w:val="24"/>
        </w:rPr>
        <w:t>Pielikums Nr.</w:t>
      </w:r>
      <w:r>
        <w:rPr>
          <w:rFonts w:cs="Arial"/>
          <w:b/>
          <w:bCs/>
          <w:sz w:val="24"/>
        </w:rPr>
        <w:t>2</w:t>
      </w:r>
    </w:p>
    <w:p w14:paraId="6EF2E75C" w14:textId="77777777" w:rsidR="007103CE" w:rsidRDefault="007103CE" w:rsidP="007103CE">
      <w:pPr>
        <w:jc w:val="right"/>
        <w:rPr>
          <w:sz w:val="24"/>
          <w:szCs w:val="24"/>
        </w:rPr>
      </w:pPr>
      <w:r w:rsidRPr="00A74700">
        <w:rPr>
          <w:sz w:val="24"/>
          <w:szCs w:val="24"/>
        </w:rPr>
        <w:t xml:space="preserve">Cenu aptauja </w:t>
      </w:r>
      <w:r w:rsidRPr="00335A01">
        <w:rPr>
          <w:sz w:val="24"/>
          <w:szCs w:val="24"/>
        </w:rPr>
        <w:t>“</w:t>
      </w:r>
      <w:r>
        <w:rPr>
          <w:sz w:val="24"/>
          <w:szCs w:val="24"/>
        </w:rPr>
        <w:t>Caurteku remontdarbu</w:t>
      </w:r>
      <w:r w:rsidRPr="00335A01">
        <w:rPr>
          <w:sz w:val="24"/>
          <w:szCs w:val="24"/>
        </w:rPr>
        <w:t xml:space="preserve"> </w:t>
      </w:r>
    </w:p>
    <w:p w14:paraId="77A2A0FD" w14:textId="20D493C3" w:rsidR="007103CE" w:rsidRPr="00A74700" w:rsidRDefault="007103CE" w:rsidP="007103CE">
      <w:pPr>
        <w:jc w:val="right"/>
        <w:rPr>
          <w:b/>
          <w:sz w:val="24"/>
          <w:szCs w:val="24"/>
        </w:rPr>
      </w:pPr>
      <w:r w:rsidRPr="00335A01">
        <w:rPr>
          <w:sz w:val="24"/>
          <w:szCs w:val="24"/>
        </w:rPr>
        <w:t>pakalpojum</w:t>
      </w:r>
      <w:r>
        <w:rPr>
          <w:sz w:val="24"/>
          <w:szCs w:val="24"/>
        </w:rPr>
        <w:t>a</w:t>
      </w:r>
      <w:r w:rsidRPr="00335A01">
        <w:rPr>
          <w:sz w:val="24"/>
          <w:szCs w:val="24"/>
        </w:rPr>
        <w:t xml:space="preserve"> nodrošināšana </w:t>
      </w:r>
      <w:r>
        <w:rPr>
          <w:sz w:val="24"/>
          <w:szCs w:val="24"/>
        </w:rPr>
        <w:t>Vidrižu</w:t>
      </w:r>
      <w:r w:rsidRPr="00335A01">
        <w:rPr>
          <w:sz w:val="24"/>
          <w:szCs w:val="24"/>
        </w:rPr>
        <w:t xml:space="preserve"> pagastā”</w:t>
      </w:r>
    </w:p>
    <w:bookmarkEnd w:id="6"/>
    <w:p w14:paraId="350711C2" w14:textId="77777777" w:rsidR="007103CE" w:rsidRPr="00A74700" w:rsidRDefault="007103CE" w:rsidP="007103CE">
      <w:pPr>
        <w:suppressAutoHyphens/>
        <w:ind w:left="720"/>
        <w:contextualSpacing/>
        <w:jc w:val="center"/>
        <w:rPr>
          <w:b/>
          <w:sz w:val="24"/>
          <w:szCs w:val="24"/>
        </w:rPr>
      </w:pPr>
    </w:p>
    <w:p w14:paraId="6B40FF17" w14:textId="77777777" w:rsidR="007103CE" w:rsidRPr="00A74700" w:rsidRDefault="007103CE" w:rsidP="007103CE">
      <w:pPr>
        <w:suppressAutoHyphens/>
        <w:ind w:left="720"/>
        <w:contextualSpacing/>
        <w:jc w:val="center"/>
        <w:rPr>
          <w:b/>
          <w:sz w:val="24"/>
          <w:szCs w:val="24"/>
        </w:rPr>
      </w:pPr>
      <w:r w:rsidRPr="00A74700">
        <w:rPr>
          <w:b/>
          <w:sz w:val="24"/>
          <w:szCs w:val="24"/>
        </w:rPr>
        <w:t>PIEDĀVĀJUMA VEIDLAPA</w:t>
      </w:r>
    </w:p>
    <w:p w14:paraId="3786F75D" w14:textId="77777777" w:rsidR="007103CE" w:rsidRPr="00A74700" w:rsidRDefault="007103CE" w:rsidP="007103CE">
      <w:pPr>
        <w:suppressAutoHyphens/>
        <w:rPr>
          <w:b/>
          <w:sz w:val="16"/>
          <w:szCs w:val="16"/>
        </w:rPr>
      </w:pPr>
    </w:p>
    <w:p w14:paraId="4FCC74BD" w14:textId="1ADD8D28" w:rsidR="007103CE" w:rsidRPr="00A74700" w:rsidRDefault="007103CE" w:rsidP="007103CE">
      <w:pPr>
        <w:suppressAutoHyphens/>
        <w:rPr>
          <w:b/>
          <w:sz w:val="24"/>
          <w:szCs w:val="24"/>
        </w:rPr>
      </w:pPr>
      <w:r w:rsidRPr="00A74700">
        <w:rPr>
          <w:b/>
          <w:sz w:val="24"/>
          <w:szCs w:val="24"/>
        </w:rPr>
        <w:t>___.____.202</w:t>
      </w:r>
      <w:r>
        <w:rPr>
          <w:b/>
          <w:sz w:val="24"/>
          <w:szCs w:val="24"/>
        </w:rPr>
        <w:t>5</w:t>
      </w:r>
      <w:r w:rsidRPr="00A74700">
        <w:rPr>
          <w:b/>
          <w:sz w:val="24"/>
          <w:szCs w:val="24"/>
        </w:rPr>
        <w:t>. Nr.______</w:t>
      </w:r>
    </w:p>
    <w:p w14:paraId="71A75B36" w14:textId="77777777" w:rsidR="007103CE" w:rsidRPr="00A74700" w:rsidRDefault="007103CE" w:rsidP="007103CE">
      <w:pPr>
        <w:suppressAutoHyphens/>
        <w:rPr>
          <w:b/>
          <w:sz w:val="16"/>
          <w:szCs w:val="16"/>
        </w:rPr>
      </w:pPr>
    </w:p>
    <w:p w14:paraId="3C631DAE" w14:textId="70F87207" w:rsidR="007103CE" w:rsidRPr="00323812" w:rsidRDefault="007103CE" w:rsidP="007103CE">
      <w:pPr>
        <w:suppressAutoHyphens/>
        <w:jc w:val="both"/>
        <w:rPr>
          <w:b/>
          <w:bCs/>
          <w:sz w:val="24"/>
          <w:szCs w:val="24"/>
        </w:rPr>
      </w:pPr>
      <w:r w:rsidRPr="00A74700">
        <w:rPr>
          <w:b/>
          <w:sz w:val="24"/>
          <w:szCs w:val="24"/>
        </w:rPr>
        <w:tab/>
        <w:t>Pamatojoties uz saņemto uzaicinājumu, iesniedzam piedāvājumu cenu aptaujai “</w:t>
      </w:r>
      <w:r w:rsidRPr="00323812">
        <w:rPr>
          <w:b/>
          <w:bCs/>
          <w:sz w:val="24"/>
          <w:szCs w:val="24"/>
        </w:rPr>
        <w:t xml:space="preserve">Caurteku remontdarbu pakalpojuma nodrošināšana </w:t>
      </w:r>
      <w:r>
        <w:rPr>
          <w:b/>
          <w:bCs/>
          <w:sz w:val="24"/>
          <w:szCs w:val="24"/>
        </w:rPr>
        <w:t xml:space="preserve">Vidrižu </w:t>
      </w:r>
      <w:r w:rsidRPr="00323812">
        <w:rPr>
          <w:b/>
          <w:bCs/>
          <w:sz w:val="24"/>
          <w:szCs w:val="24"/>
        </w:rPr>
        <w:t>pagastā”</w:t>
      </w:r>
    </w:p>
    <w:p w14:paraId="417667D0" w14:textId="77777777" w:rsidR="007103CE" w:rsidRPr="00A74700" w:rsidRDefault="007103CE" w:rsidP="007103CE">
      <w:pPr>
        <w:suppressAutoHyphens/>
        <w:jc w:val="both"/>
        <w:rPr>
          <w:b/>
          <w:sz w:val="16"/>
          <w:szCs w:val="16"/>
        </w:rPr>
      </w:pPr>
    </w:p>
    <w:p w14:paraId="76797AF7" w14:textId="77777777" w:rsidR="007103CE" w:rsidRDefault="007103CE" w:rsidP="007103CE">
      <w:pPr>
        <w:numPr>
          <w:ilvl w:val="0"/>
          <w:numId w:val="5"/>
        </w:numPr>
        <w:suppressAutoHyphens/>
        <w:spacing w:before="120" w:after="120"/>
        <w:contextualSpacing/>
        <w:jc w:val="center"/>
        <w:rPr>
          <w:rFonts w:ascii="Times New Roman Bold" w:hAnsi="Times New Roman Bold"/>
          <w:b/>
          <w:caps/>
          <w:sz w:val="24"/>
          <w:szCs w:val="24"/>
        </w:rPr>
      </w:pPr>
      <w:r w:rsidRPr="00A74700">
        <w:rPr>
          <w:rFonts w:ascii="Times New Roman Bold" w:hAnsi="Times New Roman Bold"/>
          <w:b/>
          <w:caps/>
          <w:sz w:val="24"/>
          <w:szCs w:val="24"/>
        </w:rPr>
        <w:t>INFORMĀCIJA PAR PRETENDENTU</w:t>
      </w:r>
    </w:p>
    <w:p w14:paraId="2D6F3EDB" w14:textId="77777777" w:rsidR="007103CE" w:rsidRPr="00A74700" w:rsidRDefault="007103CE" w:rsidP="007103CE">
      <w:pPr>
        <w:suppressAutoHyphens/>
        <w:spacing w:before="120" w:after="120"/>
        <w:ind w:left="720"/>
        <w:contextualSpacing/>
        <w:rPr>
          <w:rFonts w:ascii="Times New Roman Bold" w:hAnsi="Times New Roman Bold"/>
          <w:b/>
          <w:caps/>
          <w:sz w:val="24"/>
          <w:szCs w:val="24"/>
        </w:rPr>
      </w:pPr>
    </w:p>
    <w:tbl>
      <w:tblPr>
        <w:tblW w:w="9945" w:type="dxa"/>
        <w:tblInd w:w="-431" w:type="dxa"/>
        <w:tblLayout w:type="fixed"/>
        <w:tblLook w:val="00A0" w:firstRow="1" w:lastRow="0" w:firstColumn="1" w:lastColumn="0" w:noHBand="0" w:noVBand="0"/>
      </w:tblPr>
      <w:tblGrid>
        <w:gridCol w:w="3828"/>
        <w:gridCol w:w="6117"/>
      </w:tblGrid>
      <w:tr w:rsidR="007103CE" w:rsidRPr="00A74700" w14:paraId="5E1EAFEB" w14:textId="77777777" w:rsidTr="00A00D17">
        <w:trPr>
          <w:trHeight w:val="265"/>
        </w:trPr>
        <w:tc>
          <w:tcPr>
            <w:tcW w:w="3828" w:type="dxa"/>
            <w:tcBorders>
              <w:top w:val="single" w:sz="4" w:space="0" w:color="000000"/>
              <w:left w:val="single" w:sz="4" w:space="0" w:color="000000"/>
              <w:bottom w:val="single" w:sz="4" w:space="0" w:color="000000"/>
            </w:tcBorders>
            <w:shd w:val="clear" w:color="auto" w:fill="FFFFFF"/>
            <w:vAlign w:val="center"/>
          </w:tcPr>
          <w:p w14:paraId="1FCB2B68" w14:textId="77777777" w:rsidR="007103CE" w:rsidRDefault="007103CE" w:rsidP="00A00D17">
            <w:pPr>
              <w:widowControl w:val="0"/>
              <w:suppressAutoHyphens/>
              <w:snapToGrid w:val="0"/>
              <w:rPr>
                <w:b/>
                <w:sz w:val="22"/>
                <w:szCs w:val="22"/>
              </w:rPr>
            </w:pPr>
          </w:p>
          <w:p w14:paraId="504CF212" w14:textId="77777777" w:rsidR="007103CE" w:rsidRPr="00A74700" w:rsidRDefault="007103CE" w:rsidP="00A00D17">
            <w:pPr>
              <w:widowControl w:val="0"/>
              <w:suppressAutoHyphens/>
              <w:snapToGrid w:val="0"/>
              <w:rPr>
                <w:b/>
                <w:sz w:val="24"/>
                <w:szCs w:val="22"/>
              </w:rPr>
            </w:pPr>
            <w:r w:rsidRPr="00A74700">
              <w:rPr>
                <w:b/>
                <w:sz w:val="22"/>
                <w:szCs w:val="22"/>
              </w:rPr>
              <w:t>Pretendenta nosaukums</w:t>
            </w:r>
          </w:p>
          <w:p w14:paraId="32EF8CB5" w14:textId="77777777" w:rsidR="007103CE" w:rsidRDefault="007103CE" w:rsidP="00A00D17">
            <w:pPr>
              <w:widowControl w:val="0"/>
              <w:suppressAutoHyphens/>
              <w:snapToGrid w:val="0"/>
              <w:rPr>
                <w:b/>
                <w:sz w:val="22"/>
                <w:szCs w:val="22"/>
              </w:rPr>
            </w:pPr>
            <w:r w:rsidRPr="00A74700">
              <w:rPr>
                <w:b/>
                <w:sz w:val="22"/>
                <w:szCs w:val="22"/>
              </w:rPr>
              <w:t>vai vārds, uzvārds</w:t>
            </w:r>
          </w:p>
          <w:p w14:paraId="2AF5D25F" w14:textId="77777777" w:rsidR="007103CE" w:rsidRPr="00A74700" w:rsidRDefault="007103CE" w:rsidP="00A00D17">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33945F74" w14:textId="77777777" w:rsidR="007103CE" w:rsidRPr="00A74700" w:rsidRDefault="007103CE" w:rsidP="00A00D17">
            <w:pPr>
              <w:widowControl w:val="0"/>
              <w:suppressAutoHyphens/>
              <w:snapToGrid w:val="0"/>
              <w:spacing w:before="120" w:after="120"/>
              <w:rPr>
                <w:b/>
                <w:sz w:val="24"/>
                <w:szCs w:val="24"/>
              </w:rPr>
            </w:pPr>
          </w:p>
        </w:tc>
      </w:tr>
      <w:tr w:rsidR="007103CE" w:rsidRPr="00A74700" w14:paraId="711BBFB5" w14:textId="77777777" w:rsidTr="00A00D17">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5A4FAED9" w14:textId="77777777" w:rsidR="007103CE" w:rsidRDefault="007103CE" w:rsidP="00A00D17">
            <w:pPr>
              <w:widowControl w:val="0"/>
              <w:suppressAutoHyphens/>
              <w:snapToGrid w:val="0"/>
              <w:rPr>
                <w:b/>
                <w:sz w:val="22"/>
                <w:szCs w:val="22"/>
              </w:rPr>
            </w:pPr>
          </w:p>
          <w:p w14:paraId="3DF3AAED" w14:textId="77777777" w:rsidR="007103CE" w:rsidRPr="00A74700" w:rsidRDefault="007103CE" w:rsidP="00A00D17">
            <w:pPr>
              <w:widowControl w:val="0"/>
              <w:suppressAutoHyphens/>
              <w:snapToGrid w:val="0"/>
              <w:rPr>
                <w:b/>
                <w:sz w:val="24"/>
                <w:szCs w:val="22"/>
              </w:rPr>
            </w:pPr>
            <w:r w:rsidRPr="00A74700">
              <w:rPr>
                <w:b/>
                <w:sz w:val="22"/>
                <w:szCs w:val="22"/>
              </w:rPr>
              <w:t>Reģistrācijas Nr.</w:t>
            </w:r>
          </w:p>
          <w:p w14:paraId="47F115BF" w14:textId="77777777" w:rsidR="007103CE" w:rsidRDefault="007103CE" w:rsidP="00A00D17">
            <w:pPr>
              <w:widowControl w:val="0"/>
              <w:suppressAutoHyphens/>
              <w:snapToGrid w:val="0"/>
              <w:rPr>
                <w:b/>
                <w:sz w:val="22"/>
                <w:szCs w:val="22"/>
              </w:rPr>
            </w:pPr>
            <w:r w:rsidRPr="00A74700">
              <w:rPr>
                <w:b/>
                <w:sz w:val="22"/>
                <w:szCs w:val="22"/>
              </w:rPr>
              <w:t>vai personas kods</w:t>
            </w:r>
          </w:p>
          <w:p w14:paraId="06DC1D74" w14:textId="77777777" w:rsidR="007103CE" w:rsidRPr="00A74700" w:rsidRDefault="007103CE" w:rsidP="00A00D17">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45628F2E" w14:textId="77777777" w:rsidR="007103CE" w:rsidRPr="00A74700" w:rsidRDefault="007103CE" w:rsidP="00A00D17">
            <w:pPr>
              <w:widowControl w:val="0"/>
              <w:suppressAutoHyphens/>
              <w:snapToGrid w:val="0"/>
              <w:spacing w:before="120" w:after="120"/>
              <w:rPr>
                <w:b/>
                <w:sz w:val="24"/>
                <w:szCs w:val="24"/>
              </w:rPr>
            </w:pPr>
          </w:p>
        </w:tc>
      </w:tr>
      <w:tr w:rsidR="007103CE" w:rsidRPr="00A74700" w14:paraId="10FEF18D" w14:textId="77777777" w:rsidTr="00A00D17">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50968774" w14:textId="77777777" w:rsidR="007103CE" w:rsidRPr="00A74700" w:rsidRDefault="007103CE" w:rsidP="00A00D17">
            <w:pPr>
              <w:widowControl w:val="0"/>
              <w:suppressAutoHyphens/>
              <w:snapToGrid w:val="0"/>
              <w:rPr>
                <w:b/>
                <w:sz w:val="22"/>
                <w:szCs w:val="22"/>
                <w:highlight w:val="yellow"/>
              </w:rPr>
            </w:pPr>
            <w:r w:rsidRPr="00A74700">
              <w:rPr>
                <w:b/>
                <w:sz w:val="22"/>
                <w:szCs w:val="22"/>
              </w:rPr>
              <w:t>Pretendenta bankas rekvizīti</w:t>
            </w:r>
          </w:p>
        </w:tc>
        <w:tc>
          <w:tcPr>
            <w:tcW w:w="6117" w:type="dxa"/>
            <w:tcBorders>
              <w:top w:val="single" w:sz="4" w:space="0" w:color="000000"/>
              <w:left w:val="single" w:sz="4" w:space="0" w:color="000000"/>
              <w:bottom w:val="single" w:sz="4" w:space="0" w:color="000000"/>
              <w:right w:val="single" w:sz="4" w:space="0" w:color="000000"/>
            </w:tcBorders>
          </w:tcPr>
          <w:p w14:paraId="39D73AFE" w14:textId="77777777" w:rsidR="007103CE" w:rsidRPr="00A74700" w:rsidRDefault="007103CE" w:rsidP="00A00D17">
            <w:pPr>
              <w:widowControl w:val="0"/>
              <w:suppressAutoHyphens/>
              <w:snapToGrid w:val="0"/>
              <w:spacing w:before="120" w:after="120"/>
              <w:rPr>
                <w:b/>
                <w:sz w:val="24"/>
                <w:szCs w:val="24"/>
              </w:rPr>
            </w:pPr>
          </w:p>
        </w:tc>
      </w:tr>
      <w:tr w:rsidR="007103CE" w:rsidRPr="00A74700" w14:paraId="36FDA394" w14:textId="77777777" w:rsidTr="00A00D17">
        <w:trPr>
          <w:trHeight w:val="287"/>
        </w:trPr>
        <w:tc>
          <w:tcPr>
            <w:tcW w:w="3828" w:type="dxa"/>
            <w:tcBorders>
              <w:top w:val="single" w:sz="4" w:space="0" w:color="000000"/>
              <w:left w:val="single" w:sz="4" w:space="0" w:color="000000"/>
              <w:bottom w:val="single" w:sz="4" w:space="0" w:color="000000"/>
            </w:tcBorders>
            <w:shd w:val="clear" w:color="auto" w:fill="FFFFFF"/>
            <w:vAlign w:val="center"/>
          </w:tcPr>
          <w:p w14:paraId="1F856872" w14:textId="77777777" w:rsidR="007103CE" w:rsidRPr="00A74700" w:rsidRDefault="007103CE" w:rsidP="00A00D17">
            <w:pPr>
              <w:widowControl w:val="0"/>
              <w:suppressAutoHyphens/>
              <w:snapToGrid w:val="0"/>
              <w:spacing w:before="120" w:after="120"/>
              <w:rPr>
                <w:b/>
                <w:sz w:val="24"/>
                <w:szCs w:val="24"/>
              </w:rPr>
            </w:pPr>
            <w:r w:rsidRPr="00A74700">
              <w:rPr>
                <w:b/>
                <w:sz w:val="22"/>
                <w:szCs w:val="22"/>
              </w:rPr>
              <w:t>Adrese</w:t>
            </w:r>
          </w:p>
        </w:tc>
        <w:tc>
          <w:tcPr>
            <w:tcW w:w="6117" w:type="dxa"/>
            <w:tcBorders>
              <w:top w:val="single" w:sz="4" w:space="0" w:color="000000"/>
              <w:left w:val="single" w:sz="4" w:space="0" w:color="000000"/>
              <w:bottom w:val="single" w:sz="4" w:space="0" w:color="000000"/>
              <w:right w:val="single" w:sz="4" w:space="0" w:color="000000"/>
            </w:tcBorders>
          </w:tcPr>
          <w:p w14:paraId="5C04960F" w14:textId="77777777" w:rsidR="007103CE" w:rsidRPr="00A74700" w:rsidRDefault="007103CE" w:rsidP="00A00D17">
            <w:pPr>
              <w:widowControl w:val="0"/>
              <w:suppressAutoHyphens/>
              <w:snapToGrid w:val="0"/>
              <w:spacing w:before="120" w:after="120"/>
              <w:rPr>
                <w:b/>
                <w:sz w:val="24"/>
                <w:szCs w:val="24"/>
              </w:rPr>
            </w:pPr>
          </w:p>
        </w:tc>
      </w:tr>
      <w:tr w:rsidR="007103CE" w:rsidRPr="00A74700" w14:paraId="4E34614C" w14:textId="77777777" w:rsidTr="00A00D17">
        <w:trPr>
          <w:trHeight w:val="160"/>
        </w:trPr>
        <w:tc>
          <w:tcPr>
            <w:tcW w:w="3828" w:type="dxa"/>
            <w:tcBorders>
              <w:top w:val="single" w:sz="4" w:space="0" w:color="000000"/>
              <w:left w:val="single" w:sz="4" w:space="0" w:color="000000"/>
              <w:bottom w:val="single" w:sz="4" w:space="0" w:color="000000"/>
            </w:tcBorders>
            <w:shd w:val="clear" w:color="auto" w:fill="FFFFFF"/>
            <w:vAlign w:val="center"/>
          </w:tcPr>
          <w:p w14:paraId="3B792E59" w14:textId="77777777" w:rsidR="007103CE" w:rsidRPr="00A74700" w:rsidRDefault="007103CE" w:rsidP="00A00D17">
            <w:pPr>
              <w:widowControl w:val="0"/>
              <w:suppressAutoHyphens/>
              <w:snapToGrid w:val="0"/>
              <w:spacing w:before="120" w:after="120"/>
              <w:rPr>
                <w:b/>
                <w:sz w:val="24"/>
                <w:szCs w:val="24"/>
              </w:rPr>
            </w:pPr>
            <w:r w:rsidRPr="00A74700">
              <w:rPr>
                <w:b/>
                <w:sz w:val="22"/>
                <w:szCs w:val="22"/>
              </w:rPr>
              <w:t>Tālr., faksa Nr.</w:t>
            </w:r>
          </w:p>
        </w:tc>
        <w:tc>
          <w:tcPr>
            <w:tcW w:w="6117" w:type="dxa"/>
            <w:tcBorders>
              <w:top w:val="single" w:sz="4" w:space="0" w:color="000000"/>
              <w:left w:val="single" w:sz="4" w:space="0" w:color="000000"/>
              <w:bottom w:val="single" w:sz="4" w:space="0" w:color="000000"/>
              <w:right w:val="single" w:sz="4" w:space="0" w:color="000000"/>
            </w:tcBorders>
          </w:tcPr>
          <w:p w14:paraId="32F3CE0C" w14:textId="77777777" w:rsidR="007103CE" w:rsidRPr="00A74700" w:rsidRDefault="007103CE" w:rsidP="00A00D17">
            <w:pPr>
              <w:widowControl w:val="0"/>
              <w:suppressAutoHyphens/>
              <w:snapToGrid w:val="0"/>
              <w:spacing w:before="120" w:after="120"/>
              <w:rPr>
                <w:b/>
                <w:sz w:val="24"/>
                <w:szCs w:val="24"/>
              </w:rPr>
            </w:pPr>
          </w:p>
        </w:tc>
      </w:tr>
      <w:tr w:rsidR="007103CE" w:rsidRPr="00A74700" w14:paraId="004007CF" w14:textId="77777777" w:rsidTr="00A00D17">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4A8590A0" w14:textId="77777777" w:rsidR="007103CE" w:rsidRPr="00A74700" w:rsidRDefault="007103CE" w:rsidP="00A00D17">
            <w:pPr>
              <w:widowControl w:val="0"/>
              <w:suppressAutoHyphens/>
              <w:snapToGrid w:val="0"/>
              <w:spacing w:before="120" w:after="120"/>
              <w:rPr>
                <w:b/>
                <w:sz w:val="24"/>
                <w:szCs w:val="24"/>
              </w:rPr>
            </w:pPr>
            <w:r w:rsidRPr="00A74700">
              <w:rPr>
                <w:b/>
                <w:sz w:val="22"/>
                <w:szCs w:val="22"/>
              </w:rPr>
              <w:t>Par līguma izpildi atbildīgās personas vārds, uzvārds, tālr. Nr., e-pasta adrese</w:t>
            </w:r>
          </w:p>
        </w:tc>
        <w:tc>
          <w:tcPr>
            <w:tcW w:w="6117" w:type="dxa"/>
            <w:tcBorders>
              <w:top w:val="single" w:sz="4" w:space="0" w:color="000000"/>
              <w:left w:val="single" w:sz="4" w:space="0" w:color="000000"/>
              <w:bottom w:val="single" w:sz="4" w:space="0" w:color="000000"/>
              <w:right w:val="single" w:sz="4" w:space="0" w:color="000000"/>
            </w:tcBorders>
          </w:tcPr>
          <w:p w14:paraId="010A392C" w14:textId="77777777" w:rsidR="007103CE" w:rsidRPr="00A74700" w:rsidRDefault="007103CE" w:rsidP="00A00D17">
            <w:pPr>
              <w:widowControl w:val="0"/>
              <w:suppressAutoHyphens/>
              <w:snapToGrid w:val="0"/>
              <w:spacing w:before="120" w:after="120"/>
              <w:rPr>
                <w:b/>
                <w:sz w:val="24"/>
                <w:szCs w:val="24"/>
              </w:rPr>
            </w:pPr>
          </w:p>
        </w:tc>
      </w:tr>
      <w:tr w:rsidR="007103CE" w:rsidRPr="00A74700" w14:paraId="05FB49CF" w14:textId="77777777" w:rsidTr="00A00D17">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337833DE" w14:textId="77777777" w:rsidR="007103CE" w:rsidRPr="00A74700" w:rsidRDefault="007103CE" w:rsidP="00A00D17">
            <w:pPr>
              <w:widowControl w:val="0"/>
              <w:suppressAutoHyphens/>
              <w:snapToGrid w:val="0"/>
              <w:spacing w:before="120" w:after="120"/>
              <w:rPr>
                <w:b/>
                <w:sz w:val="22"/>
                <w:szCs w:val="22"/>
              </w:rPr>
            </w:pPr>
            <w:r w:rsidRPr="00A74700">
              <w:rPr>
                <w:b/>
                <w:sz w:val="22"/>
                <w:szCs w:val="22"/>
              </w:rPr>
              <w:t>Pretendenta pārstāvja vai pilnvarotās personas vārds, uzvārds, amats</w:t>
            </w:r>
          </w:p>
        </w:tc>
        <w:tc>
          <w:tcPr>
            <w:tcW w:w="6117" w:type="dxa"/>
            <w:tcBorders>
              <w:top w:val="single" w:sz="4" w:space="0" w:color="000000"/>
              <w:left w:val="single" w:sz="4" w:space="0" w:color="000000"/>
              <w:bottom w:val="single" w:sz="4" w:space="0" w:color="000000"/>
              <w:right w:val="single" w:sz="4" w:space="0" w:color="000000"/>
            </w:tcBorders>
          </w:tcPr>
          <w:p w14:paraId="256A9C4F" w14:textId="77777777" w:rsidR="007103CE" w:rsidRPr="00A74700" w:rsidRDefault="007103CE" w:rsidP="00A00D17">
            <w:pPr>
              <w:widowControl w:val="0"/>
              <w:suppressAutoHyphens/>
              <w:snapToGrid w:val="0"/>
              <w:spacing w:before="120" w:after="120"/>
              <w:rPr>
                <w:b/>
                <w:sz w:val="24"/>
                <w:szCs w:val="24"/>
              </w:rPr>
            </w:pPr>
          </w:p>
        </w:tc>
      </w:tr>
      <w:tr w:rsidR="007103CE" w:rsidRPr="00A74700" w14:paraId="71F40F1C" w14:textId="77777777" w:rsidTr="00A00D17">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144B4C24" w14:textId="77777777" w:rsidR="007103CE" w:rsidRDefault="007103CE" w:rsidP="00A00D17">
            <w:pPr>
              <w:widowControl w:val="0"/>
              <w:suppressAutoHyphens/>
              <w:snapToGrid w:val="0"/>
              <w:spacing w:before="120"/>
              <w:rPr>
                <w:b/>
                <w:bCs/>
                <w:sz w:val="24"/>
                <w:szCs w:val="24"/>
              </w:rPr>
            </w:pPr>
            <w:r w:rsidRPr="00A74700">
              <w:rPr>
                <w:b/>
                <w:bCs/>
                <w:sz w:val="24"/>
                <w:szCs w:val="24"/>
              </w:rPr>
              <w:t>Pretendents nodrošina vai nenodrošina līguma elektronisku parakstīšanu</w:t>
            </w:r>
          </w:p>
          <w:p w14:paraId="27B4AE90" w14:textId="77777777" w:rsidR="007103CE" w:rsidRPr="00A74700" w:rsidRDefault="007103CE" w:rsidP="00A00D17">
            <w:pPr>
              <w:widowControl w:val="0"/>
              <w:suppressAutoHyphens/>
              <w:snapToGrid w:val="0"/>
              <w:spacing w:before="120"/>
              <w:rPr>
                <w:b/>
                <w:bCs/>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5999879A" w14:textId="77777777" w:rsidR="007103CE" w:rsidRPr="00A74700" w:rsidRDefault="007103CE" w:rsidP="00A00D17">
            <w:pPr>
              <w:widowControl w:val="0"/>
              <w:suppressAutoHyphens/>
              <w:snapToGrid w:val="0"/>
              <w:spacing w:before="120" w:after="120"/>
              <w:rPr>
                <w:b/>
                <w:sz w:val="24"/>
                <w:szCs w:val="24"/>
              </w:rPr>
            </w:pPr>
          </w:p>
        </w:tc>
      </w:tr>
      <w:tr w:rsidR="007103CE" w:rsidRPr="00A74700" w14:paraId="5E75FDC1" w14:textId="77777777" w:rsidTr="00A00D17">
        <w:trPr>
          <w:trHeight w:val="253"/>
        </w:trPr>
        <w:tc>
          <w:tcPr>
            <w:tcW w:w="3828" w:type="dxa"/>
            <w:tcBorders>
              <w:left w:val="single" w:sz="4" w:space="0" w:color="000000"/>
              <w:bottom w:val="single" w:sz="4" w:space="0" w:color="000000"/>
            </w:tcBorders>
            <w:shd w:val="clear" w:color="auto" w:fill="FFFFFF"/>
            <w:vAlign w:val="center"/>
          </w:tcPr>
          <w:p w14:paraId="3AF4A227" w14:textId="77777777" w:rsidR="007103CE" w:rsidRDefault="007103CE" w:rsidP="00A00D17">
            <w:pPr>
              <w:widowControl w:val="0"/>
              <w:suppressAutoHyphens/>
              <w:snapToGrid w:val="0"/>
              <w:spacing w:before="120" w:after="120"/>
              <w:rPr>
                <w:b/>
                <w:sz w:val="22"/>
                <w:szCs w:val="22"/>
              </w:rPr>
            </w:pPr>
            <w:r w:rsidRPr="00A74700">
              <w:rPr>
                <w:b/>
                <w:sz w:val="22"/>
                <w:szCs w:val="22"/>
              </w:rPr>
              <w:t>Pretendenta pārstāvja vai pilnvarotās personas pilnvarojuma pamats</w:t>
            </w:r>
          </w:p>
          <w:p w14:paraId="55FD8B1B" w14:textId="77777777" w:rsidR="007103CE" w:rsidRPr="00A74700" w:rsidRDefault="007103CE" w:rsidP="00A00D17">
            <w:pPr>
              <w:widowControl w:val="0"/>
              <w:suppressAutoHyphens/>
              <w:snapToGrid w:val="0"/>
              <w:spacing w:before="120" w:after="120"/>
              <w:rPr>
                <w:b/>
                <w:sz w:val="22"/>
                <w:szCs w:val="22"/>
              </w:rPr>
            </w:pPr>
          </w:p>
        </w:tc>
        <w:tc>
          <w:tcPr>
            <w:tcW w:w="6117" w:type="dxa"/>
            <w:tcBorders>
              <w:left w:val="single" w:sz="4" w:space="0" w:color="000000"/>
              <w:bottom w:val="single" w:sz="4" w:space="0" w:color="000000"/>
              <w:right w:val="single" w:sz="4" w:space="0" w:color="000000"/>
            </w:tcBorders>
          </w:tcPr>
          <w:p w14:paraId="7ACE7BF2" w14:textId="77777777" w:rsidR="007103CE" w:rsidRPr="00A74700" w:rsidRDefault="007103CE" w:rsidP="00A00D17">
            <w:pPr>
              <w:widowControl w:val="0"/>
              <w:suppressAutoHyphens/>
              <w:snapToGrid w:val="0"/>
              <w:spacing w:before="120" w:after="120"/>
              <w:rPr>
                <w:b/>
                <w:sz w:val="24"/>
                <w:szCs w:val="24"/>
              </w:rPr>
            </w:pPr>
          </w:p>
        </w:tc>
      </w:tr>
    </w:tbl>
    <w:p w14:paraId="6F94C547" w14:textId="77777777" w:rsidR="007103CE" w:rsidRDefault="007103CE" w:rsidP="007103CE">
      <w:pPr>
        <w:suppressAutoHyphens/>
        <w:rPr>
          <w:bCs/>
          <w:sz w:val="24"/>
          <w:szCs w:val="24"/>
        </w:rPr>
      </w:pPr>
    </w:p>
    <w:p w14:paraId="396131C6" w14:textId="77777777" w:rsidR="007103CE" w:rsidRDefault="007103CE" w:rsidP="007103CE">
      <w:pPr>
        <w:suppressAutoHyphens/>
        <w:rPr>
          <w:bCs/>
          <w:sz w:val="24"/>
          <w:szCs w:val="24"/>
        </w:rPr>
      </w:pPr>
      <w:r w:rsidRPr="00A74700">
        <w:rPr>
          <w:bCs/>
          <w:sz w:val="24"/>
          <w:szCs w:val="24"/>
        </w:rPr>
        <w:t>Ja piedāvājumu paraksta pilnvarotā persona, klāt pievienojama pilnvara.</w:t>
      </w:r>
    </w:p>
    <w:p w14:paraId="60BF51DE" w14:textId="77777777" w:rsidR="007103CE" w:rsidRPr="00A74700" w:rsidRDefault="007103CE" w:rsidP="007103CE">
      <w:pPr>
        <w:suppressAutoHyphens/>
        <w:rPr>
          <w:bCs/>
          <w:sz w:val="24"/>
          <w:szCs w:val="24"/>
        </w:rPr>
      </w:pPr>
    </w:p>
    <w:p w14:paraId="26B4A2CB" w14:textId="77777777" w:rsidR="007103CE" w:rsidRPr="00A74700" w:rsidRDefault="007103CE" w:rsidP="007103CE">
      <w:pPr>
        <w:suppressAutoHyphens/>
        <w:ind w:left="360"/>
        <w:rPr>
          <w:b/>
          <w:bCs/>
          <w:sz w:val="16"/>
          <w:szCs w:val="16"/>
        </w:rPr>
      </w:pPr>
    </w:p>
    <w:p w14:paraId="7AD603DC" w14:textId="77777777" w:rsidR="007103CE" w:rsidRPr="00A74700" w:rsidRDefault="007103CE" w:rsidP="007103CE">
      <w:pPr>
        <w:numPr>
          <w:ilvl w:val="0"/>
          <w:numId w:val="5"/>
        </w:numPr>
        <w:suppressAutoHyphens/>
        <w:ind w:left="-113" w:hanging="340"/>
        <w:jc w:val="center"/>
        <w:rPr>
          <w:b/>
          <w:bCs/>
          <w:sz w:val="24"/>
          <w:szCs w:val="24"/>
        </w:rPr>
      </w:pPr>
      <w:r w:rsidRPr="00A74700">
        <w:rPr>
          <w:b/>
          <w:bCs/>
          <w:sz w:val="24"/>
          <w:szCs w:val="24"/>
        </w:rPr>
        <w:t>TEHNISKAIS PIEDĀVĀJUMS</w:t>
      </w:r>
    </w:p>
    <w:p w14:paraId="7F5EFF03" w14:textId="77777777" w:rsidR="007103CE" w:rsidRPr="00A74700" w:rsidRDefault="007103CE" w:rsidP="007103CE">
      <w:pPr>
        <w:suppressAutoHyphens/>
        <w:ind w:right="-58"/>
        <w:jc w:val="both"/>
        <w:rPr>
          <w:sz w:val="24"/>
          <w:szCs w:val="24"/>
        </w:rPr>
      </w:pPr>
    </w:p>
    <w:p w14:paraId="7A6A0C19" w14:textId="77777777" w:rsidR="007103CE" w:rsidRDefault="007103CE" w:rsidP="007103CE">
      <w:pPr>
        <w:suppressAutoHyphens/>
        <w:ind w:left="-113" w:right="-57"/>
        <w:jc w:val="both"/>
        <w:rPr>
          <w:sz w:val="24"/>
          <w:szCs w:val="24"/>
        </w:rPr>
      </w:pPr>
      <w:r w:rsidRPr="00A74700">
        <w:rPr>
          <w:sz w:val="24"/>
          <w:szCs w:val="24"/>
        </w:rPr>
        <w:t>Apliecinām, ka darbi tiks veikti atbilstoši Tehniskās specifikācijas prasībām.</w:t>
      </w:r>
    </w:p>
    <w:p w14:paraId="515F1E95" w14:textId="77777777" w:rsidR="007103CE" w:rsidRDefault="007103CE" w:rsidP="007103CE">
      <w:pPr>
        <w:suppressAutoHyphens/>
        <w:ind w:left="-113" w:right="-57"/>
        <w:jc w:val="both"/>
        <w:rPr>
          <w:sz w:val="24"/>
          <w:szCs w:val="24"/>
        </w:rPr>
      </w:pPr>
    </w:p>
    <w:p w14:paraId="49250B93" w14:textId="77777777" w:rsidR="007103CE" w:rsidRDefault="007103CE" w:rsidP="007103CE">
      <w:pPr>
        <w:suppressAutoHyphens/>
        <w:ind w:left="-113" w:right="-57"/>
        <w:jc w:val="both"/>
        <w:rPr>
          <w:sz w:val="24"/>
          <w:szCs w:val="24"/>
        </w:rPr>
      </w:pPr>
    </w:p>
    <w:p w14:paraId="2D39F140" w14:textId="77777777" w:rsidR="007103CE" w:rsidRDefault="007103CE" w:rsidP="007103CE">
      <w:pPr>
        <w:suppressAutoHyphens/>
        <w:ind w:left="-113" w:right="-57"/>
        <w:jc w:val="both"/>
        <w:rPr>
          <w:sz w:val="24"/>
          <w:szCs w:val="24"/>
        </w:rPr>
      </w:pPr>
    </w:p>
    <w:p w14:paraId="22E8FED7" w14:textId="77777777" w:rsidR="007103CE" w:rsidRDefault="007103CE" w:rsidP="007103CE">
      <w:pPr>
        <w:suppressAutoHyphens/>
        <w:ind w:left="-113" w:right="-57"/>
        <w:jc w:val="both"/>
        <w:rPr>
          <w:sz w:val="24"/>
          <w:szCs w:val="24"/>
        </w:rPr>
      </w:pPr>
    </w:p>
    <w:p w14:paraId="5F8548BC" w14:textId="77777777" w:rsidR="007103CE" w:rsidRDefault="007103CE" w:rsidP="007103CE">
      <w:pPr>
        <w:suppressAutoHyphens/>
        <w:ind w:left="-113" w:right="-57"/>
        <w:jc w:val="both"/>
        <w:rPr>
          <w:sz w:val="24"/>
          <w:szCs w:val="24"/>
        </w:rPr>
      </w:pPr>
    </w:p>
    <w:p w14:paraId="17442AD8" w14:textId="77777777" w:rsidR="007103CE" w:rsidRPr="00A74700" w:rsidRDefault="007103CE" w:rsidP="007103CE">
      <w:pPr>
        <w:suppressAutoHyphens/>
        <w:ind w:left="-113" w:right="-57"/>
        <w:jc w:val="both"/>
        <w:rPr>
          <w:sz w:val="24"/>
          <w:szCs w:val="24"/>
        </w:rPr>
      </w:pPr>
    </w:p>
    <w:p w14:paraId="2D2C4C14" w14:textId="77777777" w:rsidR="007103CE" w:rsidRPr="00A74700" w:rsidRDefault="007103CE" w:rsidP="007103CE">
      <w:pPr>
        <w:suppressAutoHyphens/>
        <w:ind w:left="360"/>
        <w:rPr>
          <w:bCs/>
          <w:sz w:val="24"/>
          <w:szCs w:val="24"/>
        </w:rPr>
      </w:pPr>
    </w:p>
    <w:p w14:paraId="176F6A2B" w14:textId="77777777" w:rsidR="007103CE" w:rsidRDefault="007103CE" w:rsidP="007103CE">
      <w:pPr>
        <w:numPr>
          <w:ilvl w:val="0"/>
          <w:numId w:val="5"/>
        </w:numPr>
        <w:suppressAutoHyphens/>
        <w:ind w:left="-57" w:hanging="340"/>
        <w:jc w:val="center"/>
        <w:rPr>
          <w:b/>
          <w:bCs/>
          <w:sz w:val="24"/>
          <w:szCs w:val="24"/>
        </w:rPr>
      </w:pPr>
      <w:r w:rsidRPr="00A74700">
        <w:rPr>
          <w:b/>
          <w:bCs/>
          <w:sz w:val="24"/>
          <w:szCs w:val="24"/>
        </w:rPr>
        <w:t>FINANŠU PIEDĀVĀJUMS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2409"/>
        <w:gridCol w:w="2694"/>
      </w:tblGrid>
      <w:tr w:rsidR="007103CE" w:rsidRPr="00214FAF" w14:paraId="12930AAA" w14:textId="77777777" w:rsidTr="00A00D17">
        <w:trPr>
          <w:trHeight w:val="1014"/>
        </w:trPr>
        <w:tc>
          <w:tcPr>
            <w:tcW w:w="3823" w:type="dxa"/>
            <w:vAlign w:val="center"/>
          </w:tcPr>
          <w:p w14:paraId="2848B15D" w14:textId="77777777" w:rsidR="007103CE" w:rsidRPr="00214FAF" w:rsidRDefault="007103CE" w:rsidP="00A00D17">
            <w:pPr>
              <w:jc w:val="center"/>
              <w:rPr>
                <w:b/>
                <w:sz w:val="24"/>
                <w:szCs w:val="24"/>
              </w:rPr>
            </w:pPr>
            <w:r w:rsidRPr="00214FAF">
              <w:rPr>
                <w:b/>
                <w:sz w:val="24"/>
                <w:szCs w:val="24"/>
              </w:rPr>
              <w:t>DARBA NOSAUKUMS</w:t>
            </w:r>
          </w:p>
        </w:tc>
        <w:tc>
          <w:tcPr>
            <w:tcW w:w="2409" w:type="dxa"/>
            <w:vAlign w:val="center"/>
          </w:tcPr>
          <w:p w14:paraId="07C90A0A" w14:textId="77777777" w:rsidR="007103CE" w:rsidRPr="00214FAF" w:rsidRDefault="007103CE" w:rsidP="00A00D17">
            <w:pPr>
              <w:jc w:val="center"/>
              <w:rPr>
                <w:b/>
                <w:sz w:val="24"/>
                <w:szCs w:val="24"/>
              </w:rPr>
            </w:pPr>
            <w:r w:rsidRPr="00214FAF">
              <w:rPr>
                <w:b/>
                <w:sz w:val="24"/>
                <w:szCs w:val="24"/>
              </w:rPr>
              <w:t>MĒRVIENĪBA</w:t>
            </w:r>
          </w:p>
        </w:tc>
        <w:tc>
          <w:tcPr>
            <w:tcW w:w="2694" w:type="dxa"/>
            <w:vAlign w:val="center"/>
          </w:tcPr>
          <w:p w14:paraId="4692DF86" w14:textId="77777777" w:rsidR="007103CE" w:rsidRPr="00214FAF" w:rsidRDefault="007103CE" w:rsidP="00A00D17">
            <w:pPr>
              <w:jc w:val="center"/>
              <w:rPr>
                <w:b/>
                <w:sz w:val="24"/>
                <w:szCs w:val="24"/>
              </w:rPr>
            </w:pPr>
            <w:r w:rsidRPr="00214FAF">
              <w:rPr>
                <w:b/>
                <w:sz w:val="24"/>
                <w:szCs w:val="24"/>
              </w:rPr>
              <w:t>CENA PAR VIENU VIENĪBU</w:t>
            </w:r>
          </w:p>
          <w:p w14:paraId="0B95F2DF" w14:textId="77777777" w:rsidR="007103CE" w:rsidRPr="00214FAF" w:rsidRDefault="007103CE" w:rsidP="00A00D17">
            <w:pPr>
              <w:jc w:val="center"/>
              <w:rPr>
                <w:b/>
                <w:sz w:val="24"/>
                <w:szCs w:val="24"/>
              </w:rPr>
            </w:pPr>
            <w:r w:rsidRPr="00214FAF">
              <w:rPr>
                <w:b/>
                <w:sz w:val="24"/>
                <w:szCs w:val="24"/>
              </w:rPr>
              <w:t>EUR (BEZ PVN)</w:t>
            </w:r>
          </w:p>
        </w:tc>
      </w:tr>
      <w:tr w:rsidR="007103CE" w:rsidRPr="00214FAF" w14:paraId="3920ED73" w14:textId="77777777" w:rsidTr="00A00D17">
        <w:tc>
          <w:tcPr>
            <w:tcW w:w="3823" w:type="dxa"/>
          </w:tcPr>
          <w:p w14:paraId="2E0CD155" w14:textId="77777777" w:rsidR="007103CE" w:rsidRPr="0060747C" w:rsidRDefault="007103CE" w:rsidP="00A00D17">
            <w:pPr>
              <w:jc w:val="both"/>
              <w:rPr>
                <w:sz w:val="24"/>
                <w:szCs w:val="24"/>
              </w:rPr>
            </w:pPr>
            <w:r>
              <w:rPr>
                <w:sz w:val="24"/>
                <w:szCs w:val="24"/>
              </w:rPr>
              <w:t xml:space="preserve">Sanesumu attīrīšana caurteku galos </w:t>
            </w:r>
          </w:p>
        </w:tc>
        <w:tc>
          <w:tcPr>
            <w:tcW w:w="2409" w:type="dxa"/>
          </w:tcPr>
          <w:p w14:paraId="3CC77ED9" w14:textId="063B733A" w:rsidR="007103CE" w:rsidRPr="00214FAF" w:rsidRDefault="007103CE" w:rsidP="00A00D17">
            <w:pPr>
              <w:jc w:val="center"/>
              <w:rPr>
                <w:sz w:val="24"/>
                <w:szCs w:val="24"/>
              </w:rPr>
            </w:pPr>
            <w:r>
              <w:rPr>
                <w:sz w:val="24"/>
                <w:szCs w:val="24"/>
              </w:rPr>
              <w:t>Attīrīto caurteku skaits(g</w:t>
            </w:r>
            <w:r>
              <w:rPr>
                <w:sz w:val="24"/>
                <w:szCs w:val="24"/>
              </w:rPr>
              <w:t>a</w:t>
            </w:r>
            <w:r>
              <w:rPr>
                <w:sz w:val="24"/>
                <w:szCs w:val="24"/>
              </w:rPr>
              <w:t>b.)</w:t>
            </w:r>
          </w:p>
        </w:tc>
        <w:tc>
          <w:tcPr>
            <w:tcW w:w="2694" w:type="dxa"/>
          </w:tcPr>
          <w:p w14:paraId="4C5A23EC" w14:textId="77777777" w:rsidR="007103CE" w:rsidRPr="00214FAF" w:rsidRDefault="007103CE" w:rsidP="00A00D17">
            <w:pPr>
              <w:jc w:val="both"/>
              <w:rPr>
                <w:sz w:val="24"/>
                <w:szCs w:val="24"/>
              </w:rPr>
            </w:pPr>
          </w:p>
        </w:tc>
      </w:tr>
      <w:tr w:rsidR="007103CE" w:rsidRPr="00214FAF" w14:paraId="04A79B2E" w14:textId="77777777" w:rsidTr="00A00D17">
        <w:tc>
          <w:tcPr>
            <w:tcW w:w="3823" w:type="dxa"/>
          </w:tcPr>
          <w:p w14:paraId="3F423104" w14:textId="77777777" w:rsidR="007103CE" w:rsidRPr="00214FAF" w:rsidRDefault="007103CE" w:rsidP="00A00D17">
            <w:pPr>
              <w:autoSpaceDE w:val="0"/>
              <w:autoSpaceDN w:val="0"/>
              <w:adjustRightInd w:val="0"/>
              <w:rPr>
                <w:bCs/>
                <w:sz w:val="24"/>
                <w:szCs w:val="24"/>
              </w:rPr>
            </w:pPr>
            <w:r>
              <w:rPr>
                <w:bCs/>
                <w:sz w:val="24"/>
                <w:szCs w:val="24"/>
              </w:rPr>
              <w:t xml:space="preserve">Caurtekas D= 200 mm  nomaiņa </w:t>
            </w:r>
          </w:p>
        </w:tc>
        <w:tc>
          <w:tcPr>
            <w:tcW w:w="2409" w:type="dxa"/>
          </w:tcPr>
          <w:p w14:paraId="695F30EE" w14:textId="77777777" w:rsidR="007103CE" w:rsidRPr="00214FAF" w:rsidRDefault="007103CE" w:rsidP="00A00D17">
            <w:pPr>
              <w:jc w:val="both"/>
              <w:rPr>
                <w:sz w:val="24"/>
                <w:szCs w:val="24"/>
              </w:rPr>
            </w:pPr>
            <w:r w:rsidRPr="00214FAF">
              <w:rPr>
                <w:sz w:val="24"/>
                <w:szCs w:val="24"/>
              </w:rPr>
              <w:t xml:space="preserve"> </w:t>
            </w:r>
            <w:r>
              <w:rPr>
                <w:sz w:val="24"/>
                <w:szCs w:val="24"/>
              </w:rPr>
              <w:t xml:space="preserve">Nomainītās caurtekas garums </w:t>
            </w:r>
            <w:r w:rsidRPr="00214FAF">
              <w:rPr>
                <w:sz w:val="24"/>
                <w:szCs w:val="24"/>
              </w:rPr>
              <w:t>(</w:t>
            </w:r>
            <w:r w:rsidRPr="008157D0">
              <w:rPr>
                <w:bCs/>
                <w:sz w:val="24"/>
                <w:szCs w:val="24"/>
              </w:rPr>
              <w:t>m</w:t>
            </w:r>
            <w:r w:rsidRPr="00214FAF">
              <w:rPr>
                <w:sz w:val="24"/>
                <w:szCs w:val="24"/>
              </w:rPr>
              <w:t>)</w:t>
            </w:r>
          </w:p>
        </w:tc>
        <w:tc>
          <w:tcPr>
            <w:tcW w:w="2694" w:type="dxa"/>
          </w:tcPr>
          <w:p w14:paraId="03E5096F" w14:textId="77777777" w:rsidR="007103CE" w:rsidRPr="00214FAF" w:rsidRDefault="007103CE" w:rsidP="00A00D17">
            <w:pPr>
              <w:jc w:val="both"/>
              <w:rPr>
                <w:sz w:val="24"/>
                <w:szCs w:val="24"/>
              </w:rPr>
            </w:pPr>
          </w:p>
        </w:tc>
      </w:tr>
      <w:tr w:rsidR="007103CE" w:rsidRPr="00214FAF" w14:paraId="75B65FE7" w14:textId="77777777" w:rsidTr="00A00D17">
        <w:tc>
          <w:tcPr>
            <w:tcW w:w="3823" w:type="dxa"/>
          </w:tcPr>
          <w:p w14:paraId="2CF8DB80" w14:textId="77777777" w:rsidR="007103CE" w:rsidRDefault="007103CE" w:rsidP="00A00D17">
            <w:pPr>
              <w:autoSpaceDE w:val="0"/>
              <w:autoSpaceDN w:val="0"/>
              <w:adjustRightInd w:val="0"/>
              <w:rPr>
                <w:bCs/>
                <w:sz w:val="24"/>
                <w:szCs w:val="24"/>
              </w:rPr>
            </w:pPr>
            <w:r>
              <w:rPr>
                <w:bCs/>
                <w:sz w:val="24"/>
                <w:szCs w:val="24"/>
              </w:rPr>
              <w:t>Caurtekas D= 400 mm nomaiņa</w:t>
            </w:r>
          </w:p>
        </w:tc>
        <w:tc>
          <w:tcPr>
            <w:tcW w:w="2409" w:type="dxa"/>
          </w:tcPr>
          <w:p w14:paraId="62098248" w14:textId="77777777" w:rsidR="007103CE" w:rsidRPr="00214FAF" w:rsidRDefault="007103CE" w:rsidP="00A00D17">
            <w:pPr>
              <w:jc w:val="both"/>
              <w:rPr>
                <w:sz w:val="24"/>
                <w:szCs w:val="24"/>
              </w:rPr>
            </w:pPr>
            <w:r w:rsidRPr="008157D0">
              <w:rPr>
                <w:sz w:val="24"/>
                <w:szCs w:val="24"/>
              </w:rPr>
              <w:t>Nomainītās caurtekas garums (</w:t>
            </w:r>
            <w:r w:rsidRPr="008157D0">
              <w:rPr>
                <w:bCs/>
                <w:sz w:val="24"/>
                <w:szCs w:val="24"/>
              </w:rPr>
              <w:t>m</w:t>
            </w:r>
            <w:r w:rsidRPr="008157D0">
              <w:rPr>
                <w:sz w:val="24"/>
                <w:szCs w:val="24"/>
              </w:rPr>
              <w:t>)</w:t>
            </w:r>
          </w:p>
        </w:tc>
        <w:tc>
          <w:tcPr>
            <w:tcW w:w="2694" w:type="dxa"/>
          </w:tcPr>
          <w:p w14:paraId="21D7FA9F" w14:textId="77777777" w:rsidR="007103CE" w:rsidRPr="00214FAF" w:rsidRDefault="007103CE" w:rsidP="00A00D17">
            <w:pPr>
              <w:jc w:val="both"/>
              <w:rPr>
                <w:sz w:val="24"/>
                <w:szCs w:val="24"/>
              </w:rPr>
            </w:pPr>
          </w:p>
        </w:tc>
      </w:tr>
      <w:tr w:rsidR="007103CE" w:rsidRPr="00214FAF" w14:paraId="526EDE2D" w14:textId="77777777" w:rsidTr="00A00D17">
        <w:tc>
          <w:tcPr>
            <w:tcW w:w="3823" w:type="dxa"/>
          </w:tcPr>
          <w:p w14:paraId="708A1F52" w14:textId="77777777" w:rsidR="007103CE" w:rsidRDefault="007103CE" w:rsidP="00A00D17">
            <w:pPr>
              <w:autoSpaceDE w:val="0"/>
              <w:autoSpaceDN w:val="0"/>
              <w:adjustRightInd w:val="0"/>
              <w:rPr>
                <w:bCs/>
                <w:sz w:val="24"/>
                <w:szCs w:val="24"/>
              </w:rPr>
            </w:pPr>
            <w:r>
              <w:rPr>
                <w:bCs/>
                <w:sz w:val="24"/>
                <w:szCs w:val="24"/>
              </w:rPr>
              <w:t>Caurtekas D= 600 mm nomaiņa</w:t>
            </w:r>
          </w:p>
        </w:tc>
        <w:tc>
          <w:tcPr>
            <w:tcW w:w="2409" w:type="dxa"/>
          </w:tcPr>
          <w:p w14:paraId="7DE0771C" w14:textId="77777777" w:rsidR="007103CE" w:rsidRPr="008157D0" w:rsidRDefault="007103CE" w:rsidP="00A00D17">
            <w:pPr>
              <w:jc w:val="both"/>
              <w:rPr>
                <w:sz w:val="24"/>
                <w:szCs w:val="24"/>
              </w:rPr>
            </w:pPr>
            <w:r w:rsidRPr="00C05107">
              <w:rPr>
                <w:sz w:val="24"/>
                <w:szCs w:val="24"/>
              </w:rPr>
              <w:t>Nomainītās caurtekas garums (</w:t>
            </w:r>
            <w:r w:rsidRPr="00C05107">
              <w:rPr>
                <w:bCs/>
                <w:sz w:val="24"/>
                <w:szCs w:val="24"/>
              </w:rPr>
              <w:t>m</w:t>
            </w:r>
            <w:r w:rsidRPr="00C05107">
              <w:rPr>
                <w:sz w:val="24"/>
                <w:szCs w:val="24"/>
              </w:rPr>
              <w:t>)</w:t>
            </w:r>
          </w:p>
        </w:tc>
        <w:tc>
          <w:tcPr>
            <w:tcW w:w="2694" w:type="dxa"/>
          </w:tcPr>
          <w:p w14:paraId="274663C9" w14:textId="77777777" w:rsidR="007103CE" w:rsidRPr="00214FAF" w:rsidRDefault="007103CE" w:rsidP="00A00D17">
            <w:pPr>
              <w:jc w:val="both"/>
              <w:rPr>
                <w:sz w:val="24"/>
                <w:szCs w:val="24"/>
              </w:rPr>
            </w:pPr>
          </w:p>
        </w:tc>
      </w:tr>
      <w:tr w:rsidR="007103CE" w:rsidRPr="00214FAF" w14:paraId="15B5DB0D" w14:textId="77777777" w:rsidTr="00A00D17">
        <w:tc>
          <w:tcPr>
            <w:tcW w:w="6232" w:type="dxa"/>
            <w:gridSpan w:val="2"/>
          </w:tcPr>
          <w:p w14:paraId="024E3B1E" w14:textId="77777777" w:rsidR="007103CE" w:rsidRPr="00214FAF" w:rsidRDefault="007103CE" w:rsidP="00A00D17">
            <w:pPr>
              <w:jc w:val="right"/>
              <w:rPr>
                <w:b/>
                <w:sz w:val="24"/>
                <w:szCs w:val="24"/>
              </w:rPr>
            </w:pPr>
            <w:r w:rsidRPr="00214FAF">
              <w:rPr>
                <w:b/>
                <w:sz w:val="24"/>
                <w:szCs w:val="24"/>
              </w:rPr>
              <w:t>Kopā:</w:t>
            </w:r>
          </w:p>
        </w:tc>
        <w:tc>
          <w:tcPr>
            <w:tcW w:w="2694" w:type="dxa"/>
          </w:tcPr>
          <w:p w14:paraId="0E3EAE6A" w14:textId="77777777" w:rsidR="007103CE" w:rsidRPr="00214FAF" w:rsidRDefault="007103CE" w:rsidP="00A00D17">
            <w:pPr>
              <w:jc w:val="both"/>
              <w:rPr>
                <w:sz w:val="24"/>
                <w:szCs w:val="24"/>
              </w:rPr>
            </w:pPr>
          </w:p>
        </w:tc>
      </w:tr>
      <w:tr w:rsidR="007103CE" w:rsidRPr="00214FAF" w14:paraId="10270CCA" w14:textId="77777777" w:rsidTr="00A00D17">
        <w:tc>
          <w:tcPr>
            <w:tcW w:w="6232" w:type="dxa"/>
            <w:gridSpan w:val="2"/>
          </w:tcPr>
          <w:p w14:paraId="7CA13139" w14:textId="77777777" w:rsidR="007103CE" w:rsidRPr="00214FAF" w:rsidRDefault="007103CE" w:rsidP="00A00D17">
            <w:pPr>
              <w:jc w:val="right"/>
              <w:rPr>
                <w:b/>
                <w:sz w:val="24"/>
                <w:szCs w:val="24"/>
              </w:rPr>
            </w:pPr>
            <w:r>
              <w:rPr>
                <w:b/>
                <w:sz w:val="24"/>
                <w:szCs w:val="24"/>
              </w:rPr>
              <w:t>PVN 21 %:</w:t>
            </w:r>
          </w:p>
        </w:tc>
        <w:tc>
          <w:tcPr>
            <w:tcW w:w="2694" w:type="dxa"/>
          </w:tcPr>
          <w:p w14:paraId="4EEA5E0E" w14:textId="77777777" w:rsidR="007103CE" w:rsidRPr="00214FAF" w:rsidRDefault="007103CE" w:rsidP="00A00D17">
            <w:pPr>
              <w:jc w:val="both"/>
              <w:rPr>
                <w:sz w:val="24"/>
                <w:szCs w:val="24"/>
              </w:rPr>
            </w:pPr>
          </w:p>
        </w:tc>
      </w:tr>
      <w:tr w:rsidR="007103CE" w:rsidRPr="00214FAF" w14:paraId="43761F62" w14:textId="77777777" w:rsidTr="00A00D17">
        <w:tc>
          <w:tcPr>
            <w:tcW w:w="6232" w:type="dxa"/>
            <w:gridSpan w:val="2"/>
          </w:tcPr>
          <w:p w14:paraId="452262B8" w14:textId="77777777" w:rsidR="007103CE" w:rsidRDefault="007103CE" w:rsidP="00A00D17">
            <w:pPr>
              <w:jc w:val="right"/>
              <w:rPr>
                <w:b/>
                <w:sz w:val="24"/>
                <w:szCs w:val="24"/>
              </w:rPr>
            </w:pPr>
            <w:r>
              <w:rPr>
                <w:b/>
                <w:sz w:val="24"/>
                <w:szCs w:val="24"/>
              </w:rPr>
              <w:t>Kopsumma ar PVN 21%:</w:t>
            </w:r>
          </w:p>
        </w:tc>
        <w:tc>
          <w:tcPr>
            <w:tcW w:w="2694" w:type="dxa"/>
          </w:tcPr>
          <w:p w14:paraId="533215AB" w14:textId="77777777" w:rsidR="007103CE" w:rsidRPr="00214FAF" w:rsidRDefault="007103CE" w:rsidP="00A00D17">
            <w:pPr>
              <w:jc w:val="both"/>
              <w:rPr>
                <w:sz w:val="24"/>
                <w:szCs w:val="24"/>
              </w:rPr>
            </w:pPr>
          </w:p>
        </w:tc>
      </w:tr>
    </w:tbl>
    <w:p w14:paraId="259EB969" w14:textId="77777777" w:rsidR="007103CE" w:rsidRPr="00A74700" w:rsidRDefault="007103CE" w:rsidP="007103CE">
      <w:pPr>
        <w:suppressAutoHyphens/>
        <w:ind w:firstLine="360"/>
        <w:jc w:val="both"/>
        <w:rPr>
          <w:sz w:val="24"/>
          <w:szCs w:val="24"/>
          <w:lang w:eastAsia="ar-SA"/>
        </w:rPr>
      </w:pPr>
      <w:r w:rsidRPr="00A74700">
        <w:rPr>
          <w:sz w:val="24"/>
          <w:szCs w:val="24"/>
        </w:rPr>
        <w:br w:type="textWrapping" w:clear="all"/>
      </w:r>
      <w:r w:rsidRPr="00A74700">
        <w:rPr>
          <w:sz w:val="24"/>
          <w:szCs w:val="24"/>
          <w:lang w:eastAsia="ar-SA"/>
        </w:rPr>
        <w:t>Apliecinām, ka izmaksās ievērtēti visi darbu veikšanai nepieciešamie visi ar darbu organizāciju saistītie izdevumi – alga</w:t>
      </w:r>
      <w:r>
        <w:rPr>
          <w:sz w:val="24"/>
          <w:szCs w:val="24"/>
          <w:lang w:eastAsia="ar-SA"/>
        </w:rPr>
        <w:t xml:space="preserve">, mehānismi, materiāls, u.c. </w:t>
      </w:r>
    </w:p>
    <w:p w14:paraId="553BBD92" w14:textId="77777777" w:rsidR="007103CE" w:rsidRPr="00A74700" w:rsidRDefault="007103CE" w:rsidP="007103CE">
      <w:pPr>
        <w:tabs>
          <w:tab w:val="center" w:pos="4153"/>
          <w:tab w:val="right" w:pos="8306"/>
        </w:tabs>
        <w:suppressAutoHyphens/>
        <w:rPr>
          <w:i/>
          <w:color w:val="FF0000"/>
          <w:sz w:val="24"/>
          <w:szCs w:val="24"/>
        </w:rPr>
      </w:pPr>
    </w:p>
    <w:p w14:paraId="6FE46E5E" w14:textId="77777777" w:rsidR="007103CE" w:rsidRPr="00A74700" w:rsidRDefault="007103CE" w:rsidP="007103CE">
      <w:pPr>
        <w:suppressAutoHyphens/>
        <w:ind w:left="360" w:hanging="360"/>
        <w:rPr>
          <w:sz w:val="24"/>
          <w:szCs w:val="24"/>
        </w:rPr>
      </w:pPr>
      <w:r w:rsidRPr="00A74700">
        <w:rPr>
          <w:sz w:val="24"/>
          <w:szCs w:val="24"/>
        </w:rPr>
        <w:t>Pretendenta pārstāvja vai pilnvarotās personas paraksts _______________________________</w:t>
      </w:r>
    </w:p>
    <w:p w14:paraId="296AEE4E" w14:textId="77777777" w:rsidR="007103CE" w:rsidRPr="00A74700" w:rsidRDefault="007103CE" w:rsidP="007103CE">
      <w:pPr>
        <w:suppressAutoHyphens/>
        <w:ind w:left="360" w:hanging="360"/>
        <w:rPr>
          <w:sz w:val="24"/>
          <w:szCs w:val="24"/>
        </w:rPr>
      </w:pPr>
    </w:p>
    <w:p w14:paraId="0644FE61" w14:textId="77777777" w:rsidR="007103CE" w:rsidRPr="00A74700" w:rsidRDefault="007103CE" w:rsidP="007103CE">
      <w:pPr>
        <w:suppressAutoHyphens/>
        <w:ind w:left="360" w:hanging="360"/>
        <w:rPr>
          <w:sz w:val="24"/>
          <w:szCs w:val="24"/>
        </w:rPr>
      </w:pPr>
      <w:r w:rsidRPr="00A74700">
        <w:rPr>
          <w:sz w:val="24"/>
          <w:szCs w:val="24"/>
        </w:rPr>
        <w:t>Pretendenta pārstāvja vai pilnvarotās personas vārds, uzvārds, amats ____________________</w:t>
      </w:r>
    </w:p>
    <w:p w14:paraId="1FDF9320" w14:textId="77777777" w:rsidR="007103CE" w:rsidRPr="00A74700" w:rsidRDefault="007103CE" w:rsidP="007103CE">
      <w:pPr>
        <w:suppressAutoHyphens/>
        <w:ind w:left="360" w:hanging="360"/>
        <w:rPr>
          <w:sz w:val="24"/>
          <w:szCs w:val="24"/>
        </w:rPr>
      </w:pPr>
    </w:p>
    <w:p w14:paraId="5F1BFBD4" w14:textId="77777777" w:rsidR="007103CE" w:rsidRPr="00A74700" w:rsidRDefault="007103CE" w:rsidP="007103CE">
      <w:pPr>
        <w:suppressAutoHyphens/>
        <w:ind w:left="360" w:hanging="360"/>
        <w:rPr>
          <w:sz w:val="24"/>
          <w:szCs w:val="24"/>
        </w:rPr>
      </w:pPr>
      <w:r w:rsidRPr="00A74700">
        <w:rPr>
          <w:sz w:val="24"/>
          <w:szCs w:val="24"/>
        </w:rPr>
        <w:t>___________________________________________________________________________</w:t>
      </w:r>
    </w:p>
    <w:p w14:paraId="4F98DF9D" w14:textId="77777777" w:rsidR="007103CE" w:rsidRPr="00A74700" w:rsidRDefault="007103CE" w:rsidP="007103CE">
      <w:pPr>
        <w:suppressAutoHyphens/>
        <w:rPr>
          <w:sz w:val="24"/>
          <w:szCs w:val="24"/>
        </w:rPr>
      </w:pPr>
    </w:p>
    <w:p w14:paraId="36C75D95" w14:textId="77777777" w:rsidR="007103CE" w:rsidRPr="00A74700" w:rsidRDefault="007103CE" w:rsidP="007103CE">
      <w:pPr>
        <w:suppressAutoHyphens/>
        <w:ind w:left="360"/>
        <w:rPr>
          <w:b/>
          <w:bCs/>
          <w:sz w:val="26"/>
          <w:szCs w:val="26"/>
        </w:rPr>
      </w:pPr>
    </w:p>
    <w:p w14:paraId="195DE4EA" w14:textId="77777777" w:rsidR="007103CE" w:rsidRPr="00A74700" w:rsidRDefault="007103CE" w:rsidP="007103CE">
      <w:pPr>
        <w:suppressAutoHyphens/>
        <w:rPr>
          <w:sz w:val="24"/>
          <w:szCs w:val="24"/>
        </w:rPr>
      </w:pPr>
    </w:p>
    <w:p w14:paraId="422398EF" w14:textId="77777777" w:rsidR="007103CE" w:rsidRPr="00A74700" w:rsidRDefault="007103CE" w:rsidP="007103CE">
      <w:pPr>
        <w:ind w:left="360" w:hanging="360"/>
        <w:rPr>
          <w:sz w:val="24"/>
          <w:szCs w:val="24"/>
        </w:rPr>
      </w:pPr>
    </w:p>
    <w:p w14:paraId="6AAEDDF1" w14:textId="77777777" w:rsidR="007103CE" w:rsidRPr="00A74700" w:rsidRDefault="007103CE" w:rsidP="007103CE">
      <w:pPr>
        <w:suppressAutoHyphens/>
        <w:ind w:left="360"/>
        <w:rPr>
          <w:b/>
          <w:bCs/>
          <w:sz w:val="26"/>
          <w:szCs w:val="26"/>
        </w:rPr>
      </w:pPr>
    </w:p>
    <w:p w14:paraId="51854D94" w14:textId="77777777" w:rsidR="007103CE" w:rsidRPr="00A74700" w:rsidRDefault="007103CE" w:rsidP="007103CE">
      <w:pPr>
        <w:suppressAutoHyphens/>
        <w:ind w:left="360"/>
        <w:rPr>
          <w:b/>
          <w:bCs/>
          <w:sz w:val="26"/>
          <w:szCs w:val="26"/>
        </w:rPr>
      </w:pPr>
    </w:p>
    <w:p w14:paraId="01FDF73E" w14:textId="77777777" w:rsidR="007103CE" w:rsidRPr="00A74700" w:rsidRDefault="007103CE" w:rsidP="007103CE">
      <w:pPr>
        <w:suppressAutoHyphens/>
        <w:ind w:left="360"/>
        <w:rPr>
          <w:b/>
          <w:bCs/>
          <w:sz w:val="26"/>
          <w:szCs w:val="26"/>
        </w:rPr>
      </w:pPr>
    </w:p>
    <w:p w14:paraId="0702BC26" w14:textId="77777777" w:rsidR="007103CE" w:rsidRPr="00A74700" w:rsidRDefault="007103CE" w:rsidP="007103CE">
      <w:pPr>
        <w:suppressAutoHyphens/>
        <w:ind w:left="360"/>
        <w:rPr>
          <w:b/>
          <w:bCs/>
          <w:sz w:val="26"/>
          <w:szCs w:val="26"/>
        </w:rPr>
      </w:pPr>
    </w:p>
    <w:p w14:paraId="0EF8C13F" w14:textId="77777777" w:rsidR="007103CE" w:rsidRDefault="007103CE" w:rsidP="007103CE">
      <w:pPr>
        <w:suppressAutoHyphens/>
        <w:ind w:left="360"/>
        <w:rPr>
          <w:b/>
          <w:bCs/>
          <w:sz w:val="26"/>
          <w:szCs w:val="26"/>
        </w:rPr>
      </w:pPr>
    </w:p>
    <w:p w14:paraId="781A4446" w14:textId="77777777" w:rsidR="007103CE" w:rsidRDefault="007103CE" w:rsidP="007103CE">
      <w:pPr>
        <w:suppressAutoHyphens/>
        <w:ind w:left="360"/>
        <w:rPr>
          <w:b/>
          <w:bCs/>
          <w:sz w:val="26"/>
          <w:szCs w:val="26"/>
        </w:rPr>
      </w:pPr>
    </w:p>
    <w:p w14:paraId="22BA1D71" w14:textId="77777777" w:rsidR="007103CE" w:rsidRDefault="007103CE" w:rsidP="007103CE">
      <w:pPr>
        <w:suppressAutoHyphens/>
        <w:ind w:left="360"/>
        <w:rPr>
          <w:b/>
          <w:bCs/>
          <w:sz w:val="26"/>
          <w:szCs w:val="26"/>
        </w:rPr>
      </w:pPr>
    </w:p>
    <w:p w14:paraId="5908386A" w14:textId="77777777" w:rsidR="007103CE" w:rsidRPr="00A74700" w:rsidRDefault="007103CE" w:rsidP="007103CE">
      <w:pPr>
        <w:suppressAutoHyphens/>
        <w:ind w:left="360"/>
        <w:rPr>
          <w:b/>
          <w:bCs/>
          <w:sz w:val="26"/>
          <w:szCs w:val="26"/>
        </w:rPr>
      </w:pPr>
    </w:p>
    <w:p w14:paraId="2B691579" w14:textId="77777777" w:rsidR="007103CE" w:rsidRDefault="007103CE" w:rsidP="007103CE">
      <w:pPr>
        <w:suppressAutoHyphens/>
        <w:ind w:left="360"/>
        <w:rPr>
          <w:b/>
          <w:bCs/>
          <w:sz w:val="26"/>
          <w:szCs w:val="26"/>
        </w:rPr>
      </w:pPr>
    </w:p>
    <w:p w14:paraId="79698A10" w14:textId="77777777" w:rsidR="007103CE" w:rsidRDefault="007103CE" w:rsidP="007103CE">
      <w:pPr>
        <w:suppressAutoHyphens/>
        <w:ind w:left="360"/>
        <w:rPr>
          <w:b/>
          <w:bCs/>
          <w:sz w:val="26"/>
          <w:szCs w:val="26"/>
        </w:rPr>
      </w:pPr>
    </w:p>
    <w:p w14:paraId="60E2701C" w14:textId="77777777" w:rsidR="007103CE" w:rsidRDefault="007103CE" w:rsidP="007103CE">
      <w:pPr>
        <w:suppressAutoHyphens/>
        <w:ind w:left="360"/>
        <w:rPr>
          <w:b/>
          <w:bCs/>
          <w:sz w:val="26"/>
          <w:szCs w:val="26"/>
        </w:rPr>
      </w:pPr>
    </w:p>
    <w:p w14:paraId="69F3DC61" w14:textId="77777777" w:rsidR="007103CE" w:rsidRDefault="007103CE" w:rsidP="007103CE">
      <w:pPr>
        <w:suppressAutoHyphens/>
        <w:ind w:left="360"/>
        <w:rPr>
          <w:b/>
          <w:bCs/>
          <w:sz w:val="26"/>
          <w:szCs w:val="26"/>
        </w:rPr>
      </w:pPr>
    </w:p>
    <w:p w14:paraId="4B5A58E4" w14:textId="77777777" w:rsidR="007103CE" w:rsidRPr="00A74700" w:rsidRDefault="007103CE" w:rsidP="007103CE">
      <w:pPr>
        <w:suppressAutoHyphens/>
        <w:ind w:left="360"/>
        <w:rPr>
          <w:b/>
          <w:bCs/>
          <w:sz w:val="26"/>
          <w:szCs w:val="26"/>
        </w:rPr>
      </w:pPr>
    </w:p>
    <w:p w14:paraId="641112FE" w14:textId="77777777" w:rsidR="007103CE" w:rsidRPr="00A74700" w:rsidRDefault="007103CE" w:rsidP="007103CE">
      <w:pPr>
        <w:suppressAutoHyphens/>
        <w:ind w:left="360"/>
        <w:rPr>
          <w:b/>
          <w:bCs/>
          <w:sz w:val="26"/>
          <w:szCs w:val="26"/>
        </w:rPr>
      </w:pPr>
    </w:p>
    <w:p w14:paraId="7E129740" w14:textId="77777777" w:rsidR="007103CE" w:rsidRPr="00A74700" w:rsidRDefault="007103CE" w:rsidP="007103CE">
      <w:pPr>
        <w:suppressAutoHyphens/>
        <w:ind w:left="360"/>
        <w:rPr>
          <w:b/>
          <w:bCs/>
          <w:sz w:val="26"/>
          <w:szCs w:val="26"/>
        </w:rPr>
      </w:pPr>
    </w:p>
    <w:p w14:paraId="2A41718E" w14:textId="77777777" w:rsidR="007103CE" w:rsidRDefault="007103CE" w:rsidP="007103CE">
      <w:pPr>
        <w:suppressAutoHyphens/>
        <w:ind w:left="360"/>
        <w:rPr>
          <w:b/>
          <w:bCs/>
          <w:sz w:val="26"/>
          <w:szCs w:val="26"/>
        </w:rPr>
      </w:pPr>
    </w:p>
    <w:p w14:paraId="2BAE1F71" w14:textId="77777777" w:rsidR="007103CE" w:rsidRDefault="007103CE" w:rsidP="007103CE">
      <w:pPr>
        <w:suppressAutoHyphens/>
        <w:ind w:left="360"/>
        <w:rPr>
          <w:b/>
          <w:bCs/>
          <w:sz w:val="26"/>
          <w:szCs w:val="26"/>
        </w:rPr>
      </w:pPr>
    </w:p>
    <w:p w14:paraId="51F8F722" w14:textId="77777777" w:rsidR="007103CE" w:rsidRDefault="007103CE" w:rsidP="007103CE">
      <w:pPr>
        <w:suppressAutoHyphens/>
        <w:ind w:left="360"/>
        <w:rPr>
          <w:b/>
          <w:bCs/>
          <w:sz w:val="26"/>
          <w:szCs w:val="26"/>
        </w:rPr>
      </w:pPr>
    </w:p>
    <w:p w14:paraId="572DBF52" w14:textId="77777777" w:rsidR="007103CE" w:rsidRDefault="007103CE" w:rsidP="007103CE">
      <w:pPr>
        <w:suppressAutoHyphens/>
        <w:ind w:left="360"/>
        <w:rPr>
          <w:b/>
          <w:bCs/>
          <w:sz w:val="26"/>
          <w:szCs w:val="26"/>
        </w:rPr>
      </w:pPr>
    </w:p>
    <w:p w14:paraId="1111A32E" w14:textId="77777777" w:rsidR="007103CE" w:rsidRDefault="007103CE" w:rsidP="007103CE">
      <w:pPr>
        <w:suppressAutoHyphens/>
        <w:ind w:left="360"/>
        <w:rPr>
          <w:b/>
          <w:bCs/>
          <w:sz w:val="26"/>
          <w:szCs w:val="26"/>
        </w:rPr>
      </w:pPr>
    </w:p>
    <w:p w14:paraId="6CADCEE2" w14:textId="77777777" w:rsidR="007103CE" w:rsidRPr="00A74700" w:rsidRDefault="007103CE" w:rsidP="007103CE">
      <w:pPr>
        <w:suppressAutoHyphens/>
        <w:ind w:left="360"/>
        <w:rPr>
          <w:b/>
          <w:bCs/>
          <w:sz w:val="26"/>
          <w:szCs w:val="26"/>
        </w:rPr>
      </w:pPr>
    </w:p>
    <w:p w14:paraId="62E6B6A0" w14:textId="77777777" w:rsidR="007103CE" w:rsidRPr="00A74700" w:rsidRDefault="007103CE" w:rsidP="007103CE">
      <w:pPr>
        <w:suppressAutoHyphens/>
        <w:ind w:left="360"/>
        <w:rPr>
          <w:b/>
          <w:bCs/>
          <w:sz w:val="26"/>
          <w:szCs w:val="26"/>
        </w:rPr>
      </w:pPr>
    </w:p>
    <w:p w14:paraId="47F90226" w14:textId="77777777" w:rsidR="007103CE" w:rsidRPr="00A74700" w:rsidRDefault="007103CE" w:rsidP="007103CE">
      <w:pPr>
        <w:suppressAutoHyphens/>
        <w:ind w:left="360"/>
        <w:rPr>
          <w:b/>
          <w:bCs/>
          <w:sz w:val="26"/>
          <w:szCs w:val="26"/>
        </w:rPr>
      </w:pPr>
    </w:p>
    <w:p w14:paraId="36D44678" w14:textId="77777777" w:rsidR="007103CE" w:rsidRPr="00A74700" w:rsidRDefault="007103CE" w:rsidP="007103CE">
      <w:pPr>
        <w:suppressAutoHyphens/>
        <w:rPr>
          <w:rFonts w:cs="Arial"/>
          <w:b/>
          <w:bCs/>
          <w:sz w:val="24"/>
        </w:rPr>
      </w:pPr>
    </w:p>
    <w:p w14:paraId="08A03B32" w14:textId="77777777" w:rsidR="007103CE" w:rsidRPr="00A74700" w:rsidRDefault="007103CE" w:rsidP="007103CE">
      <w:pPr>
        <w:jc w:val="right"/>
        <w:rPr>
          <w:rFonts w:cs="Arial"/>
          <w:b/>
          <w:bCs/>
          <w:sz w:val="24"/>
        </w:rPr>
      </w:pPr>
      <w:r w:rsidRPr="00A74700">
        <w:rPr>
          <w:rFonts w:cs="Arial"/>
          <w:b/>
          <w:bCs/>
          <w:sz w:val="24"/>
        </w:rPr>
        <w:t>Pielikums Nr.</w:t>
      </w:r>
      <w:r>
        <w:rPr>
          <w:rFonts w:cs="Arial"/>
          <w:b/>
          <w:bCs/>
          <w:sz w:val="24"/>
        </w:rPr>
        <w:t>3</w:t>
      </w:r>
    </w:p>
    <w:p w14:paraId="060B993A" w14:textId="77777777" w:rsidR="007103CE" w:rsidRDefault="007103CE" w:rsidP="007103CE">
      <w:pPr>
        <w:jc w:val="right"/>
        <w:rPr>
          <w:rFonts w:cs="Arial"/>
          <w:b/>
          <w:bCs/>
          <w:sz w:val="24"/>
        </w:rPr>
      </w:pPr>
      <w:r w:rsidRPr="00A74700">
        <w:rPr>
          <w:rFonts w:cs="Arial"/>
          <w:b/>
          <w:bCs/>
          <w:sz w:val="24"/>
        </w:rPr>
        <w:t xml:space="preserve">Cenu aptauja </w:t>
      </w:r>
      <w:r>
        <w:rPr>
          <w:rFonts w:cs="Arial"/>
          <w:b/>
          <w:bCs/>
          <w:sz w:val="24"/>
        </w:rPr>
        <w:t>“Caurteku remontdarbu</w:t>
      </w:r>
    </w:p>
    <w:p w14:paraId="0601F20F" w14:textId="0B7F8F4B" w:rsidR="007103CE" w:rsidRPr="00A74700" w:rsidRDefault="007103CE" w:rsidP="007103CE">
      <w:pPr>
        <w:jc w:val="right"/>
        <w:rPr>
          <w:rFonts w:cs="Arial"/>
          <w:b/>
          <w:bCs/>
          <w:sz w:val="24"/>
        </w:rPr>
      </w:pPr>
      <w:r w:rsidRPr="00E951B4">
        <w:rPr>
          <w:rFonts w:cs="Arial"/>
          <w:b/>
          <w:bCs/>
          <w:sz w:val="24"/>
        </w:rPr>
        <w:t>pakalpojum</w:t>
      </w:r>
      <w:r>
        <w:rPr>
          <w:rFonts w:cs="Arial"/>
          <w:b/>
          <w:bCs/>
          <w:sz w:val="24"/>
        </w:rPr>
        <w:t>a</w:t>
      </w:r>
      <w:r w:rsidRPr="00E951B4">
        <w:rPr>
          <w:rFonts w:cs="Arial"/>
          <w:b/>
          <w:bCs/>
          <w:sz w:val="24"/>
        </w:rPr>
        <w:t xml:space="preserve"> </w:t>
      </w:r>
      <w:r>
        <w:rPr>
          <w:rFonts w:cs="Arial"/>
          <w:b/>
          <w:bCs/>
          <w:sz w:val="24"/>
        </w:rPr>
        <w:t xml:space="preserve">nodrošināšana </w:t>
      </w:r>
      <w:r>
        <w:rPr>
          <w:rFonts w:cs="Arial"/>
          <w:b/>
          <w:bCs/>
          <w:sz w:val="24"/>
        </w:rPr>
        <w:t>Vidrižu</w:t>
      </w:r>
      <w:r>
        <w:rPr>
          <w:rFonts w:cs="Arial"/>
          <w:b/>
          <w:bCs/>
          <w:sz w:val="24"/>
        </w:rPr>
        <w:t xml:space="preserve"> pagastā”</w:t>
      </w:r>
    </w:p>
    <w:p w14:paraId="13AFCE78" w14:textId="77777777" w:rsidR="007103CE" w:rsidRPr="00A74700" w:rsidRDefault="007103CE" w:rsidP="007103CE">
      <w:pPr>
        <w:suppressAutoHyphens/>
        <w:rPr>
          <w:b/>
          <w:sz w:val="24"/>
          <w:szCs w:val="24"/>
        </w:rPr>
      </w:pPr>
    </w:p>
    <w:p w14:paraId="5A907ABA" w14:textId="77777777" w:rsidR="007103CE" w:rsidRPr="00A74700" w:rsidRDefault="007103CE" w:rsidP="007103CE">
      <w:pPr>
        <w:suppressAutoHyphens/>
        <w:jc w:val="center"/>
        <w:rPr>
          <w:b/>
          <w:sz w:val="24"/>
          <w:szCs w:val="24"/>
        </w:rPr>
      </w:pPr>
    </w:p>
    <w:p w14:paraId="73C1270E" w14:textId="77777777" w:rsidR="007103CE" w:rsidRPr="00A74700" w:rsidRDefault="007103CE" w:rsidP="007103CE">
      <w:pPr>
        <w:suppressAutoHyphens/>
        <w:jc w:val="center"/>
        <w:rPr>
          <w:sz w:val="24"/>
          <w:szCs w:val="24"/>
        </w:rPr>
      </w:pPr>
      <w:r w:rsidRPr="00A74700">
        <w:rPr>
          <w:b/>
          <w:sz w:val="24"/>
          <w:szCs w:val="24"/>
        </w:rPr>
        <w:t>Apliecinājums par neatkarīgi izstrādātu piedāvājumu</w:t>
      </w:r>
    </w:p>
    <w:p w14:paraId="54043D18" w14:textId="77777777" w:rsidR="007103CE" w:rsidRPr="00A74700" w:rsidRDefault="007103CE" w:rsidP="007103CE">
      <w:pPr>
        <w:ind w:right="423"/>
        <w:jc w:val="both"/>
        <w:rPr>
          <w:rFonts w:eastAsia="Arial Unicode MS"/>
          <w:sz w:val="24"/>
          <w:szCs w:val="24"/>
          <w:u w:val="single"/>
          <w:lang w:eastAsia="en-US"/>
        </w:rPr>
      </w:pPr>
    </w:p>
    <w:p w14:paraId="41A8A90C" w14:textId="77777777" w:rsidR="007103CE" w:rsidRPr="00A74700" w:rsidRDefault="007103CE" w:rsidP="007103CE">
      <w:pPr>
        <w:ind w:right="423"/>
        <w:jc w:val="both"/>
        <w:rPr>
          <w:rFonts w:eastAsia="Arial Unicode MS"/>
          <w:sz w:val="24"/>
          <w:szCs w:val="24"/>
          <w:lang w:eastAsia="en-US"/>
        </w:rPr>
      </w:pPr>
      <w:r w:rsidRPr="00A74700">
        <w:rPr>
          <w:rFonts w:eastAsia="Arial Unicode MS"/>
          <w:sz w:val="24"/>
          <w:szCs w:val="24"/>
          <w:lang w:eastAsia="en-US"/>
        </w:rPr>
        <w:t xml:space="preserve">Ar šo, sniedzot izsmeļošu un patiesu informāciju, </w:t>
      </w:r>
      <w:r w:rsidRPr="00A74700">
        <w:rPr>
          <w:rFonts w:eastAsia="Arial Unicode MS"/>
          <w:bCs/>
          <w:sz w:val="24"/>
          <w:szCs w:val="24"/>
          <w:lang w:eastAsia="en-US"/>
        </w:rPr>
        <w:t xml:space="preserve">_________________, </w:t>
      </w:r>
      <w:proofErr w:type="spellStart"/>
      <w:r w:rsidRPr="00A74700">
        <w:rPr>
          <w:rFonts w:eastAsia="Arial Unicode MS"/>
          <w:bCs/>
          <w:sz w:val="24"/>
          <w:szCs w:val="24"/>
          <w:lang w:eastAsia="en-US"/>
        </w:rPr>
        <w:t>reģ</w:t>
      </w:r>
      <w:proofErr w:type="spellEnd"/>
      <w:r w:rsidRPr="00A74700">
        <w:rPr>
          <w:rFonts w:eastAsia="Arial Unicode MS"/>
          <w:bCs/>
          <w:sz w:val="24"/>
          <w:szCs w:val="24"/>
          <w:lang w:eastAsia="en-US"/>
        </w:rPr>
        <w:t xml:space="preserve"> nr</w:t>
      </w:r>
      <w:r w:rsidRPr="00A74700">
        <w:rPr>
          <w:rFonts w:eastAsia="Arial Unicode MS"/>
          <w:b/>
          <w:sz w:val="24"/>
          <w:szCs w:val="24"/>
          <w:lang w:eastAsia="en-US"/>
        </w:rPr>
        <w:t>.__________</w:t>
      </w:r>
    </w:p>
    <w:p w14:paraId="7E69F757" w14:textId="77777777" w:rsidR="007103CE" w:rsidRPr="00A74700" w:rsidRDefault="007103CE" w:rsidP="007103CE">
      <w:pPr>
        <w:ind w:right="423"/>
        <w:jc w:val="right"/>
        <w:rPr>
          <w:rFonts w:eastAsia="Arial Unicode MS"/>
          <w:sz w:val="24"/>
          <w:szCs w:val="24"/>
          <w:lang w:eastAsia="en-US"/>
        </w:rPr>
      </w:pPr>
      <w:r w:rsidRPr="00A74700">
        <w:rPr>
          <w:rFonts w:eastAsia="Arial Unicode MS"/>
          <w:i/>
          <w:sz w:val="24"/>
          <w:szCs w:val="24"/>
          <w:lang w:eastAsia="en-US"/>
        </w:rPr>
        <w:t xml:space="preserve">Pretendenta/kandidāta nosaukums, </w:t>
      </w:r>
      <w:proofErr w:type="spellStart"/>
      <w:r w:rsidRPr="00A74700">
        <w:rPr>
          <w:rFonts w:eastAsia="Arial Unicode MS"/>
          <w:i/>
          <w:sz w:val="24"/>
          <w:szCs w:val="24"/>
          <w:lang w:eastAsia="en-US"/>
        </w:rPr>
        <w:t>reģ</w:t>
      </w:r>
      <w:proofErr w:type="spellEnd"/>
      <w:r w:rsidRPr="00A74700">
        <w:rPr>
          <w:rFonts w:eastAsia="Arial Unicode MS"/>
          <w:i/>
          <w:sz w:val="24"/>
          <w:szCs w:val="24"/>
          <w:lang w:eastAsia="en-US"/>
        </w:rPr>
        <w:t>. Nr.</w:t>
      </w:r>
    </w:p>
    <w:p w14:paraId="4242B779" w14:textId="77777777" w:rsidR="007103CE" w:rsidRPr="00A74700" w:rsidRDefault="007103CE" w:rsidP="007103CE">
      <w:pPr>
        <w:ind w:right="423"/>
        <w:jc w:val="both"/>
        <w:rPr>
          <w:rFonts w:eastAsia="Arial Unicode MS"/>
          <w:sz w:val="24"/>
          <w:szCs w:val="24"/>
          <w:lang w:eastAsia="en-US"/>
        </w:rPr>
      </w:pPr>
      <w:r w:rsidRPr="00A74700">
        <w:rPr>
          <w:rFonts w:eastAsia="Arial Unicode MS"/>
          <w:sz w:val="24"/>
          <w:szCs w:val="24"/>
          <w:lang w:eastAsia="en-US"/>
        </w:rPr>
        <w:t>(turpmāk – Pretendents) attiecībā uz konkrēto iepirkuma procedūru apliecina, ka</w:t>
      </w:r>
    </w:p>
    <w:p w14:paraId="148561F8" w14:textId="77777777" w:rsidR="007103CE" w:rsidRPr="00A74700" w:rsidRDefault="007103CE" w:rsidP="007103CE">
      <w:pPr>
        <w:ind w:right="423"/>
        <w:jc w:val="both"/>
        <w:rPr>
          <w:rFonts w:eastAsia="Arial Unicode MS"/>
          <w:sz w:val="24"/>
          <w:szCs w:val="24"/>
          <w:lang w:eastAsia="en-US"/>
        </w:rPr>
      </w:pPr>
    </w:p>
    <w:p w14:paraId="5C0C25BB" w14:textId="77777777" w:rsidR="007103CE" w:rsidRPr="00A74700" w:rsidRDefault="007103CE" w:rsidP="007103CE">
      <w:pPr>
        <w:suppressAutoHyphens/>
        <w:ind w:firstLine="709"/>
        <w:jc w:val="both"/>
        <w:rPr>
          <w:sz w:val="24"/>
          <w:szCs w:val="24"/>
        </w:rPr>
      </w:pPr>
      <w:r w:rsidRPr="00A74700">
        <w:rPr>
          <w:b/>
          <w:bCs/>
          <w:sz w:val="24"/>
          <w:szCs w:val="24"/>
        </w:rPr>
        <w:t xml:space="preserve">1. </w:t>
      </w:r>
      <w:r w:rsidRPr="00A74700">
        <w:rPr>
          <w:sz w:val="24"/>
          <w:szCs w:val="24"/>
        </w:rPr>
        <w:t>Pretendents</w:t>
      </w:r>
      <w:r w:rsidRPr="00A74700">
        <w:rPr>
          <w:bCs/>
          <w:sz w:val="24"/>
          <w:szCs w:val="24"/>
        </w:rPr>
        <w:t xml:space="preserve"> ir iepazinies un piekrīt šī apliecinājuma saturam</w:t>
      </w:r>
      <w:r w:rsidRPr="00A74700">
        <w:rPr>
          <w:sz w:val="24"/>
          <w:szCs w:val="24"/>
        </w:rPr>
        <w:t>.</w:t>
      </w:r>
    </w:p>
    <w:p w14:paraId="59107171" w14:textId="77777777" w:rsidR="007103CE" w:rsidRPr="00A74700" w:rsidRDefault="007103CE" w:rsidP="007103CE">
      <w:pPr>
        <w:suppressAutoHyphens/>
        <w:ind w:firstLine="709"/>
        <w:jc w:val="both"/>
        <w:rPr>
          <w:sz w:val="24"/>
          <w:szCs w:val="24"/>
        </w:rPr>
      </w:pPr>
      <w:r w:rsidRPr="00A74700">
        <w:rPr>
          <w:b/>
          <w:bCs/>
          <w:sz w:val="24"/>
          <w:szCs w:val="24"/>
        </w:rPr>
        <w:t xml:space="preserve">2. </w:t>
      </w:r>
      <w:r w:rsidRPr="00A74700">
        <w:rPr>
          <w:sz w:val="24"/>
          <w:szCs w:val="24"/>
        </w:rPr>
        <w:t>Pretendents apzinās savu pienākumu šajā apliecinājumā norādīt pilnīgu, izsmeļošu un patiesu informāciju.</w:t>
      </w:r>
    </w:p>
    <w:p w14:paraId="66DCD537" w14:textId="77777777" w:rsidR="007103CE" w:rsidRPr="00A74700" w:rsidRDefault="007103CE" w:rsidP="007103CE">
      <w:pPr>
        <w:suppressAutoHyphens/>
        <w:ind w:firstLine="709"/>
        <w:jc w:val="both"/>
        <w:rPr>
          <w:sz w:val="24"/>
          <w:szCs w:val="24"/>
        </w:rPr>
      </w:pPr>
      <w:r w:rsidRPr="00A74700">
        <w:rPr>
          <w:b/>
          <w:bCs/>
          <w:sz w:val="24"/>
          <w:szCs w:val="24"/>
        </w:rPr>
        <w:t xml:space="preserve">3. </w:t>
      </w:r>
      <w:r w:rsidRPr="00A74700">
        <w:rPr>
          <w:sz w:val="24"/>
          <w:szCs w:val="24"/>
        </w:rPr>
        <w:t>Pretendents</w:t>
      </w:r>
      <w:r w:rsidRPr="00A74700">
        <w:rPr>
          <w:bCs/>
          <w:sz w:val="24"/>
          <w:szCs w:val="24"/>
        </w:rPr>
        <w:t xml:space="preserve"> ir pilnvarojis</w:t>
      </w:r>
      <w:r w:rsidRPr="00A74700">
        <w:rPr>
          <w:b/>
          <w:bCs/>
          <w:sz w:val="24"/>
          <w:szCs w:val="24"/>
        </w:rPr>
        <w:t xml:space="preserve"> </w:t>
      </w:r>
      <w:r w:rsidRPr="00A74700">
        <w:rPr>
          <w:bCs/>
          <w:sz w:val="24"/>
          <w:szCs w:val="24"/>
        </w:rPr>
        <w:t xml:space="preserve">katru personu, kuras paraksts atrodas uz iepirkuma piedāvājuma, </w:t>
      </w:r>
      <w:r w:rsidRPr="00A74700">
        <w:rPr>
          <w:sz w:val="24"/>
          <w:szCs w:val="24"/>
        </w:rPr>
        <w:t>parakstīt šo apliecinājumu Pretendenta vārdā.</w:t>
      </w:r>
    </w:p>
    <w:p w14:paraId="40EC7EAA" w14:textId="77777777" w:rsidR="007103CE" w:rsidRPr="00A74700" w:rsidRDefault="007103CE" w:rsidP="007103CE">
      <w:pPr>
        <w:suppressAutoHyphens/>
        <w:ind w:firstLine="709"/>
        <w:jc w:val="both"/>
        <w:rPr>
          <w:sz w:val="24"/>
          <w:szCs w:val="24"/>
        </w:rPr>
      </w:pPr>
      <w:r w:rsidRPr="00A74700">
        <w:rPr>
          <w:b/>
          <w:bCs/>
          <w:sz w:val="24"/>
          <w:szCs w:val="24"/>
        </w:rPr>
        <w:t xml:space="preserve">4. </w:t>
      </w:r>
      <w:r w:rsidRPr="00A74700">
        <w:rPr>
          <w:bCs/>
          <w:sz w:val="24"/>
          <w:szCs w:val="24"/>
        </w:rPr>
        <w:t>Pretendents informē, ka</w:t>
      </w:r>
      <w:r w:rsidRPr="00A74700">
        <w:rPr>
          <w:sz w:val="24"/>
          <w:szCs w:val="24"/>
        </w:rPr>
        <w:t xml:space="preserve"> (</w:t>
      </w:r>
      <w:r w:rsidRPr="00A74700">
        <w:rPr>
          <w:i/>
          <w:sz w:val="24"/>
          <w:szCs w:val="24"/>
        </w:rPr>
        <w:t>pēc vajadzības, atzīmējiet vienu no turpmāk minētajiem</w:t>
      </w:r>
      <w:r w:rsidRPr="00A74700">
        <w:rPr>
          <w:sz w:val="24"/>
          <w:szCs w:val="24"/>
        </w:rPr>
        <w:t>):</w:t>
      </w:r>
    </w:p>
    <w:tbl>
      <w:tblPr>
        <w:tblW w:w="8460" w:type="dxa"/>
        <w:tblInd w:w="1177" w:type="dxa"/>
        <w:tblLayout w:type="fixed"/>
        <w:tblLook w:val="04A0" w:firstRow="1" w:lastRow="0" w:firstColumn="1" w:lastColumn="0" w:noHBand="0" w:noVBand="1"/>
      </w:tblPr>
      <w:tblGrid>
        <w:gridCol w:w="406"/>
        <w:gridCol w:w="8054"/>
      </w:tblGrid>
      <w:tr w:rsidR="007103CE" w:rsidRPr="00A74700" w14:paraId="47861784" w14:textId="77777777" w:rsidTr="00A00D17">
        <w:tc>
          <w:tcPr>
            <w:tcW w:w="406" w:type="dxa"/>
            <w:tcBorders>
              <w:top w:val="single" w:sz="4" w:space="0" w:color="FFFFFF"/>
              <w:left w:val="single" w:sz="4" w:space="0" w:color="FFFFFF"/>
              <w:bottom w:val="single" w:sz="4" w:space="0" w:color="FFFFFF"/>
              <w:right w:val="single" w:sz="4" w:space="0" w:color="FFFFFF"/>
            </w:tcBorders>
            <w:hideMark/>
          </w:tcPr>
          <w:p w14:paraId="4BC417E0" w14:textId="77777777" w:rsidR="007103CE" w:rsidRPr="00A74700" w:rsidRDefault="007103CE" w:rsidP="00A00D17">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3CD4B73B" w14:textId="77777777" w:rsidR="007103CE" w:rsidRPr="00A74700" w:rsidRDefault="007103CE" w:rsidP="00A00D17">
            <w:pPr>
              <w:suppressAutoHyphens/>
              <w:spacing w:line="256" w:lineRule="auto"/>
              <w:jc w:val="both"/>
              <w:rPr>
                <w:sz w:val="24"/>
                <w:szCs w:val="24"/>
                <w:lang w:eastAsia="en-US"/>
              </w:rPr>
            </w:pPr>
            <w:r w:rsidRPr="00A74700">
              <w:rPr>
                <w:sz w:val="22"/>
                <w:szCs w:val="22"/>
                <w:lang w:eastAsia="en-US"/>
              </w:rPr>
              <w:t>4.1. ir iesniedzis piedāvājumu neatkarīgi no konkurentiem</w:t>
            </w:r>
            <w:r w:rsidRPr="00A74700">
              <w:rPr>
                <w:rFonts w:eastAsia="Calibri Light"/>
                <w:sz w:val="22"/>
                <w:szCs w:val="22"/>
                <w:vertAlign w:val="superscript"/>
                <w:lang w:eastAsia="en-US"/>
              </w:rPr>
              <w:footnoteReference w:id="1"/>
            </w:r>
            <w:r w:rsidRPr="00A74700">
              <w:rPr>
                <w:sz w:val="22"/>
                <w:szCs w:val="22"/>
                <w:lang w:eastAsia="en-US"/>
              </w:rPr>
              <w:t xml:space="preserve"> un bez konsultācijām, līgumiem vai vienošanām, vai cita veida saziņas ar konkurentiem;</w:t>
            </w:r>
          </w:p>
        </w:tc>
      </w:tr>
      <w:tr w:rsidR="007103CE" w:rsidRPr="00A74700" w14:paraId="428200CD" w14:textId="77777777" w:rsidTr="00A00D17">
        <w:tc>
          <w:tcPr>
            <w:tcW w:w="406" w:type="dxa"/>
            <w:tcBorders>
              <w:top w:val="single" w:sz="4" w:space="0" w:color="FFFFFF"/>
              <w:left w:val="single" w:sz="4" w:space="0" w:color="FFFFFF"/>
              <w:bottom w:val="single" w:sz="4" w:space="0" w:color="FFFFFF"/>
              <w:right w:val="single" w:sz="4" w:space="0" w:color="FFFFFF"/>
            </w:tcBorders>
            <w:hideMark/>
          </w:tcPr>
          <w:p w14:paraId="7E410EEC" w14:textId="77777777" w:rsidR="007103CE" w:rsidRPr="00A74700" w:rsidRDefault="007103CE" w:rsidP="00A00D17">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20E66A20" w14:textId="77777777" w:rsidR="007103CE" w:rsidRPr="00A74700" w:rsidRDefault="007103CE" w:rsidP="00A00D17">
            <w:pPr>
              <w:suppressAutoHyphens/>
              <w:spacing w:line="256" w:lineRule="auto"/>
              <w:jc w:val="both"/>
              <w:rPr>
                <w:sz w:val="24"/>
                <w:szCs w:val="24"/>
                <w:lang w:eastAsia="en-US"/>
              </w:rPr>
            </w:pPr>
            <w:r w:rsidRPr="00A74700">
              <w:rPr>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06594A3" w14:textId="77777777" w:rsidR="007103CE" w:rsidRPr="00A74700" w:rsidRDefault="007103CE" w:rsidP="007103CE">
      <w:pPr>
        <w:suppressAutoHyphens/>
        <w:ind w:firstLine="720"/>
        <w:jc w:val="both"/>
        <w:rPr>
          <w:sz w:val="24"/>
          <w:szCs w:val="24"/>
        </w:rPr>
      </w:pPr>
      <w:r w:rsidRPr="00A74700">
        <w:rPr>
          <w:b/>
          <w:bCs/>
          <w:sz w:val="24"/>
          <w:szCs w:val="24"/>
        </w:rPr>
        <w:t xml:space="preserve">5. </w:t>
      </w:r>
      <w:r w:rsidRPr="00A74700">
        <w:rPr>
          <w:bCs/>
          <w:sz w:val="24"/>
          <w:szCs w:val="24"/>
        </w:rPr>
        <w:t>P</w:t>
      </w:r>
      <w:r w:rsidRPr="00A74700">
        <w:rPr>
          <w:sz w:val="24"/>
          <w:szCs w:val="24"/>
        </w:rPr>
        <w:t>retendentam, izņemot gadījumu, kad pretendents šādu saziņu ir paziņojis saskaņā ar šī apliecinājuma 4.2. apakšpunktu, ne ar vienu konkurentu nav bijusi saziņa attiecībā uz:</w:t>
      </w:r>
    </w:p>
    <w:p w14:paraId="2403F4BA" w14:textId="77777777" w:rsidR="007103CE" w:rsidRPr="00A74700" w:rsidRDefault="007103CE" w:rsidP="007103CE">
      <w:pPr>
        <w:suppressAutoHyphens/>
        <w:ind w:left="720" w:firstLine="720"/>
        <w:jc w:val="both"/>
        <w:rPr>
          <w:sz w:val="24"/>
          <w:szCs w:val="24"/>
        </w:rPr>
      </w:pPr>
      <w:r w:rsidRPr="00A74700">
        <w:rPr>
          <w:sz w:val="24"/>
          <w:szCs w:val="24"/>
        </w:rPr>
        <w:t>5.1. cenām;</w:t>
      </w:r>
    </w:p>
    <w:p w14:paraId="46D0504C" w14:textId="77777777" w:rsidR="007103CE" w:rsidRPr="00A74700" w:rsidRDefault="007103CE" w:rsidP="007103CE">
      <w:pPr>
        <w:suppressAutoHyphens/>
        <w:ind w:left="720" w:firstLine="720"/>
        <w:jc w:val="both"/>
        <w:rPr>
          <w:sz w:val="24"/>
          <w:szCs w:val="24"/>
        </w:rPr>
      </w:pPr>
      <w:r w:rsidRPr="00A74700">
        <w:rPr>
          <w:sz w:val="24"/>
          <w:szCs w:val="24"/>
        </w:rPr>
        <w:t>5.2. cenas aprēķināšanas metodēm, faktoriem (apstākļiem) vai formulām;</w:t>
      </w:r>
    </w:p>
    <w:p w14:paraId="40A54D73" w14:textId="77777777" w:rsidR="007103CE" w:rsidRPr="00A74700" w:rsidRDefault="007103CE" w:rsidP="007103CE">
      <w:pPr>
        <w:suppressAutoHyphens/>
        <w:ind w:left="1440"/>
        <w:jc w:val="both"/>
        <w:rPr>
          <w:sz w:val="24"/>
          <w:szCs w:val="24"/>
        </w:rPr>
      </w:pPr>
      <w:r w:rsidRPr="00A74700">
        <w:rPr>
          <w:sz w:val="24"/>
          <w:szCs w:val="24"/>
        </w:rPr>
        <w:t>5.3. nodomu vai lēmumu piedalīties vai nepiedalīties iepirkumā (iesniegt vai neiesniegt piedāvājumu); vai</w:t>
      </w:r>
    </w:p>
    <w:p w14:paraId="20990674" w14:textId="77777777" w:rsidR="007103CE" w:rsidRPr="00A74700" w:rsidRDefault="007103CE" w:rsidP="007103CE">
      <w:pPr>
        <w:suppressAutoHyphens/>
        <w:ind w:left="720" w:firstLine="720"/>
        <w:jc w:val="both"/>
        <w:rPr>
          <w:sz w:val="24"/>
          <w:szCs w:val="24"/>
        </w:rPr>
      </w:pPr>
      <w:r w:rsidRPr="00A74700">
        <w:rPr>
          <w:sz w:val="24"/>
          <w:szCs w:val="24"/>
        </w:rPr>
        <w:t xml:space="preserve">5.4. tādu piedāvājuma iesniegšanu, kas neatbilst iepirkuma prasībām; </w:t>
      </w:r>
    </w:p>
    <w:p w14:paraId="2999432B" w14:textId="77777777" w:rsidR="007103CE" w:rsidRPr="00A74700" w:rsidRDefault="007103CE" w:rsidP="007103CE">
      <w:pPr>
        <w:suppressAutoHyphens/>
        <w:ind w:left="1440"/>
        <w:jc w:val="both"/>
        <w:rPr>
          <w:sz w:val="24"/>
          <w:szCs w:val="24"/>
        </w:rPr>
      </w:pPr>
      <w:r w:rsidRPr="00A74700">
        <w:rPr>
          <w:sz w:val="24"/>
          <w:szCs w:val="24"/>
        </w:rPr>
        <w:t>5.5. kvalitāti, apjomu, specifikāciju, izpildes, piegādes vai citiem nosacījumiem, kas risināmi neatkarīgi no konkurentiem, tiem produktiem vai pakalpojumiem, uz ko attiecas šis iepirkums.</w:t>
      </w:r>
    </w:p>
    <w:p w14:paraId="77B296D8" w14:textId="77777777" w:rsidR="007103CE" w:rsidRPr="00A74700" w:rsidRDefault="007103CE" w:rsidP="007103CE">
      <w:pPr>
        <w:suppressAutoHyphens/>
        <w:ind w:firstLine="709"/>
        <w:jc w:val="both"/>
        <w:rPr>
          <w:sz w:val="24"/>
          <w:szCs w:val="24"/>
        </w:rPr>
      </w:pPr>
      <w:r w:rsidRPr="00A74700">
        <w:rPr>
          <w:b/>
          <w:sz w:val="24"/>
          <w:szCs w:val="24"/>
        </w:rPr>
        <w:t>6.</w:t>
      </w:r>
      <w:r w:rsidRPr="00A74700">
        <w:rPr>
          <w:sz w:val="24"/>
          <w:szCs w:val="24"/>
        </w:rPr>
        <w:t xml:space="preserve"> </w:t>
      </w:r>
      <w:r w:rsidRPr="00A74700">
        <w:rPr>
          <w:bCs/>
          <w:sz w:val="24"/>
          <w:szCs w:val="24"/>
        </w:rPr>
        <w:t>Pretendents</w:t>
      </w:r>
      <w:r w:rsidRPr="00A74700">
        <w:rPr>
          <w:b/>
          <w:bCs/>
          <w:sz w:val="24"/>
          <w:szCs w:val="24"/>
        </w:rPr>
        <w:t xml:space="preserve"> </w:t>
      </w:r>
      <w:r w:rsidRPr="00A74700">
        <w:rPr>
          <w:bCs/>
          <w:sz w:val="24"/>
          <w:szCs w:val="24"/>
        </w:rPr>
        <w:t xml:space="preserve">nav </w:t>
      </w:r>
      <w:r w:rsidRPr="00A74700">
        <w:rPr>
          <w:sz w:val="24"/>
          <w:szCs w:val="24"/>
        </w:rPr>
        <w:t>apzināti, tieši vai netieši</w:t>
      </w:r>
      <w:r w:rsidRPr="00A74700">
        <w:rPr>
          <w:bCs/>
          <w:sz w:val="24"/>
          <w:szCs w:val="24"/>
        </w:rPr>
        <w:t xml:space="preserve"> atklājis un neatklās piedāvājuma noteikumus</w:t>
      </w:r>
      <w:r w:rsidRPr="00A74700">
        <w:rPr>
          <w:sz w:val="24"/>
          <w:szCs w:val="24"/>
        </w:rPr>
        <w:t xml:space="preserve"> nevienam konkurentam pirms oficiālā piedāvājumu atvēršanas datuma un laika vai līguma slēgšanas tiesību piešķiršanas, vai arī tas ir īpaši atklāts saskaņā šī apliecinājuma ar 4.2. apakšpunktu.</w:t>
      </w:r>
    </w:p>
    <w:p w14:paraId="1951CE96" w14:textId="77777777" w:rsidR="007103CE" w:rsidRPr="00A74700" w:rsidRDefault="007103CE" w:rsidP="007103CE">
      <w:pPr>
        <w:suppressAutoHyphens/>
        <w:ind w:firstLine="709"/>
        <w:jc w:val="both"/>
        <w:rPr>
          <w:sz w:val="24"/>
          <w:szCs w:val="24"/>
        </w:rPr>
      </w:pPr>
      <w:r w:rsidRPr="00A74700">
        <w:rPr>
          <w:b/>
          <w:sz w:val="24"/>
          <w:szCs w:val="24"/>
        </w:rPr>
        <w:t xml:space="preserve">7. </w:t>
      </w:r>
      <w:r w:rsidRPr="00A74700">
        <w:rPr>
          <w:sz w:val="24"/>
          <w:szCs w:val="24"/>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74700">
        <w:rPr>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26F1C8B" w14:textId="77777777" w:rsidR="007103CE" w:rsidRPr="00A74700" w:rsidRDefault="007103CE" w:rsidP="007103CE">
      <w:pPr>
        <w:suppressAutoHyphens/>
        <w:rPr>
          <w:sz w:val="24"/>
          <w:szCs w:val="24"/>
          <w:lang w:eastAsia="ru-RU"/>
        </w:rPr>
      </w:pPr>
    </w:p>
    <w:p w14:paraId="2BA6E859" w14:textId="588FEFA9" w:rsidR="007103CE" w:rsidRPr="00A74700" w:rsidRDefault="007103CE" w:rsidP="007103CE">
      <w:pPr>
        <w:suppressAutoHyphens/>
        <w:rPr>
          <w:sz w:val="24"/>
          <w:szCs w:val="24"/>
        </w:rPr>
      </w:pPr>
      <w:r w:rsidRPr="00A74700">
        <w:rPr>
          <w:sz w:val="24"/>
          <w:szCs w:val="24"/>
          <w:lang w:eastAsia="ru-RU"/>
        </w:rPr>
        <w:t>Datums __.___.202</w:t>
      </w:r>
      <w:r w:rsidR="00822DB6">
        <w:rPr>
          <w:sz w:val="24"/>
          <w:szCs w:val="24"/>
          <w:lang w:eastAsia="ru-RU"/>
        </w:rPr>
        <w:t>5</w:t>
      </w:r>
      <w:r w:rsidRPr="00A74700">
        <w:rPr>
          <w:sz w:val="24"/>
          <w:szCs w:val="24"/>
          <w:lang w:eastAsia="ru-RU"/>
        </w:rPr>
        <w:t>.</w:t>
      </w:r>
      <w:r w:rsidRPr="00A74700">
        <w:rPr>
          <w:sz w:val="24"/>
          <w:szCs w:val="24"/>
          <w:lang w:eastAsia="ru-RU"/>
        </w:rPr>
        <w:tab/>
      </w:r>
      <w:r w:rsidRPr="00A74700">
        <w:rPr>
          <w:sz w:val="24"/>
          <w:szCs w:val="24"/>
          <w:lang w:eastAsia="ru-RU"/>
        </w:rPr>
        <w:tab/>
        <w:t xml:space="preserve">                </w:t>
      </w:r>
      <w:r w:rsidRPr="00A74700">
        <w:rPr>
          <w:sz w:val="24"/>
          <w:szCs w:val="24"/>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7103CE" w:rsidRPr="00A74700" w14:paraId="2AFD2791" w14:textId="77777777" w:rsidTr="00A00D17">
        <w:trPr>
          <w:trHeight w:val="269"/>
        </w:trPr>
        <w:tc>
          <w:tcPr>
            <w:tcW w:w="1840" w:type="dxa"/>
          </w:tcPr>
          <w:p w14:paraId="3D2C6EE1" w14:textId="77777777" w:rsidR="007103CE" w:rsidRPr="00A74700" w:rsidRDefault="007103CE" w:rsidP="00A00D17">
            <w:pPr>
              <w:suppressAutoHyphens/>
              <w:spacing w:line="256" w:lineRule="auto"/>
              <w:rPr>
                <w:sz w:val="24"/>
                <w:szCs w:val="24"/>
                <w:lang w:eastAsia="en-US"/>
              </w:rPr>
            </w:pPr>
          </w:p>
        </w:tc>
        <w:tc>
          <w:tcPr>
            <w:tcW w:w="1649" w:type="dxa"/>
          </w:tcPr>
          <w:p w14:paraId="6CA691B1" w14:textId="77777777" w:rsidR="007103CE" w:rsidRPr="00A74700" w:rsidRDefault="007103CE" w:rsidP="00A00D17">
            <w:pPr>
              <w:suppressAutoHyphens/>
              <w:spacing w:line="256" w:lineRule="auto"/>
              <w:jc w:val="center"/>
              <w:rPr>
                <w:sz w:val="24"/>
                <w:szCs w:val="24"/>
                <w:lang w:eastAsia="ru-RU"/>
              </w:rPr>
            </w:pPr>
            <w:bookmarkStart w:id="8" w:name="_GoBack"/>
            <w:bookmarkEnd w:id="8"/>
          </w:p>
        </w:tc>
        <w:tc>
          <w:tcPr>
            <w:tcW w:w="1649" w:type="dxa"/>
          </w:tcPr>
          <w:p w14:paraId="4D3018FA" w14:textId="77777777" w:rsidR="007103CE" w:rsidRPr="00A74700" w:rsidRDefault="007103CE" w:rsidP="00A00D17">
            <w:pPr>
              <w:suppressAutoHyphens/>
              <w:spacing w:line="256" w:lineRule="auto"/>
              <w:jc w:val="center"/>
              <w:rPr>
                <w:sz w:val="24"/>
                <w:szCs w:val="24"/>
                <w:lang w:eastAsia="ru-RU"/>
              </w:rPr>
            </w:pPr>
          </w:p>
        </w:tc>
        <w:tc>
          <w:tcPr>
            <w:tcW w:w="1649" w:type="dxa"/>
          </w:tcPr>
          <w:p w14:paraId="493B1B64" w14:textId="77777777" w:rsidR="007103CE" w:rsidRPr="00A74700" w:rsidRDefault="007103CE" w:rsidP="00A00D17">
            <w:pPr>
              <w:suppressAutoHyphens/>
              <w:spacing w:line="256" w:lineRule="auto"/>
              <w:jc w:val="center"/>
              <w:rPr>
                <w:sz w:val="24"/>
                <w:szCs w:val="24"/>
                <w:lang w:eastAsia="ru-RU"/>
              </w:rPr>
            </w:pPr>
          </w:p>
        </w:tc>
        <w:tc>
          <w:tcPr>
            <w:tcW w:w="1649" w:type="dxa"/>
            <w:tcBorders>
              <w:top w:val="single" w:sz="4" w:space="0" w:color="000000"/>
              <w:left w:val="nil"/>
              <w:bottom w:val="nil"/>
              <w:right w:val="nil"/>
            </w:tcBorders>
            <w:hideMark/>
          </w:tcPr>
          <w:p w14:paraId="7B96ACBB" w14:textId="77777777" w:rsidR="007103CE" w:rsidRPr="00A74700" w:rsidRDefault="007103CE" w:rsidP="00A00D17">
            <w:pPr>
              <w:suppressAutoHyphens/>
              <w:spacing w:line="256" w:lineRule="auto"/>
              <w:jc w:val="center"/>
              <w:rPr>
                <w:sz w:val="24"/>
                <w:szCs w:val="24"/>
                <w:lang w:eastAsia="ru-RU"/>
              </w:rPr>
            </w:pPr>
            <w:r w:rsidRPr="00A74700">
              <w:rPr>
                <w:sz w:val="24"/>
                <w:szCs w:val="24"/>
                <w:lang w:eastAsia="ru-RU"/>
              </w:rPr>
              <w:t>Paraksts</w:t>
            </w:r>
          </w:p>
          <w:p w14:paraId="5E6D873B" w14:textId="77777777" w:rsidR="007103CE" w:rsidRPr="00A74700" w:rsidRDefault="007103CE" w:rsidP="00A00D17">
            <w:pPr>
              <w:suppressAutoHyphens/>
              <w:spacing w:line="256" w:lineRule="auto"/>
              <w:jc w:val="center"/>
              <w:rPr>
                <w:sz w:val="24"/>
                <w:szCs w:val="24"/>
                <w:lang w:eastAsia="ru-RU"/>
              </w:rPr>
            </w:pPr>
          </w:p>
          <w:p w14:paraId="2AE9C1AB" w14:textId="77777777" w:rsidR="007103CE" w:rsidRPr="00A74700" w:rsidRDefault="007103CE" w:rsidP="00A00D17">
            <w:pPr>
              <w:suppressAutoHyphens/>
              <w:spacing w:line="256" w:lineRule="auto"/>
              <w:jc w:val="center"/>
              <w:rPr>
                <w:sz w:val="24"/>
                <w:szCs w:val="24"/>
                <w:lang w:eastAsia="ru-RU"/>
              </w:rPr>
            </w:pPr>
          </w:p>
          <w:p w14:paraId="64B791CA" w14:textId="77777777" w:rsidR="007103CE" w:rsidRPr="00A74700" w:rsidRDefault="007103CE" w:rsidP="00A00D17">
            <w:pPr>
              <w:suppressAutoHyphens/>
              <w:spacing w:line="256" w:lineRule="auto"/>
              <w:jc w:val="center"/>
              <w:rPr>
                <w:sz w:val="24"/>
                <w:szCs w:val="24"/>
                <w:lang w:eastAsia="ru-RU"/>
              </w:rPr>
            </w:pPr>
          </w:p>
          <w:p w14:paraId="7160D5F6" w14:textId="77777777" w:rsidR="007103CE" w:rsidRPr="00A74700" w:rsidRDefault="007103CE" w:rsidP="00A00D17">
            <w:pPr>
              <w:suppressAutoHyphens/>
              <w:spacing w:line="256" w:lineRule="auto"/>
              <w:jc w:val="center"/>
              <w:rPr>
                <w:sz w:val="24"/>
                <w:szCs w:val="24"/>
                <w:lang w:eastAsia="en-US"/>
              </w:rPr>
            </w:pPr>
          </w:p>
        </w:tc>
      </w:tr>
    </w:tbl>
    <w:p w14:paraId="711BC477" w14:textId="2980399D" w:rsidR="00B24B81" w:rsidRDefault="00B24B81" w:rsidP="007103CE">
      <w:pPr>
        <w:suppressAutoHyphens/>
        <w:jc w:val="both"/>
      </w:pPr>
    </w:p>
    <w:sectPr w:rsidR="00B24B81" w:rsidSect="006468F9">
      <w:pgSz w:w="11906" w:h="16838"/>
      <w:pgMar w:top="1134" w:right="1133" w:bottom="426"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9B074" w14:textId="77777777" w:rsidR="00970F58" w:rsidRDefault="00970F58" w:rsidP="006C05E5">
      <w:r>
        <w:separator/>
      </w:r>
    </w:p>
  </w:endnote>
  <w:endnote w:type="continuationSeparator" w:id="0">
    <w:p w14:paraId="0182E039" w14:textId="77777777" w:rsidR="00970F58" w:rsidRDefault="00970F58" w:rsidP="006C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E8E42" w14:textId="77777777" w:rsidR="00970F58" w:rsidRDefault="00970F58" w:rsidP="006C05E5">
      <w:r>
        <w:separator/>
      </w:r>
    </w:p>
  </w:footnote>
  <w:footnote w:type="continuationSeparator" w:id="0">
    <w:p w14:paraId="06A06FF6" w14:textId="77777777" w:rsidR="00970F58" w:rsidRDefault="00970F58" w:rsidP="006C05E5">
      <w:r>
        <w:continuationSeparator/>
      </w:r>
    </w:p>
  </w:footnote>
  <w:footnote w:id="1">
    <w:p w14:paraId="4CE3C06A" w14:textId="77777777" w:rsidR="007103CE" w:rsidRPr="0053624D" w:rsidRDefault="007103CE" w:rsidP="007103CE">
      <w:pPr>
        <w:pStyle w:val="Vresteksts1"/>
        <w:rPr>
          <w:sz w:val="16"/>
          <w:szCs w:val="16"/>
        </w:rPr>
      </w:pPr>
      <w:r>
        <w:rPr>
          <w:rStyle w:val="Vresrakstzmes"/>
          <w:rFonts w:ascii="Calibri" w:hAnsi="Calibri"/>
        </w:rPr>
        <w:footnoteRef/>
      </w:r>
      <w:r>
        <w:rPr>
          <w:rStyle w:val="Noklusjumarindkopasfonts2"/>
          <w:sz w:val="18"/>
          <w:szCs w:val="18"/>
        </w:rPr>
        <w:t xml:space="preserve"> Šī </w:t>
      </w:r>
      <w:r w:rsidRPr="0053624D">
        <w:rPr>
          <w:rStyle w:val="Noklusjumarindkopasfonts2"/>
          <w:sz w:val="16"/>
          <w:szCs w:val="16"/>
        </w:rPr>
        <w:t>apliecinājuma kontekstā ar terminu „konkurents” apzīmē jebkuru fizisku vai juridisku personu, kura nav Pretendents un kura:</w:t>
      </w:r>
    </w:p>
    <w:p w14:paraId="58597B12" w14:textId="77777777" w:rsidR="007103CE" w:rsidRPr="0053624D" w:rsidRDefault="007103CE" w:rsidP="007103CE">
      <w:pPr>
        <w:pStyle w:val="Vresteksts1"/>
        <w:ind w:left="284"/>
        <w:rPr>
          <w:sz w:val="16"/>
          <w:szCs w:val="16"/>
        </w:rPr>
      </w:pPr>
      <w:r w:rsidRPr="0053624D">
        <w:rPr>
          <w:sz w:val="16"/>
          <w:szCs w:val="16"/>
        </w:rPr>
        <w:t>1) iesniedz piedāvājumu šim iepirkumam;</w:t>
      </w:r>
    </w:p>
    <w:p w14:paraId="7BD35633" w14:textId="77777777" w:rsidR="007103CE" w:rsidRDefault="007103CE" w:rsidP="007103CE">
      <w:pPr>
        <w:pStyle w:val="Vresteksts1"/>
        <w:ind w:left="284"/>
      </w:pPr>
      <w:r w:rsidRPr="0053624D">
        <w:rPr>
          <w:sz w:val="16"/>
          <w:szCs w:val="16"/>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E7862"/>
    <w:multiLevelType w:val="hybridMultilevel"/>
    <w:tmpl w:val="38E88CB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7A4D30"/>
    <w:multiLevelType w:val="multilevel"/>
    <w:tmpl w:val="02BE97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2E46693"/>
    <w:multiLevelType w:val="hybridMultilevel"/>
    <w:tmpl w:val="AF443E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2213BB"/>
    <w:multiLevelType w:val="multilevel"/>
    <w:tmpl w:val="E0047C06"/>
    <w:lvl w:ilvl="0">
      <w:start w:val="1"/>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61529F8"/>
    <w:multiLevelType w:val="hybridMultilevel"/>
    <w:tmpl w:val="476428D6"/>
    <w:lvl w:ilvl="0" w:tplc="FFFFFFFF">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7" w15:restartNumberingAfterBreak="0">
    <w:nsid w:val="5CCB2349"/>
    <w:multiLevelType w:val="hybridMultilevel"/>
    <w:tmpl w:val="46440504"/>
    <w:lvl w:ilvl="0" w:tplc="2FD4329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8A72A3"/>
    <w:multiLevelType w:val="hybridMultilevel"/>
    <w:tmpl w:val="FBB84CD4"/>
    <w:lvl w:ilvl="0" w:tplc="2D4E861A">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0"/>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164"/>
    <w:rsid w:val="00041A6C"/>
    <w:rsid w:val="00046B2B"/>
    <w:rsid w:val="000D226E"/>
    <w:rsid w:val="000D7866"/>
    <w:rsid w:val="001116F7"/>
    <w:rsid w:val="0011575A"/>
    <w:rsid w:val="001325A2"/>
    <w:rsid w:val="001643B1"/>
    <w:rsid w:val="001A7AE5"/>
    <w:rsid w:val="00206D25"/>
    <w:rsid w:val="00246446"/>
    <w:rsid w:val="0025304A"/>
    <w:rsid w:val="002712D6"/>
    <w:rsid w:val="002C1164"/>
    <w:rsid w:val="003306AF"/>
    <w:rsid w:val="0039174A"/>
    <w:rsid w:val="003C02A2"/>
    <w:rsid w:val="004414FF"/>
    <w:rsid w:val="004C67CA"/>
    <w:rsid w:val="00550B94"/>
    <w:rsid w:val="00571C85"/>
    <w:rsid w:val="00606577"/>
    <w:rsid w:val="00613917"/>
    <w:rsid w:val="00625ECC"/>
    <w:rsid w:val="006468F9"/>
    <w:rsid w:val="00650923"/>
    <w:rsid w:val="00650FF4"/>
    <w:rsid w:val="00660F15"/>
    <w:rsid w:val="00667386"/>
    <w:rsid w:val="006A04C9"/>
    <w:rsid w:val="006C05E5"/>
    <w:rsid w:val="006C0894"/>
    <w:rsid w:val="006D2B32"/>
    <w:rsid w:val="007103CE"/>
    <w:rsid w:val="00770374"/>
    <w:rsid w:val="00822DB6"/>
    <w:rsid w:val="00844EC8"/>
    <w:rsid w:val="00847768"/>
    <w:rsid w:val="008727FF"/>
    <w:rsid w:val="009000C2"/>
    <w:rsid w:val="00943770"/>
    <w:rsid w:val="00970F58"/>
    <w:rsid w:val="00972D91"/>
    <w:rsid w:val="00A74700"/>
    <w:rsid w:val="00A77724"/>
    <w:rsid w:val="00AE361F"/>
    <w:rsid w:val="00AF424E"/>
    <w:rsid w:val="00B24B81"/>
    <w:rsid w:val="00B37B9E"/>
    <w:rsid w:val="00C20B23"/>
    <w:rsid w:val="00C4341C"/>
    <w:rsid w:val="00C7236B"/>
    <w:rsid w:val="00CB30F0"/>
    <w:rsid w:val="00CD5304"/>
    <w:rsid w:val="00D36907"/>
    <w:rsid w:val="00D6685E"/>
    <w:rsid w:val="00DD5725"/>
    <w:rsid w:val="00E12659"/>
    <w:rsid w:val="00E259E7"/>
    <w:rsid w:val="00E951B4"/>
    <w:rsid w:val="00EB2297"/>
    <w:rsid w:val="00EE1C58"/>
    <w:rsid w:val="00F0269B"/>
    <w:rsid w:val="00F25B33"/>
    <w:rsid w:val="00F34831"/>
    <w:rsid w:val="00F5172D"/>
    <w:rsid w:val="00F56C88"/>
    <w:rsid w:val="00F67FC6"/>
    <w:rsid w:val="00F764BD"/>
    <w:rsid w:val="00FA16FC"/>
    <w:rsid w:val="00FA6B4B"/>
    <w:rsid w:val="00FF73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E35E"/>
  <w15:chartTrackingRefBased/>
  <w15:docId w15:val="{BEBFC524-7E42-4B1D-980B-1EF8339F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C1164"/>
    <w:pPr>
      <w:spacing w:after="0" w:line="240" w:lineRule="auto"/>
    </w:pPr>
    <w:rPr>
      <w:rFonts w:ascii="Times New Roman" w:eastAsia="Times New Roman" w:hAnsi="Times New Roman" w:cs="Times New Roman"/>
      <w:sz w:val="20"/>
      <w:szCs w:val="20"/>
      <w:lang w:eastAsia="lv-LV"/>
    </w:rPr>
  </w:style>
  <w:style w:type="paragraph" w:styleId="Virsraksts1">
    <w:name w:val="heading 1"/>
    <w:basedOn w:val="Parasts"/>
    <w:next w:val="Parasts"/>
    <w:link w:val="Virsraksts1Rakstz"/>
    <w:qFormat/>
    <w:rsid w:val="003C02A2"/>
    <w:pPr>
      <w:keepNext/>
      <w:jc w:val="center"/>
      <w:outlineLvl w:val="0"/>
    </w:pPr>
    <w:rPr>
      <w:b/>
      <w:bCs/>
      <w:sz w:val="28"/>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2C1164"/>
    <w:rPr>
      <w:color w:val="0000FF"/>
      <w:u w:val="single"/>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2C1164"/>
    <w:pPr>
      <w:ind w:left="720"/>
      <w:contextualSpacing/>
    </w:pPr>
  </w:style>
  <w:style w:type="character" w:customStyle="1" w:styleId="Virsraksts1Rakstz">
    <w:name w:val="Virsraksts 1 Rakstz."/>
    <w:basedOn w:val="Noklusjumarindkopasfonts"/>
    <w:link w:val="Virsraksts1"/>
    <w:rsid w:val="003C02A2"/>
    <w:rPr>
      <w:rFonts w:ascii="Times New Roman" w:eastAsia="Times New Roman" w:hAnsi="Times New Roman" w:cs="Times New Roman"/>
      <w:b/>
      <w:bCs/>
      <w:sz w:val="28"/>
      <w:szCs w:val="24"/>
      <w:lang w:val="en-GB"/>
    </w:rPr>
  </w:style>
  <w:style w:type="paragraph" w:styleId="Galvene">
    <w:name w:val="header"/>
    <w:basedOn w:val="Parasts"/>
    <w:link w:val="GalveneRakstz"/>
    <w:unhideWhenUsed/>
    <w:rsid w:val="003C02A2"/>
    <w:pPr>
      <w:tabs>
        <w:tab w:val="center" w:pos="4153"/>
        <w:tab w:val="right" w:pos="8306"/>
      </w:tabs>
    </w:pPr>
    <w:rPr>
      <w:sz w:val="24"/>
      <w:szCs w:val="24"/>
    </w:rPr>
  </w:style>
  <w:style w:type="character" w:customStyle="1" w:styleId="GalveneRakstz">
    <w:name w:val="Galvene Rakstz."/>
    <w:basedOn w:val="Noklusjumarindkopasfonts"/>
    <w:link w:val="Galvene"/>
    <w:rsid w:val="003C02A2"/>
    <w:rPr>
      <w:rFonts w:ascii="Times New Roman" w:eastAsia="Times New Roman" w:hAnsi="Times New Roman" w:cs="Times New Roman"/>
      <w:sz w:val="24"/>
      <w:szCs w:val="24"/>
      <w:lang w:eastAsia="lv-LV"/>
    </w:rPr>
  </w:style>
  <w:style w:type="character" w:customStyle="1" w:styleId="UnresolvedMention">
    <w:name w:val="Unresolved Mention"/>
    <w:basedOn w:val="Noklusjumarindkopasfonts"/>
    <w:uiPriority w:val="99"/>
    <w:semiHidden/>
    <w:unhideWhenUsed/>
    <w:rsid w:val="00650923"/>
    <w:rPr>
      <w:color w:val="605E5C"/>
      <w:shd w:val="clear" w:color="auto" w:fill="E1DFDD"/>
    </w:rPr>
  </w:style>
  <w:style w:type="paragraph" w:styleId="Kjene">
    <w:name w:val="footer"/>
    <w:basedOn w:val="Parasts"/>
    <w:link w:val="KjeneRakstz"/>
    <w:uiPriority w:val="99"/>
    <w:unhideWhenUsed/>
    <w:rsid w:val="00B24B81"/>
    <w:pPr>
      <w:tabs>
        <w:tab w:val="center" w:pos="4153"/>
        <w:tab w:val="right" w:pos="8306"/>
      </w:tabs>
    </w:pPr>
  </w:style>
  <w:style w:type="character" w:customStyle="1" w:styleId="KjeneRakstz">
    <w:name w:val="Kājene Rakstz."/>
    <w:basedOn w:val="Noklusjumarindkopasfonts"/>
    <w:link w:val="Kjene"/>
    <w:uiPriority w:val="99"/>
    <w:rsid w:val="00B24B81"/>
    <w:rPr>
      <w:rFonts w:ascii="Times New Roman" w:eastAsia="Times New Roman" w:hAnsi="Times New Roman" w:cs="Times New Roman"/>
      <w:sz w:val="20"/>
      <w:szCs w:val="20"/>
      <w:lang w:eastAsia="lv-LV"/>
    </w:rPr>
  </w:style>
  <w:style w:type="table" w:customStyle="1" w:styleId="Reatabula1">
    <w:name w:val="Režģa tabula1"/>
    <w:basedOn w:val="Parastatabula"/>
    <w:uiPriority w:val="39"/>
    <w:rsid w:val="00A7470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esteksts1">
    <w:name w:val="Vēres teksts1"/>
    <w:basedOn w:val="Parasts"/>
    <w:rsid w:val="00A74700"/>
    <w:rPr>
      <w:rFonts w:eastAsia="Calibri"/>
      <w:lang w:eastAsia="en-US"/>
    </w:rPr>
  </w:style>
  <w:style w:type="character" w:customStyle="1" w:styleId="Noklusjumarindkopasfonts2">
    <w:name w:val="Noklusējuma rindkopas fonts2"/>
    <w:rsid w:val="00A74700"/>
  </w:style>
  <w:style w:type="character" w:customStyle="1" w:styleId="Vresrakstzmes">
    <w:name w:val="Vēres rakstzīmes"/>
    <w:rsid w:val="00A74700"/>
  </w:style>
  <w:style w:type="paragraph" w:styleId="Nosaukums">
    <w:name w:val="Title"/>
    <w:basedOn w:val="Parasts"/>
    <w:link w:val="NosaukumsRakstz"/>
    <w:qFormat/>
    <w:rsid w:val="00660F15"/>
    <w:pPr>
      <w:jc w:val="center"/>
    </w:pPr>
    <w:rPr>
      <w:b/>
      <w:bCs/>
      <w:sz w:val="24"/>
      <w:szCs w:val="24"/>
      <w:lang w:val="en-GB" w:eastAsia="en-US"/>
    </w:rPr>
  </w:style>
  <w:style w:type="character" w:customStyle="1" w:styleId="NosaukumsRakstz">
    <w:name w:val="Nosaukums Rakstz."/>
    <w:basedOn w:val="Noklusjumarindkopasfonts"/>
    <w:link w:val="Nosaukums"/>
    <w:rsid w:val="00660F15"/>
    <w:rPr>
      <w:rFonts w:ascii="Times New Roman" w:eastAsia="Times New Roman" w:hAnsi="Times New Roman" w:cs="Times New Roman"/>
      <w:b/>
      <w:bCs/>
      <w:sz w:val="24"/>
      <w:szCs w:val="24"/>
      <w:lang w:val="en-GB"/>
    </w:r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660F15"/>
    <w:rPr>
      <w:rFonts w:ascii="Times New Roman" w:eastAsia="Times New Roman" w:hAnsi="Times New Roman" w:cs="Times New Roman"/>
      <w:sz w:val="20"/>
      <w:szCs w:val="20"/>
      <w:lang w:eastAsia="lv-LV"/>
    </w:rPr>
  </w:style>
  <w:style w:type="paragraph" w:customStyle="1" w:styleId="Default">
    <w:name w:val="Default"/>
    <w:rsid w:val="007103C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20969">
      <w:bodyDiv w:val="1"/>
      <w:marLeft w:val="0"/>
      <w:marRight w:val="0"/>
      <w:marTop w:val="0"/>
      <w:marBottom w:val="0"/>
      <w:divBdr>
        <w:top w:val="none" w:sz="0" w:space="0" w:color="auto"/>
        <w:left w:val="none" w:sz="0" w:space="0" w:color="auto"/>
        <w:bottom w:val="none" w:sz="0" w:space="0" w:color="auto"/>
        <w:right w:val="none" w:sz="0" w:space="0" w:color="auto"/>
      </w:divBdr>
    </w:div>
    <w:div w:id="856505707">
      <w:bodyDiv w:val="1"/>
      <w:marLeft w:val="0"/>
      <w:marRight w:val="0"/>
      <w:marTop w:val="0"/>
      <w:marBottom w:val="0"/>
      <w:divBdr>
        <w:top w:val="none" w:sz="0" w:space="0" w:color="auto"/>
        <w:left w:val="none" w:sz="0" w:space="0" w:color="auto"/>
        <w:bottom w:val="none" w:sz="0" w:space="0" w:color="auto"/>
        <w:right w:val="none" w:sz="0" w:space="0" w:color="auto"/>
      </w:divBdr>
    </w:div>
    <w:div w:id="908735639">
      <w:bodyDiv w:val="1"/>
      <w:marLeft w:val="0"/>
      <w:marRight w:val="0"/>
      <w:marTop w:val="0"/>
      <w:marBottom w:val="0"/>
      <w:divBdr>
        <w:top w:val="none" w:sz="0" w:space="0" w:color="auto"/>
        <w:left w:val="none" w:sz="0" w:space="0" w:color="auto"/>
        <w:bottom w:val="none" w:sz="0" w:space="0" w:color="auto"/>
        <w:right w:val="none" w:sz="0" w:space="0" w:color="auto"/>
      </w:divBdr>
    </w:div>
    <w:div w:id="1140610081">
      <w:bodyDiv w:val="1"/>
      <w:marLeft w:val="0"/>
      <w:marRight w:val="0"/>
      <w:marTop w:val="0"/>
      <w:marBottom w:val="0"/>
      <w:divBdr>
        <w:top w:val="none" w:sz="0" w:space="0" w:color="auto"/>
        <w:left w:val="none" w:sz="0" w:space="0" w:color="auto"/>
        <w:bottom w:val="none" w:sz="0" w:space="0" w:color="auto"/>
        <w:right w:val="none" w:sz="0" w:space="0" w:color="auto"/>
      </w:divBdr>
    </w:div>
    <w:div w:id="200770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idrizi@limbazunovads.lv" TargetMode="External"/><Relationship Id="rId4" Type="http://schemas.openxmlformats.org/officeDocument/2006/relationships/settings" Target="settings.xml"/><Relationship Id="rId9" Type="http://schemas.openxmlformats.org/officeDocument/2006/relationships/hyperlink" Target="mailto:vidrizi@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663DD-071B-4572-BA53-B8E310D49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6663</Words>
  <Characters>3798</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 Kacara</dc:creator>
  <cp:keywords/>
  <dc:description/>
  <cp:lastModifiedBy>Lietotajs</cp:lastModifiedBy>
  <cp:revision>5</cp:revision>
  <dcterms:created xsi:type="dcterms:W3CDTF">2024-03-04T14:41:00Z</dcterms:created>
  <dcterms:modified xsi:type="dcterms:W3CDTF">2025-01-24T08:26:00Z</dcterms:modified>
</cp:coreProperties>
</file>