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75DB" w14:textId="77777777" w:rsidR="001B3B38" w:rsidRPr="00E141F6" w:rsidRDefault="001B3B38" w:rsidP="001B3B38">
      <w:pPr>
        <w:pStyle w:val="Parasts2"/>
        <w:jc w:val="center"/>
        <w:rPr>
          <w:b/>
        </w:rPr>
      </w:pPr>
      <w:r w:rsidRPr="00E141F6">
        <w:rPr>
          <w:b/>
        </w:rPr>
        <w:t>LIMBAŽU NOVADA PAŠVALDĪBA</w:t>
      </w:r>
    </w:p>
    <w:p w14:paraId="18A21420" w14:textId="2C104D89" w:rsidR="001B3B38" w:rsidRPr="0014050E" w:rsidRDefault="001B3B38" w:rsidP="0014050E">
      <w:pPr>
        <w:pStyle w:val="Parasts2"/>
        <w:jc w:val="center"/>
        <w:rPr>
          <w:bCs/>
        </w:rPr>
      </w:pPr>
      <w:proofErr w:type="spellStart"/>
      <w:r w:rsidRPr="00F371C8">
        <w:rPr>
          <w:bCs/>
        </w:rPr>
        <w:t>Reģ</w:t>
      </w:r>
      <w:proofErr w:type="spellEnd"/>
      <w:r w:rsidRPr="00F371C8">
        <w:rPr>
          <w:bCs/>
        </w:rPr>
        <w:t>.</w:t>
      </w:r>
      <w:r w:rsidR="00DF5204">
        <w:rPr>
          <w:bCs/>
        </w:rPr>
        <w:t xml:space="preserve"> </w:t>
      </w:r>
      <w:r w:rsidRPr="00F371C8">
        <w:rPr>
          <w:bCs/>
        </w:rPr>
        <w:t>Nr. 90009114631, Rīgas iela 16, Limbaži, Limbažu novads, LV-4001</w:t>
      </w:r>
    </w:p>
    <w:p w14:paraId="12B726F0" w14:textId="77777777" w:rsidR="00594AC9" w:rsidRDefault="00594AC9" w:rsidP="0014050E">
      <w:pPr>
        <w:pStyle w:val="Parasts2"/>
        <w:rPr>
          <w:b/>
        </w:rPr>
      </w:pPr>
    </w:p>
    <w:p w14:paraId="74ECB262" w14:textId="2B23AD2B" w:rsidR="001B3B38" w:rsidRDefault="001B3B38" w:rsidP="001B3B38">
      <w:pPr>
        <w:pStyle w:val="Parasts2"/>
        <w:jc w:val="center"/>
        <w:rPr>
          <w:b/>
        </w:rPr>
      </w:pPr>
      <w:r w:rsidRPr="00E141F6">
        <w:rPr>
          <w:b/>
        </w:rPr>
        <w:t>UZAICINĀJUMS IESNIEGT PIEDĀVĀJUMU CENU APTAUJAI</w:t>
      </w:r>
    </w:p>
    <w:p w14:paraId="3CE39235" w14:textId="77777777" w:rsidR="00AC3BB0" w:rsidRDefault="00AC3BB0" w:rsidP="00230823">
      <w:pPr>
        <w:pStyle w:val="Parasts2"/>
        <w:jc w:val="both"/>
        <w:rPr>
          <w:rStyle w:val="Noklusjumarindkopasfonts2"/>
          <w:bCs/>
        </w:rPr>
      </w:pPr>
    </w:p>
    <w:p w14:paraId="76A8F1E9" w14:textId="525FB65B" w:rsidR="00594AC9" w:rsidRDefault="001B3B38" w:rsidP="00230823">
      <w:pPr>
        <w:pStyle w:val="Parasts2"/>
        <w:jc w:val="both"/>
        <w:rPr>
          <w:rStyle w:val="Noklusjumarindkopasfonts2"/>
          <w:bCs/>
        </w:rPr>
      </w:pPr>
      <w:r w:rsidRPr="00F371C8">
        <w:rPr>
          <w:rStyle w:val="Noklusjumarindkopasfonts2"/>
          <w:bCs/>
        </w:rPr>
        <w:tab/>
      </w:r>
    </w:p>
    <w:p w14:paraId="68C7046A" w14:textId="30AB1A07" w:rsidR="001B3B38" w:rsidRPr="007539C9" w:rsidRDefault="001B3B38" w:rsidP="00230823">
      <w:pPr>
        <w:pStyle w:val="Parasts2"/>
        <w:jc w:val="both"/>
        <w:rPr>
          <w:b/>
          <w:bCs/>
        </w:rPr>
      </w:pPr>
      <w:r w:rsidRPr="00F371C8">
        <w:rPr>
          <w:rStyle w:val="Noklusjumarindkopasfonts2"/>
          <w:bCs/>
        </w:rPr>
        <w:t xml:space="preserve">Limbažu novada pašvaldība uzaicina Jūs iesniegt savu piedāvājumu cenu aptaujai </w:t>
      </w:r>
      <w:r w:rsidR="0005279A">
        <w:rPr>
          <w:rStyle w:val="Noklusjumarindkopasfonts2"/>
          <w:b/>
        </w:rPr>
        <w:t>“</w:t>
      </w:r>
      <w:r w:rsidR="00150145" w:rsidRPr="00150145">
        <w:rPr>
          <w:b/>
          <w:bCs/>
        </w:rPr>
        <w:t xml:space="preserve">Ēkas </w:t>
      </w:r>
      <w:proofErr w:type="spellStart"/>
      <w:r w:rsidR="00150145" w:rsidRPr="00150145">
        <w:rPr>
          <w:b/>
          <w:bCs/>
        </w:rPr>
        <w:t>energosertifikāta</w:t>
      </w:r>
      <w:proofErr w:type="spellEnd"/>
      <w:r w:rsidR="00150145" w:rsidRPr="00150145">
        <w:rPr>
          <w:b/>
          <w:bCs/>
        </w:rPr>
        <w:t xml:space="preserve"> izstrāde un tehniskā apsekošana ēkai Mūru ielā 17, Limbažos, Limbažu novadā</w:t>
      </w:r>
      <w:r w:rsidR="0005279A">
        <w:rPr>
          <w:b/>
          <w:bCs/>
        </w:rPr>
        <w:t>”</w:t>
      </w:r>
      <w:r>
        <w:rPr>
          <w:b/>
          <w:bCs/>
        </w:rPr>
        <w:t>.</w:t>
      </w:r>
    </w:p>
    <w:p w14:paraId="360149C0" w14:textId="77777777" w:rsidR="001B3B38" w:rsidRPr="00F371C8" w:rsidRDefault="001B3B38" w:rsidP="00230823">
      <w:pPr>
        <w:pStyle w:val="Parasts2"/>
        <w:jc w:val="both"/>
      </w:pPr>
      <w:r>
        <w:rPr>
          <w:rStyle w:val="Noklusjumarindkopasfonts2"/>
          <w:b/>
        </w:rPr>
        <w:t xml:space="preserve"> </w:t>
      </w:r>
    </w:p>
    <w:p w14:paraId="6A770C29" w14:textId="77777777" w:rsidR="001B3B38" w:rsidRPr="00F371C8" w:rsidRDefault="001B3B38" w:rsidP="001B3B38">
      <w:pPr>
        <w:pStyle w:val="Parasts2"/>
        <w:autoSpaceDE w:val="0"/>
        <w:ind w:firstLine="720"/>
        <w:jc w:val="both"/>
        <w:rPr>
          <w:bCs/>
          <w:color w:val="000000"/>
          <w:shd w:val="clear" w:color="auto" w:fill="FFFF00"/>
        </w:rPr>
      </w:pPr>
    </w:p>
    <w:p w14:paraId="24823DC3" w14:textId="070B7297" w:rsidR="006709A7" w:rsidRPr="003E6350" w:rsidRDefault="001B3B38" w:rsidP="003E6350">
      <w:pPr>
        <w:pStyle w:val="Parasts2"/>
        <w:numPr>
          <w:ilvl w:val="0"/>
          <w:numId w:val="4"/>
        </w:numPr>
        <w:ind w:left="567" w:hanging="567"/>
        <w:jc w:val="both"/>
        <w:rPr>
          <w:rStyle w:val="Noklusjumarindkopasfonts2"/>
          <w:bCs/>
        </w:rPr>
      </w:pPr>
      <w:r w:rsidRPr="00F371C8">
        <w:rPr>
          <w:rStyle w:val="Noklusjumarindkopasfonts2"/>
          <w:bCs/>
        </w:rPr>
        <w:t xml:space="preserve">Līguma izpildes termiņš: </w:t>
      </w:r>
      <w:r w:rsidR="00150145">
        <w:rPr>
          <w:rStyle w:val="Noklusjumarindkopasfonts2"/>
          <w:bCs/>
        </w:rPr>
        <w:t>3</w:t>
      </w:r>
      <w:r w:rsidR="003E6350">
        <w:rPr>
          <w:rStyle w:val="Noklusjumarindkopasfonts2"/>
          <w:bCs/>
        </w:rPr>
        <w:t xml:space="preserve"> (</w:t>
      </w:r>
      <w:r w:rsidR="00150145">
        <w:rPr>
          <w:rStyle w:val="Noklusjumarindkopasfonts2"/>
          <w:bCs/>
        </w:rPr>
        <w:t>trīs</w:t>
      </w:r>
      <w:r w:rsidR="003E6350">
        <w:rPr>
          <w:rStyle w:val="Noklusjumarindkopasfonts2"/>
          <w:bCs/>
        </w:rPr>
        <w:t>) nedēļu laikā pēc līguma noslēgšanas dienas.</w:t>
      </w:r>
    </w:p>
    <w:p w14:paraId="6094C3EF" w14:textId="53AA25D9" w:rsidR="003E6350" w:rsidRPr="003E6350" w:rsidRDefault="003E6350" w:rsidP="002C0C5F">
      <w:pPr>
        <w:pStyle w:val="Parasts2"/>
        <w:numPr>
          <w:ilvl w:val="0"/>
          <w:numId w:val="4"/>
        </w:numPr>
        <w:ind w:left="567" w:hanging="567"/>
        <w:jc w:val="both"/>
        <w:rPr>
          <w:bCs/>
        </w:rPr>
      </w:pPr>
      <w:r>
        <w:rPr>
          <w:bCs/>
        </w:rPr>
        <w:t xml:space="preserve">Līguma izpildes vieta: </w:t>
      </w:r>
      <w:r w:rsidR="00150145">
        <w:rPr>
          <w:bCs/>
        </w:rPr>
        <w:t>Mūru iela 17, Limbaži</w:t>
      </w:r>
      <w:r>
        <w:rPr>
          <w:bCs/>
        </w:rPr>
        <w:t>, Limbažu novads.</w:t>
      </w:r>
    </w:p>
    <w:p w14:paraId="558EE9C8" w14:textId="77777777" w:rsidR="000A0895" w:rsidRDefault="001B3B38" w:rsidP="000A0895">
      <w:pPr>
        <w:pStyle w:val="Parasts2"/>
        <w:numPr>
          <w:ilvl w:val="0"/>
          <w:numId w:val="4"/>
        </w:numPr>
        <w:ind w:left="567" w:hanging="567"/>
        <w:jc w:val="both"/>
        <w:rPr>
          <w:bCs/>
        </w:rPr>
      </w:pPr>
      <w:r w:rsidRPr="002C0C5F">
        <w:t>Līguma apmaksa:</w:t>
      </w:r>
      <w:r w:rsidR="002D79AD">
        <w:rPr>
          <w:bCs/>
        </w:rPr>
        <w:t xml:space="preserve"> </w:t>
      </w:r>
      <w:r w:rsidR="003E6350">
        <w:t>10 (desmit) darba dienu laikā pēc pakalpojuma veikšanas, pieņemšanas – nodošanas akta parakstīšanas un izpildītāja rēķina saņemšanas</w:t>
      </w:r>
      <w:r w:rsidR="000A0895">
        <w:t>.</w:t>
      </w:r>
    </w:p>
    <w:p w14:paraId="1FF37B19" w14:textId="77777777" w:rsidR="000A0895" w:rsidRDefault="000A0895" w:rsidP="000A0895">
      <w:pPr>
        <w:pStyle w:val="Parasts2"/>
        <w:numPr>
          <w:ilvl w:val="0"/>
          <w:numId w:val="4"/>
        </w:numPr>
        <w:ind w:left="567" w:hanging="567"/>
        <w:jc w:val="both"/>
        <w:rPr>
          <w:bCs/>
        </w:rPr>
      </w:pPr>
      <w:r w:rsidRPr="000A0895">
        <w:rPr>
          <w:bCs/>
        </w:rPr>
        <w:t>Pretendentam, kuram piešķirtas tiesības slēgt līgumu, jāparaksta pasūtītāja sagatavotais līgums un ne vēlāk kā 5 (piecu) darba dienu laikā no pasūtītāja uzaicinājuma parakstīt līgumu nosūtīšanas dienas tas jāiesniedz pasūtītājam. Ja norādītajā termiņā iepirkuma uzvarētājs neiesniedz iepriekšminēto dokumentu, tas tiek uzskatīts par atteikumu slēgt līgumu.</w:t>
      </w:r>
    </w:p>
    <w:p w14:paraId="48394718" w14:textId="7625B73C" w:rsidR="000A0895" w:rsidRDefault="000A0895" w:rsidP="000A0895">
      <w:pPr>
        <w:pStyle w:val="Parasts2"/>
        <w:numPr>
          <w:ilvl w:val="0"/>
          <w:numId w:val="4"/>
        </w:numPr>
        <w:ind w:left="567" w:hanging="567"/>
        <w:jc w:val="both"/>
        <w:rPr>
          <w:bCs/>
        </w:rPr>
      </w:pPr>
      <w:r w:rsidRPr="000A0895">
        <w:rPr>
          <w:bCs/>
        </w:rPr>
        <w:t>Piedāvājuma izvēles kritērijs ir piedāvājums ar viszemāko cenu.</w:t>
      </w:r>
    </w:p>
    <w:p w14:paraId="25EFCD91" w14:textId="3EF50433" w:rsidR="00006482" w:rsidRPr="000A0895" w:rsidRDefault="00006482" w:rsidP="000A0895">
      <w:pPr>
        <w:pStyle w:val="Parasts2"/>
        <w:numPr>
          <w:ilvl w:val="0"/>
          <w:numId w:val="4"/>
        </w:numPr>
        <w:ind w:left="567" w:hanging="567"/>
        <w:jc w:val="both"/>
        <w:rPr>
          <w:bCs/>
        </w:rPr>
      </w:pPr>
      <w:r>
        <w:rPr>
          <w:bCs/>
        </w:rPr>
        <w:t xml:space="preserve">Kontaktpersona: Limbažu novada pašvaldības Centrālās pārvaldes Attīstības un projektu nodaļas </w:t>
      </w:r>
      <w:r w:rsidR="00150145">
        <w:rPr>
          <w:bCs/>
        </w:rPr>
        <w:t>vides inženiere</w:t>
      </w:r>
      <w:r>
        <w:rPr>
          <w:bCs/>
        </w:rPr>
        <w:t xml:space="preserve"> Iveta Umule, t.: 20</w:t>
      </w:r>
      <w:r w:rsidR="00F228D6">
        <w:rPr>
          <w:bCs/>
        </w:rPr>
        <w:t xml:space="preserve"> </w:t>
      </w:r>
      <w:r>
        <w:rPr>
          <w:bCs/>
        </w:rPr>
        <w:t>248 852, e-pasts: iveta.umule@limbazunovads.lv</w:t>
      </w:r>
    </w:p>
    <w:p w14:paraId="6CEE545C" w14:textId="77777777" w:rsidR="00F231FE" w:rsidRPr="004D7ABD" w:rsidRDefault="00F231FE" w:rsidP="002C0C5F">
      <w:pPr>
        <w:pStyle w:val="Parasts2"/>
        <w:tabs>
          <w:tab w:val="left" w:pos="284"/>
        </w:tabs>
        <w:jc w:val="both"/>
        <w:rPr>
          <w:bCs/>
        </w:rPr>
      </w:pPr>
    </w:p>
    <w:p w14:paraId="2D70D048" w14:textId="51FBBE76" w:rsidR="001B3B38" w:rsidRPr="00F371C8" w:rsidRDefault="001B3B38" w:rsidP="001B3B38">
      <w:pPr>
        <w:pStyle w:val="Parasts2"/>
        <w:jc w:val="both"/>
      </w:pPr>
      <w:r w:rsidRPr="004D7ABD">
        <w:rPr>
          <w:rStyle w:val="Noklusjumarindkopasfonts2"/>
          <w:bCs/>
        </w:rPr>
        <w:t xml:space="preserve">Piedāvājumus cenu aptaujai iesniegt līdz </w:t>
      </w:r>
      <w:r w:rsidRPr="004D7ABD">
        <w:rPr>
          <w:rStyle w:val="Noklusjumarindkopasfonts2"/>
          <w:b/>
        </w:rPr>
        <w:t>202</w:t>
      </w:r>
      <w:r w:rsidR="00150145">
        <w:rPr>
          <w:rStyle w:val="Noklusjumarindkopasfonts2"/>
          <w:b/>
        </w:rPr>
        <w:t>5</w:t>
      </w:r>
      <w:r w:rsidRPr="004D7ABD">
        <w:rPr>
          <w:rStyle w:val="Noklusjumarindkopasfonts2"/>
          <w:b/>
        </w:rPr>
        <w:t xml:space="preserve">. gada  </w:t>
      </w:r>
      <w:r w:rsidR="00150145">
        <w:rPr>
          <w:rStyle w:val="Noklusjumarindkopasfonts2"/>
          <w:b/>
          <w:color w:val="000000" w:themeColor="text1"/>
        </w:rPr>
        <w:t>4. februārim</w:t>
      </w:r>
      <w:r w:rsidRPr="004D7ABD">
        <w:rPr>
          <w:rStyle w:val="Noklusjumarindkopasfonts2"/>
          <w:b/>
          <w:color w:val="000000" w:themeColor="text1"/>
        </w:rPr>
        <w:t xml:space="preserve"> </w:t>
      </w:r>
      <w:r w:rsidRPr="004D7ABD">
        <w:rPr>
          <w:rStyle w:val="Noklusjumarindkopasfonts2"/>
          <w:b/>
        </w:rPr>
        <w:t>plkst. 1</w:t>
      </w:r>
      <w:r w:rsidR="00150145">
        <w:rPr>
          <w:rStyle w:val="Noklusjumarindkopasfonts2"/>
          <w:b/>
        </w:rPr>
        <w:t>0</w:t>
      </w:r>
      <w:r w:rsidRPr="004D7ABD">
        <w:rPr>
          <w:rStyle w:val="Noklusjumarindkopasfonts2"/>
          <w:b/>
        </w:rPr>
        <w:t>:00</w:t>
      </w:r>
      <w:r w:rsidRPr="00F371C8">
        <w:rPr>
          <w:rStyle w:val="Noklusjumarindkopasfonts2"/>
          <w:b/>
        </w:rPr>
        <w:t xml:space="preserve"> </w:t>
      </w:r>
    </w:p>
    <w:p w14:paraId="5A5E4767" w14:textId="77777777" w:rsidR="00053DE4" w:rsidRPr="00F371C8" w:rsidRDefault="00053DE4" w:rsidP="00053DE4">
      <w:pPr>
        <w:pStyle w:val="Parasts2"/>
      </w:pPr>
      <w:r w:rsidRPr="00F371C8">
        <w:rPr>
          <w:bCs/>
        </w:rPr>
        <w:t>Piedāvājumi, kuri būs iesniegti pēc noteiktā termiņa, netiks izskatīti.</w:t>
      </w:r>
    </w:p>
    <w:p w14:paraId="5BF31772" w14:textId="7F8F89E0" w:rsidR="001B3B38" w:rsidRPr="00F371C8" w:rsidRDefault="00877A22" w:rsidP="00877A22">
      <w:pPr>
        <w:pStyle w:val="Parasts2"/>
        <w:jc w:val="both"/>
        <w:rPr>
          <w:bCs/>
        </w:rPr>
      </w:pPr>
      <w:r>
        <w:rPr>
          <w:bCs/>
        </w:rPr>
        <w:t>Piedāvāt</w:t>
      </w:r>
      <w:r w:rsidR="00150145">
        <w:rPr>
          <w:bCs/>
        </w:rPr>
        <w:t>o</w:t>
      </w:r>
      <w:r>
        <w:rPr>
          <w:bCs/>
        </w:rPr>
        <w:t xml:space="preserve"> neatkarīg</w:t>
      </w:r>
      <w:r w:rsidR="00150145">
        <w:rPr>
          <w:bCs/>
        </w:rPr>
        <w:t>o</w:t>
      </w:r>
      <w:r>
        <w:rPr>
          <w:bCs/>
        </w:rPr>
        <w:t xml:space="preserve"> ekspert</w:t>
      </w:r>
      <w:r w:rsidR="00150145">
        <w:rPr>
          <w:bCs/>
        </w:rPr>
        <w:t>u</w:t>
      </w:r>
      <w:r>
        <w:rPr>
          <w:bCs/>
        </w:rPr>
        <w:t xml:space="preserve"> kompetences jomu un sertifikātu pārbaudīs Pasūtītājs Būvniecības informācijas sistēmas reģistr</w:t>
      </w:r>
      <w:r w:rsidR="00150145">
        <w:rPr>
          <w:bCs/>
        </w:rPr>
        <w:t>os</w:t>
      </w:r>
      <w:r>
        <w:rPr>
          <w:bCs/>
        </w:rPr>
        <w:t xml:space="preserve">. Ja piedāvātajam ekspertam nebūs spēkā esošs (aktīvs) sertifikāts </w:t>
      </w:r>
      <w:r w:rsidR="00150145">
        <w:rPr>
          <w:bCs/>
        </w:rPr>
        <w:t>attiecīgajā</w:t>
      </w:r>
      <w:r>
        <w:rPr>
          <w:bCs/>
        </w:rPr>
        <w:t xml:space="preserve"> jomā, piedāvājums tiks noraidīts.</w:t>
      </w:r>
    </w:p>
    <w:p w14:paraId="41571ECB" w14:textId="77777777" w:rsidR="00006482" w:rsidRDefault="00006482" w:rsidP="00ED1339">
      <w:pPr>
        <w:pStyle w:val="Parasts2"/>
        <w:jc w:val="both"/>
        <w:rPr>
          <w:bCs/>
        </w:rPr>
      </w:pPr>
    </w:p>
    <w:p w14:paraId="638C8EDB" w14:textId="77777777" w:rsidR="00006482" w:rsidRDefault="00006482" w:rsidP="00ED1339">
      <w:pPr>
        <w:pStyle w:val="Parasts2"/>
        <w:jc w:val="both"/>
        <w:rPr>
          <w:bCs/>
        </w:rPr>
      </w:pPr>
    </w:p>
    <w:p w14:paraId="17D76096" w14:textId="464516E8" w:rsidR="001B3B38" w:rsidRPr="00F371C8" w:rsidRDefault="001B3B38" w:rsidP="00ED1339">
      <w:pPr>
        <w:pStyle w:val="Parasts2"/>
        <w:jc w:val="both"/>
      </w:pPr>
      <w:r w:rsidRPr="00F371C8">
        <w:rPr>
          <w:bCs/>
        </w:rPr>
        <w:t>Piedāv</w:t>
      </w:r>
      <w:r w:rsidRPr="00371410">
        <w:rPr>
          <w:bCs/>
        </w:rPr>
        <w:t>ājum</w:t>
      </w:r>
      <w:r w:rsidR="000D2A85" w:rsidRPr="00371410">
        <w:t xml:space="preserve">i, </w:t>
      </w:r>
      <w:r w:rsidR="000D2A85" w:rsidRPr="00371410">
        <w:rPr>
          <w:color w:val="000000" w:themeColor="text1"/>
        </w:rPr>
        <w:t>kas sastāv no aizpildītas piedāvājuma veidlapas</w:t>
      </w:r>
      <w:r w:rsidR="00F231FE">
        <w:rPr>
          <w:color w:val="000000" w:themeColor="text1"/>
        </w:rPr>
        <w:t xml:space="preserve"> (1.pielikums)</w:t>
      </w:r>
      <w:r w:rsidR="00371410" w:rsidRPr="00371410">
        <w:t>,</w:t>
      </w:r>
      <w:r w:rsidR="000D2A85" w:rsidRPr="000D2A85">
        <w:t xml:space="preserve"> </w:t>
      </w:r>
      <w:r w:rsidRPr="00F371C8">
        <w:rPr>
          <w:bCs/>
        </w:rPr>
        <w:t>var tikt iesniegti:</w:t>
      </w:r>
    </w:p>
    <w:p w14:paraId="05C7D593" w14:textId="38824C37" w:rsidR="00AA436C" w:rsidRDefault="006E6EBE" w:rsidP="00ED1339">
      <w:pPr>
        <w:pStyle w:val="Parasts2"/>
        <w:numPr>
          <w:ilvl w:val="0"/>
          <w:numId w:val="5"/>
        </w:numPr>
        <w:ind w:left="567" w:hanging="567"/>
        <w:jc w:val="both"/>
        <w:rPr>
          <w:color w:val="000000"/>
        </w:rPr>
      </w:pPr>
      <w:r>
        <w:t xml:space="preserve">Limbažu novada pašvaldības Limbažu novada administrācijas Administratīvās nodaļas Limbažu klientu apkalpošanas centrā, </w:t>
      </w:r>
      <w:r>
        <w:rPr>
          <w:color w:val="000000"/>
        </w:rPr>
        <w:t>Rīgas ielā 16, Limbažos</w:t>
      </w:r>
      <w:r w:rsidR="00006482" w:rsidRPr="00B6787F">
        <w:rPr>
          <w:color w:val="000000"/>
        </w:rPr>
        <w:t xml:space="preserve">. </w:t>
      </w:r>
      <w:r w:rsidR="00006482">
        <w:rPr>
          <w:color w:val="000000"/>
          <w:u w:val="single"/>
        </w:rPr>
        <w:t xml:space="preserve">Uz aploksnes norādīt “Cenu aptauja </w:t>
      </w:r>
      <w:r w:rsidR="00150145">
        <w:rPr>
          <w:color w:val="000000"/>
          <w:u w:val="single"/>
        </w:rPr>
        <w:t>–</w:t>
      </w:r>
      <w:r w:rsidR="00006482">
        <w:rPr>
          <w:color w:val="000000"/>
          <w:u w:val="single"/>
        </w:rPr>
        <w:t xml:space="preserve"> </w:t>
      </w:r>
      <w:bookmarkStart w:id="0" w:name="_Hlk189035585"/>
      <w:proofErr w:type="spellStart"/>
      <w:r w:rsidR="00150145">
        <w:rPr>
          <w:color w:val="000000"/>
          <w:u w:val="single"/>
        </w:rPr>
        <w:t>energosertifikācija</w:t>
      </w:r>
      <w:proofErr w:type="spellEnd"/>
      <w:r w:rsidR="00150145">
        <w:rPr>
          <w:color w:val="000000"/>
          <w:u w:val="single"/>
        </w:rPr>
        <w:t xml:space="preserve"> ēkai Mūru ielā 17, Limbažos</w:t>
      </w:r>
      <w:bookmarkEnd w:id="0"/>
      <w:r w:rsidR="00006482">
        <w:rPr>
          <w:color w:val="000000"/>
          <w:u w:val="single"/>
        </w:rPr>
        <w:t>”</w:t>
      </w:r>
      <w:r w:rsidR="00AA436C">
        <w:rPr>
          <w:color w:val="000000"/>
        </w:rPr>
        <w:t>;</w:t>
      </w:r>
    </w:p>
    <w:p w14:paraId="5C8875D4" w14:textId="32C783ED" w:rsidR="00AA436C" w:rsidRDefault="006E6EBE" w:rsidP="00ED1339">
      <w:pPr>
        <w:pStyle w:val="Parasts2"/>
        <w:numPr>
          <w:ilvl w:val="0"/>
          <w:numId w:val="5"/>
        </w:numPr>
        <w:ind w:left="567" w:hanging="567"/>
        <w:jc w:val="both"/>
        <w:rPr>
          <w:color w:val="000000"/>
        </w:rPr>
      </w:pPr>
      <w:r>
        <w:t xml:space="preserve">nosūtot pa pastu vai nogādājot ar kurjeru, adresējot Limbažu novada pašvaldībai, </w:t>
      </w:r>
      <w:r w:rsidRPr="00AA436C">
        <w:rPr>
          <w:color w:val="000000"/>
        </w:rPr>
        <w:t>Rīgas ielā 16, Limbažos, Limbažu novadā, LV-4001</w:t>
      </w:r>
      <w:r w:rsidR="00006482" w:rsidRPr="00B6787F">
        <w:rPr>
          <w:color w:val="000000"/>
        </w:rPr>
        <w:t xml:space="preserve">. </w:t>
      </w:r>
      <w:r w:rsidR="00006482" w:rsidRPr="00B6787F">
        <w:rPr>
          <w:color w:val="000000"/>
          <w:u w:val="single"/>
        </w:rPr>
        <w:t>U</w:t>
      </w:r>
      <w:r w:rsidR="00006482">
        <w:rPr>
          <w:color w:val="000000"/>
          <w:u w:val="single"/>
        </w:rPr>
        <w:t xml:space="preserve">z aploksnes norādīt “Cenu aptauja- </w:t>
      </w:r>
      <w:proofErr w:type="spellStart"/>
      <w:r w:rsidR="00150145" w:rsidRPr="00150145">
        <w:rPr>
          <w:color w:val="000000"/>
          <w:u w:val="single"/>
        </w:rPr>
        <w:t>energosertifikācija</w:t>
      </w:r>
      <w:proofErr w:type="spellEnd"/>
      <w:r w:rsidR="00150145" w:rsidRPr="00150145">
        <w:rPr>
          <w:color w:val="000000"/>
          <w:u w:val="single"/>
        </w:rPr>
        <w:t xml:space="preserve"> ēkai Mūru ielā 17, Limbažos</w:t>
      </w:r>
      <w:r w:rsidR="00006482">
        <w:rPr>
          <w:color w:val="000000"/>
          <w:u w:val="single"/>
        </w:rPr>
        <w:t>”</w:t>
      </w:r>
      <w:r w:rsidR="001B3B38" w:rsidRPr="00AA436C">
        <w:rPr>
          <w:bCs/>
        </w:rPr>
        <w:t>;</w:t>
      </w:r>
    </w:p>
    <w:p w14:paraId="03CCB0F0" w14:textId="30EE5449" w:rsidR="00AA436C" w:rsidRDefault="001B3B38" w:rsidP="00ED1339">
      <w:pPr>
        <w:pStyle w:val="Parasts2"/>
        <w:numPr>
          <w:ilvl w:val="0"/>
          <w:numId w:val="5"/>
        </w:numPr>
        <w:ind w:left="567" w:hanging="567"/>
        <w:jc w:val="both"/>
        <w:rPr>
          <w:color w:val="000000"/>
        </w:rPr>
      </w:pPr>
      <w:r w:rsidRPr="00AA436C">
        <w:rPr>
          <w:bCs/>
        </w:rPr>
        <w:t>nosūtot elektroniski parakstītu uz e-pastu</w:t>
      </w:r>
      <w:r w:rsidR="00006482">
        <w:rPr>
          <w:bCs/>
        </w:rPr>
        <w:t xml:space="preserve">: </w:t>
      </w:r>
      <w:hyperlink r:id="rId8" w:history="1">
        <w:r w:rsidR="00006482" w:rsidRPr="001026D0">
          <w:rPr>
            <w:rStyle w:val="Hipersaite"/>
            <w:bCs/>
          </w:rPr>
          <w:t>iveta.umule@limbazunovads.lv</w:t>
        </w:r>
      </w:hyperlink>
      <w:r w:rsidR="00C340F3">
        <w:rPr>
          <w:bCs/>
        </w:rPr>
        <w:t>.</w:t>
      </w:r>
    </w:p>
    <w:p w14:paraId="28429ED3" w14:textId="77777777" w:rsidR="001B3B38" w:rsidRDefault="001B3B38" w:rsidP="00ED1339">
      <w:pPr>
        <w:pStyle w:val="Parasts2"/>
        <w:jc w:val="both"/>
        <w:rPr>
          <w:bCs/>
        </w:rPr>
      </w:pPr>
    </w:p>
    <w:p w14:paraId="1613F730" w14:textId="501EEC88" w:rsidR="001B3B38" w:rsidRPr="00722534" w:rsidRDefault="001B3B38" w:rsidP="00722534">
      <w:pPr>
        <w:pStyle w:val="Parasts2"/>
        <w:jc w:val="both"/>
      </w:pPr>
    </w:p>
    <w:p w14:paraId="0ECA73A9" w14:textId="6CCDEBC7" w:rsidR="00053DE4" w:rsidRDefault="00053DE4" w:rsidP="00053DE4">
      <w:pPr>
        <w:pStyle w:val="Parasts2"/>
        <w:rPr>
          <w:bCs/>
        </w:rPr>
      </w:pPr>
      <w:r>
        <w:rPr>
          <w:bCs/>
        </w:rPr>
        <w:t>Pielikumā:</w:t>
      </w:r>
    </w:p>
    <w:p w14:paraId="2A5B76F3" w14:textId="68E35125" w:rsidR="001C5893" w:rsidRDefault="00053DE4" w:rsidP="00F231FE">
      <w:pPr>
        <w:pStyle w:val="Parasts2"/>
        <w:ind w:left="567"/>
        <w:rPr>
          <w:bCs/>
        </w:rPr>
      </w:pPr>
      <w:r>
        <w:rPr>
          <w:bCs/>
        </w:rPr>
        <w:t xml:space="preserve">1.pielikums. </w:t>
      </w:r>
      <w:r w:rsidR="001C5893">
        <w:rPr>
          <w:bCs/>
        </w:rPr>
        <w:t xml:space="preserve">Piedāvājuma veidlapa uz </w:t>
      </w:r>
      <w:r w:rsidR="00F231FE">
        <w:rPr>
          <w:bCs/>
        </w:rPr>
        <w:t>2</w:t>
      </w:r>
      <w:r w:rsidR="001C5893">
        <w:rPr>
          <w:bCs/>
        </w:rPr>
        <w:t xml:space="preserve"> lap</w:t>
      </w:r>
      <w:r w:rsidR="00F231FE">
        <w:rPr>
          <w:bCs/>
        </w:rPr>
        <w:t>ām</w:t>
      </w:r>
      <w:r w:rsidR="00722534">
        <w:rPr>
          <w:bCs/>
        </w:rPr>
        <w:t>.</w:t>
      </w:r>
    </w:p>
    <w:p w14:paraId="1A1B7419" w14:textId="26BF600A" w:rsidR="00053DE4" w:rsidRDefault="001C5893" w:rsidP="00F231FE">
      <w:pPr>
        <w:pStyle w:val="Parasts2"/>
        <w:ind w:left="567"/>
        <w:rPr>
          <w:bCs/>
        </w:rPr>
      </w:pPr>
      <w:r>
        <w:rPr>
          <w:bCs/>
        </w:rPr>
        <w:t xml:space="preserve">2.pielikums. </w:t>
      </w:r>
      <w:r w:rsidR="000D2A85">
        <w:rPr>
          <w:bCs/>
        </w:rPr>
        <w:t xml:space="preserve">Tehniskā </w:t>
      </w:r>
      <w:r w:rsidR="000D2A85" w:rsidRPr="00722534">
        <w:rPr>
          <w:bCs/>
        </w:rPr>
        <w:t>specifikācija</w:t>
      </w:r>
      <w:r w:rsidR="00053DE4" w:rsidRPr="00722534">
        <w:rPr>
          <w:bCs/>
        </w:rPr>
        <w:t xml:space="preserve"> uz </w:t>
      </w:r>
      <w:r w:rsidR="00722534" w:rsidRPr="00722534">
        <w:rPr>
          <w:bCs/>
        </w:rPr>
        <w:t>2</w:t>
      </w:r>
      <w:r w:rsidR="00053DE4" w:rsidRPr="00722534">
        <w:rPr>
          <w:bCs/>
        </w:rPr>
        <w:t xml:space="preserve"> lap</w:t>
      </w:r>
      <w:r w:rsidR="00722534" w:rsidRPr="00722534">
        <w:rPr>
          <w:bCs/>
        </w:rPr>
        <w:t>ām.</w:t>
      </w:r>
    </w:p>
    <w:p w14:paraId="1CE673F8" w14:textId="7CEB9FE3" w:rsidR="0014050E" w:rsidRDefault="0014050E">
      <w:pPr>
        <w:rPr>
          <w:rFonts w:ascii="Times New Roman" w:eastAsia="Times New Roman" w:hAnsi="Times New Roman" w:cs="Times New Roman"/>
          <w:bCs/>
          <w:sz w:val="24"/>
          <w:szCs w:val="24"/>
          <w:lang w:eastAsia="lv-LV"/>
        </w:rPr>
      </w:pPr>
      <w:r>
        <w:rPr>
          <w:bCs/>
        </w:rPr>
        <w:br w:type="page"/>
      </w:r>
    </w:p>
    <w:p w14:paraId="7661C2A5" w14:textId="77777777" w:rsidR="00286DA7" w:rsidRPr="00F371C8" w:rsidRDefault="00286DA7" w:rsidP="00286DA7">
      <w:pPr>
        <w:pStyle w:val="Parasts2"/>
      </w:pPr>
    </w:p>
    <w:p w14:paraId="215F845A" w14:textId="68034C08" w:rsidR="001B3B38" w:rsidRPr="00F371C8" w:rsidRDefault="001C5893" w:rsidP="001C5893">
      <w:pPr>
        <w:pStyle w:val="Parasts2"/>
        <w:suppressAutoHyphens w:val="0"/>
        <w:spacing w:before="100" w:after="160"/>
        <w:ind w:left="360"/>
        <w:jc w:val="right"/>
        <w:textAlignment w:val="auto"/>
        <w:rPr>
          <w:b/>
        </w:rPr>
      </w:pPr>
      <w:r>
        <w:t>1.pielikums</w:t>
      </w:r>
      <w:r w:rsidR="001B3B38" w:rsidRPr="00F371C8">
        <w:br/>
      </w:r>
      <w:bookmarkStart w:id="1" w:name="_Hlk142404141"/>
      <w:r w:rsidRPr="001C5893">
        <w:rPr>
          <w:rStyle w:val="Noklusjumarindkopasfonts2"/>
          <w:bCs/>
        </w:rPr>
        <w:t xml:space="preserve">cenu aptaujai </w:t>
      </w:r>
      <w:r w:rsidR="0005279A" w:rsidRPr="001C5893">
        <w:rPr>
          <w:rStyle w:val="Noklusjumarindkopasfonts2"/>
          <w:bCs/>
        </w:rPr>
        <w:t>“</w:t>
      </w:r>
      <w:r w:rsidR="00150145" w:rsidRPr="00150145">
        <w:rPr>
          <w:bCs/>
        </w:rPr>
        <w:t xml:space="preserve">Ēkas </w:t>
      </w:r>
      <w:proofErr w:type="spellStart"/>
      <w:r w:rsidR="00150145" w:rsidRPr="00150145">
        <w:rPr>
          <w:bCs/>
        </w:rPr>
        <w:t>energosertifikāta</w:t>
      </w:r>
      <w:proofErr w:type="spellEnd"/>
      <w:r w:rsidR="00150145" w:rsidRPr="00150145">
        <w:rPr>
          <w:bCs/>
        </w:rPr>
        <w:t xml:space="preserve"> izstrāde un tehniskā apsekošana ēkai Mūru ielā 17, Limbažos, Limbažu novadā</w:t>
      </w:r>
      <w:r w:rsidR="0005279A" w:rsidRPr="001C5893">
        <w:rPr>
          <w:bCs/>
        </w:rPr>
        <w:t>”</w:t>
      </w:r>
      <w:bookmarkEnd w:id="1"/>
    </w:p>
    <w:p w14:paraId="6865364D" w14:textId="77777777" w:rsidR="001B3B38" w:rsidRPr="00F371C8" w:rsidRDefault="001B3B38" w:rsidP="001B3B38">
      <w:pPr>
        <w:pStyle w:val="Parasts2"/>
        <w:jc w:val="center"/>
        <w:rPr>
          <w:b/>
        </w:rPr>
      </w:pPr>
    </w:p>
    <w:p w14:paraId="0DE11E5D" w14:textId="1C45CADD" w:rsidR="001B3B38" w:rsidRPr="00F371C8" w:rsidRDefault="001B3B38" w:rsidP="001B3B38">
      <w:pPr>
        <w:pStyle w:val="Parasts2"/>
        <w:jc w:val="center"/>
      </w:pPr>
      <w:r w:rsidRPr="00F371C8">
        <w:rPr>
          <w:b/>
        </w:rPr>
        <w:t>PIEDĀVĀJUMA VEIDLAPA</w:t>
      </w:r>
      <w:r w:rsidR="009D582E">
        <w:rPr>
          <w:b/>
        </w:rPr>
        <w:t xml:space="preserve"> CENU APTAUJAI</w:t>
      </w:r>
    </w:p>
    <w:p w14:paraId="607761A0" w14:textId="77777777" w:rsidR="00150145" w:rsidRDefault="0005279A" w:rsidP="00006482">
      <w:pPr>
        <w:pStyle w:val="Parasts2"/>
        <w:suppressAutoHyphens w:val="0"/>
        <w:spacing w:before="100" w:after="160"/>
        <w:jc w:val="center"/>
        <w:textAlignment w:val="auto"/>
        <w:rPr>
          <w:b/>
          <w:bCs/>
        </w:rPr>
      </w:pPr>
      <w:r>
        <w:rPr>
          <w:rStyle w:val="Noklusjumarindkopasfonts2"/>
          <w:b/>
        </w:rPr>
        <w:t>“</w:t>
      </w:r>
      <w:r w:rsidR="00150145" w:rsidRPr="00150145">
        <w:rPr>
          <w:b/>
          <w:bCs/>
        </w:rPr>
        <w:t xml:space="preserve">Ēkas </w:t>
      </w:r>
      <w:proofErr w:type="spellStart"/>
      <w:r w:rsidR="00150145" w:rsidRPr="00150145">
        <w:rPr>
          <w:b/>
          <w:bCs/>
        </w:rPr>
        <w:t>energosertifikāta</w:t>
      </w:r>
      <w:proofErr w:type="spellEnd"/>
      <w:r w:rsidR="00150145" w:rsidRPr="00150145">
        <w:rPr>
          <w:b/>
          <w:bCs/>
        </w:rPr>
        <w:t xml:space="preserve"> izstrāde un tehniskā apsekošana </w:t>
      </w:r>
    </w:p>
    <w:p w14:paraId="105688F7" w14:textId="0EB56885" w:rsidR="001B3B38" w:rsidRPr="00F371C8" w:rsidRDefault="00150145" w:rsidP="00006482">
      <w:pPr>
        <w:pStyle w:val="Parasts2"/>
        <w:suppressAutoHyphens w:val="0"/>
        <w:spacing w:before="100" w:after="160"/>
        <w:jc w:val="center"/>
        <w:textAlignment w:val="auto"/>
      </w:pPr>
      <w:r w:rsidRPr="00150145">
        <w:rPr>
          <w:b/>
          <w:bCs/>
        </w:rPr>
        <w:t>ēkai Mūru ielā 17, Limbažos, Limbažu novadā</w:t>
      </w:r>
      <w:r w:rsidR="0005279A">
        <w:rPr>
          <w:rStyle w:val="Noklusjumarindkopasfonts2"/>
          <w:b/>
          <w:bCs/>
        </w:rPr>
        <w:t>”</w:t>
      </w:r>
    </w:p>
    <w:p w14:paraId="0C0021EC" w14:textId="77777777" w:rsidR="001B3B38" w:rsidRPr="00F371C8" w:rsidRDefault="001B3B38" w:rsidP="001B3B38">
      <w:pPr>
        <w:pStyle w:val="Parasts2"/>
        <w:rPr>
          <w:b/>
        </w:rPr>
      </w:pPr>
    </w:p>
    <w:p w14:paraId="7C220118" w14:textId="2E2B662E" w:rsidR="001B3B38" w:rsidRPr="00F371C8" w:rsidRDefault="001B3B38" w:rsidP="001B3B38">
      <w:pPr>
        <w:pStyle w:val="Parasts2"/>
      </w:pPr>
      <w:r w:rsidRPr="00F371C8">
        <w:rPr>
          <w:b/>
        </w:rPr>
        <w:t>___.____.202</w:t>
      </w:r>
      <w:r w:rsidR="00150145">
        <w:rPr>
          <w:b/>
        </w:rPr>
        <w:t>5</w:t>
      </w:r>
      <w:r w:rsidRPr="00F371C8">
        <w:rPr>
          <w:b/>
        </w:rPr>
        <w:t>.</w:t>
      </w:r>
    </w:p>
    <w:p w14:paraId="3F90F5EC" w14:textId="77777777" w:rsidR="001B3B38" w:rsidRPr="00F371C8" w:rsidRDefault="001B3B38" w:rsidP="001B3B38">
      <w:pPr>
        <w:pStyle w:val="Parasts2"/>
        <w:spacing w:before="120" w:after="120"/>
        <w:rPr>
          <w:b/>
          <w:caps/>
        </w:rPr>
      </w:pPr>
    </w:p>
    <w:p w14:paraId="3737307B" w14:textId="1456EB9C" w:rsidR="001B3B38" w:rsidRPr="00AA25C9" w:rsidRDefault="001B3B38" w:rsidP="0005279A">
      <w:pPr>
        <w:pStyle w:val="Parasts2"/>
        <w:numPr>
          <w:ilvl w:val="3"/>
          <w:numId w:val="2"/>
        </w:numPr>
        <w:spacing w:before="120" w:after="120"/>
        <w:rPr>
          <w:b/>
        </w:rPr>
      </w:pPr>
      <w:r w:rsidRPr="00AA25C9">
        <w:rPr>
          <w:b/>
          <w:caps/>
        </w:rPr>
        <w:t>INFORMĀCIJA PAR PRETENDENTU</w:t>
      </w:r>
    </w:p>
    <w:p w14:paraId="5B4BBF0A" w14:textId="77777777" w:rsidR="001B3B38" w:rsidRPr="00F371C8" w:rsidRDefault="001B3B38" w:rsidP="001B3B38">
      <w:pPr>
        <w:pStyle w:val="naisnod"/>
        <w:spacing w:before="0" w:after="0"/>
        <w:jc w:val="left"/>
        <w:rPr>
          <w:sz w:val="26"/>
          <w:szCs w:val="26"/>
        </w:rPr>
      </w:pPr>
    </w:p>
    <w:tbl>
      <w:tblPr>
        <w:tblW w:w="9356" w:type="dxa"/>
        <w:tblInd w:w="216" w:type="dxa"/>
        <w:tblLayout w:type="fixed"/>
        <w:tblLook w:val="0000" w:firstRow="0" w:lastRow="0" w:firstColumn="0" w:lastColumn="0" w:noHBand="0" w:noVBand="0"/>
      </w:tblPr>
      <w:tblGrid>
        <w:gridCol w:w="3240"/>
        <w:gridCol w:w="6116"/>
      </w:tblGrid>
      <w:tr w:rsidR="001B3B38" w:rsidRPr="00F371C8" w14:paraId="44CD0F33" w14:textId="77777777" w:rsidTr="009D582E">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03ECD31B" w14:textId="77777777" w:rsidR="001B3B38" w:rsidRPr="00F371C8" w:rsidRDefault="001B3B38" w:rsidP="001C0810">
            <w:pPr>
              <w:pStyle w:val="Parasts2"/>
              <w:snapToGrid w:val="0"/>
            </w:pPr>
            <w:r w:rsidRPr="00F371C8">
              <w:rPr>
                <w:rStyle w:val="Noklusjumarindkopasfonts2"/>
                <w:b/>
                <w:sz w:val="22"/>
                <w:szCs w:val="22"/>
              </w:rPr>
              <w:t>Pretendenta nosaukums</w:t>
            </w:r>
          </w:p>
          <w:p w14:paraId="2F6B5893" w14:textId="77777777" w:rsidR="001B3B38" w:rsidRPr="00F371C8" w:rsidRDefault="001B3B38" w:rsidP="001C0810">
            <w:pPr>
              <w:pStyle w:val="Parasts2"/>
              <w:snapToGrid w:val="0"/>
            </w:pPr>
            <w:r w:rsidRPr="00F371C8">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431C7DC" w14:textId="77777777" w:rsidR="001B3B38" w:rsidRPr="00006482" w:rsidRDefault="001B3B38" w:rsidP="001C0810">
            <w:pPr>
              <w:pStyle w:val="Parasts2"/>
              <w:snapToGrid w:val="0"/>
              <w:spacing w:before="120" w:after="120"/>
              <w:rPr>
                <w:bCs/>
              </w:rPr>
            </w:pPr>
          </w:p>
        </w:tc>
      </w:tr>
      <w:tr w:rsidR="001B3B38" w:rsidRPr="00F371C8" w14:paraId="6482F91B" w14:textId="77777777" w:rsidTr="009D582E">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09CCEDEC" w14:textId="77777777" w:rsidR="001B3B38" w:rsidRPr="00F371C8" w:rsidRDefault="001B3B38" w:rsidP="001C0810">
            <w:pPr>
              <w:pStyle w:val="Parasts2"/>
              <w:snapToGrid w:val="0"/>
            </w:pPr>
            <w:r w:rsidRPr="00F371C8">
              <w:rPr>
                <w:rStyle w:val="Noklusjumarindkopasfonts2"/>
                <w:b/>
                <w:sz w:val="22"/>
                <w:szCs w:val="22"/>
              </w:rPr>
              <w:t>Reģistrācijas Nr.</w:t>
            </w:r>
          </w:p>
          <w:p w14:paraId="15D03AC6" w14:textId="77777777" w:rsidR="001B3B38" w:rsidRPr="00F371C8" w:rsidRDefault="001B3B38" w:rsidP="001C0810">
            <w:pPr>
              <w:pStyle w:val="Parasts2"/>
              <w:snapToGrid w:val="0"/>
            </w:pPr>
            <w:r w:rsidRPr="00F371C8">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06B6EB5" w14:textId="77777777" w:rsidR="001B3B38" w:rsidRPr="00006482" w:rsidRDefault="001B3B38" w:rsidP="001C0810">
            <w:pPr>
              <w:pStyle w:val="Parasts2"/>
              <w:snapToGrid w:val="0"/>
              <w:spacing w:before="120" w:after="120"/>
              <w:rPr>
                <w:bCs/>
              </w:rPr>
            </w:pPr>
          </w:p>
        </w:tc>
      </w:tr>
      <w:tr w:rsidR="001B3B38" w:rsidRPr="00F371C8" w14:paraId="319B471A" w14:textId="77777777" w:rsidTr="009D582E">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0F9B7B9F" w14:textId="77777777" w:rsidR="001B3B38" w:rsidRPr="00F371C8" w:rsidRDefault="001B3B38" w:rsidP="001C0810">
            <w:pPr>
              <w:pStyle w:val="Parasts2"/>
              <w:snapToGrid w:val="0"/>
            </w:pPr>
            <w:r w:rsidRPr="00F371C8">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AE22B12" w14:textId="77777777" w:rsidR="001B3B38" w:rsidRPr="00006482" w:rsidRDefault="001B3B38" w:rsidP="001C0810">
            <w:pPr>
              <w:pStyle w:val="Parasts2"/>
              <w:snapToGrid w:val="0"/>
              <w:spacing w:before="120" w:after="120"/>
              <w:rPr>
                <w:bCs/>
              </w:rPr>
            </w:pPr>
          </w:p>
        </w:tc>
      </w:tr>
      <w:tr w:rsidR="001B3B38" w:rsidRPr="00F371C8" w14:paraId="1957C785" w14:textId="77777777" w:rsidTr="009D582E">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2D038A10" w14:textId="77777777" w:rsidR="001B3B38" w:rsidRPr="00F371C8" w:rsidRDefault="001B3B38" w:rsidP="001C0810">
            <w:pPr>
              <w:pStyle w:val="Parasts2"/>
              <w:snapToGrid w:val="0"/>
              <w:spacing w:before="120" w:after="120"/>
            </w:pPr>
            <w:r w:rsidRPr="00F371C8">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BD44493" w14:textId="77777777" w:rsidR="001B3B38" w:rsidRPr="00006482" w:rsidRDefault="001B3B38" w:rsidP="001C0810">
            <w:pPr>
              <w:pStyle w:val="Parasts2"/>
              <w:snapToGrid w:val="0"/>
              <w:spacing w:before="120" w:after="120"/>
              <w:rPr>
                <w:bCs/>
              </w:rPr>
            </w:pPr>
          </w:p>
        </w:tc>
      </w:tr>
      <w:tr w:rsidR="001B3B38" w:rsidRPr="00F371C8" w14:paraId="2D28A1A6" w14:textId="77777777" w:rsidTr="009D582E">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578E0691" w14:textId="31CF53A4" w:rsidR="001B3B38" w:rsidRPr="00F371C8" w:rsidRDefault="001B3B38" w:rsidP="001C0810">
            <w:pPr>
              <w:pStyle w:val="Parasts2"/>
              <w:snapToGrid w:val="0"/>
              <w:spacing w:before="120" w:after="120"/>
            </w:pPr>
            <w:r w:rsidRPr="00F371C8">
              <w:rPr>
                <w:rStyle w:val="Noklusjumarindkopasfonts2"/>
                <w:b/>
                <w:sz w:val="22"/>
                <w:szCs w:val="22"/>
              </w:rPr>
              <w:t>Tālr.</w:t>
            </w:r>
            <w:r w:rsidR="00B116BF">
              <w:rPr>
                <w:rStyle w:val="Noklusjumarindkopasfonts2"/>
                <w:b/>
                <w:sz w:val="22"/>
                <w:szCs w:val="22"/>
              </w:rPr>
              <w:t xml:space="preserve"> </w:t>
            </w:r>
            <w:r w:rsidRPr="00F371C8">
              <w:rPr>
                <w:rStyle w:val="Noklusjumarindkopasfonts2"/>
                <w:b/>
                <w:sz w:val="22"/>
                <w:szCs w:val="22"/>
              </w:rPr>
              <w:t>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E9ECCED" w14:textId="77777777" w:rsidR="001B3B38" w:rsidRPr="00006482" w:rsidRDefault="001B3B38" w:rsidP="001C0810">
            <w:pPr>
              <w:pStyle w:val="Parasts2"/>
              <w:snapToGrid w:val="0"/>
              <w:spacing w:before="120" w:after="120"/>
              <w:rPr>
                <w:bCs/>
              </w:rPr>
            </w:pPr>
          </w:p>
        </w:tc>
      </w:tr>
      <w:tr w:rsidR="001B3B38" w:rsidRPr="00F371C8" w14:paraId="5A4F92A5"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0ACE3965" w14:textId="0542FCCC" w:rsidR="001B3B38" w:rsidRPr="00F371C8" w:rsidRDefault="001B3B38" w:rsidP="001C0810">
            <w:pPr>
              <w:pStyle w:val="Parasts2"/>
              <w:snapToGrid w:val="0"/>
              <w:spacing w:before="120" w:after="120"/>
            </w:pPr>
            <w:r w:rsidRPr="00F371C8">
              <w:rPr>
                <w:rStyle w:val="Noklusjumarindkopasfonts2"/>
                <w:b/>
                <w:sz w:val="22"/>
                <w:szCs w:val="22"/>
              </w:rPr>
              <w:t>Par līguma izpildi atbildīgās</w:t>
            </w:r>
            <w:r w:rsidR="00635CA6">
              <w:rPr>
                <w:rStyle w:val="Noklusjumarindkopasfonts2"/>
                <w:b/>
                <w:sz w:val="22"/>
                <w:szCs w:val="22"/>
              </w:rPr>
              <w:t>/o</w:t>
            </w:r>
            <w:r w:rsidRPr="00F371C8">
              <w:rPr>
                <w:rStyle w:val="Noklusjumarindkopasfonts2"/>
                <w:b/>
                <w:sz w:val="22"/>
                <w:szCs w:val="22"/>
              </w:rPr>
              <w:t xml:space="preserve"> personas</w:t>
            </w:r>
            <w:r w:rsidR="00635CA6">
              <w:rPr>
                <w:rStyle w:val="Noklusjumarindkopasfonts2"/>
                <w:b/>
                <w:sz w:val="22"/>
                <w:szCs w:val="22"/>
              </w:rPr>
              <w:t>/u</w:t>
            </w:r>
            <w:r w:rsidR="00B6787F">
              <w:rPr>
                <w:rStyle w:val="Noklusjumarindkopasfonts2"/>
                <w:b/>
                <w:sz w:val="22"/>
                <w:szCs w:val="22"/>
              </w:rPr>
              <w:t xml:space="preserve"> (neatkarīgā</w:t>
            </w:r>
            <w:r w:rsidR="00635CA6">
              <w:rPr>
                <w:rStyle w:val="Noklusjumarindkopasfonts2"/>
                <w:b/>
                <w:sz w:val="22"/>
                <w:szCs w:val="22"/>
              </w:rPr>
              <w:t>/o</w:t>
            </w:r>
            <w:r w:rsidR="00B6787F">
              <w:rPr>
                <w:rStyle w:val="Noklusjumarindkopasfonts2"/>
                <w:b/>
                <w:sz w:val="22"/>
                <w:szCs w:val="22"/>
              </w:rPr>
              <w:t xml:space="preserve"> eksperta</w:t>
            </w:r>
            <w:r w:rsidR="00635CA6">
              <w:rPr>
                <w:rStyle w:val="Noklusjumarindkopasfonts2"/>
                <w:b/>
                <w:sz w:val="22"/>
                <w:szCs w:val="22"/>
              </w:rPr>
              <w:t>/u</w:t>
            </w:r>
            <w:r w:rsidR="00B6787F">
              <w:rPr>
                <w:rStyle w:val="Noklusjumarindkopasfonts2"/>
                <w:b/>
                <w:sz w:val="22"/>
                <w:szCs w:val="22"/>
              </w:rPr>
              <w:t>)</w:t>
            </w:r>
            <w:r w:rsidRPr="00F371C8">
              <w:rPr>
                <w:rStyle w:val="Noklusjumarindkopasfonts2"/>
                <w:b/>
                <w:sz w:val="22"/>
                <w:szCs w:val="22"/>
              </w:rPr>
              <w:t xml:space="preserve">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247C943C" w14:textId="77777777" w:rsidR="001B3B38" w:rsidRPr="00006482" w:rsidRDefault="001B3B38" w:rsidP="001C0810">
            <w:pPr>
              <w:pStyle w:val="Parasts2"/>
              <w:snapToGrid w:val="0"/>
              <w:spacing w:before="120" w:after="120"/>
              <w:rPr>
                <w:bCs/>
              </w:rPr>
            </w:pPr>
          </w:p>
        </w:tc>
      </w:tr>
      <w:tr w:rsidR="001B3B38" w:rsidRPr="00F371C8" w14:paraId="2AE60574"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9B99D68" w14:textId="77777777" w:rsidR="001B3B38" w:rsidRPr="00F371C8" w:rsidRDefault="001B3B38" w:rsidP="001C0810">
            <w:pPr>
              <w:pStyle w:val="Parasts2"/>
              <w:snapToGrid w:val="0"/>
              <w:spacing w:before="120" w:after="120"/>
            </w:pPr>
            <w:r w:rsidRPr="00F371C8">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20D873FA" w14:textId="77777777" w:rsidR="001B3B38" w:rsidRPr="00006482" w:rsidRDefault="001B3B38" w:rsidP="001C0810">
            <w:pPr>
              <w:pStyle w:val="Parasts2"/>
              <w:snapToGrid w:val="0"/>
              <w:spacing w:before="120" w:after="120"/>
              <w:rPr>
                <w:bCs/>
              </w:rPr>
            </w:pPr>
          </w:p>
        </w:tc>
      </w:tr>
      <w:tr w:rsidR="001B3B38" w:rsidRPr="00F371C8" w14:paraId="3A0298A1"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tcPr>
          <w:p w14:paraId="556BFF7E" w14:textId="77777777" w:rsidR="001B3B38" w:rsidRPr="00F371C8" w:rsidRDefault="001B3B38" w:rsidP="001C0810">
            <w:pPr>
              <w:pStyle w:val="Parasts2"/>
            </w:pPr>
            <w:r w:rsidRPr="00F371C8">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2B356223" w14:textId="77777777" w:rsidR="001B3B38" w:rsidRPr="00006482" w:rsidRDefault="001B3B38" w:rsidP="001C0810">
            <w:pPr>
              <w:pStyle w:val="Parasts2"/>
              <w:rPr>
                <w:bCs/>
              </w:rPr>
            </w:pPr>
          </w:p>
        </w:tc>
      </w:tr>
      <w:tr w:rsidR="001B3B38" w:rsidRPr="00F371C8" w14:paraId="719F4237"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10A63002" w14:textId="77777777" w:rsidR="001B3B38" w:rsidRPr="00F371C8" w:rsidRDefault="001B3B38" w:rsidP="001C0810">
            <w:pPr>
              <w:pStyle w:val="Parasts2"/>
              <w:snapToGrid w:val="0"/>
              <w:spacing w:before="120" w:after="120"/>
            </w:pPr>
            <w:r w:rsidRPr="00F371C8">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28C7632" w14:textId="77777777" w:rsidR="001B3B38" w:rsidRPr="00006482" w:rsidRDefault="001B3B38" w:rsidP="001C0810">
            <w:pPr>
              <w:pStyle w:val="Parasts2"/>
              <w:snapToGrid w:val="0"/>
              <w:spacing w:before="120" w:after="120"/>
              <w:rPr>
                <w:bCs/>
              </w:rPr>
            </w:pPr>
          </w:p>
        </w:tc>
      </w:tr>
    </w:tbl>
    <w:p w14:paraId="06B41B9C" w14:textId="77777777" w:rsidR="00B6787F" w:rsidRDefault="00B6787F" w:rsidP="009D582E">
      <w:pPr>
        <w:pStyle w:val="Parasts2"/>
        <w:spacing w:after="200" w:line="276" w:lineRule="auto"/>
        <w:rPr>
          <w:bCs/>
          <w:i/>
          <w:iCs/>
        </w:rPr>
      </w:pPr>
    </w:p>
    <w:p w14:paraId="2CBC0278" w14:textId="72642388" w:rsidR="009D582E" w:rsidRPr="00F231FE" w:rsidRDefault="009D582E" w:rsidP="009D582E">
      <w:pPr>
        <w:pStyle w:val="Parasts2"/>
        <w:spacing w:after="200" w:line="276" w:lineRule="auto"/>
        <w:rPr>
          <w:bCs/>
          <w:i/>
          <w:iCs/>
        </w:rPr>
      </w:pPr>
      <w:r w:rsidRPr="00F231FE">
        <w:rPr>
          <w:bCs/>
          <w:i/>
          <w:iCs/>
        </w:rPr>
        <w:t>Ja piedāvājumu paraksta pilnvarotā persona, klāt pievienojama pilnvara.</w:t>
      </w:r>
    </w:p>
    <w:p w14:paraId="05BC20F5" w14:textId="6DCAA255" w:rsidR="006709A7" w:rsidRDefault="006709A7" w:rsidP="001B3B38">
      <w:pPr>
        <w:pStyle w:val="Parasts2"/>
        <w:spacing w:after="200" w:line="276" w:lineRule="auto"/>
        <w:rPr>
          <w:sz w:val="26"/>
          <w:szCs w:val="26"/>
        </w:rPr>
      </w:pPr>
    </w:p>
    <w:p w14:paraId="11C27990" w14:textId="77777777" w:rsidR="006709A7" w:rsidRDefault="006709A7">
      <w:pPr>
        <w:rPr>
          <w:rFonts w:ascii="Times New Roman" w:eastAsia="Times New Roman" w:hAnsi="Times New Roman" w:cs="Times New Roman"/>
          <w:sz w:val="26"/>
          <w:szCs w:val="26"/>
          <w:lang w:eastAsia="lv-LV"/>
        </w:rPr>
      </w:pPr>
      <w:r>
        <w:rPr>
          <w:sz w:val="26"/>
          <w:szCs w:val="26"/>
        </w:rPr>
        <w:br w:type="page"/>
      </w:r>
    </w:p>
    <w:p w14:paraId="44A44A7E" w14:textId="77777777" w:rsidR="001B3B38" w:rsidRDefault="001B3B38" w:rsidP="001B3B38">
      <w:pPr>
        <w:pStyle w:val="Parasts2"/>
        <w:spacing w:after="200" w:line="276" w:lineRule="auto"/>
        <w:rPr>
          <w:sz w:val="26"/>
          <w:szCs w:val="26"/>
        </w:rPr>
      </w:pPr>
    </w:p>
    <w:p w14:paraId="13967FB0" w14:textId="77777777" w:rsidR="00AA25C9" w:rsidRPr="00AA25C9" w:rsidRDefault="00AA25C9" w:rsidP="0005279A">
      <w:pPr>
        <w:pStyle w:val="Parasts2"/>
        <w:numPr>
          <w:ilvl w:val="3"/>
          <w:numId w:val="2"/>
        </w:numPr>
        <w:spacing w:before="120" w:after="120"/>
        <w:rPr>
          <w:b/>
          <w:caps/>
        </w:rPr>
      </w:pPr>
      <w:r w:rsidRPr="00AA25C9">
        <w:rPr>
          <w:b/>
          <w:caps/>
        </w:rPr>
        <w:t>FINANŠU PIEDĀVĀJUMS</w:t>
      </w:r>
    </w:p>
    <w:p w14:paraId="0FAD3F68" w14:textId="77777777" w:rsidR="00AA25C9" w:rsidRDefault="00AA25C9" w:rsidP="00AA25C9">
      <w:pPr>
        <w:pStyle w:val="naisnod"/>
        <w:spacing w:before="0" w:after="0"/>
        <w:ind w:left="360"/>
        <w:jc w:val="left"/>
        <w:rPr>
          <w:sz w:val="26"/>
          <w:szCs w:val="26"/>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A25C9" w14:paraId="5EBF8B21" w14:textId="77777777" w:rsidTr="000728A2">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6642AA" w14:textId="77777777" w:rsidR="00AA25C9" w:rsidRDefault="00AA25C9">
            <w:pPr>
              <w:pStyle w:val="naisnod"/>
              <w:spacing w:before="0" w:after="0"/>
              <w:rPr>
                <w:lang w:eastAsia="en-US"/>
              </w:rPr>
            </w:pPr>
            <w:r>
              <w:rPr>
                <w:lang w:eastAsia="en-US"/>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5B400" w14:textId="77777777" w:rsidR="00AA25C9" w:rsidRDefault="00AA25C9">
            <w:pPr>
              <w:pStyle w:val="naisnod"/>
              <w:spacing w:before="0" w:after="0"/>
              <w:rPr>
                <w:lang w:eastAsia="en-US"/>
              </w:rPr>
            </w:pPr>
            <w:r>
              <w:rPr>
                <w:lang w:eastAsia="en-US"/>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475585" w14:textId="77777777" w:rsidR="00AA25C9" w:rsidRDefault="00AA25C9">
            <w:pPr>
              <w:pStyle w:val="naisnod"/>
              <w:spacing w:before="0" w:after="0"/>
              <w:rPr>
                <w:lang w:eastAsia="en-US"/>
              </w:rPr>
            </w:pPr>
            <w:r>
              <w:rPr>
                <w:lang w:eastAsia="en-US"/>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A889E8" w14:textId="77777777" w:rsidR="00AA25C9" w:rsidRDefault="00AA25C9">
            <w:pPr>
              <w:pStyle w:val="naisnod"/>
              <w:spacing w:before="0" w:after="0"/>
              <w:rPr>
                <w:lang w:eastAsia="en-US"/>
              </w:rPr>
            </w:pPr>
            <w:r>
              <w:rPr>
                <w:lang w:eastAsia="en-US"/>
              </w:rPr>
              <w:t>Kopējās izmaksas, EUR ar PVN</w:t>
            </w:r>
          </w:p>
        </w:tc>
      </w:tr>
      <w:tr w:rsidR="00AA25C9" w14:paraId="4F0D6C41" w14:textId="77777777" w:rsidTr="004B6C49">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2D1E939D" w14:textId="4286F58E" w:rsidR="00150145" w:rsidRPr="00150145" w:rsidRDefault="00150145" w:rsidP="00150145">
            <w:pPr>
              <w:pStyle w:val="naisnod"/>
              <w:spacing w:after="0"/>
              <w:rPr>
                <w:b w:val="0"/>
                <w:color w:val="000000" w:themeColor="text1"/>
                <w:lang w:eastAsia="en-US"/>
              </w:rPr>
            </w:pPr>
            <w:r w:rsidRPr="00150145">
              <w:rPr>
                <w:b w:val="0"/>
                <w:color w:val="000000" w:themeColor="text1"/>
                <w:lang w:eastAsia="en-US"/>
              </w:rPr>
              <w:t xml:space="preserve">Ēkas </w:t>
            </w:r>
            <w:proofErr w:type="spellStart"/>
            <w:r w:rsidRPr="00150145">
              <w:rPr>
                <w:b w:val="0"/>
                <w:color w:val="000000" w:themeColor="text1"/>
                <w:lang w:eastAsia="en-US"/>
              </w:rPr>
              <w:t>energosertifikāta</w:t>
            </w:r>
            <w:proofErr w:type="spellEnd"/>
            <w:r w:rsidRPr="00150145">
              <w:rPr>
                <w:b w:val="0"/>
                <w:color w:val="000000" w:themeColor="text1"/>
                <w:lang w:eastAsia="en-US"/>
              </w:rPr>
              <w:t xml:space="preserve"> izstrāde</w:t>
            </w:r>
            <w:r>
              <w:rPr>
                <w:b w:val="0"/>
                <w:color w:val="000000" w:themeColor="text1"/>
                <w:lang w:eastAsia="en-US"/>
              </w:rPr>
              <w:t xml:space="preserve"> </w:t>
            </w:r>
            <w:r w:rsidRPr="00150145">
              <w:rPr>
                <w:b w:val="0"/>
                <w:color w:val="000000" w:themeColor="text1"/>
                <w:lang w:eastAsia="en-US"/>
              </w:rPr>
              <w:t>un tehniskā apsekošana</w:t>
            </w:r>
          </w:p>
          <w:p w14:paraId="754968DF" w14:textId="0911B718" w:rsidR="00AA25C9" w:rsidRDefault="00150145" w:rsidP="00150145">
            <w:pPr>
              <w:pStyle w:val="naisnod"/>
              <w:spacing w:before="0" w:after="0"/>
              <w:rPr>
                <w:b w:val="0"/>
                <w:lang w:eastAsia="en-US"/>
              </w:rPr>
            </w:pPr>
            <w:r w:rsidRPr="00150145">
              <w:rPr>
                <w:b w:val="0"/>
                <w:color w:val="000000" w:themeColor="text1"/>
                <w:lang w:eastAsia="en-US"/>
              </w:rPr>
              <w:t>ēkai Mūru ielā 17, Limbažos, Limbažu novadā</w:t>
            </w:r>
          </w:p>
        </w:tc>
        <w:tc>
          <w:tcPr>
            <w:tcW w:w="2268" w:type="dxa"/>
            <w:tcBorders>
              <w:top w:val="single" w:sz="4" w:space="0" w:color="auto"/>
              <w:left w:val="single" w:sz="4" w:space="0" w:color="auto"/>
              <w:bottom w:val="single" w:sz="4" w:space="0" w:color="auto"/>
              <w:right w:val="single" w:sz="4" w:space="0" w:color="auto"/>
            </w:tcBorders>
            <w:vAlign w:val="center"/>
          </w:tcPr>
          <w:p w14:paraId="2A59D2EC" w14:textId="11019C02" w:rsidR="0005279A" w:rsidRPr="0005279A" w:rsidRDefault="0005279A" w:rsidP="0005279A"/>
        </w:tc>
        <w:tc>
          <w:tcPr>
            <w:tcW w:w="1794" w:type="dxa"/>
            <w:tcBorders>
              <w:top w:val="single" w:sz="4" w:space="0" w:color="auto"/>
              <w:left w:val="single" w:sz="4" w:space="0" w:color="auto"/>
              <w:bottom w:val="single" w:sz="4" w:space="0" w:color="auto"/>
              <w:right w:val="single" w:sz="4" w:space="0" w:color="auto"/>
            </w:tcBorders>
            <w:vAlign w:val="center"/>
          </w:tcPr>
          <w:p w14:paraId="52FD76A2" w14:textId="77777777" w:rsidR="00AA25C9" w:rsidRDefault="00AA25C9">
            <w:pPr>
              <w:pStyle w:val="naisnod"/>
              <w:spacing w:before="0" w:after="0"/>
              <w:jc w:val="left"/>
              <w:rPr>
                <w:b w:val="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60BD08F4" w14:textId="77777777" w:rsidR="00AA25C9" w:rsidRDefault="00AA25C9">
            <w:pPr>
              <w:pStyle w:val="naisnod"/>
              <w:spacing w:before="0" w:after="0"/>
              <w:jc w:val="left"/>
              <w:rPr>
                <w:b w:val="0"/>
                <w:lang w:eastAsia="en-US"/>
              </w:rPr>
            </w:pPr>
          </w:p>
        </w:tc>
      </w:tr>
    </w:tbl>
    <w:p w14:paraId="3EE398A7" w14:textId="1BBB278A" w:rsidR="00AB6679" w:rsidRPr="00AB6679" w:rsidRDefault="00AB6679" w:rsidP="00AB6679">
      <w:pPr>
        <w:pStyle w:val="Parasts2"/>
        <w:pBdr>
          <w:top w:val="none" w:sz="0" w:space="21" w:color="000000"/>
        </w:pBdr>
        <w:jc w:val="both"/>
        <w:rPr>
          <w:i/>
          <w:iCs/>
          <w:sz w:val="22"/>
          <w:szCs w:val="22"/>
        </w:rPr>
      </w:pPr>
      <w:r w:rsidRPr="00AB6679">
        <w:rPr>
          <w:i/>
          <w:iCs/>
          <w:sz w:val="22"/>
          <w:szCs w:val="22"/>
        </w:rPr>
        <w:t xml:space="preserve">Līgumcenā ir iekļautas visas iespējamās izmaksas, kas saistītas ar darbu izpildi </w:t>
      </w:r>
      <w:r w:rsidRPr="00C85906">
        <w:rPr>
          <w:i/>
          <w:iCs/>
          <w:sz w:val="22"/>
          <w:szCs w:val="22"/>
        </w:rPr>
        <w:t xml:space="preserve">atbilstoši tehniskajai specifikācijai </w:t>
      </w:r>
      <w:r w:rsidRPr="00AB6679">
        <w:rPr>
          <w:i/>
          <w:iCs/>
          <w:sz w:val="22"/>
          <w:szCs w:val="22"/>
        </w:rPr>
        <w:t>(nodokļi, nodevas, darbinieku alga, nepieciešamo atļauju saņemšana u.c.), tai skaitā iespējamie sadārdzinājumi un visi riski.</w:t>
      </w:r>
      <w:r w:rsidR="004B6C49" w:rsidRPr="00C85906">
        <w:rPr>
          <w:bCs/>
          <w:sz w:val="22"/>
          <w:szCs w:val="22"/>
        </w:rPr>
        <w:t xml:space="preserve"> </w:t>
      </w:r>
      <w:r w:rsidR="004B6C49" w:rsidRPr="00C85906">
        <w:rPr>
          <w:bCs/>
          <w:i/>
          <w:iCs/>
          <w:sz w:val="22"/>
          <w:szCs w:val="22"/>
        </w:rPr>
        <w:t>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w:t>
      </w:r>
    </w:p>
    <w:p w14:paraId="0738D13C" w14:textId="77777777" w:rsidR="00F52FAA" w:rsidRDefault="00F52FAA" w:rsidP="0005279A">
      <w:pPr>
        <w:pStyle w:val="Parasts2"/>
        <w:pBdr>
          <w:top w:val="none" w:sz="0" w:space="21" w:color="000000"/>
        </w:pBdr>
      </w:pPr>
    </w:p>
    <w:p w14:paraId="0F369ABD" w14:textId="77777777" w:rsidR="00B6787F" w:rsidRDefault="00B6787F" w:rsidP="004D7ABD">
      <w:pPr>
        <w:pStyle w:val="Parasts2"/>
        <w:pBdr>
          <w:top w:val="none" w:sz="0" w:space="31" w:color="000000"/>
        </w:pBdr>
      </w:pPr>
    </w:p>
    <w:p w14:paraId="39904FD1" w14:textId="77777777" w:rsidR="00B6787F" w:rsidRDefault="00B6787F" w:rsidP="004D7ABD">
      <w:pPr>
        <w:pStyle w:val="Parasts2"/>
        <w:pBdr>
          <w:top w:val="none" w:sz="0" w:space="31" w:color="000000"/>
        </w:pBdr>
      </w:pPr>
    </w:p>
    <w:p w14:paraId="33CBF2CF" w14:textId="77777777" w:rsidR="00B6787F" w:rsidRDefault="00B6787F" w:rsidP="004D7ABD">
      <w:pPr>
        <w:pStyle w:val="Parasts2"/>
        <w:pBdr>
          <w:top w:val="none" w:sz="0" w:space="31" w:color="000000"/>
        </w:pBdr>
      </w:pPr>
    </w:p>
    <w:p w14:paraId="4902C95F" w14:textId="77777777" w:rsidR="00B6787F" w:rsidRDefault="00B6787F" w:rsidP="004D7ABD">
      <w:pPr>
        <w:pStyle w:val="Parasts2"/>
        <w:pBdr>
          <w:top w:val="none" w:sz="0" w:space="31" w:color="000000"/>
        </w:pBdr>
      </w:pPr>
    </w:p>
    <w:p w14:paraId="53344D12" w14:textId="77777777" w:rsidR="00B6787F" w:rsidRDefault="00B6787F" w:rsidP="004D7ABD">
      <w:pPr>
        <w:pStyle w:val="Parasts2"/>
        <w:pBdr>
          <w:top w:val="none" w:sz="0" w:space="31" w:color="000000"/>
        </w:pBdr>
      </w:pPr>
    </w:p>
    <w:p w14:paraId="18E7028B" w14:textId="0AF424CC" w:rsidR="001B3B38" w:rsidRPr="00F371C8" w:rsidRDefault="001B3B38" w:rsidP="004D7ABD">
      <w:pPr>
        <w:pStyle w:val="Parasts2"/>
        <w:pBdr>
          <w:top w:val="none" w:sz="0" w:space="31" w:color="000000"/>
        </w:pBdr>
      </w:pPr>
      <w:r w:rsidRPr="00F371C8">
        <w:t>Pretendenta pilnvarotās personas vārds, uzvārds, amats ______________________________</w:t>
      </w:r>
    </w:p>
    <w:p w14:paraId="7159578C" w14:textId="77777777" w:rsidR="001B3B38" w:rsidRPr="00F371C8" w:rsidRDefault="001B3B38" w:rsidP="004D7ABD">
      <w:pPr>
        <w:pStyle w:val="Parasts2"/>
        <w:pBdr>
          <w:top w:val="none" w:sz="0" w:space="31" w:color="000000"/>
        </w:pBdr>
        <w:jc w:val="right"/>
        <w:rPr>
          <w:b/>
        </w:rPr>
      </w:pPr>
    </w:p>
    <w:p w14:paraId="0A91079B" w14:textId="77777777" w:rsidR="001B3B38" w:rsidRPr="00F371C8" w:rsidRDefault="001B3B38" w:rsidP="004D7ABD">
      <w:pPr>
        <w:pStyle w:val="Parasts2"/>
        <w:pBdr>
          <w:top w:val="none" w:sz="0" w:space="31" w:color="000000"/>
        </w:pBdr>
        <w:ind w:left="360" w:hanging="360"/>
      </w:pPr>
      <w:r w:rsidRPr="00F371C8">
        <w:t>Pretendenta pilnvarotās personas paraksts_________________________________________</w:t>
      </w:r>
    </w:p>
    <w:p w14:paraId="78DD7808" w14:textId="77777777" w:rsidR="001B3B38" w:rsidRPr="00F371C8" w:rsidRDefault="001B3B38" w:rsidP="004D7ABD">
      <w:pPr>
        <w:pStyle w:val="Parasts2"/>
        <w:pBdr>
          <w:top w:val="none" w:sz="0" w:space="31" w:color="000000"/>
        </w:pBdr>
        <w:jc w:val="both"/>
      </w:pPr>
    </w:p>
    <w:p w14:paraId="1B66476A" w14:textId="77777777" w:rsidR="00B116BF" w:rsidRDefault="00B116B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0F7A62F" w14:textId="79C87CBD" w:rsidR="0005279A" w:rsidRDefault="00053DE4" w:rsidP="00053DE4">
      <w:pPr>
        <w:spacing w:before="120" w:after="120" w:line="240" w:lineRule="auto"/>
        <w:ind w:firstLine="72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2.pielikums</w:t>
      </w:r>
    </w:p>
    <w:p w14:paraId="3F4F604F" w14:textId="404DD357" w:rsidR="001C5893" w:rsidRPr="001C5893" w:rsidRDefault="001C5893" w:rsidP="00053DE4">
      <w:pPr>
        <w:spacing w:before="120" w:after="120" w:line="240" w:lineRule="auto"/>
        <w:ind w:firstLine="720"/>
        <w:jc w:val="right"/>
        <w:rPr>
          <w:rFonts w:ascii="Times New Roman" w:eastAsia="Times New Roman" w:hAnsi="Times New Roman" w:cs="Times New Roman"/>
          <w:bCs/>
          <w:sz w:val="24"/>
          <w:szCs w:val="24"/>
          <w:lang w:eastAsia="lv-LV"/>
        </w:rPr>
      </w:pPr>
      <w:r w:rsidRPr="001C5893">
        <w:rPr>
          <w:rFonts w:ascii="Times New Roman" w:eastAsia="Times New Roman" w:hAnsi="Times New Roman" w:cs="Times New Roman"/>
          <w:bCs/>
          <w:sz w:val="24"/>
          <w:szCs w:val="24"/>
          <w:lang w:eastAsia="lv-LV"/>
        </w:rPr>
        <w:t>cenu aptaujai “</w:t>
      </w:r>
      <w:r w:rsidR="00150145" w:rsidRPr="00150145">
        <w:rPr>
          <w:rFonts w:ascii="Times New Roman" w:eastAsia="Times New Roman" w:hAnsi="Times New Roman" w:cs="Times New Roman"/>
          <w:bCs/>
          <w:sz w:val="24"/>
          <w:szCs w:val="24"/>
          <w:lang w:eastAsia="lv-LV"/>
        </w:rPr>
        <w:t xml:space="preserve">Ēkas </w:t>
      </w:r>
      <w:proofErr w:type="spellStart"/>
      <w:r w:rsidR="00150145" w:rsidRPr="00150145">
        <w:rPr>
          <w:rFonts w:ascii="Times New Roman" w:eastAsia="Times New Roman" w:hAnsi="Times New Roman" w:cs="Times New Roman"/>
          <w:bCs/>
          <w:sz w:val="24"/>
          <w:szCs w:val="24"/>
          <w:lang w:eastAsia="lv-LV"/>
        </w:rPr>
        <w:t>energosertifikāta</w:t>
      </w:r>
      <w:proofErr w:type="spellEnd"/>
      <w:r w:rsidR="00150145" w:rsidRPr="00150145">
        <w:rPr>
          <w:rFonts w:ascii="Times New Roman" w:eastAsia="Times New Roman" w:hAnsi="Times New Roman" w:cs="Times New Roman"/>
          <w:bCs/>
          <w:sz w:val="24"/>
          <w:szCs w:val="24"/>
          <w:lang w:eastAsia="lv-LV"/>
        </w:rPr>
        <w:t xml:space="preserve"> izstrāde un tehniskā apsekošana ēkai Mūru ielā 17, Limbažos, Limbažu novadā</w:t>
      </w:r>
      <w:r w:rsidRPr="001C5893">
        <w:rPr>
          <w:rFonts w:ascii="Times New Roman" w:eastAsia="Times New Roman" w:hAnsi="Times New Roman" w:cs="Times New Roman"/>
          <w:bCs/>
          <w:sz w:val="24"/>
          <w:szCs w:val="24"/>
          <w:lang w:eastAsia="lv-LV"/>
        </w:rPr>
        <w:t>”</w:t>
      </w:r>
    </w:p>
    <w:p w14:paraId="6EC44B41" w14:textId="77777777" w:rsidR="001C5893" w:rsidRDefault="001C5893" w:rsidP="00053DE4">
      <w:pPr>
        <w:spacing w:before="120" w:after="120" w:line="240" w:lineRule="auto"/>
        <w:ind w:firstLine="720"/>
        <w:jc w:val="right"/>
        <w:rPr>
          <w:rFonts w:ascii="Times New Roman" w:eastAsia="Times New Roman" w:hAnsi="Times New Roman" w:cs="Times New Roman"/>
          <w:sz w:val="24"/>
          <w:szCs w:val="24"/>
          <w:lang w:eastAsia="lv-LV"/>
        </w:rPr>
      </w:pPr>
    </w:p>
    <w:p w14:paraId="7191EC57" w14:textId="6C15FF91" w:rsidR="001B3B38" w:rsidRDefault="00AA436C" w:rsidP="00AA436C">
      <w:pPr>
        <w:spacing w:before="120" w:after="120" w:line="240" w:lineRule="auto"/>
        <w:ind w:firstLine="720"/>
        <w:jc w:val="center"/>
        <w:rPr>
          <w:rFonts w:ascii="Times New Roman" w:eastAsia="Times New Roman" w:hAnsi="Times New Roman" w:cs="Times New Roman"/>
          <w:b/>
          <w:bCs/>
          <w:sz w:val="24"/>
          <w:szCs w:val="24"/>
          <w:lang w:eastAsia="lv-LV"/>
        </w:rPr>
      </w:pPr>
      <w:r w:rsidRPr="00AA436C">
        <w:rPr>
          <w:rFonts w:ascii="Times New Roman" w:eastAsia="Times New Roman" w:hAnsi="Times New Roman" w:cs="Times New Roman"/>
          <w:b/>
          <w:bCs/>
          <w:sz w:val="24"/>
          <w:szCs w:val="24"/>
          <w:lang w:eastAsia="lv-LV"/>
        </w:rPr>
        <w:t>DARBA UZDEVUMS</w:t>
      </w:r>
    </w:p>
    <w:p w14:paraId="37B60779" w14:textId="77777777" w:rsidR="00150145" w:rsidRPr="00150145" w:rsidRDefault="00150145" w:rsidP="00150145">
      <w:pPr>
        <w:spacing w:after="0" w:line="240" w:lineRule="auto"/>
        <w:ind w:right="282"/>
        <w:jc w:val="center"/>
        <w:outlineLvl w:val="0"/>
        <w:rPr>
          <w:rFonts w:ascii="Times New Roman" w:eastAsia="Times New Roman" w:hAnsi="Times New Roman" w:cs="Times New Roman"/>
          <w:b/>
          <w:sz w:val="26"/>
          <w:szCs w:val="26"/>
        </w:rPr>
      </w:pPr>
      <w:bookmarkStart w:id="2" w:name="_Hlk189035152"/>
      <w:r w:rsidRPr="00150145">
        <w:rPr>
          <w:rFonts w:ascii="Times New Roman" w:eastAsia="Times New Roman" w:hAnsi="Times New Roman" w:cs="Times New Roman"/>
          <w:b/>
          <w:color w:val="000000"/>
          <w:sz w:val="26"/>
          <w:szCs w:val="26"/>
        </w:rPr>
        <w:t xml:space="preserve">Ēkas </w:t>
      </w:r>
      <w:proofErr w:type="spellStart"/>
      <w:r w:rsidRPr="00150145">
        <w:rPr>
          <w:rFonts w:ascii="Times New Roman" w:eastAsia="Times New Roman" w:hAnsi="Times New Roman" w:cs="Times New Roman"/>
          <w:b/>
          <w:color w:val="000000"/>
          <w:sz w:val="26"/>
          <w:szCs w:val="26"/>
        </w:rPr>
        <w:t>energosertifikāta</w:t>
      </w:r>
      <w:proofErr w:type="spellEnd"/>
      <w:r w:rsidRPr="00150145">
        <w:rPr>
          <w:rFonts w:ascii="Times New Roman" w:eastAsia="Times New Roman" w:hAnsi="Times New Roman" w:cs="Times New Roman"/>
          <w:b/>
          <w:color w:val="000000"/>
          <w:sz w:val="26"/>
          <w:szCs w:val="26"/>
        </w:rPr>
        <w:t xml:space="preserve"> izstrāde un tehniskā apsekošana ēkai Mūru ielā 17, Limbažos, Limbažu novadā</w:t>
      </w:r>
    </w:p>
    <w:bookmarkEnd w:id="2"/>
    <w:p w14:paraId="5D4972DD" w14:textId="77777777" w:rsidR="00150145" w:rsidRPr="00150145" w:rsidRDefault="00150145" w:rsidP="00150145">
      <w:pPr>
        <w:suppressAutoHyphens/>
        <w:spacing w:after="0" w:line="240" w:lineRule="auto"/>
        <w:ind w:right="282"/>
        <w:jc w:val="right"/>
        <w:rPr>
          <w:rFonts w:ascii="Times New Roman" w:eastAsia="Times New Roman" w:hAnsi="Times New Roman" w:cs="Times New Roman"/>
          <w:sz w:val="24"/>
          <w:szCs w:val="24"/>
          <w:lang w:eastAsia="lv-LV"/>
        </w:rPr>
      </w:pPr>
    </w:p>
    <w:p w14:paraId="7E54E889" w14:textId="77777777" w:rsidR="00150145" w:rsidRDefault="00150145" w:rsidP="00150145">
      <w:pPr>
        <w:spacing w:after="0" w:line="240" w:lineRule="auto"/>
        <w:ind w:right="282"/>
        <w:jc w:val="both"/>
        <w:rPr>
          <w:rFonts w:ascii="Times New Roman" w:eastAsia="Times New Roman" w:hAnsi="Times New Roman" w:cs="Times New Roman"/>
          <w:sz w:val="24"/>
          <w:szCs w:val="24"/>
          <w:lang w:eastAsia="ar-SA"/>
        </w:rPr>
      </w:pPr>
    </w:p>
    <w:p w14:paraId="65C8742E" w14:textId="35905D37" w:rsidR="00150145" w:rsidRPr="00150145" w:rsidRDefault="00150145" w:rsidP="00150145">
      <w:pPr>
        <w:spacing w:after="0" w:line="240" w:lineRule="auto"/>
        <w:ind w:right="282" w:firstLine="360"/>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 xml:space="preserve">Iepirkuma līguma mērķis ir Pasūtītāja dalība Emisijas kvotu izsolīšanas instrumenta finansēto projektu atklāta konkursā "Siltumnīcefekta gāzu emisiju samazināšana </w:t>
      </w:r>
      <w:proofErr w:type="spellStart"/>
      <w:r w:rsidRPr="00150145">
        <w:rPr>
          <w:rFonts w:ascii="Times New Roman" w:eastAsia="Times New Roman" w:hAnsi="Times New Roman" w:cs="Times New Roman"/>
          <w:sz w:val="24"/>
          <w:szCs w:val="24"/>
          <w:lang w:eastAsia="ar-SA"/>
        </w:rPr>
        <w:t>Iekšlietu</w:t>
      </w:r>
      <w:proofErr w:type="spellEnd"/>
      <w:r w:rsidRPr="00150145">
        <w:rPr>
          <w:rFonts w:ascii="Times New Roman" w:eastAsia="Times New Roman" w:hAnsi="Times New Roman" w:cs="Times New Roman"/>
          <w:sz w:val="24"/>
          <w:szCs w:val="24"/>
          <w:lang w:eastAsia="ar-SA"/>
        </w:rPr>
        <w:t xml:space="preserve"> ministrijas sistēmas iestāžu un pašvaldību policijas institūciju ēkās" un sekojošas dokumentācijas izstrāde  ēkai Mūru ielā 17, Limbažos, Limbažu novadā:</w:t>
      </w:r>
    </w:p>
    <w:p w14:paraId="561DF821" w14:textId="77777777" w:rsidR="00150145" w:rsidRPr="00150145" w:rsidRDefault="00150145" w:rsidP="00150145">
      <w:pPr>
        <w:numPr>
          <w:ilvl w:val="0"/>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 xml:space="preserve">Ēkas </w:t>
      </w:r>
      <w:proofErr w:type="spellStart"/>
      <w:r w:rsidRPr="00150145">
        <w:rPr>
          <w:rFonts w:ascii="Times New Roman" w:eastAsia="Times New Roman" w:hAnsi="Times New Roman" w:cs="Times New Roman"/>
          <w:sz w:val="24"/>
          <w:szCs w:val="24"/>
          <w:lang w:eastAsia="ar-SA"/>
        </w:rPr>
        <w:t>energosertifikāta</w:t>
      </w:r>
      <w:proofErr w:type="spellEnd"/>
      <w:r w:rsidRPr="00150145">
        <w:rPr>
          <w:rFonts w:ascii="Times New Roman" w:eastAsia="Times New Roman" w:hAnsi="Times New Roman" w:cs="Times New Roman"/>
          <w:sz w:val="24"/>
          <w:szCs w:val="24"/>
          <w:lang w:eastAsia="ar-SA"/>
        </w:rPr>
        <w:t xml:space="preserve"> izstrāde. </w:t>
      </w:r>
    </w:p>
    <w:p w14:paraId="56C4E7A6" w14:textId="77777777" w:rsidR="00150145" w:rsidRPr="00150145" w:rsidRDefault="00150145" w:rsidP="00150145">
      <w:pPr>
        <w:numPr>
          <w:ilvl w:val="0"/>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 xml:space="preserve">Pārskata par ekonomiski pamatotiem ēkas norobežojošo konstrukciju un </w:t>
      </w:r>
      <w:proofErr w:type="spellStart"/>
      <w:r w:rsidRPr="00150145">
        <w:rPr>
          <w:rFonts w:ascii="Times New Roman" w:eastAsia="Times New Roman" w:hAnsi="Times New Roman" w:cs="Times New Roman"/>
          <w:sz w:val="24"/>
          <w:szCs w:val="24"/>
          <w:lang w:eastAsia="ar-SA"/>
        </w:rPr>
        <w:t>inženiersistēmu</w:t>
      </w:r>
      <w:proofErr w:type="spellEnd"/>
      <w:r w:rsidRPr="00150145">
        <w:rPr>
          <w:rFonts w:ascii="Times New Roman" w:eastAsia="Times New Roman" w:hAnsi="Times New Roman" w:cs="Times New Roman"/>
          <w:sz w:val="24"/>
          <w:szCs w:val="24"/>
          <w:lang w:eastAsia="ar-SA"/>
        </w:rPr>
        <w:t xml:space="preserve"> energoefektivitāti uzlabojošiem pasākumiem, kuru īstenošanas izmaksas ir rentablas paredzamajā (plānotajā) kalpošanas laikā izstrāde. </w:t>
      </w:r>
    </w:p>
    <w:p w14:paraId="5AF7A717" w14:textId="77777777" w:rsidR="00150145" w:rsidRPr="00150145" w:rsidRDefault="00150145" w:rsidP="00150145">
      <w:pPr>
        <w:numPr>
          <w:ilvl w:val="0"/>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 xml:space="preserve">Pārskata par ēkas </w:t>
      </w:r>
      <w:proofErr w:type="spellStart"/>
      <w:r w:rsidRPr="00150145">
        <w:rPr>
          <w:rFonts w:ascii="Times New Roman" w:eastAsia="Times New Roman" w:hAnsi="Times New Roman" w:cs="Times New Roman"/>
          <w:sz w:val="24"/>
          <w:szCs w:val="24"/>
          <w:lang w:eastAsia="ar-SA"/>
        </w:rPr>
        <w:t>energosertifikāta</w:t>
      </w:r>
      <w:proofErr w:type="spellEnd"/>
      <w:r w:rsidRPr="00150145">
        <w:rPr>
          <w:rFonts w:ascii="Times New Roman" w:eastAsia="Times New Roman" w:hAnsi="Times New Roman" w:cs="Times New Roman"/>
          <w:sz w:val="24"/>
          <w:szCs w:val="24"/>
          <w:lang w:eastAsia="ar-SA"/>
        </w:rPr>
        <w:t xml:space="preserve"> aprēķinos izmantotajām </w:t>
      </w:r>
      <w:proofErr w:type="spellStart"/>
      <w:r w:rsidRPr="00150145">
        <w:rPr>
          <w:rFonts w:ascii="Times New Roman" w:eastAsia="Times New Roman" w:hAnsi="Times New Roman" w:cs="Times New Roman"/>
          <w:sz w:val="24"/>
          <w:szCs w:val="24"/>
          <w:lang w:eastAsia="ar-SA"/>
        </w:rPr>
        <w:t>ievaddatu</w:t>
      </w:r>
      <w:proofErr w:type="spellEnd"/>
      <w:r w:rsidRPr="00150145">
        <w:rPr>
          <w:rFonts w:ascii="Times New Roman" w:eastAsia="Times New Roman" w:hAnsi="Times New Roman" w:cs="Times New Roman"/>
          <w:sz w:val="24"/>
          <w:szCs w:val="24"/>
          <w:lang w:eastAsia="ar-SA"/>
        </w:rPr>
        <w:t xml:space="preserve"> vērtībām izstrāde.</w:t>
      </w:r>
    </w:p>
    <w:p w14:paraId="69D20AC0" w14:textId="77777777" w:rsidR="00150145" w:rsidRPr="00150145" w:rsidRDefault="00150145" w:rsidP="00150145">
      <w:pPr>
        <w:numPr>
          <w:ilvl w:val="0"/>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 xml:space="preserve">Tehniskās apsekošanas atzinuma izstrāde. </w:t>
      </w:r>
    </w:p>
    <w:p w14:paraId="39F34915" w14:textId="77777777" w:rsidR="00150145" w:rsidRPr="00150145" w:rsidRDefault="00150145" w:rsidP="00150145">
      <w:pPr>
        <w:spacing w:after="0" w:line="276" w:lineRule="auto"/>
        <w:ind w:right="282"/>
        <w:jc w:val="both"/>
        <w:rPr>
          <w:rFonts w:ascii="Times New Roman" w:eastAsia="Times New Roman" w:hAnsi="Times New Roman" w:cs="Times New Roman"/>
          <w:sz w:val="24"/>
          <w:szCs w:val="24"/>
          <w:lang w:eastAsia="ar-SA"/>
        </w:rPr>
      </w:pPr>
    </w:p>
    <w:p w14:paraId="45478298" w14:textId="77777777" w:rsidR="00150145" w:rsidRPr="00150145" w:rsidRDefault="00150145" w:rsidP="00150145">
      <w:pPr>
        <w:numPr>
          <w:ilvl w:val="0"/>
          <w:numId w:val="19"/>
        </w:numPr>
        <w:pBdr>
          <w:top w:val="double" w:sz="2" w:space="1" w:color="000000"/>
        </w:pBdr>
        <w:tabs>
          <w:tab w:val="center" w:pos="4395"/>
        </w:tabs>
        <w:suppressAutoHyphens/>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b/>
          <w:sz w:val="24"/>
          <w:szCs w:val="24"/>
          <w:lang w:eastAsia="ar-SA"/>
        </w:rPr>
        <w:t>Darba uzdevuma mērķis</w:t>
      </w:r>
      <w:r w:rsidRPr="00150145">
        <w:rPr>
          <w:rFonts w:ascii="Times New Roman" w:eastAsia="Times New Roman" w:hAnsi="Times New Roman" w:cs="Times New Roman"/>
          <w:sz w:val="24"/>
          <w:szCs w:val="24"/>
          <w:lang w:eastAsia="ar-SA"/>
        </w:rPr>
        <w:t>: Noskaidrot ēkas siltuma zuduma vietas, siltumenerģijas patēriņu un nepieciešamos darbus ēkas energoefektivitātes paaugstināšanai</w:t>
      </w:r>
      <w:r w:rsidRPr="00150145">
        <w:rPr>
          <w:rFonts w:ascii="Times New Roman" w:eastAsia="Times New Roman" w:hAnsi="Times New Roman" w:cs="Times New Roman"/>
          <w:sz w:val="24"/>
          <w:szCs w:val="24"/>
        </w:rPr>
        <w:t xml:space="preserve"> atbilstoši Ministru kabineta 2024. gada 10. decembra noteikumos Nr. 807 “Emisijas kvotu izsolīšanas instrumenta finansēto projektu atklāta konkursa “Siltumnīcefekta gāzu emisiju samazināšana </w:t>
      </w:r>
      <w:proofErr w:type="spellStart"/>
      <w:r w:rsidRPr="00150145">
        <w:rPr>
          <w:rFonts w:ascii="Times New Roman" w:eastAsia="Times New Roman" w:hAnsi="Times New Roman" w:cs="Times New Roman"/>
          <w:sz w:val="24"/>
          <w:szCs w:val="24"/>
        </w:rPr>
        <w:t>Iekšlietu</w:t>
      </w:r>
      <w:proofErr w:type="spellEnd"/>
      <w:r w:rsidRPr="00150145">
        <w:rPr>
          <w:rFonts w:ascii="Times New Roman" w:eastAsia="Times New Roman" w:hAnsi="Times New Roman" w:cs="Times New Roman"/>
          <w:sz w:val="24"/>
          <w:szCs w:val="24"/>
        </w:rPr>
        <w:t xml:space="preserve"> ministrijas sistēmas iestāžu un pašvaldību policijas institūciju ēkās” nolikums” noteiktajām prasībām:</w:t>
      </w:r>
    </w:p>
    <w:p w14:paraId="6369E47F" w14:textId="77777777" w:rsidR="00150145" w:rsidRPr="00150145" w:rsidRDefault="00150145" w:rsidP="00150145">
      <w:pPr>
        <w:numPr>
          <w:ilvl w:val="1"/>
          <w:numId w:val="19"/>
        </w:numPr>
        <w:pBdr>
          <w:top w:val="double" w:sz="2" w:space="1" w:color="000000"/>
        </w:pBdr>
        <w:tabs>
          <w:tab w:val="center" w:pos="4395"/>
        </w:tabs>
        <w:suppressAutoHyphens/>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 xml:space="preserve">pēc projekta pabeigšanas plānotais energoefektivitātes rādītājs apkurei – enerģijas patēriņš apkurei uz ēkas aprēķina platību – nepārsniedz 45 </w:t>
      </w:r>
      <w:proofErr w:type="spellStart"/>
      <w:r w:rsidRPr="00150145">
        <w:rPr>
          <w:rFonts w:ascii="Times New Roman" w:eastAsia="Times New Roman" w:hAnsi="Times New Roman" w:cs="Times New Roman"/>
          <w:sz w:val="24"/>
          <w:szCs w:val="24"/>
          <w:lang w:eastAsia="ar-SA"/>
        </w:rPr>
        <w:t>kWh</w:t>
      </w:r>
      <w:proofErr w:type="spellEnd"/>
      <w:r w:rsidRPr="00150145">
        <w:rPr>
          <w:rFonts w:ascii="Times New Roman" w:eastAsia="Times New Roman" w:hAnsi="Times New Roman" w:cs="Times New Roman"/>
          <w:sz w:val="24"/>
          <w:szCs w:val="24"/>
          <w:lang w:eastAsia="ar-SA"/>
        </w:rPr>
        <w:t>/m2 gadā, vienlaikus nodrošinot telpu mikroklimata atbilstību normatīvo aktu prasībām būvniecības, higiēnas un darba aizsardzības jomā;</w:t>
      </w:r>
    </w:p>
    <w:p w14:paraId="706FCFD3" w14:textId="77777777" w:rsidR="00150145" w:rsidRPr="00150145" w:rsidRDefault="00150145" w:rsidP="00150145">
      <w:pPr>
        <w:numPr>
          <w:ilvl w:val="1"/>
          <w:numId w:val="19"/>
        </w:numPr>
        <w:pBdr>
          <w:top w:val="double" w:sz="2" w:space="1" w:color="000000"/>
        </w:pBdr>
        <w:tabs>
          <w:tab w:val="center" w:pos="4395"/>
        </w:tabs>
        <w:suppressAutoHyphens/>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pēc konkursa ietvaros atbalstāmo aktivitāšu īstenošanas ēka atbilst normatīvajos aktos par ēku energoefektivitāti noteiktajām prasībām gandrīz nulles enerģijas ēkai un augstas efektivitātes sistēmu izmantošana.</w:t>
      </w:r>
    </w:p>
    <w:p w14:paraId="0C84BCE1" w14:textId="77777777" w:rsidR="00150145" w:rsidRPr="00150145" w:rsidRDefault="00150145" w:rsidP="00150145">
      <w:pPr>
        <w:numPr>
          <w:ilvl w:val="0"/>
          <w:numId w:val="19"/>
        </w:numPr>
        <w:suppressAutoHyphens/>
        <w:spacing w:after="0" w:line="276" w:lineRule="auto"/>
        <w:ind w:right="282"/>
        <w:jc w:val="both"/>
        <w:rPr>
          <w:rFonts w:ascii="Times New Roman" w:eastAsia="Times New Roman" w:hAnsi="Times New Roman" w:cs="Times New Roman"/>
          <w:b/>
          <w:sz w:val="24"/>
          <w:szCs w:val="24"/>
        </w:rPr>
      </w:pPr>
      <w:r w:rsidRPr="00150145">
        <w:rPr>
          <w:rFonts w:ascii="Times New Roman" w:eastAsia="Times New Roman" w:hAnsi="Times New Roman" w:cs="Times New Roman"/>
          <w:sz w:val="24"/>
          <w:szCs w:val="24"/>
          <w:lang w:eastAsia="ar-SA"/>
        </w:rPr>
        <w:t xml:space="preserve">Ēkas </w:t>
      </w:r>
      <w:proofErr w:type="spellStart"/>
      <w:r w:rsidRPr="00150145">
        <w:rPr>
          <w:rFonts w:ascii="Times New Roman" w:eastAsia="Times New Roman" w:hAnsi="Times New Roman" w:cs="Times New Roman"/>
          <w:sz w:val="24"/>
          <w:szCs w:val="24"/>
          <w:lang w:eastAsia="ar-SA"/>
        </w:rPr>
        <w:t>energosertifikātu</w:t>
      </w:r>
      <w:proofErr w:type="spellEnd"/>
      <w:r w:rsidRPr="00150145">
        <w:rPr>
          <w:rFonts w:ascii="Times New Roman" w:eastAsia="Times New Roman" w:hAnsi="Times New Roman" w:cs="Times New Roman"/>
          <w:sz w:val="24"/>
          <w:szCs w:val="24"/>
          <w:lang w:eastAsia="ar-SA"/>
        </w:rPr>
        <w:t xml:space="preserve"> un pārskatu ēkas </w:t>
      </w:r>
      <w:proofErr w:type="spellStart"/>
      <w:r w:rsidRPr="00150145">
        <w:rPr>
          <w:rFonts w:ascii="Times New Roman" w:eastAsia="Times New Roman" w:hAnsi="Times New Roman" w:cs="Times New Roman"/>
          <w:sz w:val="24"/>
          <w:szCs w:val="24"/>
          <w:lang w:eastAsia="ar-SA"/>
        </w:rPr>
        <w:t>energosertifikāta</w:t>
      </w:r>
      <w:proofErr w:type="spellEnd"/>
      <w:r w:rsidRPr="00150145">
        <w:rPr>
          <w:rFonts w:ascii="Times New Roman" w:eastAsia="Times New Roman" w:hAnsi="Times New Roman" w:cs="Times New Roman"/>
          <w:sz w:val="24"/>
          <w:szCs w:val="24"/>
          <w:lang w:eastAsia="ar-SA"/>
        </w:rPr>
        <w:t xml:space="preserve"> aprēķinos izmantotās </w:t>
      </w:r>
      <w:proofErr w:type="spellStart"/>
      <w:r w:rsidRPr="00150145">
        <w:rPr>
          <w:rFonts w:ascii="Times New Roman" w:eastAsia="Times New Roman" w:hAnsi="Times New Roman" w:cs="Times New Roman"/>
          <w:sz w:val="24"/>
          <w:szCs w:val="24"/>
          <w:lang w:eastAsia="ar-SA"/>
        </w:rPr>
        <w:t>ievaddatu</w:t>
      </w:r>
      <w:proofErr w:type="spellEnd"/>
      <w:r w:rsidRPr="00150145">
        <w:rPr>
          <w:rFonts w:ascii="Times New Roman" w:eastAsia="Times New Roman" w:hAnsi="Times New Roman" w:cs="Times New Roman"/>
          <w:sz w:val="24"/>
          <w:szCs w:val="24"/>
          <w:lang w:eastAsia="ar-SA"/>
        </w:rPr>
        <w:t xml:space="preserve"> vērtībām paredzēts iesniegt Emisijas kvotu izsolīšanas instrumenta finansēto projektu atklāta konkursā "Siltumnīcefekta gāzu emisiju samazināšana </w:t>
      </w:r>
      <w:proofErr w:type="spellStart"/>
      <w:r w:rsidRPr="00150145">
        <w:rPr>
          <w:rFonts w:ascii="Times New Roman" w:eastAsia="Times New Roman" w:hAnsi="Times New Roman" w:cs="Times New Roman"/>
          <w:sz w:val="24"/>
          <w:szCs w:val="24"/>
          <w:lang w:eastAsia="ar-SA"/>
        </w:rPr>
        <w:t>Iekšlietu</w:t>
      </w:r>
      <w:proofErr w:type="spellEnd"/>
      <w:r w:rsidRPr="00150145">
        <w:rPr>
          <w:rFonts w:ascii="Times New Roman" w:eastAsia="Times New Roman" w:hAnsi="Times New Roman" w:cs="Times New Roman"/>
          <w:sz w:val="24"/>
          <w:szCs w:val="24"/>
          <w:lang w:eastAsia="ar-SA"/>
        </w:rPr>
        <w:t xml:space="preserve"> ministrijas sistēmas iestāžu un pašvaldību policijas institūciju ēkās" </w:t>
      </w:r>
      <w:r w:rsidRPr="00150145">
        <w:rPr>
          <w:rFonts w:ascii="Times New Roman" w:eastAsia="Times New Roman" w:hAnsi="Times New Roman" w:cs="Times New Roman"/>
          <w:bCs/>
          <w:sz w:val="24"/>
          <w:szCs w:val="24"/>
        </w:rPr>
        <w:t>vai arī piedalīties citu finanšu instrumentu programmās.</w:t>
      </w:r>
    </w:p>
    <w:p w14:paraId="6576B691" w14:textId="77777777" w:rsidR="00150145" w:rsidRDefault="00150145" w:rsidP="00150145">
      <w:pPr>
        <w:tabs>
          <w:tab w:val="left" w:pos="5980"/>
        </w:tabs>
        <w:spacing w:after="0" w:line="276" w:lineRule="auto"/>
        <w:ind w:right="282"/>
        <w:jc w:val="both"/>
        <w:rPr>
          <w:rFonts w:ascii="Times New Roman" w:eastAsia="Times New Roman" w:hAnsi="Times New Roman" w:cs="Times New Roman"/>
          <w:b/>
          <w:bCs/>
          <w:sz w:val="24"/>
          <w:szCs w:val="24"/>
          <w:lang w:eastAsia="ru-RU"/>
        </w:rPr>
      </w:pPr>
    </w:p>
    <w:p w14:paraId="5B4EB484" w14:textId="1A69BCA5" w:rsidR="00150145" w:rsidRPr="00150145" w:rsidRDefault="00150145" w:rsidP="00150145">
      <w:pPr>
        <w:tabs>
          <w:tab w:val="left" w:pos="5980"/>
        </w:tabs>
        <w:spacing w:after="0" w:line="276" w:lineRule="auto"/>
        <w:ind w:right="282"/>
        <w:jc w:val="both"/>
        <w:rPr>
          <w:rFonts w:ascii="Times New Roman" w:eastAsia="Times New Roman" w:hAnsi="Times New Roman" w:cs="Times New Roman"/>
          <w:b/>
          <w:bCs/>
          <w:sz w:val="24"/>
          <w:szCs w:val="24"/>
          <w:lang w:eastAsia="ru-RU"/>
        </w:rPr>
      </w:pPr>
      <w:r w:rsidRPr="00150145">
        <w:rPr>
          <w:rFonts w:ascii="Times New Roman" w:eastAsia="Times New Roman" w:hAnsi="Times New Roman" w:cs="Times New Roman"/>
          <w:b/>
          <w:bCs/>
          <w:sz w:val="24"/>
          <w:szCs w:val="24"/>
          <w:lang w:eastAsia="ru-RU"/>
        </w:rPr>
        <w:t>Darba uzdevums paredz:</w:t>
      </w:r>
      <w:r w:rsidRPr="00150145">
        <w:rPr>
          <w:rFonts w:ascii="Times New Roman" w:eastAsia="Times New Roman" w:hAnsi="Times New Roman" w:cs="Times New Roman"/>
          <w:b/>
          <w:bCs/>
          <w:sz w:val="24"/>
          <w:szCs w:val="24"/>
          <w:lang w:eastAsia="ru-RU"/>
        </w:rPr>
        <w:tab/>
      </w:r>
    </w:p>
    <w:p w14:paraId="75700F4E" w14:textId="77777777" w:rsidR="00150145" w:rsidRPr="00150145" w:rsidRDefault="00150145" w:rsidP="00150145">
      <w:pPr>
        <w:numPr>
          <w:ilvl w:val="0"/>
          <w:numId w:val="20"/>
        </w:numPr>
        <w:spacing w:after="0" w:line="276" w:lineRule="auto"/>
        <w:ind w:left="284" w:right="282" w:hanging="720"/>
        <w:jc w:val="both"/>
        <w:rPr>
          <w:rFonts w:ascii="Times New Roman" w:eastAsia="Times New Roman" w:hAnsi="Times New Roman" w:cs="Times New Roman"/>
          <w:sz w:val="24"/>
          <w:szCs w:val="24"/>
          <w:lang w:eastAsia="ru-RU"/>
        </w:rPr>
      </w:pPr>
      <w:r w:rsidRPr="00150145">
        <w:rPr>
          <w:rFonts w:ascii="Times New Roman" w:eastAsia="Times New Roman" w:hAnsi="Times New Roman" w:cs="Times New Roman"/>
          <w:sz w:val="24"/>
          <w:szCs w:val="24"/>
          <w:lang w:eastAsia="ru-RU"/>
        </w:rPr>
        <w:t xml:space="preserve">Apsekot ēku Mūru ielā 17, Limbažos, Limbažu novadā, fiksēt redzamās siltuma zuduma vietas būvē, pievienot tās </w:t>
      </w:r>
      <w:proofErr w:type="spellStart"/>
      <w:r w:rsidRPr="00150145">
        <w:rPr>
          <w:rFonts w:ascii="Times New Roman" w:eastAsia="Times New Roman" w:hAnsi="Times New Roman" w:cs="Times New Roman"/>
          <w:sz w:val="24"/>
          <w:szCs w:val="24"/>
          <w:lang w:eastAsia="ru-RU"/>
        </w:rPr>
        <w:t>fotofiksācijas</w:t>
      </w:r>
      <w:proofErr w:type="spellEnd"/>
      <w:r w:rsidRPr="00150145">
        <w:rPr>
          <w:rFonts w:ascii="Times New Roman" w:eastAsia="Times New Roman" w:hAnsi="Times New Roman" w:cs="Times New Roman"/>
          <w:sz w:val="24"/>
          <w:szCs w:val="24"/>
          <w:lang w:eastAsia="ru-RU"/>
        </w:rPr>
        <w:t xml:space="preserve"> veidā pie ēkas </w:t>
      </w:r>
      <w:proofErr w:type="spellStart"/>
      <w:r w:rsidRPr="00150145">
        <w:rPr>
          <w:rFonts w:ascii="Times New Roman" w:eastAsia="Times New Roman" w:hAnsi="Times New Roman" w:cs="Times New Roman"/>
          <w:sz w:val="24"/>
          <w:szCs w:val="24"/>
          <w:lang w:eastAsia="ru-RU"/>
        </w:rPr>
        <w:t>energosertifikāta</w:t>
      </w:r>
      <w:proofErr w:type="spellEnd"/>
      <w:r w:rsidRPr="00150145">
        <w:rPr>
          <w:rFonts w:ascii="Times New Roman" w:eastAsia="Times New Roman" w:hAnsi="Times New Roman" w:cs="Times New Roman"/>
          <w:sz w:val="24"/>
          <w:szCs w:val="24"/>
          <w:lang w:eastAsia="ru-RU"/>
        </w:rPr>
        <w:t xml:space="preserve">. Aprēķināt ēkas konstrukciju siltuma zudumus. </w:t>
      </w:r>
    </w:p>
    <w:p w14:paraId="67081DFE" w14:textId="77777777" w:rsidR="00150145" w:rsidRPr="00150145" w:rsidRDefault="00150145" w:rsidP="00150145">
      <w:pPr>
        <w:numPr>
          <w:ilvl w:val="0"/>
          <w:numId w:val="20"/>
        </w:numPr>
        <w:shd w:val="clear" w:color="auto" w:fill="FFFFFF"/>
        <w:spacing w:after="0" w:line="276" w:lineRule="auto"/>
        <w:ind w:left="284" w:right="282" w:hanging="720"/>
        <w:jc w:val="both"/>
        <w:rPr>
          <w:rFonts w:ascii="Times New Roman" w:eastAsia="Times New Roman" w:hAnsi="Times New Roman" w:cs="Times New Roman"/>
          <w:b/>
          <w:bCs/>
          <w:sz w:val="24"/>
          <w:szCs w:val="24"/>
          <w:lang w:eastAsia="ru-RU"/>
        </w:rPr>
      </w:pPr>
      <w:r w:rsidRPr="00150145">
        <w:rPr>
          <w:rFonts w:ascii="Times New Roman" w:eastAsia="Times New Roman" w:hAnsi="Times New Roman" w:cs="Times New Roman"/>
          <w:i/>
          <w:iCs/>
          <w:sz w:val="24"/>
          <w:szCs w:val="24"/>
          <w:lang w:eastAsia="ru-RU"/>
        </w:rPr>
        <w:t xml:space="preserve">Ēkas  </w:t>
      </w:r>
      <w:proofErr w:type="spellStart"/>
      <w:r w:rsidRPr="00150145">
        <w:rPr>
          <w:rFonts w:ascii="Times New Roman" w:eastAsia="Times New Roman" w:hAnsi="Times New Roman" w:cs="Times New Roman"/>
          <w:i/>
          <w:iCs/>
          <w:sz w:val="24"/>
          <w:szCs w:val="24"/>
          <w:lang w:eastAsia="ru-RU"/>
        </w:rPr>
        <w:t>energosertifikātu</w:t>
      </w:r>
      <w:proofErr w:type="spellEnd"/>
      <w:r w:rsidRPr="00150145">
        <w:rPr>
          <w:rFonts w:ascii="Times New Roman" w:eastAsia="Times New Roman" w:hAnsi="Times New Roman" w:cs="Times New Roman"/>
          <w:sz w:val="24"/>
          <w:szCs w:val="24"/>
          <w:lang w:eastAsia="ru-RU"/>
        </w:rPr>
        <w:t xml:space="preserve"> izstrādāt saskaņā Ministru kabineta 2021. gada 8. aprīļa noteikumiem Nr. 222 „Ēku energoefektivitātes aprēķina metodes un ēku </w:t>
      </w:r>
      <w:proofErr w:type="spellStart"/>
      <w:r w:rsidRPr="00150145">
        <w:rPr>
          <w:rFonts w:ascii="Times New Roman" w:eastAsia="Times New Roman" w:hAnsi="Times New Roman" w:cs="Times New Roman"/>
          <w:sz w:val="24"/>
          <w:szCs w:val="24"/>
          <w:lang w:eastAsia="ru-RU"/>
        </w:rPr>
        <w:t>energosertifikācijas</w:t>
      </w:r>
      <w:proofErr w:type="spellEnd"/>
      <w:r w:rsidRPr="00150145">
        <w:rPr>
          <w:rFonts w:ascii="Times New Roman" w:eastAsia="Times New Roman" w:hAnsi="Times New Roman" w:cs="Times New Roman"/>
          <w:sz w:val="24"/>
          <w:szCs w:val="24"/>
          <w:lang w:eastAsia="ru-RU"/>
        </w:rPr>
        <w:t xml:space="preserve"> noteikumi”.</w:t>
      </w:r>
    </w:p>
    <w:p w14:paraId="3D738073" w14:textId="77777777" w:rsidR="00150145" w:rsidRPr="00150145" w:rsidRDefault="00150145" w:rsidP="00150145">
      <w:pPr>
        <w:numPr>
          <w:ilvl w:val="0"/>
          <w:numId w:val="20"/>
        </w:numPr>
        <w:shd w:val="clear" w:color="auto" w:fill="FFFFFF"/>
        <w:spacing w:after="0" w:line="276" w:lineRule="auto"/>
        <w:ind w:left="284" w:right="282" w:hanging="720"/>
        <w:jc w:val="both"/>
        <w:rPr>
          <w:rFonts w:ascii="Times New Roman" w:eastAsia="Times New Roman" w:hAnsi="Times New Roman" w:cs="Times New Roman"/>
          <w:sz w:val="24"/>
          <w:szCs w:val="24"/>
          <w:lang w:eastAsia="ru-RU"/>
        </w:rPr>
      </w:pPr>
      <w:bookmarkStart w:id="3" w:name="_Hlk189033479"/>
      <w:r w:rsidRPr="00150145">
        <w:rPr>
          <w:rFonts w:ascii="Times New Roman" w:eastAsia="Times New Roman" w:hAnsi="Times New Roman" w:cs="Times New Roman"/>
          <w:i/>
          <w:iCs/>
          <w:sz w:val="24"/>
          <w:szCs w:val="24"/>
          <w:lang w:eastAsia="ru-RU"/>
        </w:rPr>
        <w:t xml:space="preserve">Pārskatu par ekonomiski pamatotiem ēkas norobežojošo konstrukciju un </w:t>
      </w:r>
      <w:proofErr w:type="spellStart"/>
      <w:r w:rsidRPr="00150145">
        <w:rPr>
          <w:rFonts w:ascii="Times New Roman" w:eastAsia="Times New Roman" w:hAnsi="Times New Roman" w:cs="Times New Roman"/>
          <w:i/>
          <w:iCs/>
          <w:sz w:val="24"/>
          <w:szCs w:val="24"/>
          <w:lang w:eastAsia="ru-RU"/>
        </w:rPr>
        <w:t>inženiersistēmu</w:t>
      </w:r>
      <w:proofErr w:type="spellEnd"/>
      <w:r w:rsidRPr="00150145">
        <w:rPr>
          <w:rFonts w:ascii="Times New Roman" w:eastAsia="Times New Roman" w:hAnsi="Times New Roman" w:cs="Times New Roman"/>
          <w:i/>
          <w:iCs/>
          <w:sz w:val="24"/>
          <w:szCs w:val="24"/>
          <w:lang w:eastAsia="ru-RU"/>
        </w:rPr>
        <w:t xml:space="preserve"> energoefektivitāti uzlabojošiem pasākumiem, kuru īstenošanas izmaksas ir rentablas </w:t>
      </w:r>
      <w:r w:rsidRPr="00150145">
        <w:rPr>
          <w:rFonts w:ascii="Times New Roman" w:eastAsia="Times New Roman" w:hAnsi="Times New Roman" w:cs="Times New Roman"/>
          <w:i/>
          <w:iCs/>
          <w:sz w:val="24"/>
          <w:szCs w:val="24"/>
          <w:lang w:eastAsia="ru-RU"/>
        </w:rPr>
        <w:lastRenderedPageBreak/>
        <w:t>paredzamajā (plānotajā) kalpošanas laikā</w:t>
      </w:r>
      <w:r w:rsidRPr="00150145">
        <w:rPr>
          <w:rFonts w:ascii="Times New Roman" w:eastAsia="Times New Roman" w:hAnsi="Times New Roman" w:cs="Times New Roman"/>
          <w:sz w:val="24"/>
          <w:szCs w:val="24"/>
          <w:lang w:eastAsia="ru-RU"/>
        </w:rPr>
        <w:t xml:space="preserve"> </w:t>
      </w:r>
      <w:bookmarkEnd w:id="3"/>
      <w:r w:rsidRPr="00150145">
        <w:rPr>
          <w:rFonts w:ascii="Times New Roman" w:eastAsia="Times New Roman" w:hAnsi="Times New Roman" w:cs="Times New Roman"/>
          <w:sz w:val="24"/>
          <w:szCs w:val="24"/>
          <w:lang w:eastAsia="ru-RU"/>
        </w:rPr>
        <w:t xml:space="preserve">izstrādāt saskaņā ar Ministru kabineta 2021. gada 8. aprīļa. noteikumiem Nr. 222 „Ēku energoefektivitātes aprēķina metodes un ēku </w:t>
      </w:r>
      <w:proofErr w:type="spellStart"/>
      <w:r w:rsidRPr="00150145">
        <w:rPr>
          <w:rFonts w:ascii="Times New Roman" w:eastAsia="Times New Roman" w:hAnsi="Times New Roman" w:cs="Times New Roman"/>
          <w:sz w:val="24"/>
          <w:szCs w:val="24"/>
          <w:lang w:eastAsia="ru-RU"/>
        </w:rPr>
        <w:t>energosertifikācijas</w:t>
      </w:r>
      <w:proofErr w:type="spellEnd"/>
      <w:r w:rsidRPr="00150145">
        <w:rPr>
          <w:rFonts w:ascii="Times New Roman" w:eastAsia="Times New Roman" w:hAnsi="Times New Roman" w:cs="Times New Roman"/>
          <w:sz w:val="24"/>
          <w:szCs w:val="24"/>
          <w:lang w:eastAsia="ru-RU"/>
        </w:rPr>
        <w:t xml:space="preserve"> noteikumi” 1. pielikumu.  </w:t>
      </w:r>
    </w:p>
    <w:p w14:paraId="13139A31" w14:textId="77777777" w:rsidR="00150145" w:rsidRPr="00150145" w:rsidRDefault="00150145" w:rsidP="00150145">
      <w:pPr>
        <w:numPr>
          <w:ilvl w:val="0"/>
          <w:numId w:val="20"/>
        </w:numPr>
        <w:suppressAutoHyphens/>
        <w:spacing w:after="0" w:line="276" w:lineRule="auto"/>
        <w:ind w:left="284" w:right="282" w:hanging="720"/>
        <w:jc w:val="both"/>
        <w:rPr>
          <w:rFonts w:ascii="Times New Roman" w:eastAsia="Times New Roman" w:hAnsi="Times New Roman" w:cs="Times New Roman"/>
          <w:b/>
          <w:sz w:val="24"/>
          <w:szCs w:val="24"/>
        </w:rPr>
      </w:pPr>
      <w:bookmarkStart w:id="4" w:name="_Hlk189033511"/>
      <w:r w:rsidRPr="00150145">
        <w:rPr>
          <w:rFonts w:ascii="Times New Roman" w:eastAsia="Times New Roman" w:hAnsi="Times New Roman" w:cs="Times New Roman"/>
          <w:i/>
          <w:iCs/>
          <w:sz w:val="24"/>
          <w:szCs w:val="24"/>
        </w:rPr>
        <w:t xml:space="preserve">Pārskatu par ēkas </w:t>
      </w:r>
      <w:proofErr w:type="spellStart"/>
      <w:r w:rsidRPr="00150145">
        <w:rPr>
          <w:rFonts w:ascii="Times New Roman" w:eastAsia="Times New Roman" w:hAnsi="Times New Roman" w:cs="Times New Roman"/>
          <w:i/>
          <w:iCs/>
          <w:sz w:val="24"/>
          <w:szCs w:val="24"/>
        </w:rPr>
        <w:t>energosertifikāta</w:t>
      </w:r>
      <w:proofErr w:type="spellEnd"/>
      <w:r w:rsidRPr="00150145">
        <w:rPr>
          <w:rFonts w:ascii="Times New Roman" w:eastAsia="Times New Roman" w:hAnsi="Times New Roman" w:cs="Times New Roman"/>
          <w:i/>
          <w:iCs/>
          <w:sz w:val="24"/>
          <w:szCs w:val="24"/>
        </w:rPr>
        <w:t xml:space="preserve"> aprēķinos izmantotajām </w:t>
      </w:r>
      <w:proofErr w:type="spellStart"/>
      <w:r w:rsidRPr="00150145">
        <w:rPr>
          <w:rFonts w:ascii="Times New Roman" w:eastAsia="Times New Roman" w:hAnsi="Times New Roman" w:cs="Times New Roman"/>
          <w:i/>
          <w:iCs/>
          <w:sz w:val="24"/>
          <w:szCs w:val="24"/>
        </w:rPr>
        <w:t>ievaddatu</w:t>
      </w:r>
      <w:proofErr w:type="spellEnd"/>
      <w:r w:rsidRPr="00150145">
        <w:rPr>
          <w:rFonts w:ascii="Times New Roman" w:eastAsia="Times New Roman" w:hAnsi="Times New Roman" w:cs="Times New Roman"/>
          <w:i/>
          <w:iCs/>
          <w:sz w:val="24"/>
          <w:szCs w:val="24"/>
        </w:rPr>
        <w:t xml:space="preserve"> vērtībām</w:t>
      </w:r>
      <w:r w:rsidRPr="00150145">
        <w:rPr>
          <w:rFonts w:ascii="Times New Roman" w:eastAsia="Times New Roman" w:hAnsi="Times New Roman" w:cs="Times New Roman"/>
          <w:sz w:val="24"/>
          <w:szCs w:val="24"/>
        </w:rPr>
        <w:t xml:space="preserve"> </w:t>
      </w:r>
      <w:bookmarkEnd w:id="4"/>
      <w:r w:rsidRPr="00150145">
        <w:rPr>
          <w:rFonts w:ascii="Times New Roman" w:eastAsia="Times New Roman" w:hAnsi="Times New Roman" w:cs="Times New Roman"/>
          <w:sz w:val="24"/>
          <w:szCs w:val="24"/>
        </w:rPr>
        <w:t xml:space="preserve">izstrādāt saskaņā ar Ministru kabineta 2024. gada 10. decembra noteikumu Nr. 807 “Emisijas kvotu izsolīšanas instrumenta finansēto projektu atklāta konkursa “Siltumnīcefekta gāzu emisiju samazināšana </w:t>
      </w:r>
      <w:proofErr w:type="spellStart"/>
      <w:r w:rsidRPr="00150145">
        <w:rPr>
          <w:rFonts w:ascii="Times New Roman" w:eastAsia="Times New Roman" w:hAnsi="Times New Roman" w:cs="Times New Roman"/>
          <w:sz w:val="24"/>
          <w:szCs w:val="24"/>
        </w:rPr>
        <w:t>Iekšlietu</w:t>
      </w:r>
      <w:proofErr w:type="spellEnd"/>
      <w:r w:rsidRPr="00150145">
        <w:rPr>
          <w:rFonts w:ascii="Times New Roman" w:eastAsia="Times New Roman" w:hAnsi="Times New Roman" w:cs="Times New Roman"/>
          <w:sz w:val="24"/>
          <w:szCs w:val="24"/>
        </w:rPr>
        <w:t xml:space="preserve"> ministrijas sistēmas iestāžu un pašvaldību policijas institūciju ēkās” nolikums” 1.pielikumu</w:t>
      </w:r>
      <w:r w:rsidRPr="00150145">
        <w:rPr>
          <w:rFonts w:ascii="Times New Roman" w:eastAsia="Times New Roman" w:hAnsi="Times New Roman" w:cs="Times New Roman"/>
          <w:bCs/>
          <w:sz w:val="24"/>
          <w:szCs w:val="24"/>
        </w:rPr>
        <w:t xml:space="preserve">. </w:t>
      </w:r>
    </w:p>
    <w:p w14:paraId="720EF82E" w14:textId="77777777" w:rsidR="00150145" w:rsidRPr="00150145" w:rsidRDefault="00150145" w:rsidP="00150145">
      <w:pPr>
        <w:numPr>
          <w:ilvl w:val="0"/>
          <w:numId w:val="20"/>
        </w:numPr>
        <w:spacing w:after="0" w:line="276" w:lineRule="auto"/>
        <w:ind w:left="284" w:right="282" w:hanging="720"/>
        <w:jc w:val="both"/>
        <w:rPr>
          <w:rFonts w:ascii="Times New Roman" w:eastAsia="Times New Roman" w:hAnsi="Times New Roman" w:cs="Times New Roman"/>
          <w:sz w:val="24"/>
          <w:szCs w:val="24"/>
        </w:rPr>
      </w:pPr>
      <w:proofErr w:type="spellStart"/>
      <w:r w:rsidRPr="00150145">
        <w:rPr>
          <w:rFonts w:ascii="Times New Roman" w:eastAsia="Times New Roman" w:hAnsi="Times New Roman" w:cs="Times New Roman"/>
          <w:sz w:val="24"/>
          <w:szCs w:val="24"/>
        </w:rPr>
        <w:t>Energosertifikātu</w:t>
      </w:r>
      <w:proofErr w:type="spellEnd"/>
      <w:r w:rsidRPr="00150145">
        <w:rPr>
          <w:rFonts w:ascii="Times New Roman" w:eastAsia="Times New Roman" w:hAnsi="Times New Roman" w:cs="Times New Roman"/>
          <w:sz w:val="24"/>
          <w:szCs w:val="24"/>
        </w:rPr>
        <w:t xml:space="preserve"> izstrādā neatkarīgs eksperts ēku energoefektivitātes jomā atbilstoši Ministru kabineta 2021. gada 8. aprīļa noteikumiem Nr. 222 "Ēku energoefektivitātes aprēķina metodes un ēku </w:t>
      </w:r>
      <w:proofErr w:type="spellStart"/>
      <w:r w:rsidRPr="00150145">
        <w:rPr>
          <w:rFonts w:ascii="Times New Roman" w:eastAsia="Times New Roman" w:hAnsi="Times New Roman" w:cs="Times New Roman"/>
          <w:sz w:val="24"/>
          <w:szCs w:val="24"/>
        </w:rPr>
        <w:t>energosertifikācijas</w:t>
      </w:r>
      <w:proofErr w:type="spellEnd"/>
      <w:r w:rsidRPr="00150145">
        <w:rPr>
          <w:rFonts w:ascii="Times New Roman" w:eastAsia="Times New Roman" w:hAnsi="Times New Roman" w:cs="Times New Roman"/>
          <w:sz w:val="24"/>
          <w:szCs w:val="24"/>
        </w:rPr>
        <w:t xml:space="preserve"> noteikumi" un Ministru kabineta 2024. gada 10. decembra noteikumiem Nr. 807 “Emisijas kvotu izsolīšanas instrumenta finansēto projektu atklāta konkursa “Siltumnīcefekta gāzu emisiju samazināšana </w:t>
      </w:r>
      <w:proofErr w:type="spellStart"/>
      <w:r w:rsidRPr="00150145">
        <w:rPr>
          <w:rFonts w:ascii="Times New Roman" w:eastAsia="Times New Roman" w:hAnsi="Times New Roman" w:cs="Times New Roman"/>
          <w:sz w:val="24"/>
          <w:szCs w:val="24"/>
        </w:rPr>
        <w:t>Iekšlietu</w:t>
      </w:r>
      <w:proofErr w:type="spellEnd"/>
      <w:r w:rsidRPr="00150145">
        <w:rPr>
          <w:rFonts w:ascii="Times New Roman" w:eastAsia="Times New Roman" w:hAnsi="Times New Roman" w:cs="Times New Roman"/>
          <w:sz w:val="24"/>
          <w:szCs w:val="24"/>
        </w:rPr>
        <w:t xml:space="preserve"> ministrijas sistēmas iestāžu un pašvaldību policijas institūciju ēkās” nolikums” un citiem Latvijas Republikā energoefektivitātes un būvniecības un nozari regulējošajiem normatīvajiem aktiem.</w:t>
      </w:r>
    </w:p>
    <w:p w14:paraId="4353E742" w14:textId="77777777" w:rsidR="00150145" w:rsidRPr="00150145" w:rsidRDefault="00150145" w:rsidP="00150145">
      <w:pPr>
        <w:numPr>
          <w:ilvl w:val="0"/>
          <w:numId w:val="20"/>
        </w:numPr>
        <w:spacing w:after="0" w:line="276" w:lineRule="auto"/>
        <w:ind w:left="284" w:right="282" w:hanging="720"/>
        <w:jc w:val="both"/>
        <w:rPr>
          <w:rFonts w:ascii="Times New Roman" w:eastAsia="Times New Roman" w:hAnsi="Times New Roman" w:cs="Times New Roman"/>
          <w:sz w:val="24"/>
          <w:szCs w:val="24"/>
        </w:rPr>
      </w:pPr>
      <w:r w:rsidRPr="00150145">
        <w:rPr>
          <w:rFonts w:ascii="Times New Roman" w:eastAsia="Times New Roman" w:hAnsi="Times New Roman" w:cs="Times New Roman"/>
          <w:sz w:val="24"/>
          <w:szCs w:val="24"/>
        </w:rPr>
        <w:t xml:space="preserve">Tehnisko apsekošanu veic </w:t>
      </w:r>
      <w:proofErr w:type="spellStart"/>
      <w:r w:rsidRPr="00150145">
        <w:rPr>
          <w:rFonts w:ascii="Times New Roman" w:eastAsia="Times New Roman" w:hAnsi="Times New Roman" w:cs="Times New Roman"/>
          <w:sz w:val="24"/>
          <w:szCs w:val="24"/>
        </w:rPr>
        <w:t>būvspeciālists</w:t>
      </w:r>
      <w:proofErr w:type="spellEnd"/>
      <w:r w:rsidRPr="00150145">
        <w:rPr>
          <w:rFonts w:ascii="Times New Roman" w:eastAsia="Times New Roman" w:hAnsi="Times New Roman" w:cs="Times New Roman"/>
          <w:sz w:val="24"/>
          <w:szCs w:val="24"/>
        </w:rPr>
        <w:t xml:space="preserve"> atbilstoši </w:t>
      </w:r>
      <w:proofErr w:type="spellStart"/>
      <w:r w:rsidRPr="00150145">
        <w:rPr>
          <w:rFonts w:ascii="Times New Roman" w:eastAsia="Times New Roman" w:hAnsi="Times New Roman" w:cs="Times New Roman"/>
          <w:sz w:val="24"/>
          <w:szCs w:val="24"/>
        </w:rPr>
        <w:t>būvspeciālistu</w:t>
      </w:r>
      <w:proofErr w:type="spellEnd"/>
      <w:r w:rsidRPr="00150145">
        <w:rPr>
          <w:rFonts w:ascii="Times New Roman" w:eastAsia="Times New Roman" w:hAnsi="Times New Roman" w:cs="Times New Roman"/>
          <w:sz w:val="24"/>
          <w:szCs w:val="24"/>
        </w:rPr>
        <w:t xml:space="preserve"> kompetences novērtēšanas un patstāvīgās prakses uzraudzības jomas normatīvajā aktā noteiktai attiecīgās sfēras </w:t>
      </w:r>
      <w:proofErr w:type="spellStart"/>
      <w:r w:rsidRPr="00150145">
        <w:rPr>
          <w:rFonts w:ascii="Times New Roman" w:eastAsia="Times New Roman" w:hAnsi="Times New Roman" w:cs="Times New Roman"/>
          <w:sz w:val="24"/>
          <w:szCs w:val="24"/>
        </w:rPr>
        <w:t>būvspeciālista</w:t>
      </w:r>
      <w:proofErr w:type="spellEnd"/>
      <w:r w:rsidRPr="00150145">
        <w:rPr>
          <w:rFonts w:ascii="Times New Roman" w:eastAsia="Times New Roman" w:hAnsi="Times New Roman" w:cs="Times New Roman"/>
          <w:sz w:val="24"/>
          <w:szCs w:val="24"/>
        </w:rPr>
        <w:t xml:space="preserve"> kompetencei un atbilstoši Ministru kabineta 2021. gada 15. jūnija noteikumu Nr.384  “Būvju tehniskā apsekošanas būvnormatīvs LBN 405-21” prasībām.</w:t>
      </w:r>
    </w:p>
    <w:p w14:paraId="04DBB435" w14:textId="77777777" w:rsidR="00150145" w:rsidRPr="00150145" w:rsidRDefault="00150145" w:rsidP="00150145">
      <w:pPr>
        <w:numPr>
          <w:ilvl w:val="0"/>
          <w:numId w:val="20"/>
        </w:numPr>
        <w:spacing w:after="0" w:line="276" w:lineRule="auto"/>
        <w:ind w:left="284" w:right="282" w:hanging="720"/>
        <w:jc w:val="both"/>
        <w:rPr>
          <w:rFonts w:ascii="Times New Roman" w:eastAsia="Times New Roman" w:hAnsi="Times New Roman" w:cs="Times New Roman"/>
          <w:sz w:val="24"/>
          <w:szCs w:val="24"/>
          <w:lang w:eastAsia="ru-RU"/>
        </w:rPr>
      </w:pPr>
      <w:r w:rsidRPr="00150145">
        <w:rPr>
          <w:rFonts w:ascii="Times New Roman" w:eastAsia="Times New Roman" w:hAnsi="Times New Roman" w:cs="Times New Roman"/>
          <w:sz w:val="24"/>
          <w:szCs w:val="24"/>
          <w:lang w:eastAsia="ru-RU"/>
        </w:rPr>
        <w:t>Enerģijas patēriņu datos iekļaut datus par pēdējiem pieciem kalendārajiem gadiem (2020-2024).</w:t>
      </w:r>
    </w:p>
    <w:p w14:paraId="7B9D17F0" w14:textId="77777777" w:rsidR="00150145" w:rsidRPr="00150145" w:rsidRDefault="00150145" w:rsidP="00150145">
      <w:pPr>
        <w:numPr>
          <w:ilvl w:val="0"/>
          <w:numId w:val="20"/>
        </w:numPr>
        <w:spacing w:after="0" w:line="240" w:lineRule="auto"/>
        <w:ind w:left="284" w:right="282" w:hanging="720"/>
        <w:jc w:val="both"/>
        <w:rPr>
          <w:rFonts w:ascii="Times New Roman" w:eastAsia="Times New Roman" w:hAnsi="Times New Roman" w:cs="Times New Roman"/>
          <w:b/>
          <w:bCs/>
          <w:sz w:val="24"/>
          <w:szCs w:val="24"/>
        </w:rPr>
      </w:pPr>
      <w:r w:rsidRPr="00150145">
        <w:rPr>
          <w:rFonts w:ascii="Times New Roman" w:eastAsia="Times New Roman" w:hAnsi="Times New Roman" w:cs="Times New Roman"/>
          <w:sz w:val="24"/>
          <w:szCs w:val="24"/>
          <w:lang w:eastAsia="ru-RU"/>
        </w:rPr>
        <w:t>Izpildītājs izstrādāto dokumentāciju nodod Pasūtītājam elektroniski.</w:t>
      </w:r>
    </w:p>
    <w:p w14:paraId="54AC455A" w14:textId="77777777" w:rsidR="00150145" w:rsidRPr="00150145" w:rsidRDefault="00150145" w:rsidP="00150145">
      <w:pPr>
        <w:numPr>
          <w:ilvl w:val="0"/>
          <w:numId w:val="20"/>
        </w:numPr>
        <w:spacing w:after="0" w:line="240" w:lineRule="auto"/>
        <w:ind w:left="284" w:right="282" w:hanging="720"/>
        <w:jc w:val="both"/>
        <w:rPr>
          <w:rFonts w:ascii="Times New Roman" w:eastAsia="Times New Roman" w:hAnsi="Times New Roman" w:cs="Times New Roman"/>
          <w:b/>
          <w:bCs/>
          <w:sz w:val="24"/>
          <w:szCs w:val="24"/>
        </w:rPr>
      </w:pPr>
      <w:r w:rsidRPr="00150145">
        <w:rPr>
          <w:rFonts w:ascii="Times New Roman" w:eastAsia="Times New Roman" w:hAnsi="Times New Roman" w:cs="Times New Roman"/>
          <w:sz w:val="24"/>
          <w:szCs w:val="24"/>
          <w:lang w:eastAsia="ru-RU"/>
        </w:rPr>
        <w:t xml:space="preserve">Izstrādāto ēkas </w:t>
      </w:r>
      <w:proofErr w:type="spellStart"/>
      <w:r w:rsidRPr="00150145">
        <w:rPr>
          <w:rFonts w:ascii="Times New Roman" w:eastAsia="Times New Roman" w:hAnsi="Times New Roman" w:cs="Times New Roman"/>
          <w:sz w:val="24"/>
          <w:szCs w:val="24"/>
          <w:lang w:eastAsia="ru-RU"/>
        </w:rPr>
        <w:t>energosertifikātu</w:t>
      </w:r>
      <w:proofErr w:type="spellEnd"/>
      <w:r w:rsidRPr="00150145">
        <w:rPr>
          <w:rFonts w:ascii="Times New Roman" w:eastAsia="Times New Roman" w:hAnsi="Times New Roman" w:cs="Times New Roman"/>
          <w:sz w:val="24"/>
          <w:szCs w:val="24"/>
          <w:lang w:eastAsia="ru-RU"/>
        </w:rPr>
        <w:t xml:space="preserve"> un tehniskās apsekošanas atzinumu ievietot Būvniecības informācijas sistēmā.</w:t>
      </w:r>
    </w:p>
    <w:p w14:paraId="3EFEDDB6" w14:textId="7961CB02" w:rsidR="006672A5" w:rsidRPr="00E20B82" w:rsidRDefault="006672A5" w:rsidP="00150145">
      <w:pPr>
        <w:spacing w:before="120" w:after="120" w:line="240" w:lineRule="auto"/>
        <w:ind w:firstLine="720"/>
        <w:jc w:val="center"/>
        <w:rPr>
          <w:rFonts w:ascii="Times New Roman" w:eastAsia="Times New Roman" w:hAnsi="Times New Roman" w:cs="Times New Roman"/>
          <w:sz w:val="24"/>
          <w:szCs w:val="24"/>
          <w:lang w:eastAsia="lv-LV"/>
        </w:rPr>
      </w:pPr>
    </w:p>
    <w:sectPr w:rsidR="006672A5" w:rsidRPr="00E20B82" w:rsidSect="00B46E4E">
      <w:footerReference w:type="default" r:id="rId9"/>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ED2E" w14:textId="77777777" w:rsidR="00067F64" w:rsidRDefault="00067F64" w:rsidP="00A10D0A">
      <w:pPr>
        <w:spacing w:after="0" w:line="240" w:lineRule="auto"/>
      </w:pPr>
      <w:r>
        <w:separator/>
      </w:r>
    </w:p>
  </w:endnote>
  <w:endnote w:type="continuationSeparator" w:id="0">
    <w:p w14:paraId="5750EBB2" w14:textId="77777777" w:rsidR="00067F64" w:rsidRDefault="00067F64" w:rsidP="00A1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498382"/>
      <w:docPartObj>
        <w:docPartGallery w:val="Page Numbers (Bottom of Page)"/>
        <w:docPartUnique/>
      </w:docPartObj>
    </w:sdtPr>
    <w:sdtContent>
      <w:p w14:paraId="0AB68CD4" w14:textId="732A5554" w:rsidR="00A10D0A" w:rsidRDefault="00A10D0A">
        <w:pPr>
          <w:pStyle w:val="Kjene"/>
          <w:jc w:val="center"/>
        </w:pPr>
        <w:r>
          <w:fldChar w:fldCharType="begin"/>
        </w:r>
        <w:r>
          <w:instrText>PAGE   \* MERGEFORMAT</w:instrText>
        </w:r>
        <w:r>
          <w:fldChar w:fldCharType="separate"/>
        </w:r>
        <w:r>
          <w:t>2</w:t>
        </w:r>
        <w:r>
          <w:fldChar w:fldCharType="end"/>
        </w:r>
      </w:p>
    </w:sdtContent>
  </w:sdt>
  <w:p w14:paraId="477E092F" w14:textId="77777777" w:rsidR="00A10D0A" w:rsidRDefault="00A10D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9EA3" w14:textId="77777777" w:rsidR="00067F64" w:rsidRDefault="00067F64" w:rsidP="00A10D0A">
      <w:pPr>
        <w:spacing w:after="0" w:line="240" w:lineRule="auto"/>
      </w:pPr>
      <w:r>
        <w:separator/>
      </w:r>
    </w:p>
  </w:footnote>
  <w:footnote w:type="continuationSeparator" w:id="0">
    <w:p w14:paraId="608B784E" w14:textId="77777777" w:rsidR="00067F64" w:rsidRDefault="00067F64" w:rsidP="00A10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700CE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779F3"/>
    <w:multiLevelType w:val="hybridMultilevel"/>
    <w:tmpl w:val="BA8C0382"/>
    <w:lvl w:ilvl="0" w:tplc="B57CD8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4A3B8A"/>
    <w:multiLevelType w:val="hybridMultilevel"/>
    <w:tmpl w:val="9A52E4CC"/>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D51C2"/>
    <w:multiLevelType w:val="hybridMultilevel"/>
    <w:tmpl w:val="38FA46C6"/>
    <w:lvl w:ilvl="0" w:tplc="A18C16A4">
      <w:start w:val="1"/>
      <w:numFmt w:val="decimal"/>
      <w:lvlText w:val="%1."/>
      <w:lvlJc w:val="left"/>
      <w:pPr>
        <w:ind w:left="720" w:hanging="360"/>
      </w:pPr>
      <w:rPr>
        <w:rFonts w:cs="Times New Roman"/>
        <w:b/>
        <w:bCs/>
      </w:rPr>
    </w:lvl>
    <w:lvl w:ilvl="1" w:tplc="04260019">
      <w:start w:val="1"/>
      <w:numFmt w:val="decimal"/>
      <w:lvlText w:val="%2."/>
      <w:lvlJc w:val="left"/>
      <w:pPr>
        <w:tabs>
          <w:tab w:val="num" w:pos="1440"/>
        </w:tabs>
        <w:ind w:left="1440" w:hanging="360"/>
      </w:pPr>
    </w:lvl>
    <w:lvl w:ilvl="2" w:tplc="0426001B">
      <w:start w:val="1"/>
      <w:numFmt w:val="lowerRoman"/>
      <w:lvlText w:val="%3."/>
      <w:lvlJc w:val="right"/>
      <w:pPr>
        <w:ind w:left="2160" w:hanging="180"/>
      </w:pPr>
      <w:rPr>
        <w:rFonts w:cs="Times New Roman"/>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1F5064CD"/>
    <w:multiLevelType w:val="hybridMultilevel"/>
    <w:tmpl w:val="C1461966"/>
    <w:lvl w:ilvl="0" w:tplc="A86A628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57DE4"/>
    <w:multiLevelType w:val="multilevel"/>
    <w:tmpl w:val="7714C810"/>
    <w:lvl w:ilvl="0">
      <w:start w:val="1"/>
      <w:numFmt w:val="decimal"/>
      <w:lvlText w:val="%1."/>
      <w:lvlJc w:val="left"/>
      <w:pPr>
        <w:ind w:left="360" w:hanging="360"/>
      </w:pPr>
      <w:rPr>
        <w:b/>
        <w:bCs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D3AF4"/>
    <w:multiLevelType w:val="multilevel"/>
    <w:tmpl w:val="5876FA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77F76E2"/>
    <w:multiLevelType w:val="hybridMultilevel"/>
    <w:tmpl w:val="B72ED21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C86793"/>
    <w:multiLevelType w:val="multilevel"/>
    <w:tmpl w:val="D8303D58"/>
    <w:lvl w:ilvl="0">
      <w:start w:val="1"/>
      <w:numFmt w:val="decimal"/>
      <w:lvlText w:val="%1."/>
      <w:lvlJc w:val="left"/>
      <w:pPr>
        <w:ind w:left="16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20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79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188" w:hanging="1800"/>
      </w:pPr>
      <w:rPr>
        <w:rFonts w:hint="default"/>
      </w:rPr>
    </w:lvl>
  </w:abstractNum>
  <w:abstractNum w:abstractNumId="11" w15:restartNumberingAfterBreak="0">
    <w:nsid w:val="3DF81340"/>
    <w:multiLevelType w:val="multilevel"/>
    <w:tmpl w:val="D8303D58"/>
    <w:lvl w:ilvl="0">
      <w:start w:val="1"/>
      <w:numFmt w:val="decimal"/>
      <w:lvlText w:val="%1."/>
      <w:lvlJc w:val="left"/>
      <w:pPr>
        <w:ind w:left="16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20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79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188" w:hanging="1800"/>
      </w:pPr>
      <w:rPr>
        <w:rFonts w:hint="default"/>
      </w:rPr>
    </w:lvl>
  </w:abstractNum>
  <w:abstractNum w:abstractNumId="12" w15:restartNumberingAfterBreak="0">
    <w:nsid w:val="48564BA9"/>
    <w:multiLevelType w:val="multilevel"/>
    <w:tmpl w:val="FE8A888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13" w15:restartNumberingAfterBreak="0">
    <w:nsid w:val="53D559A4"/>
    <w:multiLevelType w:val="hybridMultilevel"/>
    <w:tmpl w:val="72AE1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921EB"/>
    <w:multiLevelType w:val="multilevel"/>
    <w:tmpl w:val="5876FA5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677E2217"/>
    <w:multiLevelType w:val="hybridMultilevel"/>
    <w:tmpl w:val="FAE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F1E1F"/>
    <w:multiLevelType w:val="hybridMultilevel"/>
    <w:tmpl w:val="2E920D64"/>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AC70C7"/>
    <w:multiLevelType w:val="hybridMultilevel"/>
    <w:tmpl w:val="AF9C7A6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73B119DA"/>
    <w:multiLevelType w:val="hybridMultilevel"/>
    <w:tmpl w:val="93A469A6"/>
    <w:lvl w:ilvl="0" w:tplc="858CEA74">
      <w:start w:val="1"/>
      <w:numFmt w:val="decimal"/>
      <w:lvlText w:val="%1)"/>
      <w:lvlJc w:val="left"/>
      <w:pPr>
        <w:ind w:left="1080" w:hanging="72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605C19"/>
    <w:multiLevelType w:val="hybridMultilevel"/>
    <w:tmpl w:val="C592EBB6"/>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0492275">
    <w:abstractNumId w:val="17"/>
  </w:num>
  <w:num w:numId="2" w16cid:durableId="1797917410">
    <w:abstractNumId w:val="1"/>
  </w:num>
  <w:num w:numId="3" w16cid:durableId="136530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29250">
    <w:abstractNumId w:val="14"/>
  </w:num>
  <w:num w:numId="5" w16cid:durableId="381976351">
    <w:abstractNumId w:val="18"/>
  </w:num>
  <w:num w:numId="6" w16cid:durableId="920720457">
    <w:abstractNumId w:val="2"/>
  </w:num>
  <w:num w:numId="7" w16cid:durableId="1498688086">
    <w:abstractNumId w:val="9"/>
  </w:num>
  <w:num w:numId="8" w16cid:durableId="482740162">
    <w:abstractNumId w:val="0"/>
  </w:num>
  <w:num w:numId="9" w16cid:durableId="931861438">
    <w:abstractNumId w:val="11"/>
  </w:num>
  <w:num w:numId="10" w16cid:durableId="1065253828">
    <w:abstractNumId w:val="13"/>
  </w:num>
  <w:num w:numId="11" w16cid:durableId="1176578878">
    <w:abstractNumId w:val="5"/>
  </w:num>
  <w:num w:numId="12" w16cid:durableId="857087966">
    <w:abstractNumId w:val="12"/>
  </w:num>
  <w:num w:numId="13" w16cid:durableId="1114247094">
    <w:abstractNumId w:val="10"/>
  </w:num>
  <w:num w:numId="14" w16cid:durableId="1771200527">
    <w:abstractNumId w:val="19"/>
  </w:num>
  <w:num w:numId="15" w16cid:durableId="1558930360">
    <w:abstractNumId w:val="3"/>
  </w:num>
  <w:num w:numId="16" w16cid:durableId="1436440962">
    <w:abstractNumId w:val="16"/>
  </w:num>
  <w:num w:numId="17" w16cid:durableId="1600527282">
    <w:abstractNumId w:val="8"/>
  </w:num>
  <w:num w:numId="18" w16cid:durableId="1587304719">
    <w:abstractNumId w:val="15"/>
  </w:num>
  <w:num w:numId="19" w16cid:durableId="1324354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2330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50"/>
    <w:rsid w:val="00000D7F"/>
    <w:rsid w:val="00006482"/>
    <w:rsid w:val="0002059F"/>
    <w:rsid w:val="00036094"/>
    <w:rsid w:val="0005279A"/>
    <w:rsid w:val="00053DE4"/>
    <w:rsid w:val="00067F64"/>
    <w:rsid w:val="000728A2"/>
    <w:rsid w:val="00077CFE"/>
    <w:rsid w:val="00091F59"/>
    <w:rsid w:val="000A0895"/>
    <w:rsid w:val="000A2D65"/>
    <w:rsid w:val="000A7FB2"/>
    <w:rsid w:val="000C77B4"/>
    <w:rsid w:val="000D2A85"/>
    <w:rsid w:val="000E6635"/>
    <w:rsid w:val="0010056B"/>
    <w:rsid w:val="00106200"/>
    <w:rsid w:val="00112157"/>
    <w:rsid w:val="00116D41"/>
    <w:rsid w:val="001178C7"/>
    <w:rsid w:val="001226D6"/>
    <w:rsid w:val="001227E5"/>
    <w:rsid w:val="00134DD9"/>
    <w:rsid w:val="00135887"/>
    <w:rsid w:val="0014050E"/>
    <w:rsid w:val="00141548"/>
    <w:rsid w:val="00143B20"/>
    <w:rsid w:val="00150145"/>
    <w:rsid w:val="001525BB"/>
    <w:rsid w:val="00177C55"/>
    <w:rsid w:val="001A6EAF"/>
    <w:rsid w:val="001B3B38"/>
    <w:rsid w:val="001C5893"/>
    <w:rsid w:val="00203A85"/>
    <w:rsid w:val="00212789"/>
    <w:rsid w:val="00224C43"/>
    <w:rsid w:val="00230823"/>
    <w:rsid w:val="00273B4A"/>
    <w:rsid w:val="00275EE0"/>
    <w:rsid w:val="002831AA"/>
    <w:rsid w:val="00286DA7"/>
    <w:rsid w:val="002C0C5F"/>
    <w:rsid w:val="002D79AD"/>
    <w:rsid w:val="002E16A9"/>
    <w:rsid w:val="002F26B6"/>
    <w:rsid w:val="00317743"/>
    <w:rsid w:val="0034762B"/>
    <w:rsid w:val="003506A5"/>
    <w:rsid w:val="00371410"/>
    <w:rsid w:val="003847CD"/>
    <w:rsid w:val="003A103D"/>
    <w:rsid w:val="003E6350"/>
    <w:rsid w:val="00431161"/>
    <w:rsid w:val="00473528"/>
    <w:rsid w:val="00473757"/>
    <w:rsid w:val="00484887"/>
    <w:rsid w:val="004A07C3"/>
    <w:rsid w:val="004B6C49"/>
    <w:rsid w:val="004D7ABD"/>
    <w:rsid w:val="004E4BDD"/>
    <w:rsid w:val="00522ADE"/>
    <w:rsid w:val="00533B7F"/>
    <w:rsid w:val="00594AC9"/>
    <w:rsid w:val="005B449B"/>
    <w:rsid w:val="005C22C5"/>
    <w:rsid w:val="005C63BC"/>
    <w:rsid w:val="005E3337"/>
    <w:rsid w:val="006217CA"/>
    <w:rsid w:val="0062208B"/>
    <w:rsid w:val="00635CA6"/>
    <w:rsid w:val="006405E2"/>
    <w:rsid w:val="00660A4B"/>
    <w:rsid w:val="006672A5"/>
    <w:rsid w:val="006709A7"/>
    <w:rsid w:val="00697457"/>
    <w:rsid w:val="006E6EBE"/>
    <w:rsid w:val="00722534"/>
    <w:rsid w:val="007460F2"/>
    <w:rsid w:val="007A5BB7"/>
    <w:rsid w:val="007E6301"/>
    <w:rsid w:val="00800C50"/>
    <w:rsid w:val="00846054"/>
    <w:rsid w:val="00847134"/>
    <w:rsid w:val="008665E1"/>
    <w:rsid w:val="00877A22"/>
    <w:rsid w:val="008C2960"/>
    <w:rsid w:val="0095237B"/>
    <w:rsid w:val="009668E7"/>
    <w:rsid w:val="009B579B"/>
    <w:rsid w:val="009D582E"/>
    <w:rsid w:val="009E2878"/>
    <w:rsid w:val="009E4773"/>
    <w:rsid w:val="00A10D0A"/>
    <w:rsid w:val="00A3708C"/>
    <w:rsid w:val="00A373BC"/>
    <w:rsid w:val="00A73698"/>
    <w:rsid w:val="00A932A0"/>
    <w:rsid w:val="00A936AD"/>
    <w:rsid w:val="00AA25C9"/>
    <w:rsid w:val="00AA436C"/>
    <w:rsid w:val="00AA5EFB"/>
    <w:rsid w:val="00AB6679"/>
    <w:rsid w:val="00AC3BB0"/>
    <w:rsid w:val="00AF632F"/>
    <w:rsid w:val="00B116BF"/>
    <w:rsid w:val="00B2321C"/>
    <w:rsid w:val="00B25191"/>
    <w:rsid w:val="00B32261"/>
    <w:rsid w:val="00B41C4A"/>
    <w:rsid w:val="00B43829"/>
    <w:rsid w:val="00B46E4E"/>
    <w:rsid w:val="00B6787F"/>
    <w:rsid w:val="00B71850"/>
    <w:rsid w:val="00B77444"/>
    <w:rsid w:val="00BA1FB2"/>
    <w:rsid w:val="00BC4E54"/>
    <w:rsid w:val="00BD1DCB"/>
    <w:rsid w:val="00C030DC"/>
    <w:rsid w:val="00C1109C"/>
    <w:rsid w:val="00C340F3"/>
    <w:rsid w:val="00C3700A"/>
    <w:rsid w:val="00C531B4"/>
    <w:rsid w:val="00C80921"/>
    <w:rsid w:val="00C85906"/>
    <w:rsid w:val="00CD29F4"/>
    <w:rsid w:val="00CF7615"/>
    <w:rsid w:val="00D20A68"/>
    <w:rsid w:val="00D660A1"/>
    <w:rsid w:val="00D904BC"/>
    <w:rsid w:val="00DD542A"/>
    <w:rsid w:val="00DE25B1"/>
    <w:rsid w:val="00DF5204"/>
    <w:rsid w:val="00E141F6"/>
    <w:rsid w:val="00E20B82"/>
    <w:rsid w:val="00E62038"/>
    <w:rsid w:val="00E73016"/>
    <w:rsid w:val="00EC6024"/>
    <w:rsid w:val="00ED1339"/>
    <w:rsid w:val="00EE1FF7"/>
    <w:rsid w:val="00F02FFD"/>
    <w:rsid w:val="00F135A0"/>
    <w:rsid w:val="00F228D6"/>
    <w:rsid w:val="00F231FE"/>
    <w:rsid w:val="00F465AB"/>
    <w:rsid w:val="00F52FAA"/>
    <w:rsid w:val="00F536D6"/>
    <w:rsid w:val="00F57969"/>
    <w:rsid w:val="00FB21A2"/>
    <w:rsid w:val="00FC7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3641"/>
  <w15:chartTrackingRefBased/>
  <w15:docId w15:val="{01152ADA-7AEE-4A3D-BD03-CD9915D9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Virsraksti,Saistīto dokumentu saraksts,PPS_Bullet,H&amp;P List Paragraph,2,Numurets,Strip,Akapit z listą BS,Bullet 1,Bullet Points,Dot pt,F5 List Paragraph,IFCL - List Paragraph,Indicator Text,No Spacing1"/>
    <w:basedOn w:val="Parasts"/>
    <w:link w:val="SarakstarindkopaRakstz"/>
    <w:uiPriority w:val="34"/>
    <w:qFormat/>
    <w:rsid w:val="002831AA"/>
    <w:pPr>
      <w:ind w:left="720"/>
      <w:contextualSpacing/>
    </w:pPr>
  </w:style>
  <w:style w:type="table" w:styleId="Reatabula">
    <w:name w:val="Table Grid"/>
    <w:basedOn w:val="Parastatabula"/>
    <w:uiPriority w:val="39"/>
    <w:rsid w:val="0053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7E63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rakstmmana">
    <w:name w:val="HTML Typewriter"/>
    <w:basedOn w:val="Noklusjumarindkopasfonts"/>
    <w:uiPriority w:val="99"/>
    <w:semiHidden/>
    <w:unhideWhenUsed/>
    <w:rsid w:val="007E6301"/>
    <w:rPr>
      <w:rFonts w:ascii="Courier New" w:eastAsia="Times New Roman" w:hAnsi="Courier New" w:cs="Courier New"/>
      <w:sz w:val="20"/>
      <w:szCs w:val="20"/>
    </w:rPr>
  </w:style>
  <w:style w:type="character" w:styleId="Hipersaite">
    <w:name w:val="Hyperlink"/>
    <w:basedOn w:val="Noklusjumarindkopasfonts"/>
    <w:uiPriority w:val="99"/>
    <w:unhideWhenUsed/>
    <w:rsid w:val="007E6301"/>
    <w:rPr>
      <w:color w:val="0000FF"/>
      <w:u w:val="single"/>
    </w:rPr>
  </w:style>
  <w:style w:type="paragraph" w:styleId="HTMLiepriekformattais">
    <w:name w:val="HTML Preformatted"/>
    <w:basedOn w:val="Parasts"/>
    <w:link w:val="HTMLiepriekformattaisRakstz"/>
    <w:uiPriority w:val="99"/>
    <w:semiHidden/>
    <w:unhideWhenUsed/>
    <w:rsid w:val="007E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7E6301"/>
    <w:rPr>
      <w:rFonts w:ascii="Courier New" w:eastAsia="Times New Roman" w:hAnsi="Courier New" w:cs="Courier New"/>
      <w:sz w:val="20"/>
      <w:szCs w:val="20"/>
      <w:lang w:eastAsia="lv-LV"/>
    </w:rPr>
  </w:style>
  <w:style w:type="character" w:customStyle="1" w:styleId="Noklusjumarindkopasfonts2">
    <w:name w:val="Noklusējuma rindkopas fonts2"/>
    <w:rsid w:val="001B3B38"/>
  </w:style>
  <w:style w:type="paragraph" w:customStyle="1" w:styleId="Parasts2">
    <w:name w:val="Parasts2"/>
    <w:rsid w:val="001B3B38"/>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sz w:val="24"/>
      <w:szCs w:val="24"/>
      <w:lang w:eastAsia="lv-LV"/>
    </w:rPr>
  </w:style>
  <w:style w:type="paragraph" w:customStyle="1" w:styleId="naisnod">
    <w:name w:val="naisnod"/>
    <w:basedOn w:val="Parasts2"/>
    <w:rsid w:val="001B3B38"/>
    <w:pPr>
      <w:spacing w:before="150" w:after="150"/>
      <w:jc w:val="center"/>
    </w:pPr>
    <w:rPr>
      <w:b/>
      <w:bCs/>
    </w:rPr>
  </w:style>
  <w:style w:type="character" w:styleId="Neatrisintapieminana">
    <w:name w:val="Unresolved Mention"/>
    <w:basedOn w:val="Noklusjumarindkopasfonts"/>
    <w:uiPriority w:val="99"/>
    <w:semiHidden/>
    <w:unhideWhenUsed/>
    <w:rsid w:val="006E6EBE"/>
    <w:rPr>
      <w:color w:val="605E5C"/>
      <w:shd w:val="clear" w:color="auto" w:fill="E1DFDD"/>
    </w:rPr>
  </w:style>
  <w:style w:type="character" w:styleId="Izmantotahipersaite">
    <w:name w:val="FollowedHyperlink"/>
    <w:basedOn w:val="Noklusjumarindkopasfonts"/>
    <w:uiPriority w:val="99"/>
    <w:semiHidden/>
    <w:unhideWhenUsed/>
    <w:rsid w:val="00431161"/>
    <w:rPr>
      <w:color w:val="954F72" w:themeColor="followedHyperlink"/>
      <w:u w:val="single"/>
    </w:rPr>
  </w:style>
  <w:style w:type="character" w:styleId="Komentraatsauce">
    <w:name w:val="annotation reference"/>
    <w:basedOn w:val="Noklusjumarindkopasfonts"/>
    <w:uiPriority w:val="99"/>
    <w:semiHidden/>
    <w:unhideWhenUsed/>
    <w:rsid w:val="002D79AD"/>
    <w:rPr>
      <w:sz w:val="16"/>
      <w:szCs w:val="16"/>
    </w:rPr>
  </w:style>
  <w:style w:type="paragraph" w:styleId="Komentrateksts">
    <w:name w:val="annotation text"/>
    <w:basedOn w:val="Parasts"/>
    <w:link w:val="KomentratekstsRakstz"/>
    <w:uiPriority w:val="99"/>
    <w:unhideWhenUsed/>
    <w:rsid w:val="002D79A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D79AD"/>
    <w:rPr>
      <w:sz w:val="20"/>
      <w:szCs w:val="20"/>
    </w:rPr>
  </w:style>
  <w:style w:type="paragraph" w:styleId="Komentratma">
    <w:name w:val="annotation subject"/>
    <w:basedOn w:val="Komentrateksts"/>
    <w:next w:val="Komentrateksts"/>
    <w:link w:val="KomentratmaRakstz"/>
    <w:uiPriority w:val="99"/>
    <w:semiHidden/>
    <w:unhideWhenUsed/>
    <w:rsid w:val="002D79AD"/>
    <w:rPr>
      <w:b/>
      <w:bCs/>
    </w:rPr>
  </w:style>
  <w:style w:type="character" w:customStyle="1" w:styleId="KomentratmaRakstz">
    <w:name w:val="Komentāra tēma Rakstz."/>
    <w:basedOn w:val="KomentratekstsRakstz"/>
    <w:link w:val="Komentratma"/>
    <w:uiPriority w:val="99"/>
    <w:semiHidden/>
    <w:rsid w:val="002D79AD"/>
    <w:rPr>
      <w:b/>
      <w:bCs/>
      <w:sz w:val="20"/>
      <w:szCs w:val="20"/>
    </w:rPr>
  </w:style>
  <w:style w:type="paragraph" w:styleId="Sarakstaaizzme">
    <w:name w:val="List Bullet"/>
    <w:basedOn w:val="Parasts"/>
    <w:uiPriority w:val="99"/>
    <w:unhideWhenUsed/>
    <w:rsid w:val="0034762B"/>
    <w:pPr>
      <w:numPr>
        <w:numId w:val="8"/>
      </w:numPr>
      <w:contextualSpacing/>
    </w:pPr>
  </w:style>
  <w:style w:type="character" w:customStyle="1" w:styleId="SarakstarindkopaRakstz">
    <w:name w:val="Saraksta rindkopa Rakstz."/>
    <w:aliases w:val="Normal bullet 2 Rakstz.,Bullet list Rakstz.,Syle 1 Rakstz.,Virsraksti Rakstz.,Saistīto dokumentu saraksts Rakstz.,PPS_Bullet Rakstz.,H&amp;P List Paragraph Rakstz.,2 Rakstz.,Numurets Rakstz.,Strip Rakstz.,Akapit z listą BS Rakstz."/>
    <w:link w:val="Sarakstarindkopa"/>
    <w:uiPriority w:val="34"/>
    <w:qFormat/>
    <w:rsid w:val="001525BB"/>
  </w:style>
  <w:style w:type="paragraph" w:customStyle="1" w:styleId="tv213">
    <w:name w:val="tv213"/>
    <w:basedOn w:val="Parasts"/>
    <w:rsid w:val="001525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10D0A"/>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A10D0A"/>
  </w:style>
  <w:style w:type="paragraph" w:styleId="Kjene">
    <w:name w:val="footer"/>
    <w:basedOn w:val="Parasts"/>
    <w:link w:val="KjeneRakstz"/>
    <w:uiPriority w:val="99"/>
    <w:unhideWhenUsed/>
    <w:rsid w:val="00A10D0A"/>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A1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59481">
      <w:bodyDiv w:val="1"/>
      <w:marLeft w:val="0"/>
      <w:marRight w:val="0"/>
      <w:marTop w:val="0"/>
      <w:marBottom w:val="0"/>
      <w:divBdr>
        <w:top w:val="none" w:sz="0" w:space="0" w:color="auto"/>
        <w:left w:val="none" w:sz="0" w:space="0" w:color="auto"/>
        <w:bottom w:val="none" w:sz="0" w:space="0" w:color="auto"/>
        <w:right w:val="none" w:sz="0" w:space="0" w:color="auto"/>
      </w:divBdr>
    </w:div>
    <w:div w:id="1045645813">
      <w:bodyDiv w:val="1"/>
      <w:marLeft w:val="0"/>
      <w:marRight w:val="0"/>
      <w:marTop w:val="0"/>
      <w:marBottom w:val="0"/>
      <w:divBdr>
        <w:top w:val="none" w:sz="0" w:space="0" w:color="auto"/>
        <w:left w:val="none" w:sz="0" w:space="0" w:color="auto"/>
        <w:bottom w:val="none" w:sz="0" w:space="0" w:color="auto"/>
        <w:right w:val="none" w:sz="0" w:space="0" w:color="auto"/>
      </w:divBdr>
    </w:div>
    <w:div w:id="1051342008">
      <w:bodyDiv w:val="1"/>
      <w:marLeft w:val="0"/>
      <w:marRight w:val="0"/>
      <w:marTop w:val="0"/>
      <w:marBottom w:val="0"/>
      <w:divBdr>
        <w:top w:val="none" w:sz="0" w:space="0" w:color="auto"/>
        <w:left w:val="none" w:sz="0" w:space="0" w:color="auto"/>
        <w:bottom w:val="none" w:sz="0" w:space="0" w:color="auto"/>
        <w:right w:val="none" w:sz="0" w:space="0" w:color="auto"/>
      </w:divBdr>
    </w:div>
    <w:div w:id="1228105744">
      <w:bodyDiv w:val="1"/>
      <w:marLeft w:val="0"/>
      <w:marRight w:val="0"/>
      <w:marTop w:val="0"/>
      <w:marBottom w:val="0"/>
      <w:divBdr>
        <w:top w:val="none" w:sz="0" w:space="0" w:color="auto"/>
        <w:left w:val="none" w:sz="0" w:space="0" w:color="auto"/>
        <w:bottom w:val="none" w:sz="0" w:space="0" w:color="auto"/>
        <w:right w:val="none" w:sz="0" w:space="0" w:color="auto"/>
      </w:divBdr>
    </w:div>
    <w:div w:id="2057579264">
      <w:bodyDiv w:val="1"/>
      <w:marLeft w:val="0"/>
      <w:marRight w:val="0"/>
      <w:marTop w:val="0"/>
      <w:marBottom w:val="0"/>
      <w:divBdr>
        <w:top w:val="none" w:sz="0" w:space="0" w:color="auto"/>
        <w:left w:val="none" w:sz="0" w:space="0" w:color="auto"/>
        <w:bottom w:val="none" w:sz="0" w:space="0" w:color="auto"/>
        <w:right w:val="none" w:sz="0" w:space="0" w:color="auto"/>
      </w:divBdr>
      <w:divsChild>
        <w:div w:id="655650813">
          <w:marLeft w:val="0"/>
          <w:marRight w:val="0"/>
          <w:marTop w:val="0"/>
          <w:marBottom w:val="0"/>
          <w:divBdr>
            <w:top w:val="none" w:sz="0" w:space="0" w:color="auto"/>
            <w:left w:val="none" w:sz="0" w:space="0" w:color="auto"/>
            <w:bottom w:val="none" w:sz="0" w:space="0" w:color="auto"/>
            <w:right w:val="none" w:sz="0" w:space="0" w:color="auto"/>
          </w:divBdr>
        </w:div>
        <w:div w:id="103168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118815">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sChild>
                    <w:div w:id="1750614559">
                      <w:marLeft w:val="0"/>
                      <w:marRight w:val="0"/>
                      <w:marTop w:val="0"/>
                      <w:marBottom w:val="0"/>
                      <w:divBdr>
                        <w:top w:val="single" w:sz="8" w:space="3" w:color="E1E1E1"/>
                        <w:left w:val="none" w:sz="0" w:space="0" w:color="auto"/>
                        <w:bottom w:val="none" w:sz="0" w:space="0" w:color="auto"/>
                        <w:right w:val="none" w:sz="0" w:space="0" w:color="auto"/>
                      </w:divBdr>
                    </w:div>
                  </w:divsChild>
                </w:div>
                <w:div w:id="1486817125">
                  <w:marLeft w:val="0"/>
                  <w:marRight w:val="0"/>
                  <w:marTop w:val="0"/>
                  <w:marBottom w:val="0"/>
                  <w:divBdr>
                    <w:top w:val="none" w:sz="0" w:space="0" w:color="auto"/>
                    <w:left w:val="none" w:sz="0" w:space="0" w:color="auto"/>
                    <w:bottom w:val="none" w:sz="0" w:space="0" w:color="auto"/>
                    <w:right w:val="none" w:sz="0" w:space="0" w:color="auto"/>
                  </w:divBdr>
                  <w:divsChild>
                    <w:div w:id="21177602">
                      <w:marLeft w:val="0"/>
                      <w:marRight w:val="0"/>
                      <w:marTop w:val="0"/>
                      <w:marBottom w:val="0"/>
                      <w:divBdr>
                        <w:top w:val="single" w:sz="8" w:space="3" w:color="E1E1E1"/>
                        <w:left w:val="none" w:sz="0" w:space="0" w:color="auto"/>
                        <w:bottom w:val="none" w:sz="0" w:space="0" w:color="auto"/>
                        <w:right w:val="none" w:sz="0" w:space="0" w:color="auto"/>
                      </w:divBdr>
                    </w:div>
                  </w:divsChild>
                </w:div>
                <w:div w:id="11281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umule@limbaz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BAD8-6FDE-416B-A2E9-71FBED1F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1320</Words>
  <Characters>7528</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Iveta Umule</cp:lastModifiedBy>
  <cp:revision>2</cp:revision>
  <cp:lastPrinted>2022-07-18T10:03:00Z</cp:lastPrinted>
  <dcterms:created xsi:type="dcterms:W3CDTF">2025-01-29T07:37:00Z</dcterms:created>
  <dcterms:modified xsi:type="dcterms:W3CDTF">2025-01-29T07:37:00Z</dcterms:modified>
</cp:coreProperties>
</file>