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9DB7F" w14:textId="77777777" w:rsidR="00BE3BBE" w:rsidRPr="00BD235A" w:rsidRDefault="00BE3BBE" w:rsidP="00BE3BBE">
      <w:pPr>
        <w:pStyle w:val="Nosaukums"/>
        <w:rPr>
          <w:b w:val="0"/>
          <w:bCs w:val="0"/>
          <w:caps/>
          <w:sz w:val="28"/>
          <w:szCs w:val="28"/>
          <w:lang w:val="lv-LV"/>
        </w:rPr>
      </w:pPr>
      <w:r w:rsidRPr="00BD235A">
        <w:rPr>
          <w:caps/>
          <w:noProof/>
          <w:lang w:val="lv-LV" w:eastAsia="lv-LV"/>
        </w:rPr>
        <w:drawing>
          <wp:anchor distT="0" distB="0" distL="114300" distR="114300" simplePos="0" relativeHeight="251659264" behindDoc="0" locked="0" layoutInCell="1" allowOverlap="1" wp14:anchorId="543CEACC" wp14:editId="3D0B9C35">
            <wp:simplePos x="0" y="0"/>
            <wp:positionH relativeFrom="margin">
              <wp:align>center</wp:align>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35A">
        <w:rPr>
          <w:caps/>
          <w:sz w:val="28"/>
          <w:szCs w:val="28"/>
          <w:lang w:val="lv-LV"/>
        </w:rPr>
        <w:t>Limbažu novada DOME</w:t>
      </w:r>
    </w:p>
    <w:p w14:paraId="2CB68C8D" w14:textId="77777777" w:rsidR="00BE3BBE" w:rsidRPr="00BD235A" w:rsidRDefault="00BE3BBE" w:rsidP="00BE3BBE">
      <w:pPr>
        <w:spacing w:after="0" w:line="240" w:lineRule="auto"/>
        <w:jc w:val="center"/>
        <w:rPr>
          <w:rFonts w:ascii="Times New Roman" w:hAnsi="Times New Roman" w:cs="Times New Roman"/>
          <w:sz w:val="18"/>
          <w:szCs w:val="20"/>
        </w:rPr>
      </w:pPr>
      <w:proofErr w:type="spellStart"/>
      <w:r w:rsidRPr="00BD235A">
        <w:rPr>
          <w:rFonts w:ascii="Times New Roman" w:hAnsi="Times New Roman" w:cs="Times New Roman"/>
          <w:sz w:val="18"/>
          <w:szCs w:val="20"/>
        </w:rPr>
        <w:t>Reģ</w:t>
      </w:r>
      <w:proofErr w:type="spellEnd"/>
      <w:r w:rsidRPr="00BD235A">
        <w:rPr>
          <w:rFonts w:ascii="Times New Roman" w:hAnsi="Times New Roman" w:cs="Times New Roman"/>
          <w:sz w:val="18"/>
          <w:szCs w:val="20"/>
        </w:rPr>
        <w:t xml:space="preserve">. Nr. 90009114631; Rīgas iela 16, Limbaži, Limbažu novads LV-4001; </w:t>
      </w:r>
    </w:p>
    <w:p w14:paraId="723AC8F9" w14:textId="77777777" w:rsidR="00BE3BBE" w:rsidRPr="00BD235A" w:rsidRDefault="00BE3BBE" w:rsidP="00BE3BBE">
      <w:pPr>
        <w:spacing w:after="0" w:line="240" w:lineRule="auto"/>
        <w:jc w:val="center"/>
        <w:rPr>
          <w:rFonts w:ascii="Times New Roman" w:hAnsi="Times New Roman" w:cs="Times New Roman"/>
          <w:sz w:val="18"/>
          <w:szCs w:val="20"/>
        </w:rPr>
      </w:pPr>
      <w:r w:rsidRPr="00BD235A">
        <w:rPr>
          <w:rFonts w:ascii="Times New Roman" w:hAnsi="Times New Roman" w:cs="Times New Roman"/>
          <w:sz w:val="18"/>
          <w:szCs w:val="20"/>
        </w:rPr>
        <w:t>E-pasts</w:t>
      </w:r>
      <w:r w:rsidRPr="00BD235A">
        <w:rPr>
          <w:rFonts w:ascii="Times New Roman" w:hAnsi="Times New Roman" w:cs="Times New Roman"/>
          <w:iCs/>
          <w:sz w:val="18"/>
          <w:szCs w:val="20"/>
        </w:rPr>
        <w:t xml:space="preserve"> pasts@limbazunovads.lv;</w:t>
      </w:r>
      <w:r w:rsidRPr="00BD235A">
        <w:rPr>
          <w:rFonts w:ascii="Times New Roman" w:hAnsi="Times New Roman" w:cs="Times New Roman"/>
          <w:sz w:val="18"/>
          <w:szCs w:val="20"/>
        </w:rPr>
        <w:t xml:space="preserve"> tālrunis 64023003</w:t>
      </w:r>
    </w:p>
    <w:p w14:paraId="7AB49A21" w14:textId="77777777" w:rsidR="00BE3BBE" w:rsidRDefault="00BE3BBE" w:rsidP="006C1B2E">
      <w:pPr>
        <w:spacing w:after="0" w:line="240" w:lineRule="auto"/>
        <w:jc w:val="center"/>
        <w:rPr>
          <w:rFonts w:ascii="Times New Roman" w:hAnsi="Times New Roman" w:cs="Times New Roman"/>
          <w:b/>
          <w:bCs/>
          <w:kern w:val="36"/>
          <w:sz w:val="24"/>
          <w:szCs w:val="24"/>
        </w:rPr>
      </w:pPr>
    </w:p>
    <w:p w14:paraId="5F9887AA" w14:textId="77777777" w:rsidR="00BD235A" w:rsidRPr="00BD235A" w:rsidRDefault="00BD235A" w:rsidP="006C1B2E">
      <w:pPr>
        <w:spacing w:after="0" w:line="240" w:lineRule="auto"/>
        <w:jc w:val="center"/>
        <w:rPr>
          <w:rFonts w:ascii="Times New Roman" w:hAnsi="Times New Roman" w:cs="Times New Roman"/>
          <w:sz w:val="24"/>
          <w:szCs w:val="24"/>
        </w:rPr>
      </w:pPr>
      <w:r w:rsidRPr="00BD235A">
        <w:rPr>
          <w:rFonts w:ascii="Times New Roman" w:hAnsi="Times New Roman" w:cs="Times New Roman"/>
          <w:b/>
          <w:bCs/>
          <w:kern w:val="36"/>
          <w:sz w:val="24"/>
          <w:szCs w:val="24"/>
        </w:rPr>
        <w:t>IEKŠĒJIE NOTEIKUMI</w:t>
      </w:r>
    </w:p>
    <w:p w14:paraId="6A7177C1" w14:textId="77777777" w:rsidR="00BE3BBE" w:rsidRDefault="00BE3BBE" w:rsidP="006C1B2E">
      <w:pPr>
        <w:tabs>
          <w:tab w:val="left" w:pos="7230"/>
        </w:tabs>
        <w:spacing w:after="0" w:line="240" w:lineRule="auto"/>
        <w:rPr>
          <w:rFonts w:ascii="Times New Roman" w:hAnsi="Times New Roman" w:cs="Times New Roman"/>
          <w:sz w:val="24"/>
          <w:szCs w:val="24"/>
        </w:rPr>
      </w:pPr>
    </w:p>
    <w:p w14:paraId="102D12F3" w14:textId="5D285853" w:rsidR="00BD235A" w:rsidRPr="00BD235A" w:rsidRDefault="00BD235A" w:rsidP="006C1B2E">
      <w:pPr>
        <w:tabs>
          <w:tab w:val="left" w:pos="7230"/>
        </w:tabs>
        <w:spacing w:after="0" w:line="240" w:lineRule="auto"/>
        <w:rPr>
          <w:rFonts w:ascii="Times New Roman" w:hAnsi="Times New Roman" w:cs="Times New Roman"/>
          <w:sz w:val="24"/>
          <w:szCs w:val="24"/>
        </w:rPr>
      </w:pPr>
      <w:r w:rsidRPr="00BD235A">
        <w:rPr>
          <w:rFonts w:ascii="Times New Roman" w:hAnsi="Times New Roman" w:cs="Times New Roman"/>
          <w:sz w:val="24"/>
          <w:szCs w:val="24"/>
        </w:rPr>
        <w:t>202</w:t>
      </w:r>
      <w:r>
        <w:rPr>
          <w:rFonts w:ascii="Times New Roman" w:hAnsi="Times New Roman" w:cs="Times New Roman"/>
          <w:sz w:val="24"/>
          <w:szCs w:val="24"/>
        </w:rPr>
        <w:t>5</w:t>
      </w:r>
      <w:r w:rsidRPr="00BD235A">
        <w:rPr>
          <w:rFonts w:ascii="Times New Roman" w:hAnsi="Times New Roman" w:cs="Times New Roman"/>
          <w:sz w:val="24"/>
          <w:szCs w:val="24"/>
        </w:rPr>
        <w:t xml:space="preserve">. gada </w:t>
      </w:r>
      <w:r>
        <w:rPr>
          <w:rFonts w:ascii="Times New Roman" w:hAnsi="Times New Roman" w:cs="Times New Roman"/>
          <w:sz w:val="24"/>
          <w:szCs w:val="24"/>
        </w:rPr>
        <w:t>30</w:t>
      </w:r>
      <w:r w:rsidRPr="00BD235A">
        <w:rPr>
          <w:rFonts w:ascii="Times New Roman" w:hAnsi="Times New Roman" w:cs="Times New Roman"/>
          <w:sz w:val="24"/>
          <w:szCs w:val="24"/>
        </w:rPr>
        <w:t xml:space="preserve">. </w:t>
      </w:r>
      <w:r>
        <w:rPr>
          <w:rFonts w:ascii="Times New Roman" w:hAnsi="Times New Roman" w:cs="Times New Roman"/>
          <w:sz w:val="24"/>
          <w:szCs w:val="24"/>
        </w:rPr>
        <w:t>janvārī</w:t>
      </w:r>
      <w:r w:rsidRPr="00BD235A">
        <w:rPr>
          <w:rFonts w:ascii="Times New Roman" w:hAnsi="Times New Roman" w:cs="Times New Roman"/>
          <w:sz w:val="24"/>
          <w:szCs w:val="24"/>
        </w:rPr>
        <w:tab/>
      </w:r>
      <w:r w:rsidRPr="00BD235A">
        <w:rPr>
          <w:rFonts w:ascii="Times New Roman" w:hAnsi="Times New Roman" w:cs="Times New Roman"/>
          <w:sz w:val="24"/>
          <w:szCs w:val="24"/>
        </w:rPr>
        <w:tab/>
      </w:r>
      <w:r w:rsidR="000C6BBE">
        <w:rPr>
          <w:rFonts w:ascii="Times New Roman" w:hAnsi="Times New Roman" w:cs="Times New Roman"/>
          <w:sz w:val="24"/>
          <w:szCs w:val="24"/>
        </w:rPr>
        <w:tab/>
      </w:r>
      <w:r w:rsidRPr="00BD235A">
        <w:rPr>
          <w:rFonts w:ascii="Times New Roman" w:hAnsi="Times New Roman" w:cs="Times New Roman"/>
          <w:bCs/>
          <w:kern w:val="36"/>
          <w:sz w:val="24"/>
          <w:szCs w:val="24"/>
        </w:rPr>
        <w:t xml:space="preserve">Nr. </w:t>
      </w:r>
      <w:r w:rsidR="000C6BBE">
        <w:rPr>
          <w:rFonts w:ascii="Times New Roman" w:hAnsi="Times New Roman" w:cs="Times New Roman"/>
          <w:bCs/>
          <w:kern w:val="36"/>
          <w:sz w:val="24"/>
          <w:szCs w:val="24"/>
        </w:rPr>
        <w:t>1</w:t>
      </w:r>
    </w:p>
    <w:p w14:paraId="2C3CAF8C" w14:textId="77777777" w:rsidR="00BD235A" w:rsidRPr="00BD235A" w:rsidRDefault="00BD235A" w:rsidP="006C1B2E">
      <w:pPr>
        <w:spacing w:after="0" w:line="240" w:lineRule="auto"/>
        <w:jc w:val="right"/>
        <w:rPr>
          <w:rFonts w:ascii="Times New Roman" w:hAnsi="Times New Roman" w:cs="Times New Roman"/>
          <w:b/>
          <w:sz w:val="24"/>
          <w:szCs w:val="24"/>
        </w:rPr>
      </w:pPr>
    </w:p>
    <w:p w14:paraId="2F275B56" w14:textId="77777777" w:rsidR="00BD235A" w:rsidRPr="00BD235A" w:rsidRDefault="00BD235A" w:rsidP="006C1B2E">
      <w:pPr>
        <w:spacing w:after="0" w:line="240" w:lineRule="auto"/>
        <w:jc w:val="right"/>
        <w:rPr>
          <w:rFonts w:ascii="Times New Roman" w:hAnsi="Times New Roman" w:cs="Times New Roman"/>
          <w:b/>
          <w:sz w:val="24"/>
          <w:szCs w:val="24"/>
        </w:rPr>
      </w:pPr>
      <w:r w:rsidRPr="00BD235A">
        <w:rPr>
          <w:rFonts w:ascii="Times New Roman" w:hAnsi="Times New Roman" w:cs="Times New Roman"/>
          <w:b/>
          <w:sz w:val="24"/>
          <w:szCs w:val="24"/>
        </w:rPr>
        <w:t>APSTIPRINĀTI</w:t>
      </w:r>
    </w:p>
    <w:p w14:paraId="13E7C50A" w14:textId="77777777" w:rsidR="00BD235A" w:rsidRPr="00BD235A" w:rsidRDefault="00BD235A" w:rsidP="006C1B2E">
      <w:pPr>
        <w:spacing w:after="0" w:line="240" w:lineRule="auto"/>
        <w:jc w:val="right"/>
        <w:rPr>
          <w:rFonts w:ascii="Times New Roman" w:hAnsi="Times New Roman" w:cs="Times New Roman"/>
          <w:sz w:val="24"/>
          <w:szCs w:val="24"/>
        </w:rPr>
      </w:pPr>
      <w:r w:rsidRPr="00BD235A">
        <w:rPr>
          <w:rFonts w:ascii="Times New Roman" w:hAnsi="Times New Roman" w:cs="Times New Roman"/>
          <w:sz w:val="24"/>
          <w:szCs w:val="24"/>
        </w:rPr>
        <w:t xml:space="preserve"> ar Limbažu novada domes </w:t>
      </w:r>
    </w:p>
    <w:p w14:paraId="3D7EDF75" w14:textId="4BB7C99B" w:rsidR="00BD235A" w:rsidRPr="00BD235A" w:rsidRDefault="00BD235A" w:rsidP="006C1B2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w:t>
      </w:r>
      <w:r w:rsidRPr="00BD235A">
        <w:rPr>
          <w:rFonts w:ascii="Times New Roman" w:hAnsi="Times New Roman" w:cs="Times New Roman"/>
          <w:sz w:val="24"/>
          <w:szCs w:val="24"/>
        </w:rPr>
        <w:t>.0</w:t>
      </w:r>
      <w:r>
        <w:rPr>
          <w:rFonts w:ascii="Times New Roman" w:hAnsi="Times New Roman" w:cs="Times New Roman"/>
          <w:sz w:val="24"/>
          <w:szCs w:val="24"/>
        </w:rPr>
        <w:t>1</w:t>
      </w:r>
      <w:r w:rsidRPr="00BD235A">
        <w:rPr>
          <w:rFonts w:ascii="Times New Roman" w:hAnsi="Times New Roman" w:cs="Times New Roman"/>
          <w:sz w:val="24"/>
          <w:szCs w:val="24"/>
        </w:rPr>
        <w:t>.202</w:t>
      </w:r>
      <w:r>
        <w:rPr>
          <w:rFonts w:ascii="Times New Roman" w:hAnsi="Times New Roman" w:cs="Times New Roman"/>
          <w:sz w:val="24"/>
          <w:szCs w:val="24"/>
        </w:rPr>
        <w:t>5</w:t>
      </w:r>
      <w:r w:rsidRPr="00BD235A">
        <w:rPr>
          <w:rFonts w:ascii="Times New Roman" w:hAnsi="Times New Roman" w:cs="Times New Roman"/>
          <w:sz w:val="24"/>
          <w:szCs w:val="24"/>
        </w:rPr>
        <w:t>. sēdes lēmumu Nr.</w:t>
      </w:r>
      <w:r w:rsidR="000C6BBE">
        <w:rPr>
          <w:rFonts w:ascii="Times New Roman" w:hAnsi="Times New Roman" w:cs="Times New Roman"/>
          <w:sz w:val="24"/>
          <w:szCs w:val="24"/>
        </w:rPr>
        <w:t>4</w:t>
      </w:r>
    </w:p>
    <w:p w14:paraId="6CDB337E" w14:textId="5E3F1A59" w:rsidR="00BD235A" w:rsidRDefault="00BD235A" w:rsidP="006C1B2E">
      <w:pPr>
        <w:spacing w:after="0" w:line="240" w:lineRule="auto"/>
        <w:jc w:val="right"/>
        <w:rPr>
          <w:rFonts w:ascii="Times New Roman" w:hAnsi="Times New Roman" w:cs="Times New Roman"/>
          <w:sz w:val="24"/>
          <w:szCs w:val="24"/>
        </w:rPr>
      </w:pPr>
      <w:r w:rsidRPr="00BD235A">
        <w:rPr>
          <w:rFonts w:ascii="Times New Roman" w:hAnsi="Times New Roman" w:cs="Times New Roman"/>
          <w:sz w:val="24"/>
          <w:szCs w:val="24"/>
        </w:rPr>
        <w:t xml:space="preserve"> (protokols Nr.</w:t>
      </w:r>
      <w:r w:rsidR="000C6BBE">
        <w:rPr>
          <w:rFonts w:ascii="Times New Roman" w:hAnsi="Times New Roman" w:cs="Times New Roman"/>
          <w:sz w:val="24"/>
          <w:szCs w:val="24"/>
        </w:rPr>
        <w:t>1</w:t>
      </w:r>
      <w:r w:rsidRPr="00BD235A">
        <w:rPr>
          <w:rFonts w:ascii="Times New Roman" w:hAnsi="Times New Roman" w:cs="Times New Roman"/>
          <w:sz w:val="24"/>
          <w:szCs w:val="24"/>
        </w:rPr>
        <w:t xml:space="preserve">, </w:t>
      </w:r>
      <w:r w:rsidR="000C6BBE">
        <w:rPr>
          <w:rFonts w:ascii="Times New Roman" w:hAnsi="Times New Roman" w:cs="Times New Roman"/>
          <w:sz w:val="24"/>
          <w:szCs w:val="24"/>
        </w:rPr>
        <w:t>5</w:t>
      </w:r>
      <w:r w:rsidRPr="00BD235A">
        <w:rPr>
          <w:rFonts w:ascii="Times New Roman" w:hAnsi="Times New Roman" w:cs="Times New Roman"/>
          <w:sz w:val="24"/>
          <w:szCs w:val="24"/>
        </w:rPr>
        <w:t>.)</w:t>
      </w:r>
    </w:p>
    <w:p w14:paraId="05BEFDAD" w14:textId="77777777" w:rsidR="00BD235A" w:rsidRPr="00BD235A" w:rsidRDefault="00BD235A" w:rsidP="006C1B2E">
      <w:pPr>
        <w:spacing w:after="0" w:line="240" w:lineRule="auto"/>
        <w:jc w:val="right"/>
        <w:rPr>
          <w:rFonts w:ascii="Times New Roman" w:hAnsi="Times New Roman" w:cs="Times New Roman"/>
          <w:sz w:val="24"/>
          <w:szCs w:val="24"/>
        </w:rPr>
      </w:pPr>
    </w:p>
    <w:p w14:paraId="4EE0B73E" w14:textId="60561346" w:rsidR="00526692" w:rsidRPr="00BE3BBE" w:rsidRDefault="00966EEF" w:rsidP="006C1B2E">
      <w:pPr>
        <w:spacing w:after="0" w:line="240" w:lineRule="auto"/>
        <w:jc w:val="center"/>
        <w:rPr>
          <w:rFonts w:ascii="Times New Roman" w:hAnsi="Times New Roman" w:cs="Times New Roman"/>
          <w:b/>
          <w:bCs/>
          <w:sz w:val="28"/>
          <w:szCs w:val="28"/>
        </w:rPr>
      </w:pPr>
      <w:r w:rsidRPr="00BE3BBE">
        <w:rPr>
          <w:rFonts w:ascii="Times New Roman" w:hAnsi="Times New Roman" w:cs="Times New Roman"/>
          <w:b/>
          <w:bCs/>
          <w:sz w:val="28"/>
          <w:szCs w:val="28"/>
        </w:rPr>
        <w:t>Par Limbažu novada pašvaldīb</w:t>
      </w:r>
      <w:r w:rsidR="00951009" w:rsidRPr="00BE3BBE">
        <w:rPr>
          <w:rFonts w:ascii="Times New Roman" w:hAnsi="Times New Roman" w:cs="Times New Roman"/>
          <w:b/>
          <w:bCs/>
          <w:sz w:val="28"/>
          <w:szCs w:val="28"/>
        </w:rPr>
        <w:t>as sociālo mediju lietošanu</w:t>
      </w:r>
    </w:p>
    <w:p w14:paraId="2DB46FEA" w14:textId="77777777" w:rsidR="00BE3BBE" w:rsidRDefault="00BE3BBE" w:rsidP="006C1B2E">
      <w:pPr>
        <w:spacing w:after="0" w:line="240" w:lineRule="auto"/>
        <w:jc w:val="right"/>
        <w:rPr>
          <w:rFonts w:ascii="Times New Roman" w:hAnsi="Times New Roman" w:cs="Times New Roman"/>
          <w:i/>
          <w:iCs/>
          <w:sz w:val="24"/>
          <w:szCs w:val="24"/>
        </w:rPr>
      </w:pPr>
    </w:p>
    <w:p w14:paraId="7CB293C5" w14:textId="77777777" w:rsidR="00BD235A" w:rsidRPr="00BE3BBE" w:rsidRDefault="00BD235A" w:rsidP="006C1B2E">
      <w:pPr>
        <w:spacing w:after="0" w:line="240" w:lineRule="auto"/>
        <w:jc w:val="right"/>
        <w:rPr>
          <w:rFonts w:ascii="Times New Roman" w:hAnsi="Times New Roman" w:cs="Times New Roman"/>
          <w:i/>
          <w:iCs/>
        </w:rPr>
      </w:pPr>
      <w:r w:rsidRPr="00BE3BBE">
        <w:rPr>
          <w:rFonts w:ascii="Times New Roman" w:hAnsi="Times New Roman" w:cs="Times New Roman"/>
          <w:i/>
          <w:iCs/>
        </w:rPr>
        <w:t xml:space="preserve">Izdoti saskaņā ar </w:t>
      </w:r>
    </w:p>
    <w:p w14:paraId="7E040DD5" w14:textId="77777777" w:rsidR="00BE3BBE" w:rsidRPr="00BE3BBE" w:rsidRDefault="00BD235A" w:rsidP="006C1B2E">
      <w:pPr>
        <w:spacing w:after="0" w:line="240" w:lineRule="auto"/>
        <w:jc w:val="right"/>
        <w:rPr>
          <w:rFonts w:ascii="Times New Roman" w:hAnsi="Times New Roman" w:cs="Times New Roman"/>
          <w:i/>
          <w:iCs/>
        </w:rPr>
      </w:pPr>
      <w:r w:rsidRPr="00BE3BBE">
        <w:rPr>
          <w:rFonts w:ascii="Times New Roman" w:hAnsi="Times New Roman" w:cs="Times New Roman"/>
          <w:i/>
          <w:iCs/>
        </w:rPr>
        <w:t>Valsts pārvaldes iekārtas</w:t>
      </w:r>
      <w:r w:rsidR="00BE3BBE" w:rsidRPr="00BE3BBE">
        <w:rPr>
          <w:rFonts w:ascii="Times New Roman" w:hAnsi="Times New Roman" w:cs="Times New Roman"/>
          <w:i/>
          <w:iCs/>
        </w:rPr>
        <w:t xml:space="preserve"> </w:t>
      </w:r>
      <w:r w:rsidRPr="00BE3BBE">
        <w:rPr>
          <w:rFonts w:ascii="Times New Roman" w:hAnsi="Times New Roman" w:cs="Times New Roman"/>
          <w:i/>
          <w:iCs/>
        </w:rPr>
        <w:t xml:space="preserve">likuma </w:t>
      </w:r>
    </w:p>
    <w:p w14:paraId="69DBF096" w14:textId="7C939C7C" w:rsidR="00BD235A" w:rsidRPr="00BE3BBE" w:rsidRDefault="00BD235A" w:rsidP="006C1B2E">
      <w:pPr>
        <w:spacing w:after="0" w:line="240" w:lineRule="auto"/>
        <w:jc w:val="right"/>
        <w:rPr>
          <w:rFonts w:ascii="Times New Roman" w:hAnsi="Times New Roman" w:cs="Times New Roman"/>
          <w:i/>
          <w:iCs/>
        </w:rPr>
      </w:pPr>
      <w:r w:rsidRPr="00BE3BBE">
        <w:rPr>
          <w:rFonts w:ascii="Times New Roman" w:hAnsi="Times New Roman" w:cs="Times New Roman"/>
          <w:i/>
          <w:iCs/>
        </w:rPr>
        <w:t>72. panta pirmās daļas 2. punktu</w:t>
      </w:r>
    </w:p>
    <w:p w14:paraId="3BE01CA6" w14:textId="77777777" w:rsidR="00BD235A" w:rsidRPr="00BD235A" w:rsidRDefault="00BD235A" w:rsidP="006C1B2E">
      <w:pPr>
        <w:spacing w:after="0" w:line="240" w:lineRule="auto"/>
        <w:jc w:val="center"/>
        <w:rPr>
          <w:rFonts w:ascii="Times New Roman" w:hAnsi="Times New Roman" w:cs="Times New Roman"/>
          <w:b/>
          <w:bCs/>
          <w:sz w:val="24"/>
          <w:szCs w:val="24"/>
        </w:rPr>
      </w:pPr>
    </w:p>
    <w:p w14:paraId="38541140" w14:textId="1B837932" w:rsidR="00526692" w:rsidRPr="00BE3BBE" w:rsidRDefault="00526692" w:rsidP="00BE3BBE">
      <w:pPr>
        <w:pStyle w:val="Sarakstarindkopa"/>
        <w:numPr>
          <w:ilvl w:val="0"/>
          <w:numId w:val="11"/>
        </w:numPr>
        <w:spacing w:after="0" w:line="240" w:lineRule="auto"/>
        <w:jc w:val="center"/>
        <w:rPr>
          <w:rFonts w:ascii="Times New Roman" w:hAnsi="Times New Roman" w:cs="Times New Roman"/>
          <w:b/>
          <w:bCs/>
          <w:sz w:val="24"/>
          <w:szCs w:val="24"/>
        </w:rPr>
      </w:pPr>
      <w:r w:rsidRPr="00BE3BBE">
        <w:rPr>
          <w:rFonts w:ascii="Times New Roman" w:hAnsi="Times New Roman" w:cs="Times New Roman"/>
          <w:b/>
          <w:bCs/>
          <w:sz w:val="24"/>
          <w:szCs w:val="24"/>
        </w:rPr>
        <w:t>Noteikumu mērķis</w:t>
      </w:r>
      <w:r w:rsidR="007033C1" w:rsidRPr="00BE3BBE">
        <w:rPr>
          <w:rFonts w:ascii="Times New Roman" w:hAnsi="Times New Roman" w:cs="Times New Roman"/>
          <w:b/>
          <w:bCs/>
          <w:sz w:val="24"/>
          <w:szCs w:val="24"/>
        </w:rPr>
        <w:t xml:space="preserve"> un noteikumos lietotie termini</w:t>
      </w:r>
    </w:p>
    <w:p w14:paraId="6234B7FE" w14:textId="77777777" w:rsidR="00BE3BBE" w:rsidRPr="00BE3BBE" w:rsidRDefault="00BE3BBE" w:rsidP="00BE3BBE">
      <w:pPr>
        <w:spacing w:after="0" w:line="240" w:lineRule="auto"/>
        <w:jc w:val="center"/>
        <w:rPr>
          <w:rFonts w:ascii="Times New Roman" w:hAnsi="Times New Roman" w:cs="Times New Roman"/>
          <w:b/>
          <w:bCs/>
          <w:sz w:val="24"/>
          <w:szCs w:val="24"/>
        </w:rPr>
      </w:pPr>
    </w:p>
    <w:p w14:paraId="00AD53CB" w14:textId="57BE00CA" w:rsidR="007033C1" w:rsidRDefault="00526692"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Noteikumi “Par Limbažu novada pašvaldības sociālo mediju lietošanu”</w:t>
      </w:r>
      <w:r w:rsidR="0097689D">
        <w:rPr>
          <w:rFonts w:ascii="Times New Roman" w:hAnsi="Times New Roman" w:cs="Times New Roman"/>
          <w:sz w:val="24"/>
          <w:szCs w:val="24"/>
        </w:rPr>
        <w:t xml:space="preserve">, </w:t>
      </w:r>
      <w:r w:rsidR="0097689D" w:rsidRPr="00BD235A">
        <w:rPr>
          <w:rFonts w:ascii="Times New Roman" w:hAnsi="Times New Roman" w:cs="Times New Roman"/>
          <w:sz w:val="24"/>
          <w:szCs w:val="24"/>
        </w:rPr>
        <w:t>turpmāk – Noteikumi,</w:t>
      </w:r>
      <w:r w:rsidRPr="00BD235A">
        <w:rPr>
          <w:rFonts w:ascii="Times New Roman" w:hAnsi="Times New Roman" w:cs="Times New Roman"/>
          <w:sz w:val="24"/>
          <w:szCs w:val="24"/>
        </w:rPr>
        <w:t xml:space="preserve"> attiecas uz </w:t>
      </w:r>
      <w:r w:rsidR="0097689D" w:rsidRPr="00BD235A">
        <w:rPr>
          <w:rFonts w:ascii="Times New Roman" w:hAnsi="Times New Roman" w:cs="Times New Roman"/>
          <w:sz w:val="24"/>
          <w:szCs w:val="24"/>
        </w:rPr>
        <w:t>Limbažu novada pašvaldības</w:t>
      </w:r>
      <w:r w:rsidRPr="00BD235A">
        <w:rPr>
          <w:rFonts w:ascii="Times New Roman" w:hAnsi="Times New Roman" w:cs="Times New Roman"/>
          <w:sz w:val="24"/>
          <w:szCs w:val="24"/>
        </w:rPr>
        <w:t>, tās iestāžu un struktūrvienību</w:t>
      </w:r>
      <w:r w:rsidR="0097689D">
        <w:rPr>
          <w:rFonts w:ascii="Times New Roman" w:hAnsi="Times New Roman" w:cs="Times New Roman"/>
          <w:sz w:val="24"/>
          <w:szCs w:val="24"/>
        </w:rPr>
        <w:t xml:space="preserve">, </w:t>
      </w:r>
      <w:r w:rsidR="0097689D" w:rsidRPr="00BD235A">
        <w:rPr>
          <w:rFonts w:ascii="Times New Roman" w:hAnsi="Times New Roman" w:cs="Times New Roman"/>
          <w:sz w:val="24"/>
          <w:szCs w:val="24"/>
        </w:rPr>
        <w:t>turpmāk – pašvaldība</w:t>
      </w:r>
      <w:r w:rsidR="0097689D">
        <w:rPr>
          <w:rFonts w:ascii="Times New Roman" w:hAnsi="Times New Roman" w:cs="Times New Roman"/>
          <w:sz w:val="24"/>
          <w:szCs w:val="24"/>
        </w:rPr>
        <w:t>,</w:t>
      </w:r>
      <w:r w:rsidRPr="00BD235A">
        <w:rPr>
          <w:rFonts w:ascii="Times New Roman" w:hAnsi="Times New Roman" w:cs="Times New Roman"/>
          <w:sz w:val="24"/>
          <w:szCs w:val="24"/>
        </w:rPr>
        <w:t xml:space="preserve"> izveidot</w:t>
      </w:r>
      <w:r w:rsidR="000C6BBE">
        <w:rPr>
          <w:rFonts w:ascii="Times New Roman" w:hAnsi="Times New Roman" w:cs="Times New Roman"/>
          <w:sz w:val="24"/>
          <w:szCs w:val="24"/>
        </w:rPr>
        <w:t>a</w:t>
      </w:r>
      <w:r w:rsidRPr="00BD235A">
        <w:rPr>
          <w:rFonts w:ascii="Times New Roman" w:hAnsi="Times New Roman" w:cs="Times New Roman"/>
          <w:sz w:val="24"/>
          <w:szCs w:val="24"/>
        </w:rPr>
        <w:t xml:space="preserve">jām tīmekļvietnēm un sociālo tīklu vietnēm, kuras izmanto sabiedrības informēšanai un saziņai. </w:t>
      </w:r>
    </w:p>
    <w:p w14:paraId="71E5FB9D" w14:textId="6156C7E5" w:rsidR="00CD0E8B" w:rsidRPr="007033C1" w:rsidRDefault="00526692"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7033C1">
        <w:rPr>
          <w:rFonts w:ascii="Times New Roman" w:hAnsi="Times New Roman" w:cs="Times New Roman"/>
          <w:sz w:val="24"/>
          <w:szCs w:val="24"/>
        </w:rPr>
        <w:t>Noteikumu mērķi</w:t>
      </w:r>
      <w:r w:rsidR="007033C1">
        <w:rPr>
          <w:rFonts w:ascii="Times New Roman" w:hAnsi="Times New Roman" w:cs="Times New Roman"/>
          <w:sz w:val="24"/>
          <w:szCs w:val="24"/>
        </w:rPr>
        <w:t>:</w:t>
      </w:r>
    </w:p>
    <w:p w14:paraId="250A73A3" w14:textId="67BCF6A3" w:rsidR="007033C1" w:rsidRDefault="00B63EF7" w:rsidP="00BE3BBE">
      <w:pPr>
        <w:pStyle w:val="Sarakstarindkopa"/>
        <w:numPr>
          <w:ilvl w:val="1"/>
          <w:numId w:val="10"/>
        </w:numPr>
        <w:spacing w:after="0" w:line="240" w:lineRule="auto"/>
        <w:ind w:left="964" w:hanging="567"/>
        <w:jc w:val="both"/>
        <w:rPr>
          <w:rFonts w:ascii="Times New Roman" w:eastAsia="Times New Roman" w:hAnsi="Times New Roman" w:cs="Times New Roman"/>
          <w:kern w:val="0"/>
          <w:sz w:val="24"/>
          <w:szCs w:val="24"/>
          <w14:ligatures w14:val="none"/>
        </w:rPr>
      </w:pPr>
      <w:r w:rsidRPr="00BD235A">
        <w:rPr>
          <w:rFonts w:ascii="Times New Roman" w:hAnsi="Times New Roman" w:cs="Times New Roman"/>
          <w:sz w:val="24"/>
          <w:szCs w:val="24"/>
          <w:shd w:val="clear" w:color="auto" w:fill="FFFFFF"/>
        </w:rPr>
        <w:t>no</w:t>
      </w:r>
      <w:r w:rsidR="00A86B4A" w:rsidRPr="00BD235A">
        <w:rPr>
          <w:rFonts w:ascii="Times New Roman" w:eastAsia="Times New Roman" w:hAnsi="Times New Roman" w:cs="Times New Roman"/>
          <w:kern w:val="0"/>
          <w:sz w:val="24"/>
          <w:szCs w:val="24"/>
          <w14:ligatures w14:val="none"/>
        </w:rPr>
        <w:t>drošināt vienotu un pārskatāmu pašvaldības un tās institūciju sociālo mediju lietošanas kārtību</w:t>
      </w:r>
      <w:r w:rsidR="007033C1">
        <w:rPr>
          <w:rFonts w:ascii="Times New Roman" w:eastAsia="Times New Roman" w:hAnsi="Times New Roman" w:cs="Times New Roman"/>
          <w:kern w:val="0"/>
          <w:sz w:val="24"/>
          <w:szCs w:val="24"/>
          <w14:ligatures w14:val="none"/>
        </w:rPr>
        <w:t>;</w:t>
      </w:r>
    </w:p>
    <w:p w14:paraId="3CB7BFAC" w14:textId="091DD958" w:rsidR="007033C1" w:rsidRDefault="00081E2A" w:rsidP="00BE3BBE">
      <w:pPr>
        <w:pStyle w:val="Sarakstarindkopa"/>
        <w:numPr>
          <w:ilvl w:val="1"/>
          <w:numId w:val="10"/>
        </w:numPr>
        <w:spacing w:after="0" w:line="240" w:lineRule="auto"/>
        <w:ind w:left="964" w:hanging="567"/>
        <w:jc w:val="both"/>
        <w:rPr>
          <w:rFonts w:ascii="Times New Roman" w:eastAsia="Times New Roman" w:hAnsi="Times New Roman" w:cs="Times New Roman"/>
          <w:kern w:val="0"/>
          <w:sz w:val="24"/>
          <w:szCs w:val="24"/>
          <w14:ligatures w14:val="none"/>
        </w:rPr>
      </w:pPr>
      <w:r w:rsidRPr="007033C1">
        <w:rPr>
          <w:rFonts w:ascii="Times New Roman" w:eastAsia="Times New Roman" w:hAnsi="Times New Roman" w:cs="Times New Roman"/>
          <w:kern w:val="0"/>
          <w:sz w:val="24"/>
          <w:szCs w:val="24"/>
          <w14:ligatures w14:val="none"/>
        </w:rPr>
        <w:t>r</w:t>
      </w:r>
      <w:r w:rsidR="00A86B4A" w:rsidRPr="007033C1">
        <w:rPr>
          <w:rFonts w:ascii="Times New Roman" w:eastAsia="Times New Roman" w:hAnsi="Times New Roman" w:cs="Times New Roman"/>
          <w:kern w:val="0"/>
          <w:sz w:val="24"/>
          <w:szCs w:val="24"/>
          <w14:ligatures w14:val="none"/>
        </w:rPr>
        <w:t>egulēt pašvaldības sociālo mediju profilu uzturēšanu un informācijas publicēšanu, saglabājot informācijas precizitāti, lietderību un profesionālo kvalitāti</w:t>
      </w:r>
      <w:r w:rsidR="007033C1">
        <w:rPr>
          <w:rFonts w:ascii="Times New Roman" w:eastAsia="Times New Roman" w:hAnsi="Times New Roman" w:cs="Times New Roman"/>
          <w:kern w:val="0"/>
          <w:sz w:val="24"/>
          <w:szCs w:val="24"/>
          <w14:ligatures w14:val="none"/>
        </w:rPr>
        <w:t>;</w:t>
      </w:r>
    </w:p>
    <w:p w14:paraId="1DF5957F" w14:textId="77777777" w:rsidR="007033C1" w:rsidRDefault="00081E2A" w:rsidP="00BE3BBE">
      <w:pPr>
        <w:pStyle w:val="Sarakstarindkopa"/>
        <w:numPr>
          <w:ilvl w:val="1"/>
          <w:numId w:val="10"/>
        </w:numPr>
        <w:spacing w:after="0" w:line="240" w:lineRule="auto"/>
        <w:ind w:left="964" w:hanging="567"/>
        <w:jc w:val="both"/>
        <w:rPr>
          <w:rFonts w:ascii="Times New Roman" w:eastAsia="Times New Roman" w:hAnsi="Times New Roman" w:cs="Times New Roman"/>
          <w:kern w:val="0"/>
          <w:sz w:val="24"/>
          <w:szCs w:val="24"/>
          <w14:ligatures w14:val="none"/>
        </w:rPr>
      </w:pPr>
      <w:r w:rsidRPr="007033C1">
        <w:rPr>
          <w:rFonts w:ascii="Times New Roman" w:eastAsia="Times New Roman" w:hAnsi="Times New Roman" w:cs="Times New Roman"/>
          <w:kern w:val="0"/>
          <w:sz w:val="24"/>
          <w:szCs w:val="24"/>
          <w14:ligatures w14:val="none"/>
        </w:rPr>
        <w:t>d</w:t>
      </w:r>
      <w:r w:rsidR="00A86B4A" w:rsidRPr="007033C1">
        <w:rPr>
          <w:rFonts w:ascii="Times New Roman" w:eastAsia="Times New Roman" w:hAnsi="Times New Roman" w:cs="Times New Roman"/>
          <w:kern w:val="0"/>
          <w:sz w:val="24"/>
          <w:szCs w:val="24"/>
          <w14:ligatures w14:val="none"/>
        </w:rPr>
        <w:t>efinēt pilnvaroto darbinieku pienākumus, tiesības un atbildību saistībā ar sociālo mediju profilu uzturēšanu, informācijas ievietošanu un sabiedrības iesaistes veicināšanu</w:t>
      </w:r>
      <w:r w:rsidR="007033C1">
        <w:rPr>
          <w:rFonts w:ascii="Times New Roman" w:eastAsia="Times New Roman" w:hAnsi="Times New Roman" w:cs="Times New Roman"/>
          <w:kern w:val="0"/>
          <w:sz w:val="24"/>
          <w:szCs w:val="24"/>
          <w14:ligatures w14:val="none"/>
        </w:rPr>
        <w:t>;</w:t>
      </w:r>
    </w:p>
    <w:p w14:paraId="2BA9146D" w14:textId="1081692D" w:rsidR="007033C1" w:rsidRDefault="00081E2A" w:rsidP="00BE3BBE">
      <w:pPr>
        <w:pStyle w:val="Sarakstarindkopa"/>
        <w:numPr>
          <w:ilvl w:val="1"/>
          <w:numId w:val="10"/>
        </w:numPr>
        <w:spacing w:after="0" w:line="240" w:lineRule="auto"/>
        <w:ind w:left="964" w:hanging="567"/>
        <w:jc w:val="both"/>
        <w:rPr>
          <w:rFonts w:ascii="Times New Roman" w:eastAsia="Times New Roman" w:hAnsi="Times New Roman" w:cs="Times New Roman"/>
          <w:kern w:val="0"/>
          <w:sz w:val="24"/>
          <w:szCs w:val="24"/>
          <w14:ligatures w14:val="none"/>
        </w:rPr>
      </w:pPr>
      <w:r w:rsidRPr="007033C1">
        <w:rPr>
          <w:rFonts w:ascii="Times New Roman" w:eastAsia="Times New Roman" w:hAnsi="Times New Roman" w:cs="Times New Roman"/>
          <w:kern w:val="0"/>
          <w:sz w:val="24"/>
          <w:szCs w:val="24"/>
          <w14:ligatures w14:val="none"/>
        </w:rPr>
        <w:t>i</w:t>
      </w:r>
      <w:r w:rsidR="00A86B4A" w:rsidRPr="007033C1">
        <w:rPr>
          <w:rFonts w:ascii="Times New Roman" w:eastAsia="Times New Roman" w:hAnsi="Times New Roman" w:cs="Times New Roman"/>
          <w:kern w:val="0"/>
          <w:sz w:val="24"/>
          <w:szCs w:val="24"/>
          <w14:ligatures w14:val="none"/>
        </w:rPr>
        <w:t>edibināt mehānismus, lai aizsargātu pašvaldības sociālo mediju profilus no ļaunprātīgas izmantošanas, nepatiesas informācijas publicēšanas un neētiskas rīcības</w:t>
      </w:r>
      <w:r w:rsidR="007033C1">
        <w:rPr>
          <w:rFonts w:ascii="Times New Roman" w:eastAsia="Times New Roman" w:hAnsi="Times New Roman" w:cs="Times New Roman"/>
          <w:kern w:val="0"/>
          <w:sz w:val="24"/>
          <w:szCs w:val="24"/>
          <w14:ligatures w14:val="none"/>
        </w:rPr>
        <w:t>;</w:t>
      </w:r>
    </w:p>
    <w:p w14:paraId="44D57816" w14:textId="0B57356C" w:rsidR="00081E2A" w:rsidRPr="007033C1" w:rsidRDefault="00081E2A" w:rsidP="00BE3BBE">
      <w:pPr>
        <w:pStyle w:val="Sarakstarindkopa"/>
        <w:numPr>
          <w:ilvl w:val="1"/>
          <w:numId w:val="10"/>
        </w:numPr>
        <w:spacing w:after="0" w:line="240" w:lineRule="auto"/>
        <w:ind w:left="964" w:hanging="567"/>
        <w:jc w:val="both"/>
        <w:rPr>
          <w:rFonts w:ascii="Times New Roman" w:eastAsia="Times New Roman" w:hAnsi="Times New Roman" w:cs="Times New Roman"/>
          <w:kern w:val="0"/>
          <w:sz w:val="24"/>
          <w:szCs w:val="24"/>
          <w14:ligatures w14:val="none"/>
        </w:rPr>
      </w:pPr>
      <w:r w:rsidRPr="007033C1">
        <w:rPr>
          <w:rFonts w:ascii="Times New Roman" w:eastAsia="Times New Roman" w:hAnsi="Times New Roman" w:cs="Times New Roman"/>
          <w:kern w:val="0"/>
          <w:sz w:val="24"/>
          <w:szCs w:val="24"/>
          <w14:ligatures w14:val="none"/>
        </w:rPr>
        <w:t>v</w:t>
      </w:r>
      <w:r w:rsidR="00A86B4A" w:rsidRPr="007033C1">
        <w:rPr>
          <w:rFonts w:ascii="Times New Roman" w:eastAsia="Times New Roman" w:hAnsi="Times New Roman" w:cs="Times New Roman"/>
          <w:kern w:val="0"/>
          <w:sz w:val="24"/>
          <w:szCs w:val="24"/>
          <w14:ligatures w14:val="none"/>
        </w:rPr>
        <w:t>eicināt sabiedrības izpratni par sociālo mediju lietošanas principiem un nodrošināt atgriezeniskās saites iespējas starp sabiedrību un pašvaldību.</w:t>
      </w:r>
      <w:r w:rsidRPr="007033C1">
        <w:rPr>
          <w:rFonts w:ascii="Times New Roman" w:eastAsia="Times New Roman" w:hAnsi="Times New Roman" w:cs="Times New Roman"/>
          <w:kern w:val="0"/>
          <w:sz w:val="24"/>
          <w:szCs w:val="24"/>
          <w14:ligatures w14:val="none"/>
        </w:rPr>
        <w:t xml:space="preserve"> </w:t>
      </w:r>
    </w:p>
    <w:p w14:paraId="2A9334CB" w14:textId="2F5ED7C9" w:rsidR="007033C1" w:rsidRPr="007033C1" w:rsidRDefault="007033C1" w:rsidP="00BE3BBE">
      <w:pPr>
        <w:pStyle w:val="Sarakstarindkopa"/>
        <w:numPr>
          <w:ilvl w:val="0"/>
          <w:numId w:val="10"/>
        </w:numPr>
        <w:spacing w:after="0" w:line="240" w:lineRule="auto"/>
        <w:ind w:left="397" w:hanging="397"/>
        <w:rPr>
          <w:rFonts w:ascii="Times New Roman" w:hAnsi="Times New Roman" w:cs="Times New Roman"/>
          <w:sz w:val="24"/>
          <w:szCs w:val="24"/>
        </w:rPr>
      </w:pPr>
      <w:r>
        <w:rPr>
          <w:rFonts w:ascii="Times New Roman" w:hAnsi="Times New Roman" w:cs="Times New Roman"/>
          <w:sz w:val="24"/>
          <w:szCs w:val="24"/>
        </w:rPr>
        <w:t>Noteikumos</w:t>
      </w:r>
      <w:r w:rsidRPr="007033C1">
        <w:rPr>
          <w:rFonts w:ascii="Times New Roman" w:hAnsi="Times New Roman" w:cs="Times New Roman"/>
          <w:sz w:val="24"/>
          <w:szCs w:val="24"/>
        </w:rPr>
        <w:t xml:space="preserve"> ir lietoti šādi termini:</w:t>
      </w:r>
    </w:p>
    <w:p w14:paraId="4FC4C6C9" w14:textId="255902CD" w:rsidR="007033C1"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7033C1">
        <w:rPr>
          <w:rFonts w:ascii="Times New Roman" w:hAnsi="Times New Roman" w:cs="Times New Roman"/>
          <w:b/>
          <w:bCs/>
          <w:sz w:val="24"/>
          <w:szCs w:val="24"/>
        </w:rPr>
        <w:t>Sociālie mediji –</w:t>
      </w:r>
      <w:r w:rsidRPr="007033C1">
        <w:rPr>
          <w:rFonts w:ascii="Times New Roman" w:hAnsi="Times New Roman" w:cs="Times New Roman"/>
          <w:sz w:val="24"/>
          <w:szCs w:val="24"/>
        </w:rPr>
        <w:t> interneta vidē pieejamās tīmekļvietnes,</w:t>
      </w:r>
      <w:r w:rsidR="00CB3BC6" w:rsidRPr="007033C1">
        <w:rPr>
          <w:rFonts w:ascii="Times New Roman" w:hAnsi="Times New Roman" w:cs="Times New Roman"/>
          <w:sz w:val="24"/>
          <w:szCs w:val="24"/>
        </w:rPr>
        <w:t xml:space="preserve"> sociālo tīklu vietnes,</w:t>
      </w:r>
      <w:r w:rsidRPr="007033C1">
        <w:rPr>
          <w:rFonts w:ascii="Times New Roman" w:hAnsi="Times New Roman" w:cs="Times New Roman"/>
          <w:sz w:val="24"/>
          <w:szCs w:val="24"/>
        </w:rPr>
        <w:t xml:space="preserve"> kuras izmanto sabi</w:t>
      </w:r>
      <w:r w:rsidR="00BE3BBE">
        <w:rPr>
          <w:rFonts w:ascii="Times New Roman" w:hAnsi="Times New Roman" w:cs="Times New Roman"/>
          <w:sz w:val="24"/>
          <w:szCs w:val="24"/>
        </w:rPr>
        <w:t>edrības informēšanai un saziņai;</w:t>
      </w:r>
    </w:p>
    <w:p w14:paraId="082280F3" w14:textId="495FBCE2" w:rsidR="007033C1"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7033C1">
        <w:rPr>
          <w:rFonts w:ascii="Times New Roman" w:hAnsi="Times New Roman" w:cs="Times New Roman"/>
          <w:b/>
          <w:bCs/>
          <w:sz w:val="24"/>
          <w:szCs w:val="24"/>
        </w:rPr>
        <w:t>Tīmekļvietne –</w:t>
      </w:r>
      <w:r w:rsidRPr="007033C1">
        <w:rPr>
          <w:rFonts w:ascii="Times New Roman" w:hAnsi="Times New Roman" w:cs="Times New Roman"/>
          <w:sz w:val="24"/>
          <w:szCs w:val="24"/>
        </w:rPr>
        <w:t> sabiedrības informēšanas un saziņas vietne (piem., Limbažu novada pašvaldības oficiālā tīmekļvietne www.limbazunovads.lv</w:t>
      </w:r>
      <w:r w:rsidR="00BE3BBE">
        <w:rPr>
          <w:rFonts w:ascii="Times New Roman" w:hAnsi="Times New Roman" w:cs="Times New Roman"/>
          <w:sz w:val="24"/>
          <w:szCs w:val="24"/>
        </w:rPr>
        <w:t>);</w:t>
      </w:r>
    </w:p>
    <w:p w14:paraId="11032639" w14:textId="2CE09B55" w:rsidR="007033C1" w:rsidRDefault="00F80804"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7033C1">
        <w:rPr>
          <w:rFonts w:ascii="Times New Roman" w:hAnsi="Times New Roman" w:cs="Times New Roman"/>
          <w:b/>
          <w:sz w:val="24"/>
          <w:szCs w:val="24"/>
        </w:rPr>
        <w:t>Sociālo tīklu vietne</w:t>
      </w:r>
      <w:r w:rsidRPr="007033C1">
        <w:rPr>
          <w:rFonts w:ascii="Times New Roman" w:hAnsi="Times New Roman" w:cs="Times New Roman"/>
          <w:sz w:val="24"/>
          <w:szCs w:val="24"/>
        </w:rPr>
        <w:t> </w:t>
      </w:r>
      <w:r w:rsidR="00526692" w:rsidRPr="007033C1">
        <w:rPr>
          <w:rFonts w:ascii="Times New Roman" w:hAnsi="Times New Roman" w:cs="Times New Roman"/>
          <w:sz w:val="24"/>
          <w:szCs w:val="24"/>
        </w:rPr>
        <w:t>–</w:t>
      </w:r>
      <w:r w:rsidRPr="007033C1">
        <w:rPr>
          <w:rFonts w:ascii="Times New Roman" w:hAnsi="Times New Roman" w:cs="Times New Roman"/>
          <w:sz w:val="24"/>
          <w:szCs w:val="24"/>
        </w:rPr>
        <w:t> </w:t>
      </w:r>
      <w:r w:rsidR="00526692" w:rsidRPr="007033C1">
        <w:rPr>
          <w:rFonts w:ascii="Times New Roman" w:hAnsi="Times New Roman" w:cs="Times New Roman"/>
          <w:sz w:val="24"/>
          <w:szCs w:val="24"/>
        </w:rPr>
        <w:t xml:space="preserve">tiešsaistes platforma, kur lietotāji var sazināties, dalīties ar informāciju un veidot personiskos vai profesionālos sakarus </w:t>
      </w:r>
      <w:r w:rsidRPr="007033C1">
        <w:rPr>
          <w:rFonts w:ascii="Times New Roman" w:hAnsi="Times New Roman" w:cs="Times New Roman"/>
          <w:bCs/>
          <w:sz w:val="24"/>
          <w:szCs w:val="24"/>
        </w:rPr>
        <w:t>(“</w:t>
      </w:r>
      <w:proofErr w:type="spellStart"/>
      <w:r w:rsidRPr="007033C1">
        <w:rPr>
          <w:rFonts w:ascii="Times New Roman" w:hAnsi="Times New Roman" w:cs="Times New Roman"/>
          <w:sz w:val="24"/>
          <w:szCs w:val="24"/>
        </w:rPr>
        <w:t>Facebook</w:t>
      </w:r>
      <w:proofErr w:type="spellEnd"/>
      <w:r w:rsidRPr="007033C1">
        <w:rPr>
          <w:rFonts w:ascii="Times New Roman" w:hAnsi="Times New Roman" w:cs="Times New Roman"/>
          <w:sz w:val="24"/>
          <w:szCs w:val="24"/>
        </w:rPr>
        <w:t>”, “</w:t>
      </w:r>
      <w:r w:rsidR="007033C1" w:rsidRPr="007033C1">
        <w:rPr>
          <w:rFonts w:ascii="Times New Roman" w:hAnsi="Times New Roman" w:cs="Times New Roman"/>
          <w:sz w:val="24"/>
          <w:szCs w:val="24"/>
        </w:rPr>
        <w:t>X</w:t>
      </w:r>
      <w:r w:rsidR="007033C1">
        <w:rPr>
          <w:rFonts w:ascii="Times New Roman" w:hAnsi="Times New Roman" w:cs="Times New Roman"/>
          <w:sz w:val="24"/>
          <w:szCs w:val="24"/>
        </w:rPr>
        <w:t>” (“</w:t>
      </w:r>
      <w:proofErr w:type="spellStart"/>
      <w:r w:rsidRPr="007033C1">
        <w:rPr>
          <w:rFonts w:ascii="Times New Roman" w:hAnsi="Times New Roman" w:cs="Times New Roman"/>
          <w:sz w:val="24"/>
          <w:szCs w:val="24"/>
        </w:rPr>
        <w:t>Twitter</w:t>
      </w:r>
      <w:proofErr w:type="spellEnd"/>
      <w:r w:rsidR="007033C1">
        <w:rPr>
          <w:rFonts w:ascii="Times New Roman" w:hAnsi="Times New Roman" w:cs="Times New Roman"/>
          <w:sz w:val="24"/>
          <w:szCs w:val="24"/>
        </w:rPr>
        <w:t>”</w:t>
      </w:r>
      <w:r w:rsidRPr="007033C1">
        <w:rPr>
          <w:rFonts w:ascii="Times New Roman" w:hAnsi="Times New Roman" w:cs="Times New Roman"/>
          <w:sz w:val="24"/>
          <w:szCs w:val="24"/>
        </w:rPr>
        <w:t>), “</w:t>
      </w:r>
      <w:proofErr w:type="spellStart"/>
      <w:r w:rsidRPr="007033C1">
        <w:rPr>
          <w:rFonts w:ascii="Times New Roman" w:hAnsi="Times New Roman" w:cs="Times New Roman"/>
          <w:sz w:val="24"/>
          <w:szCs w:val="24"/>
        </w:rPr>
        <w:t>Youtube</w:t>
      </w:r>
      <w:proofErr w:type="spellEnd"/>
      <w:r w:rsidRPr="007033C1">
        <w:rPr>
          <w:rFonts w:ascii="Times New Roman" w:hAnsi="Times New Roman" w:cs="Times New Roman"/>
          <w:sz w:val="24"/>
          <w:szCs w:val="24"/>
        </w:rPr>
        <w:t>”, “</w:t>
      </w:r>
      <w:proofErr w:type="spellStart"/>
      <w:r w:rsidRPr="007033C1">
        <w:rPr>
          <w:rFonts w:ascii="Times New Roman" w:hAnsi="Times New Roman" w:cs="Times New Roman"/>
          <w:sz w:val="24"/>
          <w:szCs w:val="24"/>
        </w:rPr>
        <w:t>Instagram</w:t>
      </w:r>
      <w:proofErr w:type="spellEnd"/>
      <w:r w:rsidRPr="007033C1">
        <w:rPr>
          <w:rFonts w:ascii="Times New Roman" w:hAnsi="Times New Roman" w:cs="Times New Roman"/>
          <w:sz w:val="24"/>
          <w:szCs w:val="24"/>
        </w:rPr>
        <w:t>”, “</w:t>
      </w:r>
      <w:proofErr w:type="spellStart"/>
      <w:r w:rsidRPr="007033C1">
        <w:rPr>
          <w:rFonts w:ascii="Times New Roman" w:hAnsi="Times New Roman" w:cs="Times New Roman"/>
          <w:sz w:val="24"/>
          <w:szCs w:val="24"/>
        </w:rPr>
        <w:t>Linkedin</w:t>
      </w:r>
      <w:proofErr w:type="spellEnd"/>
      <w:r w:rsidRPr="007033C1">
        <w:rPr>
          <w:rFonts w:ascii="Times New Roman" w:hAnsi="Times New Roman" w:cs="Times New Roman"/>
          <w:sz w:val="24"/>
          <w:szCs w:val="24"/>
        </w:rPr>
        <w:t>”,</w:t>
      </w:r>
      <w:r w:rsidR="00871009">
        <w:rPr>
          <w:rFonts w:ascii="Times New Roman" w:hAnsi="Times New Roman" w:cs="Times New Roman"/>
          <w:sz w:val="24"/>
          <w:szCs w:val="24"/>
        </w:rPr>
        <w:t xml:space="preserve"> </w:t>
      </w:r>
      <w:r w:rsidR="00871009" w:rsidRPr="000C6BBE">
        <w:rPr>
          <w:rFonts w:ascii="Times New Roman" w:hAnsi="Times New Roman" w:cs="Times New Roman"/>
          <w:sz w:val="24"/>
          <w:szCs w:val="24"/>
        </w:rPr>
        <w:t>Google uzņēmumu profils</w:t>
      </w:r>
      <w:r w:rsidR="00871009">
        <w:rPr>
          <w:rFonts w:ascii="Times New Roman" w:hAnsi="Times New Roman" w:cs="Times New Roman"/>
          <w:sz w:val="24"/>
          <w:szCs w:val="24"/>
        </w:rPr>
        <w:t>,</w:t>
      </w:r>
      <w:r w:rsidRPr="007033C1">
        <w:rPr>
          <w:rFonts w:ascii="Times New Roman" w:hAnsi="Times New Roman" w:cs="Times New Roman"/>
          <w:sz w:val="24"/>
          <w:szCs w:val="24"/>
        </w:rPr>
        <w:t> u.c.)</w:t>
      </w:r>
      <w:r w:rsidR="00BE3BBE">
        <w:rPr>
          <w:rFonts w:ascii="Times New Roman" w:hAnsi="Times New Roman" w:cs="Times New Roman"/>
          <w:sz w:val="24"/>
          <w:szCs w:val="24"/>
        </w:rPr>
        <w:t>;</w:t>
      </w:r>
    </w:p>
    <w:p w14:paraId="64C58B7B" w14:textId="371DFAD1" w:rsidR="007033C1"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7033C1">
        <w:rPr>
          <w:rFonts w:ascii="Times New Roman" w:hAnsi="Times New Roman" w:cs="Times New Roman"/>
          <w:b/>
          <w:bCs/>
          <w:sz w:val="24"/>
          <w:szCs w:val="24"/>
        </w:rPr>
        <w:t>Profils –</w:t>
      </w:r>
      <w:r w:rsidRPr="007033C1">
        <w:rPr>
          <w:rFonts w:ascii="Times New Roman" w:hAnsi="Times New Roman" w:cs="Times New Roman"/>
          <w:sz w:val="24"/>
          <w:szCs w:val="24"/>
        </w:rPr>
        <w:t> tīmekļvietnē</w:t>
      </w:r>
      <w:r w:rsidR="00CB3BC6" w:rsidRPr="007033C1">
        <w:rPr>
          <w:rFonts w:ascii="Times New Roman" w:hAnsi="Times New Roman" w:cs="Times New Roman"/>
          <w:sz w:val="24"/>
          <w:szCs w:val="24"/>
        </w:rPr>
        <w:t>, sociālajos tīklos</w:t>
      </w:r>
      <w:r w:rsidRPr="007033C1">
        <w:rPr>
          <w:rFonts w:ascii="Times New Roman" w:hAnsi="Times New Roman" w:cs="Times New Roman"/>
          <w:sz w:val="24"/>
          <w:szCs w:val="24"/>
        </w:rPr>
        <w:t xml:space="preserve"> izveidots pašvaldības vai pašvaldības institūcijas profils – lietotāja konts vai lapa, kurš ir identificējams un saistāms ar pašvaldību </w:t>
      </w:r>
      <w:r w:rsidR="001B2963" w:rsidRPr="007033C1">
        <w:rPr>
          <w:rFonts w:ascii="Times New Roman" w:hAnsi="Times New Roman" w:cs="Times New Roman"/>
          <w:sz w:val="24"/>
          <w:szCs w:val="24"/>
        </w:rPr>
        <w:t xml:space="preserve">kopumā </w:t>
      </w:r>
      <w:r w:rsidRPr="007033C1">
        <w:rPr>
          <w:rFonts w:ascii="Times New Roman" w:hAnsi="Times New Roman" w:cs="Times New Roman"/>
          <w:sz w:val="24"/>
          <w:szCs w:val="24"/>
        </w:rPr>
        <w:t xml:space="preserve">vai </w:t>
      </w:r>
      <w:r w:rsidR="001B2963" w:rsidRPr="007033C1">
        <w:rPr>
          <w:rFonts w:ascii="Times New Roman" w:hAnsi="Times New Roman" w:cs="Times New Roman"/>
          <w:sz w:val="24"/>
          <w:szCs w:val="24"/>
        </w:rPr>
        <w:t xml:space="preserve">konkrētu </w:t>
      </w:r>
      <w:r w:rsidRPr="007033C1">
        <w:rPr>
          <w:rFonts w:ascii="Times New Roman" w:hAnsi="Times New Roman" w:cs="Times New Roman"/>
          <w:sz w:val="24"/>
          <w:szCs w:val="24"/>
        </w:rPr>
        <w:t>pašvaldības institūciju.</w:t>
      </w:r>
      <w:r w:rsidR="00CB3BC6" w:rsidRPr="007033C1">
        <w:rPr>
          <w:rFonts w:ascii="Times New Roman" w:hAnsi="Times New Roman" w:cs="Times New Roman"/>
          <w:sz w:val="24"/>
          <w:szCs w:val="24"/>
        </w:rPr>
        <w:t xml:space="preserve"> Profilā ietver vārdu, fotogrāfiju, biogrāfiju vai aprakstu, </w:t>
      </w:r>
      <w:r w:rsidR="0039575A" w:rsidRPr="007033C1">
        <w:rPr>
          <w:rFonts w:ascii="Times New Roman" w:hAnsi="Times New Roman" w:cs="Times New Roman"/>
          <w:sz w:val="24"/>
          <w:szCs w:val="24"/>
        </w:rPr>
        <w:t xml:space="preserve">kontaktinformāciju, </w:t>
      </w:r>
      <w:r w:rsidR="00CB3BC6" w:rsidRPr="007033C1">
        <w:rPr>
          <w:rFonts w:ascii="Times New Roman" w:hAnsi="Times New Roman" w:cs="Times New Roman"/>
          <w:sz w:val="24"/>
          <w:szCs w:val="24"/>
        </w:rPr>
        <w:t>kā arī citu informāciju</w:t>
      </w:r>
      <w:r w:rsidR="00BE3BBE">
        <w:rPr>
          <w:rFonts w:ascii="Times New Roman" w:hAnsi="Times New Roman" w:cs="Times New Roman"/>
          <w:sz w:val="24"/>
          <w:szCs w:val="24"/>
        </w:rPr>
        <w:t>;</w:t>
      </w:r>
    </w:p>
    <w:p w14:paraId="711DD5FC" w14:textId="76A79A64" w:rsidR="007033C1"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7033C1">
        <w:rPr>
          <w:rFonts w:ascii="Times New Roman" w:hAnsi="Times New Roman" w:cs="Times New Roman"/>
          <w:b/>
          <w:bCs/>
          <w:sz w:val="24"/>
          <w:szCs w:val="24"/>
        </w:rPr>
        <w:lastRenderedPageBreak/>
        <w:t>Pilnvarotais darbinieks –</w:t>
      </w:r>
      <w:r w:rsidRPr="007033C1">
        <w:rPr>
          <w:rFonts w:ascii="Times New Roman" w:hAnsi="Times New Roman" w:cs="Times New Roman"/>
          <w:sz w:val="24"/>
          <w:szCs w:val="24"/>
        </w:rPr>
        <w:t xml:space="preserve"> darbinieks, kurš, pamatojoties uz darba līgumu </w:t>
      </w:r>
      <w:r w:rsidR="00951009" w:rsidRPr="007033C1">
        <w:rPr>
          <w:rFonts w:ascii="Times New Roman" w:hAnsi="Times New Roman" w:cs="Times New Roman"/>
          <w:sz w:val="24"/>
          <w:szCs w:val="24"/>
        </w:rPr>
        <w:t xml:space="preserve">vai atsevišķu </w:t>
      </w:r>
      <w:r w:rsidR="003F1E78">
        <w:rPr>
          <w:rFonts w:ascii="Times New Roman" w:hAnsi="Times New Roman" w:cs="Times New Roman"/>
          <w:sz w:val="24"/>
          <w:szCs w:val="24"/>
        </w:rPr>
        <w:t xml:space="preserve">pašvaldības izpilddirektora </w:t>
      </w:r>
      <w:r w:rsidR="00951009" w:rsidRPr="007033C1">
        <w:rPr>
          <w:rFonts w:ascii="Times New Roman" w:hAnsi="Times New Roman" w:cs="Times New Roman"/>
          <w:sz w:val="24"/>
          <w:szCs w:val="24"/>
        </w:rPr>
        <w:t>rīkojumu</w:t>
      </w:r>
      <w:r w:rsidR="00E42E33" w:rsidRPr="007033C1">
        <w:rPr>
          <w:rFonts w:ascii="Times New Roman" w:hAnsi="Times New Roman" w:cs="Times New Roman"/>
          <w:sz w:val="24"/>
          <w:szCs w:val="24"/>
        </w:rPr>
        <w:t>,</w:t>
      </w:r>
      <w:r w:rsidR="00951009" w:rsidRPr="007033C1">
        <w:rPr>
          <w:rFonts w:ascii="Times New Roman" w:hAnsi="Times New Roman" w:cs="Times New Roman"/>
          <w:sz w:val="24"/>
          <w:szCs w:val="24"/>
        </w:rPr>
        <w:t xml:space="preserve"> </w:t>
      </w:r>
      <w:r w:rsidRPr="007033C1">
        <w:rPr>
          <w:rFonts w:ascii="Times New Roman" w:hAnsi="Times New Roman" w:cs="Times New Roman"/>
          <w:sz w:val="24"/>
          <w:szCs w:val="24"/>
        </w:rPr>
        <w:t>ir atbildīgs par pašvaldības sociālo</w:t>
      </w:r>
      <w:r w:rsidR="0039575A" w:rsidRPr="007033C1">
        <w:rPr>
          <w:rFonts w:ascii="Times New Roman" w:hAnsi="Times New Roman" w:cs="Times New Roman"/>
          <w:sz w:val="24"/>
          <w:szCs w:val="24"/>
        </w:rPr>
        <w:t xml:space="preserve"> tīklu</w:t>
      </w:r>
      <w:r w:rsidRPr="007033C1">
        <w:rPr>
          <w:rFonts w:ascii="Times New Roman" w:hAnsi="Times New Roman" w:cs="Times New Roman"/>
          <w:sz w:val="24"/>
          <w:szCs w:val="24"/>
        </w:rPr>
        <w:t xml:space="preserve"> profilu (kontu vai lapu) izveidi, lietošanu, uzturēšanu, profilu slēgšanu un citām darbībām, kuras s</w:t>
      </w:r>
      <w:r w:rsidR="00BE3BBE">
        <w:rPr>
          <w:rFonts w:ascii="Times New Roman" w:hAnsi="Times New Roman" w:cs="Times New Roman"/>
          <w:sz w:val="24"/>
          <w:szCs w:val="24"/>
        </w:rPr>
        <w:t>aistītas ar sociālo mediju vidi;</w:t>
      </w:r>
    </w:p>
    <w:p w14:paraId="07DCD98D" w14:textId="0F775C55" w:rsidR="00966EEF"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7033C1">
        <w:rPr>
          <w:rFonts w:ascii="Times New Roman" w:hAnsi="Times New Roman" w:cs="Times New Roman"/>
          <w:b/>
          <w:bCs/>
          <w:sz w:val="24"/>
          <w:szCs w:val="24"/>
        </w:rPr>
        <w:t>Tīmekļvietnes lietotājs</w:t>
      </w:r>
      <w:r w:rsidRPr="007033C1">
        <w:rPr>
          <w:rFonts w:ascii="Times New Roman" w:hAnsi="Times New Roman" w:cs="Times New Roman"/>
          <w:sz w:val="24"/>
          <w:szCs w:val="24"/>
        </w:rPr>
        <w:t> – persona, kura ar tīmekļvietnē izveidotu identificējamas vai neidentificējamas personas profilu vai lapu iesaistās aktivitātēs, izmanto komentēšanas iespēju, dalās ar informāciju, veido saraksti ar pašvaldību tīmekļvietnes sarakstes rīkā vai tīmekļvietnē publiski pauž jebkādu citu informāciju</w:t>
      </w:r>
      <w:r w:rsidR="0039575A" w:rsidRPr="007033C1">
        <w:rPr>
          <w:rFonts w:ascii="Times New Roman" w:hAnsi="Times New Roman" w:cs="Times New Roman"/>
          <w:sz w:val="24"/>
          <w:szCs w:val="24"/>
        </w:rPr>
        <w:t xml:space="preserve"> un citādi mijiedarbojas</w:t>
      </w:r>
      <w:r w:rsidRPr="007033C1">
        <w:rPr>
          <w:rFonts w:ascii="Times New Roman" w:hAnsi="Times New Roman" w:cs="Times New Roman"/>
          <w:sz w:val="24"/>
          <w:szCs w:val="24"/>
        </w:rPr>
        <w:t>.</w:t>
      </w:r>
    </w:p>
    <w:p w14:paraId="43CDF071" w14:textId="77777777" w:rsidR="006C1B2E" w:rsidRPr="007033C1" w:rsidRDefault="006C1B2E" w:rsidP="006C1B2E">
      <w:pPr>
        <w:pStyle w:val="Sarakstarindkopa"/>
        <w:spacing w:after="0" w:line="240" w:lineRule="auto"/>
        <w:ind w:left="1080"/>
        <w:jc w:val="both"/>
        <w:rPr>
          <w:rFonts w:ascii="Times New Roman" w:hAnsi="Times New Roman" w:cs="Times New Roman"/>
          <w:sz w:val="24"/>
          <w:szCs w:val="24"/>
        </w:rPr>
      </w:pPr>
    </w:p>
    <w:p w14:paraId="3E92A594" w14:textId="1BD0AD00" w:rsidR="00966EEF" w:rsidRPr="00BE3BBE" w:rsidRDefault="00966EEF" w:rsidP="00BE3BBE">
      <w:pPr>
        <w:pStyle w:val="Sarakstarindkopa"/>
        <w:numPr>
          <w:ilvl w:val="0"/>
          <w:numId w:val="11"/>
        </w:numPr>
        <w:spacing w:after="0" w:line="240" w:lineRule="auto"/>
        <w:jc w:val="center"/>
        <w:rPr>
          <w:rFonts w:ascii="Times New Roman" w:hAnsi="Times New Roman" w:cs="Times New Roman"/>
          <w:b/>
          <w:bCs/>
          <w:sz w:val="24"/>
          <w:szCs w:val="24"/>
        </w:rPr>
      </w:pPr>
      <w:r w:rsidRPr="00BE3BBE">
        <w:rPr>
          <w:rFonts w:ascii="Times New Roman" w:hAnsi="Times New Roman" w:cs="Times New Roman"/>
          <w:b/>
          <w:bCs/>
          <w:sz w:val="24"/>
          <w:szCs w:val="24"/>
        </w:rPr>
        <w:t>Vispārīgie jautājumi</w:t>
      </w:r>
    </w:p>
    <w:p w14:paraId="487A6DBC" w14:textId="77777777" w:rsidR="00BE3BBE" w:rsidRPr="00BE3BBE" w:rsidRDefault="00BE3BBE" w:rsidP="00BE3BBE">
      <w:pPr>
        <w:spacing w:after="0" w:line="240" w:lineRule="auto"/>
        <w:jc w:val="center"/>
        <w:rPr>
          <w:rFonts w:ascii="Times New Roman" w:hAnsi="Times New Roman" w:cs="Times New Roman"/>
          <w:b/>
          <w:bCs/>
          <w:sz w:val="24"/>
          <w:szCs w:val="24"/>
        </w:rPr>
      </w:pPr>
    </w:p>
    <w:p w14:paraId="1AE6F0D1" w14:textId="7113A76A" w:rsidR="00966EEF" w:rsidRPr="00BD235A" w:rsidRDefault="00966EEF"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Noteikumi nosaka pašvaldības</w:t>
      </w:r>
      <w:r w:rsidR="001B2963" w:rsidRPr="00BD235A">
        <w:rPr>
          <w:rFonts w:ascii="Times New Roman" w:hAnsi="Times New Roman" w:cs="Times New Roman"/>
          <w:sz w:val="24"/>
          <w:szCs w:val="24"/>
        </w:rPr>
        <w:t xml:space="preserve"> un tās institūciju</w:t>
      </w:r>
      <w:r w:rsidRPr="00BD235A">
        <w:rPr>
          <w:rFonts w:ascii="Times New Roman" w:hAnsi="Times New Roman" w:cs="Times New Roman"/>
          <w:sz w:val="24"/>
          <w:szCs w:val="24"/>
        </w:rPr>
        <w:t xml:space="preserve"> ar sociālo mediju lietošanu saistītās tiesības, pienākumus un principus.</w:t>
      </w:r>
    </w:p>
    <w:p w14:paraId="28B1316F" w14:textId="4CB10DF9" w:rsidR="00966EEF" w:rsidRPr="00BD235A" w:rsidRDefault="00966EEF"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Pašvaldības sociālo mediju profilā tiek izvietota un atjaunota pašvaldības</w:t>
      </w:r>
      <w:r w:rsidR="00951009" w:rsidRPr="00BD235A">
        <w:rPr>
          <w:rFonts w:ascii="Times New Roman" w:hAnsi="Times New Roman" w:cs="Times New Roman"/>
          <w:sz w:val="24"/>
          <w:szCs w:val="24"/>
        </w:rPr>
        <w:t>, tās institūciju</w:t>
      </w:r>
      <w:r w:rsidR="001B2963" w:rsidRPr="00BD235A">
        <w:rPr>
          <w:rFonts w:ascii="Times New Roman" w:hAnsi="Times New Roman" w:cs="Times New Roman"/>
          <w:sz w:val="24"/>
          <w:szCs w:val="24"/>
        </w:rPr>
        <w:t xml:space="preserve"> un</w:t>
      </w:r>
      <w:r w:rsidRPr="00BD235A">
        <w:rPr>
          <w:rFonts w:ascii="Times New Roman" w:hAnsi="Times New Roman" w:cs="Times New Roman"/>
          <w:sz w:val="24"/>
          <w:szCs w:val="24"/>
        </w:rPr>
        <w:t xml:space="preserve"> kapitālsabiedrību, kurās pašvaldībai pieder kapitāla daļas, informācija, kā arī informācija, kas saņemta no ārējiem informācijas avotiem, saskaņā ar normatīvajiem aktiem.</w:t>
      </w:r>
    </w:p>
    <w:p w14:paraId="30C228F2" w14:textId="04C3BF27" w:rsidR="00966EEF" w:rsidRPr="00BD235A" w:rsidRDefault="00966EEF"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Pašvaldība ar sociālo mediju starpniecību informē sabiedrību par aktualitātēm, organizētajiem pasākumiem, kā arī publicē informāciju, kas ir saistoša un aktuāla kādai no sabiedrības daļām, kā arī, atbilstoši kompetencei, komunicē ar sabiedrību.</w:t>
      </w:r>
    </w:p>
    <w:p w14:paraId="67EE5964" w14:textId="1E8BB32E" w:rsidR="001912BC" w:rsidRPr="00BD235A" w:rsidRDefault="001912BC" w:rsidP="00BE3BBE">
      <w:pPr>
        <w:pStyle w:val="Sarakstarindkopa"/>
        <w:numPr>
          <w:ilvl w:val="0"/>
          <w:numId w:val="10"/>
        </w:numPr>
        <w:spacing w:after="0" w:line="240" w:lineRule="auto"/>
        <w:ind w:left="397" w:hanging="397"/>
        <w:rPr>
          <w:rFonts w:ascii="Times New Roman" w:hAnsi="Times New Roman" w:cs="Times New Roman"/>
          <w:sz w:val="24"/>
          <w:szCs w:val="24"/>
        </w:rPr>
      </w:pPr>
      <w:r w:rsidRPr="00BD235A">
        <w:rPr>
          <w:rFonts w:ascii="Times New Roman" w:hAnsi="Times New Roman" w:cs="Times New Roman"/>
          <w:sz w:val="24"/>
          <w:szCs w:val="24"/>
        </w:rPr>
        <w:t xml:space="preserve">Pašvaldības sociālo mediju profilos aizliegts: </w:t>
      </w:r>
    </w:p>
    <w:p w14:paraId="4C7B6FFB" w14:textId="7882AC4D" w:rsidR="001912BC" w:rsidRPr="00BD235A" w:rsidRDefault="001912BC" w:rsidP="00BE3BBE">
      <w:pPr>
        <w:pStyle w:val="Sarakstarindkopa"/>
        <w:numPr>
          <w:ilvl w:val="1"/>
          <w:numId w:val="10"/>
        </w:numPr>
        <w:spacing w:after="0" w:line="240" w:lineRule="auto"/>
        <w:ind w:left="964" w:hanging="567"/>
        <w:rPr>
          <w:rFonts w:ascii="Times New Roman" w:hAnsi="Times New Roman" w:cs="Times New Roman"/>
          <w:sz w:val="24"/>
          <w:szCs w:val="24"/>
        </w:rPr>
      </w:pPr>
      <w:r w:rsidRPr="00BD235A">
        <w:rPr>
          <w:rFonts w:ascii="Times New Roman" w:hAnsi="Times New Roman" w:cs="Times New Roman"/>
          <w:sz w:val="24"/>
          <w:szCs w:val="24"/>
        </w:rPr>
        <w:t>publicēt komer</w:t>
      </w:r>
      <w:r w:rsidR="00C40616" w:rsidRPr="00BD235A">
        <w:rPr>
          <w:rFonts w:ascii="Times New Roman" w:hAnsi="Times New Roman" w:cs="Times New Roman"/>
          <w:sz w:val="24"/>
          <w:szCs w:val="24"/>
        </w:rPr>
        <w:t>santu reklāmas, izņemot par kultūras pasākumiem</w:t>
      </w:r>
      <w:r w:rsidRPr="00BD235A">
        <w:rPr>
          <w:rFonts w:ascii="Times New Roman" w:hAnsi="Times New Roman" w:cs="Times New Roman"/>
          <w:sz w:val="24"/>
          <w:szCs w:val="24"/>
        </w:rPr>
        <w:t>;</w:t>
      </w:r>
    </w:p>
    <w:p w14:paraId="2518DFF8" w14:textId="3973A74F" w:rsidR="00C40616" w:rsidRPr="00BD235A" w:rsidRDefault="006C1B2E" w:rsidP="00BE3BBE">
      <w:pPr>
        <w:pStyle w:val="Sarakstarindkopa"/>
        <w:numPr>
          <w:ilvl w:val="1"/>
          <w:numId w:val="10"/>
        </w:numPr>
        <w:spacing w:after="0" w:line="240" w:lineRule="auto"/>
        <w:ind w:left="964" w:hanging="567"/>
        <w:rPr>
          <w:rFonts w:ascii="Times New Roman" w:hAnsi="Times New Roman" w:cs="Times New Roman"/>
          <w:sz w:val="24"/>
          <w:szCs w:val="24"/>
        </w:rPr>
      </w:pPr>
      <w:r>
        <w:rPr>
          <w:rFonts w:ascii="Times New Roman" w:hAnsi="Times New Roman" w:cs="Times New Roman"/>
          <w:sz w:val="24"/>
          <w:szCs w:val="24"/>
        </w:rPr>
        <w:t xml:space="preserve"> </w:t>
      </w:r>
      <w:r w:rsidR="001912BC" w:rsidRPr="00BD235A">
        <w:rPr>
          <w:rFonts w:ascii="Times New Roman" w:hAnsi="Times New Roman" w:cs="Times New Roman"/>
          <w:sz w:val="24"/>
          <w:szCs w:val="24"/>
        </w:rPr>
        <w:t>ļaunprātīgi izmantot personu fotogrāfijas;</w:t>
      </w:r>
    </w:p>
    <w:p w14:paraId="28F03A3D" w14:textId="220797FB" w:rsidR="00C40616" w:rsidRPr="00BD235A" w:rsidRDefault="006C1B2E" w:rsidP="00BE3BBE">
      <w:pPr>
        <w:pStyle w:val="Sarakstarindkopa"/>
        <w:numPr>
          <w:ilvl w:val="1"/>
          <w:numId w:val="10"/>
        </w:numPr>
        <w:spacing w:after="0" w:line="240" w:lineRule="auto"/>
        <w:ind w:left="964" w:hanging="567"/>
        <w:rPr>
          <w:rFonts w:ascii="Times New Roman" w:hAnsi="Times New Roman" w:cs="Times New Roman"/>
          <w:sz w:val="24"/>
          <w:szCs w:val="24"/>
        </w:rPr>
      </w:pPr>
      <w:r>
        <w:rPr>
          <w:rFonts w:ascii="Times New Roman" w:hAnsi="Times New Roman" w:cs="Times New Roman"/>
          <w:sz w:val="24"/>
          <w:szCs w:val="24"/>
        </w:rPr>
        <w:t xml:space="preserve"> </w:t>
      </w:r>
      <w:r w:rsidR="001912BC" w:rsidRPr="00BD235A">
        <w:rPr>
          <w:rFonts w:ascii="Times New Roman" w:hAnsi="Times New Roman" w:cs="Times New Roman"/>
          <w:sz w:val="24"/>
          <w:szCs w:val="24"/>
        </w:rPr>
        <w:t xml:space="preserve">aizvainot citus lietotājus; </w:t>
      </w:r>
    </w:p>
    <w:p w14:paraId="6ED456F6" w14:textId="7C32FC48" w:rsidR="0039575A" w:rsidRPr="00BD235A" w:rsidRDefault="0039575A" w:rsidP="00BE3BBE">
      <w:pPr>
        <w:pStyle w:val="Sarakstarindkopa"/>
        <w:numPr>
          <w:ilvl w:val="1"/>
          <w:numId w:val="10"/>
        </w:numPr>
        <w:spacing w:after="0" w:line="240" w:lineRule="auto"/>
        <w:ind w:left="964" w:hanging="567"/>
        <w:rPr>
          <w:rFonts w:ascii="Times New Roman" w:hAnsi="Times New Roman" w:cs="Times New Roman"/>
          <w:sz w:val="24"/>
          <w:szCs w:val="24"/>
        </w:rPr>
      </w:pPr>
      <w:r w:rsidRPr="00BD235A">
        <w:rPr>
          <w:rFonts w:ascii="Times New Roman" w:hAnsi="Times New Roman" w:cs="Times New Roman"/>
          <w:sz w:val="24"/>
          <w:szCs w:val="24"/>
        </w:rPr>
        <w:t>iesaistīties aizvainojošā, agresīvā vai naidpilnā komunikācijā</w:t>
      </w:r>
      <w:r w:rsidR="006510D7" w:rsidRPr="00BD235A">
        <w:rPr>
          <w:rFonts w:ascii="Times New Roman" w:hAnsi="Times New Roman" w:cs="Times New Roman"/>
          <w:bCs/>
          <w:sz w:val="24"/>
          <w:szCs w:val="24"/>
        </w:rPr>
        <w:t>;</w:t>
      </w:r>
    </w:p>
    <w:p w14:paraId="47D0F2CC" w14:textId="77777777" w:rsidR="006C1B2E" w:rsidRDefault="001912BC"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publicēt informāciju, kuras saturs ir naidīgs, vardarbīgs</w:t>
      </w:r>
      <w:r w:rsidR="0039575A" w:rsidRPr="00BD235A">
        <w:rPr>
          <w:rFonts w:ascii="Times New Roman" w:hAnsi="Times New Roman" w:cs="Times New Roman"/>
          <w:sz w:val="24"/>
          <w:szCs w:val="24"/>
        </w:rPr>
        <w:t>, pasliktina pašvaldības tēlu</w:t>
      </w:r>
      <w:r w:rsidRPr="00BD235A">
        <w:rPr>
          <w:rFonts w:ascii="Times New Roman" w:hAnsi="Times New Roman" w:cs="Times New Roman"/>
          <w:sz w:val="24"/>
          <w:szCs w:val="24"/>
        </w:rPr>
        <w:t xml:space="preserve">; </w:t>
      </w:r>
    </w:p>
    <w:p w14:paraId="036C85A2" w14:textId="2F00ABF0" w:rsidR="001912BC" w:rsidRPr="006C1B2E" w:rsidRDefault="001912BC"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6C1B2E">
        <w:rPr>
          <w:rFonts w:ascii="Times New Roman" w:hAnsi="Times New Roman" w:cs="Times New Roman"/>
          <w:sz w:val="24"/>
          <w:szCs w:val="24"/>
        </w:rPr>
        <w:t>publicēt pretlikumīgu, maldinošu vai diskriminējošu informāciju</w:t>
      </w:r>
      <w:r w:rsidR="0039575A" w:rsidRPr="006C1B2E">
        <w:rPr>
          <w:rFonts w:ascii="Times New Roman" w:hAnsi="Times New Roman" w:cs="Times New Roman"/>
          <w:sz w:val="24"/>
          <w:szCs w:val="24"/>
        </w:rPr>
        <w:t>, piemēram, viltus ziņas, surogātpastu, kaitnieciskas saites</w:t>
      </w:r>
      <w:r w:rsidRPr="006C1B2E">
        <w:rPr>
          <w:rFonts w:ascii="Times New Roman" w:hAnsi="Times New Roman" w:cs="Times New Roman"/>
          <w:sz w:val="24"/>
          <w:szCs w:val="24"/>
        </w:rPr>
        <w:t>.</w:t>
      </w:r>
    </w:p>
    <w:p w14:paraId="3C7423DE" w14:textId="59EB9959" w:rsidR="00966EEF" w:rsidRDefault="00966EEF"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Sociālo mediju lietošanas noteikumi ir saistoši visām personām, kuras uz darba līguma un amata apraksta</w:t>
      </w:r>
      <w:r w:rsidR="00951009" w:rsidRPr="00BD235A">
        <w:rPr>
          <w:rFonts w:ascii="Times New Roman" w:hAnsi="Times New Roman" w:cs="Times New Roman"/>
          <w:sz w:val="24"/>
          <w:szCs w:val="24"/>
        </w:rPr>
        <w:t xml:space="preserve"> vai </w:t>
      </w:r>
      <w:r w:rsidR="003F1E78">
        <w:rPr>
          <w:rFonts w:ascii="Times New Roman" w:hAnsi="Times New Roman" w:cs="Times New Roman"/>
          <w:sz w:val="24"/>
          <w:szCs w:val="24"/>
        </w:rPr>
        <w:t xml:space="preserve">pašvaldības izpilddirektora </w:t>
      </w:r>
      <w:r w:rsidR="00951009" w:rsidRPr="00BD235A">
        <w:rPr>
          <w:rFonts w:ascii="Times New Roman" w:hAnsi="Times New Roman" w:cs="Times New Roman"/>
          <w:sz w:val="24"/>
          <w:szCs w:val="24"/>
        </w:rPr>
        <w:t>rīkojuma</w:t>
      </w:r>
      <w:r w:rsidRPr="00BD235A">
        <w:rPr>
          <w:rFonts w:ascii="Times New Roman" w:hAnsi="Times New Roman" w:cs="Times New Roman"/>
          <w:sz w:val="24"/>
          <w:szCs w:val="24"/>
        </w:rPr>
        <w:t xml:space="preserve"> pamata ir pilnvarotas pārstāvēt pašvaldību sociālajos medijos.</w:t>
      </w:r>
    </w:p>
    <w:p w14:paraId="639BAA40" w14:textId="77777777" w:rsidR="006C1B2E" w:rsidRPr="00BD235A" w:rsidRDefault="006C1B2E" w:rsidP="006C1B2E">
      <w:pPr>
        <w:pStyle w:val="Sarakstarindkopa"/>
        <w:spacing w:after="0" w:line="240" w:lineRule="auto"/>
        <w:jc w:val="both"/>
        <w:rPr>
          <w:rFonts w:ascii="Times New Roman" w:hAnsi="Times New Roman" w:cs="Times New Roman"/>
          <w:sz w:val="24"/>
          <w:szCs w:val="24"/>
        </w:rPr>
      </w:pPr>
    </w:p>
    <w:p w14:paraId="4E90C23B" w14:textId="1AB17D9C" w:rsidR="00966EEF" w:rsidRPr="00BE3BBE" w:rsidRDefault="00966EEF" w:rsidP="00BE3BBE">
      <w:pPr>
        <w:pStyle w:val="Sarakstarindkopa"/>
        <w:numPr>
          <w:ilvl w:val="0"/>
          <w:numId w:val="11"/>
        </w:numPr>
        <w:spacing w:after="0" w:line="240" w:lineRule="auto"/>
        <w:jc w:val="center"/>
        <w:rPr>
          <w:rFonts w:ascii="Times New Roman" w:hAnsi="Times New Roman" w:cs="Times New Roman"/>
          <w:b/>
          <w:bCs/>
          <w:sz w:val="24"/>
          <w:szCs w:val="24"/>
        </w:rPr>
      </w:pPr>
      <w:r w:rsidRPr="00BE3BBE">
        <w:rPr>
          <w:rFonts w:ascii="Times New Roman" w:hAnsi="Times New Roman" w:cs="Times New Roman"/>
          <w:b/>
          <w:bCs/>
          <w:sz w:val="24"/>
          <w:szCs w:val="24"/>
        </w:rPr>
        <w:t>Sociālā medija profila (konta vai lapas) saturs</w:t>
      </w:r>
    </w:p>
    <w:p w14:paraId="41F2CD0F" w14:textId="77777777" w:rsidR="00BE3BBE" w:rsidRPr="00BE3BBE" w:rsidRDefault="00BE3BBE" w:rsidP="00BE3BBE">
      <w:pPr>
        <w:spacing w:after="0" w:line="240" w:lineRule="auto"/>
        <w:jc w:val="center"/>
        <w:rPr>
          <w:rFonts w:ascii="Times New Roman" w:hAnsi="Times New Roman" w:cs="Times New Roman"/>
          <w:b/>
          <w:bCs/>
          <w:sz w:val="24"/>
          <w:szCs w:val="24"/>
        </w:rPr>
      </w:pPr>
    </w:p>
    <w:p w14:paraId="22782F52" w14:textId="64C2601C" w:rsidR="00966EEF" w:rsidRPr="00BD235A" w:rsidRDefault="00966EEF"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Sociālo mediju profila saturā jāatspoguļo informācija, kas saistīta ar pašvaldību, tās institūcijām</w:t>
      </w:r>
      <w:r w:rsidR="00951009" w:rsidRPr="00BD235A">
        <w:rPr>
          <w:rFonts w:ascii="Times New Roman" w:hAnsi="Times New Roman" w:cs="Times New Roman"/>
          <w:sz w:val="24"/>
          <w:szCs w:val="24"/>
        </w:rPr>
        <w:t>, pašvaldības kapitālsabiedrībām</w:t>
      </w:r>
      <w:r w:rsidRPr="00BD235A">
        <w:rPr>
          <w:rFonts w:ascii="Times New Roman" w:hAnsi="Times New Roman" w:cs="Times New Roman"/>
          <w:sz w:val="24"/>
          <w:szCs w:val="24"/>
        </w:rPr>
        <w:t xml:space="preserve"> un sabiedrībai aktuālām tēmām.</w:t>
      </w:r>
    </w:p>
    <w:p w14:paraId="09E1D402" w14:textId="31DFED17" w:rsidR="008658E1" w:rsidRPr="00BD235A" w:rsidRDefault="008658E1"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Izstrādātajam saturam jāatbilst novada vizuālajai identitātei.</w:t>
      </w:r>
    </w:p>
    <w:p w14:paraId="77BC271D" w14:textId="0FEDEE1D" w:rsidR="00966EEF" w:rsidRPr="00BD235A" w:rsidRDefault="00966EEF"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Veidojot sociālā medija saturu, jāizvērtē publicējamās informācijas atbilstība sabiedrības interesēm un jāsniedz tikai tai aktuāla un lietderīga informācija.</w:t>
      </w:r>
    </w:p>
    <w:p w14:paraId="08358AEF" w14:textId="35D47D24" w:rsidR="00966EEF" w:rsidRPr="00BD235A" w:rsidRDefault="00966EEF"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P</w:t>
      </w:r>
      <w:r w:rsidR="00951009" w:rsidRPr="00BD235A">
        <w:rPr>
          <w:rFonts w:ascii="Times New Roman" w:hAnsi="Times New Roman" w:cs="Times New Roman"/>
          <w:sz w:val="24"/>
          <w:szCs w:val="24"/>
        </w:rPr>
        <w:t>ārp</w:t>
      </w:r>
      <w:r w:rsidRPr="00BD235A">
        <w:rPr>
          <w:rFonts w:ascii="Times New Roman" w:hAnsi="Times New Roman" w:cs="Times New Roman"/>
          <w:sz w:val="24"/>
          <w:szCs w:val="24"/>
        </w:rPr>
        <w:t>ublicējot informāciju, uz to jānorāda elektroniskā saite</w:t>
      </w:r>
      <w:r w:rsidR="00951009" w:rsidRPr="00BD235A">
        <w:rPr>
          <w:rFonts w:ascii="Times New Roman" w:hAnsi="Times New Roman" w:cs="Times New Roman"/>
          <w:sz w:val="24"/>
          <w:szCs w:val="24"/>
        </w:rPr>
        <w:t>.</w:t>
      </w:r>
    </w:p>
    <w:p w14:paraId="091FAEFF" w14:textId="33D1A72B" w:rsidR="00966EEF" w:rsidRPr="00BD235A" w:rsidRDefault="00951009"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Lai nodrošinātu</w:t>
      </w:r>
      <w:r w:rsidR="00966EEF" w:rsidRPr="00BD235A">
        <w:rPr>
          <w:rFonts w:ascii="Times New Roman" w:hAnsi="Times New Roman" w:cs="Times New Roman"/>
          <w:sz w:val="24"/>
          <w:szCs w:val="24"/>
        </w:rPr>
        <w:t xml:space="preserve"> sociālo mediju </w:t>
      </w:r>
      <w:r w:rsidR="00FD4156" w:rsidRPr="00BD235A">
        <w:rPr>
          <w:rFonts w:ascii="Times New Roman" w:hAnsi="Times New Roman" w:cs="Times New Roman"/>
          <w:sz w:val="24"/>
          <w:szCs w:val="24"/>
        </w:rPr>
        <w:t>un sabiedrības veiksmīgu</w:t>
      </w:r>
      <w:r w:rsidR="00966EEF" w:rsidRPr="00BD235A">
        <w:rPr>
          <w:rFonts w:ascii="Times New Roman" w:hAnsi="Times New Roman" w:cs="Times New Roman"/>
          <w:sz w:val="24"/>
          <w:szCs w:val="24"/>
        </w:rPr>
        <w:t xml:space="preserve"> komunikāciju, jāseko sabiedrības aktualitātēm un nepieciešamības gadījumā jāsagatavo un jāpublicē informācija.</w:t>
      </w:r>
    </w:p>
    <w:p w14:paraId="54E5991F" w14:textId="7825C48B" w:rsidR="008658E1" w:rsidRPr="00BD235A" w:rsidRDefault="008658E1"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 xml:space="preserve">Sagatavotajai informācijai jābūt vienkāršai, saprotamai un profesionālai. </w:t>
      </w:r>
    </w:p>
    <w:p w14:paraId="2F305205" w14:textId="31C79B16" w:rsidR="008658E1" w:rsidRPr="00BD235A" w:rsidRDefault="008658E1"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Ziņojum</w:t>
      </w:r>
      <w:r w:rsidR="00871F42" w:rsidRPr="00BD235A">
        <w:rPr>
          <w:rFonts w:ascii="Times New Roman" w:hAnsi="Times New Roman" w:cs="Times New Roman"/>
          <w:sz w:val="24"/>
          <w:szCs w:val="24"/>
        </w:rPr>
        <w:t>i</w:t>
      </w:r>
      <w:r w:rsidRPr="00BD235A">
        <w:rPr>
          <w:rFonts w:ascii="Times New Roman" w:hAnsi="Times New Roman" w:cs="Times New Roman"/>
          <w:sz w:val="24"/>
          <w:szCs w:val="24"/>
        </w:rPr>
        <w:t xml:space="preserve"> </w:t>
      </w:r>
      <w:r w:rsidR="00871F42" w:rsidRPr="00BD235A">
        <w:rPr>
          <w:rFonts w:ascii="Times New Roman" w:hAnsi="Times New Roman" w:cs="Times New Roman"/>
          <w:sz w:val="24"/>
          <w:szCs w:val="24"/>
        </w:rPr>
        <w:t>jā</w:t>
      </w:r>
      <w:r w:rsidRPr="00BD235A">
        <w:rPr>
          <w:rFonts w:ascii="Times New Roman" w:hAnsi="Times New Roman" w:cs="Times New Roman"/>
          <w:sz w:val="24"/>
          <w:szCs w:val="24"/>
        </w:rPr>
        <w:t>veido kodolīg</w:t>
      </w:r>
      <w:r w:rsidR="00871F42" w:rsidRPr="00BD235A">
        <w:rPr>
          <w:rFonts w:ascii="Times New Roman" w:hAnsi="Times New Roman" w:cs="Times New Roman"/>
          <w:sz w:val="24"/>
          <w:szCs w:val="24"/>
        </w:rPr>
        <w:t>i</w:t>
      </w:r>
      <w:r w:rsidRPr="00BD235A">
        <w:rPr>
          <w:rFonts w:ascii="Times New Roman" w:hAnsi="Times New Roman" w:cs="Times New Roman"/>
          <w:sz w:val="24"/>
          <w:szCs w:val="24"/>
        </w:rPr>
        <w:t xml:space="preserve"> un lakonisk</w:t>
      </w:r>
      <w:r w:rsidR="00871F42" w:rsidRPr="00BD235A">
        <w:rPr>
          <w:rFonts w:ascii="Times New Roman" w:hAnsi="Times New Roman" w:cs="Times New Roman"/>
          <w:sz w:val="24"/>
          <w:szCs w:val="24"/>
        </w:rPr>
        <w:t>i</w:t>
      </w:r>
      <w:r w:rsidRPr="00BD235A">
        <w:rPr>
          <w:rFonts w:ascii="Times New Roman" w:hAnsi="Times New Roman" w:cs="Times New Roman"/>
          <w:sz w:val="24"/>
          <w:szCs w:val="24"/>
        </w:rPr>
        <w:t>, pievienot informācijai vizuālos uzskates materiālus, video un audio.</w:t>
      </w:r>
    </w:p>
    <w:p w14:paraId="2E18ABB9" w14:textId="4DE0C2E4" w:rsidR="008658E1" w:rsidRPr="00BD235A" w:rsidRDefault="008658E1"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Vizuālajiem materiāliem, tai skaitā video materiāliem jābūt tehniski un sižetiski kvalitatīviem, kurus var izmantot publicēšanai vai pārpublicēšanai. Ievietotajiem attēliem un video jāatbilst ētikas pamatprincipiem, tie nedrīkst būt   personas godu un cieņu aizskaroši. Pie attēliem jānorāda tās autors un arī atslēgas vārdi, lai lietotājam atvieglotu meklēšanu.</w:t>
      </w:r>
    </w:p>
    <w:p w14:paraId="69CFF3A5" w14:textId="3EBCA1F2" w:rsidR="00966EEF" w:rsidRPr="00BD235A" w:rsidRDefault="00FD4156"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Pašvaldības tīmekļvietnēs izveidoto profilu (kontu)</w:t>
      </w:r>
      <w:r w:rsidR="00966EEF" w:rsidRPr="00BD235A">
        <w:rPr>
          <w:rFonts w:ascii="Times New Roman" w:hAnsi="Times New Roman" w:cs="Times New Roman"/>
          <w:sz w:val="24"/>
          <w:szCs w:val="24"/>
        </w:rPr>
        <w:t xml:space="preserve"> saturs (informācija, t.sk. simbolika, fotoattēli, video u.c.) pašvaldības īpašums, kura lejupielāde, kopēšana, pārpublicēšana bez atsauces</w:t>
      </w:r>
      <w:r w:rsidRPr="00BD235A">
        <w:rPr>
          <w:rFonts w:ascii="Times New Roman" w:hAnsi="Times New Roman" w:cs="Times New Roman"/>
          <w:sz w:val="24"/>
          <w:szCs w:val="24"/>
        </w:rPr>
        <w:t xml:space="preserve"> (norādot saiti uz ziņas pirmavotu) </w:t>
      </w:r>
      <w:r w:rsidR="00966EEF" w:rsidRPr="00BD235A">
        <w:rPr>
          <w:rFonts w:ascii="Times New Roman" w:hAnsi="Times New Roman" w:cs="Times New Roman"/>
          <w:sz w:val="24"/>
          <w:szCs w:val="24"/>
        </w:rPr>
        <w:t>ir aizliegta. </w:t>
      </w:r>
    </w:p>
    <w:p w14:paraId="6AD94930" w14:textId="77777777" w:rsidR="00D81D97" w:rsidRPr="00BD235A" w:rsidRDefault="00D81D97" w:rsidP="006C1B2E">
      <w:pPr>
        <w:pStyle w:val="Sarakstarindkopa"/>
        <w:spacing w:after="0" w:line="240" w:lineRule="auto"/>
        <w:jc w:val="both"/>
        <w:rPr>
          <w:rFonts w:ascii="Times New Roman" w:hAnsi="Times New Roman" w:cs="Times New Roman"/>
          <w:sz w:val="24"/>
          <w:szCs w:val="24"/>
        </w:rPr>
      </w:pPr>
    </w:p>
    <w:p w14:paraId="5A44B4C3" w14:textId="51826C19" w:rsidR="00C40616" w:rsidRDefault="00966EEF" w:rsidP="00BE3BBE">
      <w:pPr>
        <w:pStyle w:val="Sarakstarindkopa"/>
        <w:numPr>
          <w:ilvl w:val="0"/>
          <w:numId w:val="11"/>
        </w:numPr>
        <w:spacing w:after="0" w:line="240" w:lineRule="auto"/>
        <w:jc w:val="center"/>
        <w:rPr>
          <w:rFonts w:ascii="Times New Roman" w:hAnsi="Times New Roman" w:cs="Times New Roman"/>
          <w:b/>
          <w:bCs/>
          <w:sz w:val="24"/>
          <w:szCs w:val="24"/>
        </w:rPr>
      </w:pPr>
      <w:r w:rsidRPr="00BD235A">
        <w:rPr>
          <w:rFonts w:ascii="Times New Roman" w:hAnsi="Times New Roman" w:cs="Times New Roman"/>
          <w:b/>
          <w:bCs/>
          <w:sz w:val="24"/>
          <w:szCs w:val="24"/>
        </w:rPr>
        <w:lastRenderedPageBreak/>
        <w:t>Pilnvarotā darbinieka sociālo mediju lietošanas principi un pienākumi</w:t>
      </w:r>
    </w:p>
    <w:p w14:paraId="73BDC02D" w14:textId="77777777" w:rsidR="00BE3BBE" w:rsidRPr="00BE3BBE" w:rsidRDefault="00BE3BBE" w:rsidP="00BE3BBE">
      <w:pPr>
        <w:spacing w:after="0" w:line="240" w:lineRule="auto"/>
        <w:rPr>
          <w:rFonts w:ascii="Times New Roman" w:hAnsi="Times New Roman" w:cs="Times New Roman"/>
          <w:b/>
          <w:bCs/>
          <w:sz w:val="24"/>
          <w:szCs w:val="24"/>
        </w:rPr>
      </w:pPr>
    </w:p>
    <w:p w14:paraId="3F57C0CD" w14:textId="761AC0C0" w:rsidR="00C40616" w:rsidRPr="00BD235A" w:rsidRDefault="00C40616"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 xml:space="preserve">Pilnvarotajam darbiniekam lietojot sociālos medijus ir pienākums: </w:t>
      </w:r>
    </w:p>
    <w:p w14:paraId="4AF04F84" w14:textId="6E43C1D6" w:rsidR="00FD4156" w:rsidRPr="00BD235A" w:rsidRDefault="00C40616"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i</w:t>
      </w:r>
      <w:r w:rsidR="00966EEF" w:rsidRPr="00BD235A">
        <w:rPr>
          <w:rFonts w:ascii="Times New Roman" w:hAnsi="Times New Roman" w:cs="Times New Roman"/>
          <w:sz w:val="24"/>
          <w:szCs w:val="24"/>
        </w:rPr>
        <w:t>evērot Latvijas Republikas normatīvo</w:t>
      </w:r>
      <w:r w:rsidR="00FD4156" w:rsidRPr="00BD235A">
        <w:rPr>
          <w:rFonts w:ascii="Times New Roman" w:hAnsi="Times New Roman" w:cs="Times New Roman"/>
          <w:sz w:val="24"/>
          <w:szCs w:val="24"/>
        </w:rPr>
        <w:t>s</w:t>
      </w:r>
      <w:r w:rsidR="00966EEF" w:rsidRPr="00BD235A">
        <w:rPr>
          <w:rFonts w:ascii="Times New Roman" w:hAnsi="Times New Roman" w:cs="Times New Roman"/>
          <w:sz w:val="24"/>
          <w:szCs w:val="24"/>
        </w:rPr>
        <w:t xml:space="preserve"> aktus</w:t>
      </w:r>
      <w:r w:rsidR="00FD4156" w:rsidRPr="00BD235A">
        <w:rPr>
          <w:rFonts w:ascii="Times New Roman" w:hAnsi="Times New Roman" w:cs="Times New Roman"/>
          <w:sz w:val="24"/>
          <w:szCs w:val="24"/>
        </w:rPr>
        <w:t>, tostarp</w:t>
      </w:r>
      <w:bookmarkStart w:id="0" w:name="_GoBack"/>
      <w:bookmarkEnd w:id="0"/>
      <w:r w:rsidR="00FD4156" w:rsidRPr="00BD235A">
        <w:rPr>
          <w:rFonts w:ascii="Times New Roman" w:eastAsia="Times New Roman" w:hAnsi="Times New Roman" w:cs="Times New Roman"/>
          <w:kern w:val="0"/>
          <w:sz w:val="24"/>
          <w:szCs w:val="24"/>
          <w:lang w:eastAsia="lv-LV"/>
          <w14:ligatures w14:val="none"/>
        </w:rPr>
        <w:t xml:space="preserve"> </w:t>
      </w:r>
      <w:r w:rsidR="00871F42" w:rsidRPr="00BD235A">
        <w:rPr>
          <w:rFonts w:ascii="Times New Roman" w:eastAsia="Times New Roman" w:hAnsi="Times New Roman" w:cs="Times New Roman"/>
          <w:kern w:val="0"/>
          <w:sz w:val="24"/>
          <w:szCs w:val="24"/>
          <w:lang w:eastAsia="lv-LV"/>
          <w14:ligatures w14:val="none"/>
        </w:rPr>
        <w:t>Pašvaldību likumu un</w:t>
      </w:r>
      <w:r w:rsidR="00871F42" w:rsidRPr="00BD235A">
        <w:rPr>
          <w:rFonts w:ascii="Times New Roman" w:eastAsia="Times New Roman" w:hAnsi="Times New Roman" w:cs="Times New Roman"/>
          <w:b/>
          <w:bCs/>
          <w:kern w:val="0"/>
          <w:sz w:val="24"/>
          <w:szCs w:val="24"/>
          <w:lang w:eastAsia="lv-LV"/>
          <w14:ligatures w14:val="none"/>
        </w:rPr>
        <w:t xml:space="preserve"> </w:t>
      </w:r>
      <w:r w:rsidR="00FD4156" w:rsidRPr="00BD235A">
        <w:rPr>
          <w:rFonts w:ascii="Times New Roman" w:hAnsi="Times New Roman" w:cs="Times New Roman"/>
          <w:sz w:val="24"/>
          <w:szCs w:val="24"/>
        </w:rPr>
        <w:t xml:space="preserve">Ministru kabineta 2020. gada 14. jūlija noteikumus Nr. 445 </w:t>
      </w:r>
      <w:r w:rsidR="00FD4156" w:rsidRPr="00BD235A">
        <w:rPr>
          <w:rFonts w:ascii="Times New Roman" w:hAnsi="Times New Roman" w:cs="Times New Roman"/>
          <w:b/>
          <w:bCs/>
          <w:sz w:val="24"/>
          <w:szCs w:val="24"/>
        </w:rPr>
        <w:t>“</w:t>
      </w:r>
      <w:r w:rsidR="00FD4156" w:rsidRPr="00BD235A">
        <w:rPr>
          <w:rFonts w:ascii="Times New Roman" w:hAnsi="Times New Roman" w:cs="Times New Roman"/>
          <w:sz w:val="24"/>
          <w:szCs w:val="24"/>
        </w:rPr>
        <w:t>Kārtība, kādā iestādes ievieto informāciju internetā”</w:t>
      </w:r>
      <w:r w:rsidRPr="00BD235A">
        <w:rPr>
          <w:rFonts w:ascii="Times New Roman" w:hAnsi="Times New Roman" w:cs="Times New Roman"/>
          <w:sz w:val="24"/>
          <w:szCs w:val="24"/>
        </w:rPr>
        <w:t>;</w:t>
      </w:r>
    </w:p>
    <w:p w14:paraId="63B1C350" w14:textId="5E0A23C2" w:rsidR="00FF55EC" w:rsidRPr="00BD235A" w:rsidRDefault="00C40616"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izveidot jaunu</w:t>
      </w:r>
      <w:r w:rsidR="009D4497" w:rsidRPr="00BD235A">
        <w:rPr>
          <w:rFonts w:ascii="Times New Roman" w:hAnsi="Times New Roman" w:cs="Times New Roman"/>
          <w:sz w:val="24"/>
          <w:szCs w:val="24"/>
        </w:rPr>
        <w:t xml:space="preserve"> vai slēgt</w:t>
      </w:r>
      <w:r w:rsidRPr="00BD235A">
        <w:rPr>
          <w:rFonts w:ascii="Times New Roman" w:hAnsi="Times New Roman" w:cs="Times New Roman"/>
          <w:sz w:val="24"/>
          <w:szCs w:val="24"/>
        </w:rPr>
        <w:t xml:space="preserve"> </w:t>
      </w:r>
      <w:r w:rsidR="001B2963" w:rsidRPr="00BD235A">
        <w:rPr>
          <w:rFonts w:ascii="Times New Roman" w:hAnsi="Times New Roman" w:cs="Times New Roman"/>
          <w:sz w:val="24"/>
          <w:szCs w:val="24"/>
        </w:rPr>
        <w:t xml:space="preserve">pašvaldības </w:t>
      </w:r>
      <w:r w:rsidR="009D4497" w:rsidRPr="00BD235A">
        <w:rPr>
          <w:rFonts w:ascii="Times New Roman" w:hAnsi="Times New Roman" w:cs="Times New Roman"/>
          <w:sz w:val="24"/>
          <w:szCs w:val="24"/>
        </w:rPr>
        <w:t>sociālo mediju profilu (kontu vai lapu), saskaņojot ar pašvaldības</w:t>
      </w:r>
      <w:r w:rsidR="006C1B2E">
        <w:rPr>
          <w:rFonts w:ascii="Times New Roman" w:hAnsi="Times New Roman" w:cs="Times New Roman"/>
          <w:sz w:val="24"/>
          <w:szCs w:val="24"/>
        </w:rPr>
        <w:t xml:space="preserve"> Centrālās pārvaldes</w:t>
      </w:r>
      <w:r w:rsidR="009D4497" w:rsidRPr="00BD235A">
        <w:rPr>
          <w:rFonts w:ascii="Times New Roman" w:hAnsi="Times New Roman" w:cs="Times New Roman"/>
          <w:sz w:val="24"/>
          <w:szCs w:val="24"/>
        </w:rPr>
        <w:t xml:space="preserve"> Sabiedrisko attiecību nodaļu</w:t>
      </w:r>
      <w:r w:rsidR="006510D7" w:rsidRPr="006C1B2E">
        <w:rPr>
          <w:rFonts w:ascii="Times New Roman" w:hAnsi="Times New Roman" w:cs="Times New Roman"/>
          <w:bCs/>
          <w:sz w:val="24"/>
          <w:szCs w:val="24"/>
        </w:rPr>
        <w:t>;</w:t>
      </w:r>
    </w:p>
    <w:p w14:paraId="56C024C8" w14:textId="6E935BE2" w:rsidR="00C40616" w:rsidRPr="00BD235A" w:rsidRDefault="00D056FE"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aizpildīt un aktualizēt Iestādes sociālo tīklu platformas uzskaite</w:t>
      </w:r>
      <w:r w:rsidR="003F1E78">
        <w:rPr>
          <w:rFonts w:ascii="Times New Roman" w:hAnsi="Times New Roman" w:cs="Times New Roman"/>
          <w:sz w:val="24"/>
          <w:szCs w:val="24"/>
        </w:rPr>
        <w:t>s tabulu</w:t>
      </w:r>
      <w:r w:rsidRPr="00BD235A">
        <w:rPr>
          <w:rFonts w:ascii="Times New Roman" w:hAnsi="Times New Roman" w:cs="Times New Roman"/>
          <w:sz w:val="24"/>
          <w:szCs w:val="24"/>
        </w:rPr>
        <w:t xml:space="preserve">; </w:t>
      </w:r>
    </w:p>
    <w:p w14:paraId="5318D597" w14:textId="20673DF2" w:rsidR="001B2963" w:rsidRPr="00BD235A" w:rsidRDefault="001B2963"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 xml:space="preserve">beidzoties darba tiesiskajām attiecībām ar pašvaldību vai beidzoties dotajam pilnvarojumam, nodot visu ar pašvaldības sociālo mediju profilu (kontu vai lapu) uzturēšanu saistīto informāciju un pieejas paroles </w:t>
      </w:r>
      <w:r w:rsidR="006C1B2E" w:rsidRPr="00BD235A">
        <w:rPr>
          <w:rFonts w:ascii="Times New Roman" w:hAnsi="Times New Roman" w:cs="Times New Roman"/>
          <w:sz w:val="24"/>
          <w:szCs w:val="24"/>
        </w:rPr>
        <w:t>pašvaldības</w:t>
      </w:r>
      <w:r w:rsidR="006C1B2E">
        <w:rPr>
          <w:rFonts w:ascii="Times New Roman" w:hAnsi="Times New Roman" w:cs="Times New Roman"/>
          <w:sz w:val="24"/>
          <w:szCs w:val="24"/>
        </w:rPr>
        <w:t xml:space="preserve"> Centrālās pārvaldes</w:t>
      </w:r>
      <w:r w:rsidRPr="00BD235A">
        <w:rPr>
          <w:rFonts w:ascii="Times New Roman" w:hAnsi="Times New Roman" w:cs="Times New Roman"/>
          <w:sz w:val="24"/>
          <w:szCs w:val="24"/>
        </w:rPr>
        <w:t xml:space="preserve"> Sabiedrisko attiecību nodaļai;</w:t>
      </w:r>
      <w:r w:rsidR="006C1B2E">
        <w:rPr>
          <w:rFonts w:ascii="Times New Roman" w:hAnsi="Times New Roman" w:cs="Times New Roman"/>
          <w:sz w:val="24"/>
          <w:szCs w:val="24"/>
        </w:rPr>
        <w:t xml:space="preserve"> </w:t>
      </w:r>
    </w:p>
    <w:p w14:paraId="1C80869F" w14:textId="046BE34E" w:rsidR="009D4497" w:rsidRPr="00BD235A" w:rsidRDefault="009D4497"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uzraudzīt pašvaldības sociālo mediju uzturēšanu un informācijas aktualizēšanu;</w:t>
      </w:r>
    </w:p>
    <w:p w14:paraId="7818CB62" w14:textId="30B57D54" w:rsidR="009314AD" w:rsidRPr="00BD235A" w:rsidRDefault="00C40616"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i</w:t>
      </w:r>
      <w:r w:rsidR="00966EEF" w:rsidRPr="00BD235A">
        <w:rPr>
          <w:rFonts w:ascii="Times New Roman" w:hAnsi="Times New Roman" w:cs="Times New Roman"/>
          <w:sz w:val="24"/>
          <w:szCs w:val="24"/>
        </w:rPr>
        <w:t>zvērtēt pašvaldības sociālo mediju efektivitāti: sekotāju pieaugumu, pieminēšanas biežumu, noskaņojumu, komentāru skaitu, dalīšanās reizes, “patīk” skaitu, sasniegtās auditorijas apjomu u.c</w:t>
      </w:r>
      <w:r w:rsidR="00966EEF" w:rsidRPr="00BD235A">
        <w:rPr>
          <w:rFonts w:ascii="Times New Roman" w:hAnsi="Times New Roman" w:cs="Times New Roman"/>
          <w:bCs/>
          <w:sz w:val="24"/>
          <w:szCs w:val="24"/>
        </w:rPr>
        <w:t>.</w:t>
      </w:r>
      <w:r w:rsidR="009314AD" w:rsidRPr="00BD235A">
        <w:rPr>
          <w:rFonts w:ascii="Times New Roman" w:hAnsi="Times New Roman" w:cs="Times New Roman"/>
          <w:bCs/>
          <w:sz w:val="24"/>
          <w:szCs w:val="24"/>
        </w:rPr>
        <w:t>;</w:t>
      </w:r>
    </w:p>
    <w:p w14:paraId="5914BDFE" w14:textId="1A9969E0" w:rsidR="009314AD" w:rsidRPr="00BD235A" w:rsidRDefault="009314AD"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g</w:t>
      </w:r>
      <w:r w:rsidR="00966EEF" w:rsidRPr="00BD235A">
        <w:rPr>
          <w:rFonts w:ascii="Times New Roman" w:hAnsi="Times New Roman" w:cs="Times New Roman"/>
          <w:sz w:val="24"/>
          <w:szCs w:val="24"/>
        </w:rPr>
        <w:t xml:space="preserve">adījumos, kad konstatēta pašvaldības sociālo mediju </w:t>
      </w:r>
      <w:proofErr w:type="spellStart"/>
      <w:r w:rsidR="00966EEF" w:rsidRPr="00BD235A">
        <w:rPr>
          <w:rFonts w:ascii="Times New Roman" w:hAnsi="Times New Roman" w:cs="Times New Roman"/>
          <w:sz w:val="24"/>
          <w:szCs w:val="24"/>
        </w:rPr>
        <w:t>neefektivitāte</w:t>
      </w:r>
      <w:proofErr w:type="spellEnd"/>
      <w:r w:rsidR="00966EEF" w:rsidRPr="00BD235A">
        <w:rPr>
          <w:rFonts w:ascii="Times New Roman" w:hAnsi="Times New Roman" w:cs="Times New Roman"/>
          <w:sz w:val="24"/>
          <w:szCs w:val="24"/>
        </w:rPr>
        <w:t>, informēt tiešo vadītāju</w:t>
      </w:r>
      <w:r w:rsidRPr="00BD235A">
        <w:rPr>
          <w:rFonts w:ascii="Times New Roman" w:hAnsi="Times New Roman" w:cs="Times New Roman"/>
          <w:sz w:val="24"/>
          <w:szCs w:val="24"/>
        </w:rPr>
        <w:t>;</w:t>
      </w:r>
    </w:p>
    <w:p w14:paraId="608CFF9C" w14:textId="77777777" w:rsidR="009314AD" w:rsidRPr="00BD235A" w:rsidRDefault="009314AD"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i</w:t>
      </w:r>
      <w:r w:rsidR="00966EEF" w:rsidRPr="00BD235A">
        <w:rPr>
          <w:rFonts w:ascii="Times New Roman" w:hAnsi="Times New Roman" w:cs="Times New Roman"/>
          <w:sz w:val="24"/>
          <w:szCs w:val="24"/>
        </w:rPr>
        <w:t>evērot vispārpieņemtās pieklājības un ētikas normas, būt precīzam, atklātam un saglabāt profesionalitāti jebkādos apstākļos</w:t>
      </w:r>
      <w:r w:rsidRPr="00BD235A">
        <w:rPr>
          <w:rFonts w:ascii="Times New Roman" w:hAnsi="Times New Roman" w:cs="Times New Roman"/>
          <w:sz w:val="24"/>
          <w:szCs w:val="24"/>
        </w:rPr>
        <w:t xml:space="preserve">; </w:t>
      </w:r>
    </w:p>
    <w:p w14:paraId="190EA4CC" w14:textId="77777777" w:rsidR="009314AD" w:rsidRPr="00BD235A" w:rsidRDefault="009314AD"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u</w:t>
      </w:r>
      <w:r w:rsidR="00966EEF" w:rsidRPr="00BD235A">
        <w:rPr>
          <w:rFonts w:ascii="Times New Roman" w:hAnsi="Times New Roman" w:cs="Times New Roman"/>
          <w:sz w:val="24"/>
          <w:szCs w:val="24"/>
        </w:rPr>
        <w:t>zņem</w:t>
      </w:r>
      <w:r w:rsidR="00FD4156" w:rsidRPr="00BD235A">
        <w:rPr>
          <w:rFonts w:ascii="Times New Roman" w:hAnsi="Times New Roman" w:cs="Times New Roman"/>
          <w:sz w:val="24"/>
          <w:szCs w:val="24"/>
        </w:rPr>
        <w:t xml:space="preserve">ties </w:t>
      </w:r>
      <w:r w:rsidR="00966EEF" w:rsidRPr="00BD235A">
        <w:rPr>
          <w:rFonts w:ascii="Times New Roman" w:hAnsi="Times New Roman" w:cs="Times New Roman"/>
          <w:sz w:val="24"/>
          <w:szCs w:val="24"/>
        </w:rPr>
        <w:t>atbildību par publicēto informāciju. Tas attiecas arī uz iespējamajiem autortiesību un konfidencialitātes pārkāpumiem un nepārbaudītu ziņu izplatīšanu</w:t>
      </w:r>
      <w:r w:rsidRPr="00BD235A">
        <w:rPr>
          <w:rFonts w:ascii="Times New Roman" w:hAnsi="Times New Roman" w:cs="Times New Roman"/>
          <w:sz w:val="24"/>
          <w:szCs w:val="24"/>
        </w:rPr>
        <w:t xml:space="preserve">; </w:t>
      </w:r>
    </w:p>
    <w:p w14:paraId="2B5DF977" w14:textId="5D5E9F80"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i</w:t>
      </w:r>
      <w:r w:rsidR="00966EEF" w:rsidRPr="00BD235A">
        <w:rPr>
          <w:rFonts w:ascii="Times New Roman" w:hAnsi="Times New Roman" w:cs="Times New Roman"/>
          <w:sz w:val="24"/>
          <w:szCs w:val="24"/>
        </w:rPr>
        <w:t xml:space="preserve">zturēties atbildīgi pret informāciju, kas ir nodota </w:t>
      </w:r>
      <w:r w:rsidR="00C11B27" w:rsidRPr="00BD235A">
        <w:rPr>
          <w:rFonts w:ascii="Times New Roman" w:hAnsi="Times New Roman" w:cs="Times New Roman"/>
          <w:sz w:val="24"/>
          <w:szCs w:val="24"/>
        </w:rPr>
        <w:t xml:space="preserve">pilnvarotā </w:t>
      </w:r>
      <w:r w:rsidR="00966EEF" w:rsidRPr="00BD235A">
        <w:rPr>
          <w:rFonts w:ascii="Times New Roman" w:hAnsi="Times New Roman" w:cs="Times New Roman"/>
          <w:sz w:val="24"/>
          <w:szCs w:val="24"/>
        </w:rPr>
        <w:t xml:space="preserve">darbinieka rīcībā un ir izmantojama tikai amata aprakstā </w:t>
      </w:r>
      <w:r w:rsidR="00C11B27" w:rsidRPr="00BD235A">
        <w:rPr>
          <w:rFonts w:ascii="Times New Roman" w:hAnsi="Times New Roman" w:cs="Times New Roman"/>
          <w:sz w:val="24"/>
          <w:szCs w:val="24"/>
        </w:rPr>
        <w:t xml:space="preserve">vai </w:t>
      </w:r>
      <w:r w:rsidR="003F1E78">
        <w:rPr>
          <w:rFonts w:ascii="Times New Roman" w:hAnsi="Times New Roman" w:cs="Times New Roman"/>
          <w:sz w:val="24"/>
          <w:szCs w:val="24"/>
        </w:rPr>
        <w:t xml:space="preserve">pašvaldības izpilddirektora </w:t>
      </w:r>
      <w:r w:rsidR="00C11B27" w:rsidRPr="00BD235A">
        <w:rPr>
          <w:rFonts w:ascii="Times New Roman" w:hAnsi="Times New Roman" w:cs="Times New Roman"/>
          <w:sz w:val="24"/>
          <w:szCs w:val="24"/>
        </w:rPr>
        <w:t xml:space="preserve">rīkojumā </w:t>
      </w:r>
      <w:r w:rsidR="00966EEF" w:rsidRPr="00BD235A">
        <w:rPr>
          <w:rFonts w:ascii="Times New Roman" w:hAnsi="Times New Roman" w:cs="Times New Roman"/>
          <w:sz w:val="24"/>
          <w:szCs w:val="24"/>
        </w:rPr>
        <w:t>noteikto pienākumu veikšanai</w:t>
      </w:r>
      <w:r w:rsidRPr="00BD235A">
        <w:rPr>
          <w:rFonts w:ascii="Times New Roman" w:hAnsi="Times New Roman" w:cs="Times New Roman"/>
          <w:sz w:val="24"/>
          <w:szCs w:val="24"/>
        </w:rPr>
        <w:t>;</w:t>
      </w:r>
    </w:p>
    <w:p w14:paraId="376DBC7B" w14:textId="005C5509"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š</w:t>
      </w:r>
      <w:r w:rsidR="00966EEF" w:rsidRPr="00BD235A">
        <w:rPr>
          <w:rFonts w:ascii="Times New Roman" w:hAnsi="Times New Roman" w:cs="Times New Roman"/>
          <w:sz w:val="24"/>
          <w:szCs w:val="24"/>
        </w:rPr>
        <w:t>aubu gadījumā par ievietojamās informācijas saturu, pārrunāt to ar savu tiešo vadītāju</w:t>
      </w:r>
      <w:r w:rsidRPr="00BD235A">
        <w:rPr>
          <w:rFonts w:ascii="Times New Roman" w:hAnsi="Times New Roman" w:cs="Times New Roman"/>
          <w:sz w:val="24"/>
          <w:szCs w:val="24"/>
        </w:rPr>
        <w:t>;</w:t>
      </w:r>
    </w:p>
    <w:p w14:paraId="07E4829E" w14:textId="5AC061AA"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k</w:t>
      </w:r>
      <w:r w:rsidR="00C11B27" w:rsidRPr="00BD235A">
        <w:rPr>
          <w:rFonts w:ascii="Times New Roman" w:hAnsi="Times New Roman" w:cs="Times New Roman"/>
          <w:sz w:val="24"/>
          <w:szCs w:val="24"/>
        </w:rPr>
        <w:t>omunikācijas pārpratuma gadījumā, nekavējoties to novērst</w:t>
      </w:r>
      <w:r w:rsidRPr="00BD235A">
        <w:rPr>
          <w:rFonts w:ascii="Times New Roman" w:hAnsi="Times New Roman" w:cs="Times New Roman"/>
          <w:sz w:val="24"/>
          <w:szCs w:val="24"/>
        </w:rPr>
        <w:t>;</w:t>
      </w:r>
    </w:p>
    <w:p w14:paraId="44313C37" w14:textId="6A05EB96"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i</w:t>
      </w:r>
      <w:r w:rsidR="00966EEF" w:rsidRPr="00BD235A">
        <w:rPr>
          <w:rFonts w:ascii="Times New Roman" w:hAnsi="Times New Roman" w:cs="Times New Roman"/>
          <w:sz w:val="24"/>
          <w:szCs w:val="24"/>
        </w:rPr>
        <w:t>zmantot pašvaldības resursus un interneta nodrošinājumu mērķtiecīgai un godīgai komunikācijai sociālo mediju vietnēs</w:t>
      </w:r>
      <w:r w:rsidRPr="00BD235A">
        <w:rPr>
          <w:rFonts w:ascii="Times New Roman" w:hAnsi="Times New Roman" w:cs="Times New Roman"/>
          <w:sz w:val="24"/>
          <w:szCs w:val="24"/>
        </w:rPr>
        <w:t>;</w:t>
      </w:r>
    </w:p>
    <w:p w14:paraId="505C27BF" w14:textId="77777777" w:rsidR="009314AD"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l</w:t>
      </w:r>
      <w:r w:rsidR="00C11B27" w:rsidRPr="00BD235A">
        <w:rPr>
          <w:rFonts w:ascii="Times New Roman" w:hAnsi="Times New Roman" w:cs="Times New Roman"/>
          <w:sz w:val="24"/>
          <w:szCs w:val="24"/>
        </w:rPr>
        <w:t xml:space="preserve">ietojot sociālo mediju profilus, iespēju robežās atbildēt uz sociālo mediju profilos (kontos) saņemtajiem jautājumiem </w:t>
      </w:r>
      <w:r w:rsidRPr="00BD235A">
        <w:rPr>
          <w:rFonts w:ascii="Times New Roman" w:hAnsi="Times New Roman" w:cs="Times New Roman"/>
          <w:sz w:val="24"/>
          <w:szCs w:val="24"/>
        </w:rPr>
        <w:t>24</w:t>
      </w:r>
      <w:r w:rsidR="00C11B27" w:rsidRPr="00BD235A">
        <w:rPr>
          <w:rFonts w:ascii="Times New Roman" w:hAnsi="Times New Roman" w:cs="Times New Roman"/>
          <w:sz w:val="24"/>
          <w:szCs w:val="24"/>
        </w:rPr>
        <w:t xml:space="preserve"> stundu laikā pēc jautājuma uzdošanas. Ja objektīvu iemeslu dēļ nav iespējams atbildēt uz jautājumu 24 stundu laikā, tad to veikt iespējami īsākā laikā, pēc nepieciešamības norādot, par atbildes sniegšanas termiņu</w:t>
      </w:r>
      <w:r w:rsidRPr="00BD235A">
        <w:rPr>
          <w:rFonts w:ascii="Times New Roman" w:hAnsi="Times New Roman" w:cs="Times New Roman"/>
          <w:sz w:val="24"/>
          <w:szCs w:val="24"/>
        </w:rPr>
        <w:t xml:space="preserve">; </w:t>
      </w:r>
    </w:p>
    <w:p w14:paraId="6AA7666B" w14:textId="5E67AC70"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j</w:t>
      </w:r>
      <w:r w:rsidR="00966EEF" w:rsidRPr="00BD235A">
        <w:rPr>
          <w:rFonts w:ascii="Times New Roman" w:hAnsi="Times New Roman" w:cs="Times New Roman"/>
          <w:sz w:val="24"/>
          <w:szCs w:val="24"/>
        </w:rPr>
        <w:t>a uz jautājumu jāsniedz konkrēta atbilde, to precizē sazinoties ar attiecīgo pašvaldības speciālistu</w:t>
      </w:r>
      <w:r w:rsidRPr="00BD235A">
        <w:rPr>
          <w:rFonts w:ascii="Times New Roman" w:hAnsi="Times New Roman" w:cs="Times New Roman"/>
          <w:sz w:val="24"/>
          <w:szCs w:val="24"/>
        </w:rPr>
        <w:t>;</w:t>
      </w:r>
    </w:p>
    <w:p w14:paraId="3311046B" w14:textId="233C85ED"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n</w:t>
      </w:r>
      <w:r w:rsidR="00966EEF" w:rsidRPr="00BD235A">
        <w:rPr>
          <w:rFonts w:ascii="Times New Roman" w:hAnsi="Times New Roman" w:cs="Times New Roman"/>
          <w:sz w:val="24"/>
          <w:szCs w:val="24"/>
        </w:rPr>
        <w:t>eiesaistīties garā jautājumu un atbilžu komunikācijā, kas varētu nebūt saistoša pārēj</w:t>
      </w:r>
      <w:r w:rsidR="001912BC" w:rsidRPr="00BD235A">
        <w:rPr>
          <w:rFonts w:ascii="Times New Roman" w:hAnsi="Times New Roman" w:cs="Times New Roman"/>
          <w:sz w:val="24"/>
          <w:szCs w:val="24"/>
        </w:rPr>
        <w:t>ai sabiedrībai</w:t>
      </w:r>
      <w:r w:rsidRPr="00BD235A">
        <w:rPr>
          <w:rFonts w:ascii="Times New Roman" w:hAnsi="Times New Roman" w:cs="Times New Roman"/>
          <w:sz w:val="24"/>
          <w:szCs w:val="24"/>
        </w:rPr>
        <w:t>;</w:t>
      </w:r>
    </w:p>
    <w:p w14:paraId="2EE345C7" w14:textId="1A0CF711"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s</w:t>
      </w:r>
      <w:r w:rsidR="00966EEF" w:rsidRPr="00BD235A">
        <w:rPr>
          <w:rFonts w:ascii="Times New Roman" w:hAnsi="Times New Roman" w:cs="Times New Roman"/>
          <w:sz w:val="24"/>
          <w:szCs w:val="24"/>
        </w:rPr>
        <w:t>aziņā izmantot vienkāršu, latviešu valodas gramatikas un pareizrakstības normām atbilstošu valodu</w:t>
      </w:r>
      <w:r w:rsidRPr="00BD235A">
        <w:rPr>
          <w:rFonts w:ascii="Times New Roman" w:hAnsi="Times New Roman" w:cs="Times New Roman"/>
          <w:sz w:val="24"/>
          <w:szCs w:val="24"/>
        </w:rPr>
        <w:t>;</w:t>
      </w:r>
    </w:p>
    <w:p w14:paraId="62F8847B" w14:textId="51F0BC0B" w:rsidR="00966EEF" w:rsidRPr="00BD235A" w:rsidRDefault="009314AD" w:rsidP="00BE3BBE">
      <w:pPr>
        <w:pStyle w:val="Sarakstarindkopa"/>
        <w:numPr>
          <w:ilvl w:val="1"/>
          <w:numId w:val="10"/>
        </w:numPr>
        <w:spacing w:after="0" w:line="240" w:lineRule="auto"/>
        <w:ind w:left="1077" w:hanging="680"/>
        <w:jc w:val="both"/>
        <w:rPr>
          <w:rFonts w:ascii="Times New Roman" w:hAnsi="Times New Roman" w:cs="Times New Roman"/>
          <w:sz w:val="24"/>
          <w:szCs w:val="24"/>
        </w:rPr>
      </w:pPr>
      <w:r w:rsidRPr="00BD235A">
        <w:rPr>
          <w:rFonts w:ascii="Times New Roman" w:hAnsi="Times New Roman" w:cs="Times New Roman"/>
          <w:sz w:val="24"/>
          <w:szCs w:val="24"/>
        </w:rPr>
        <w:t>a</w:t>
      </w:r>
      <w:r w:rsidR="00966EEF" w:rsidRPr="00BD235A">
        <w:rPr>
          <w:rFonts w:ascii="Times New Roman" w:hAnsi="Times New Roman" w:cs="Times New Roman"/>
          <w:sz w:val="24"/>
          <w:szCs w:val="24"/>
        </w:rPr>
        <w:t>r toleranci izturēties pret citu viedokli, neiesaistoties konfliktos.</w:t>
      </w:r>
    </w:p>
    <w:p w14:paraId="4141A7FA" w14:textId="3A103841" w:rsidR="009314AD" w:rsidRPr="00BD235A" w:rsidRDefault="009314AD"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sz w:val="24"/>
          <w:szCs w:val="24"/>
        </w:rPr>
        <w:t xml:space="preserve">Pilnvarotajam </w:t>
      </w:r>
      <w:r w:rsidR="00966EEF" w:rsidRPr="00BD235A">
        <w:rPr>
          <w:rFonts w:ascii="Times New Roman" w:hAnsi="Times New Roman" w:cs="Times New Roman"/>
          <w:sz w:val="24"/>
          <w:szCs w:val="24"/>
        </w:rPr>
        <w:t>darbiniek</w:t>
      </w:r>
      <w:r w:rsidRPr="00BD235A">
        <w:rPr>
          <w:rFonts w:ascii="Times New Roman" w:hAnsi="Times New Roman" w:cs="Times New Roman"/>
          <w:sz w:val="24"/>
          <w:szCs w:val="24"/>
        </w:rPr>
        <w:t xml:space="preserve">am ir tiesības: </w:t>
      </w:r>
    </w:p>
    <w:p w14:paraId="74EDD2B7" w14:textId="5656257D" w:rsidR="00966EEF" w:rsidRPr="00BD235A" w:rsidRDefault="009314AD"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a</w:t>
      </w:r>
      <w:r w:rsidR="00966EEF" w:rsidRPr="00BD235A">
        <w:rPr>
          <w:rFonts w:ascii="Times New Roman" w:hAnsi="Times New Roman" w:cs="Times New Roman"/>
          <w:sz w:val="24"/>
          <w:szCs w:val="24"/>
        </w:rPr>
        <w:t xml:space="preserve">tzīmēt ar “patīk” informāciju, kas ir publicēta </w:t>
      </w:r>
      <w:r w:rsidR="00C40616" w:rsidRPr="00BD235A">
        <w:rPr>
          <w:rFonts w:ascii="Times New Roman" w:hAnsi="Times New Roman" w:cs="Times New Roman"/>
          <w:sz w:val="24"/>
          <w:szCs w:val="24"/>
        </w:rPr>
        <w:t xml:space="preserve">arī citos </w:t>
      </w:r>
      <w:r w:rsidR="00966EEF" w:rsidRPr="00BD235A">
        <w:rPr>
          <w:rFonts w:ascii="Times New Roman" w:hAnsi="Times New Roman" w:cs="Times New Roman"/>
          <w:sz w:val="24"/>
          <w:szCs w:val="24"/>
        </w:rPr>
        <w:t>sociālajos medijos saistībā ar sabiedrībai aktuāliem jautājumiem</w:t>
      </w:r>
      <w:r w:rsidRPr="00BD235A">
        <w:rPr>
          <w:rFonts w:ascii="Times New Roman" w:hAnsi="Times New Roman" w:cs="Times New Roman"/>
          <w:sz w:val="24"/>
          <w:szCs w:val="24"/>
        </w:rPr>
        <w:t>;</w:t>
      </w:r>
    </w:p>
    <w:p w14:paraId="62B99CFB" w14:textId="18D2EA0E" w:rsidR="00966EEF" w:rsidRPr="00BD235A"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dalīties ar informāciju, ko publicējuši pašvaldības sadarbības partneri, citas pašvaldības iestādes un šī informācija var būt noderīga konkrētās iestādes profila sekotājiem</w:t>
      </w:r>
      <w:r w:rsidR="009314AD" w:rsidRPr="00BD235A">
        <w:rPr>
          <w:rFonts w:ascii="Times New Roman" w:hAnsi="Times New Roman" w:cs="Times New Roman"/>
          <w:sz w:val="24"/>
          <w:szCs w:val="24"/>
        </w:rPr>
        <w:t>;</w:t>
      </w:r>
    </w:p>
    <w:p w14:paraId="05C8359C" w14:textId="31682C2D" w:rsidR="00966EEF" w:rsidRPr="00BD235A"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dzēst tīmekļvietnes lietotāja aizvainojošus vai patiesībai neatbilstošus komentārus, kas var attiekties uz sociālajā medijā publicēto informāciju (minētajām vai redzamajām personām, faktiem u.c.)</w:t>
      </w:r>
      <w:r w:rsidR="009314AD" w:rsidRPr="00BD235A">
        <w:rPr>
          <w:rFonts w:ascii="Times New Roman" w:hAnsi="Times New Roman" w:cs="Times New Roman"/>
          <w:sz w:val="24"/>
          <w:szCs w:val="24"/>
        </w:rPr>
        <w:t>;</w:t>
      </w:r>
    </w:p>
    <w:p w14:paraId="6CBD4EC7" w14:textId="10062BF9" w:rsidR="00966EEF" w:rsidRPr="00BD235A" w:rsidRDefault="009314AD"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d</w:t>
      </w:r>
      <w:r w:rsidR="00966EEF" w:rsidRPr="00BD235A">
        <w:rPr>
          <w:rFonts w:ascii="Times New Roman" w:hAnsi="Times New Roman" w:cs="Times New Roman"/>
          <w:sz w:val="24"/>
          <w:szCs w:val="24"/>
        </w:rPr>
        <w:t xml:space="preserve">zēst komentārus, kuros saskatāmi subjektīvi centieni celt </w:t>
      </w:r>
      <w:r w:rsidR="006C1B2E">
        <w:rPr>
          <w:rFonts w:ascii="Times New Roman" w:hAnsi="Times New Roman" w:cs="Times New Roman"/>
          <w:sz w:val="24"/>
          <w:szCs w:val="24"/>
        </w:rPr>
        <w:t>pašvaldībai</w:t>
      </w:r>
      <w:r w:rsidR="00966EEF" w:rsidRPr="00BD235A">
        <w:rPr>
          <w:rFonts w:ascii="Times New Roman" w:hAnsi="Times New Roman" w:cs="Times New Roman"/>
          <w:sz w:val="24"/>
          <w:szCs w:val="24"/>
        </w:rPr>
        <w:t xml:space="preserve"> neslavu, aizskart tās reputāciju, veidot negatīvu viedokli par pašvaldību un tās amatpersonām, tādējādi apzināti sabiedrību maldinot un kurinot naidu</w:t>
      </w:r>
      <w:r w:rsidRPr="00BD235A">
        <w:rPr>
          <w:rFonts w:ascii="Times New Roman" w:hAnsi="Times New Roman" w:cs="Times New Roman"/>
          <w:sz w:val="24"/>
          <w:szCs w:val="24"/>
        </w:rPr>
        <w:t>;</w:t>
      </w:r>
    </w:p>
    <w:p w14:paraId="35840F78" w14:textId="3504D1BF" w:rsidR="00966EEF" w:rsidRPr="00BD235A"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lastRenderedPageBreak/>
        <w:t>bloķēt negodprātīgus tīmekļvietnes lietotājus, kas ar mērķi provocēt pauž nepatiesu informāciju, maldinot citus tīmekļvietnes lietotājus</w:t>
      </w:r>
      <w:r w:rsidR="009314AD" w:rsidRPr="00BD235A">
        <w:rPr>
          <w:rFonts w:ascii="Times New Roman" w:hAnsi="Times New Roman" w:cs="Times New Roman"/>
          <w:sz w:val="24"/>
          <w:szCs w:val="24"/>
        </w:rPr>
        <w:t>;</w:t>
      </w:r>
    </w:p>
    <w:p w14:paraId="26524D15" w14:textId="736DEBC9" w:rsidR="00966EEF" w:rsidRPr="00BD235A" w:rsidRDefault="009314AD"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b</w:t>
      </w:r>
      <w:r w:rsidR="00966EEF" w:rsidRPr="00BD235A">
        <w:rPr>
          <w:rFonts w:ascii="Times New Roman" w:hAnsi="Times New Roman" w:cs="Times New Roman"/>
          <w:sz w:val="24"/>
          <w:szCs w:val="24"/>
        </w:rPr>
        <w:t>loķēt tīmekļvietnes lietotāju, ja tam ir tendence neievērot ētikas normas tīmekļvietnē – komentāros paust aizskarošu, apmelojošu, nepiedienīgu, draudus saturošu vai maldinošu viedokli ar mērķi provocēt, pārkāpt intelektuālā īpašuma tiesības, reklamēt citus sociālos medijus, tīmekļvietnes vai kura saturu var uzskatīt par surogātpastu</w:t>
      </w:r>
      <w:r w:rsidRPr="00BD235A">
        <w:rPr>
          <w:rFonts w:ascii="Times New Roman" w:hAnsi="Times New Roman" w:cs="Times New Roman"/>
          <w:sz w:val="24"/>
          <w:szCs w:val="24"/>
        </w:rPr>
        <w:t>;</w:t>
      </w:r>
    </w:p>
    <w:p w14:paraId="3E63D3FA" w14:textId="29633D8D" w:rsidR="00966EEF" w:rsidRPr="00BD235A"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dzēst komentārus, kas satur komerciāla rakstura informāciju</w:t>
      </w:r>
      <w:r w:rsidR="009314AD" w:rsidRPr="00BD235A">
        <w:rPr>
          <w:rFonts w:ascii="Times New Roman" w:hAnsi="Times New Roman" w:cs="Times New Roman"/>
          <w:sz w:val="24"/>
          <w:szCs w:val="24"/>
        </w:rPr>
        <w:t>;</w:t>
      </w:r>
    </w:p>
    <w:p w14:paraId="1257CA58" w14:textId="34CA3929" w:rsidR="00966EEF" w:rsidRDefault="00966EEF" w:rsidP="00BE3BBE">
      <w:pPr>
        <w:pStyle w:val="Sarakstarindkopa"/>
        <w:numPr>
          <w:ilvl w:val="1"/>
          <w:numId w:val="10"/>
        </w:numPr>
        <w:spacing w:after="0" w:line="240" w:lineRule="auto"/>
        <w:ind w:left="964" w:hanging="567"/>
        <w:jc w:val="both"/>
        <w:rPr>
          <w:rFonts w:ascii="Times New Roman" w:hAnsi="Times New Roman" w:cs="Times New Roman"/>
          <w:sz w:val="24"/>
          <w:szCs w:val="24"/>
        </w:rPr>
      </w:pPr>
      <w:r w:rsidRPr="00BD235A">
        <w:rPr>
          <w:rFonts w:ascii="Times New Roman" w:hAnsi="Times New Roman" w:cs="Times New Roman"/>
          <w:sz w:val="24"/>
          <w:szCs w:val="24"/>
        </w:rPr>
        <w:t>dzēst informāciju, kas saistīta ar politisku organizāciju vai partiju, vai identificējama kā politiska reklāma.</w:t>
      </w:r>
    </w:p>
    <w:p w14:paraId="1A615B30" w14:textId="77777777" w:rsidR="006C1B2E" w:rsidRPr="00BD235A" w:rsidRDefault="006C1B2E" w:rsidP="006C1B2E">
      <w:pPr>
        <w:pStyle w:val="Sarakstarindkopa"/>
        <w:spacing w:after="0" w:line="240" w:lineRule="auto"/>
        <w:ind w:left="1418"/>
        <w:jc w:val="both"/>
        <w:rPr>
          <w:rFonts w:ascii="Times New Roman" w:hAnsi="Times New Roman" w:cs="Times New Roman"/>
          <w:sz w:val="24"/>
          <w:szCs w:val="24"/>
        </w:rPr>
      </w:pPr>
    </w:p>
    <w:p w14:paraId="0F860BF1" w14:textId="35260B91" w:rsidR="00FE7275" w:rsidRPr="00BE3BBE" w:rsidRDefault="00FE7275" w:rsidP="00BE3BBE">
      <w:pPr>
        <w:pStyle w:val="Sarakstarindkopa"/>
        <w:numPr>
          <w:ilvl w:val="0"/>
          <w:numId w:val="11"/>
        </w:numPr>
        <w:spacing w:after="0" w:line="240" w:lineRule="auto"/>
        <w:jc w:val="center"/>
        <w:rPr>
          <w:rFonts w:ascii="Times New Roman" w:hAnsi="Times New Roman" w:cs="Times New Roman"/>
          <w:b/>
          <w:bCs/>
          <w:sz w:val="24"/>
          <w:szCs w:val="24"/>
        </w:rPr>
      </w:pPr>
      <w:r w:rsidRPr="00BE3BBE">
        <w:rPr>
          <w:rFonts w:ascii="Times New Roman" w:hAnsi="Times New Roman" w:cs="Times New Roman"/>
          <w:b/>
          <w:bCs/>
          <w:sz w:val="24"/>
          <w:szCs w:val="24"/>
        </w:rPr>
        <w:t>Noslēguma jautājumi</w:t>
      </w:r>
    </w:p>
    <w:p w14:paraId="3108AEC8" w14:textId="77777777" w:rsidR="00BE3BBE" w:rsidRPr="00BE3BBE" w:rsidRDefault="00BE3BBE" w:rsidP="00BE3BBE">
      <w:pPr>
        <w:spacing w:after="0" w:line="240" w:lineRule="auto"/>
        <w:jc w:val="center"/>
        <w:rPr>
          <w:rFonts w:ascii="Times New Roman" w:hAnsi="Times New Roman" w:cs="Times New Roman"/>
          <w:b/>
          <w:bCs/>
          <w:sz w:val="24"/>
          <w:szCs w:val="24"/>
        </w:rPr>
      </w:pPr>
    </w:p>
    <w:p w14:paraId="3EDD4008" w14:textId="687ACB6E" w:rsidR="00FE7275" w:rsidRPr="00BD235A" w:rsidRDefault="00FE7275" w:rsidP="00BE3BBE">
      <w:pPr>
        <w:pStyle w:val="Sarakstarindkopa"/>
        <w:numPr>
          <w:ilvl w:val="0"/>
          <w:numId w:val="10"/>
        </w:numPr>
        <w:spacing w:after="0" w:line="240" w:lineRule="auto"/>
        <w:ind w:left="397" w:hanging="397"/>
        <w:jc w:val="both"/>
        <w:rPr>
          <w:rFonts w:ascii="Times New Roman" w:hAnsi="Times New Roman" w:cs="Times New Roman"/>
          <w:bCs/>
          <w:sz w:val="24"/>
          <w:szCs w:val="24"/>
        </w:rPr>
      </w:pPr>
      <w:r w:rsidRPr="00BD235A">
        <w:rPr>
          <w:rFonts w:ascii="Times New Roman" w:hAnsi="Times New Roman" w:cs="Times New Roman"/>
          <w:bCs/>
          <w:sz w:val="24"/>
          <w:szCs w:val="24"/>
        </w:rPr>
        <w:t>Noteikumi stājas spēkā ar brīdi, kad tiek apstiprināti ar Limbažu novada domes lēmumu.</w:t>
      </w:r>
    </w:p>
    <w:p w14:paraId="69DD9AED" w14:textId="2152EBF5" w:rsidR="00FE7275" w:rsidRPr="00BD235A" w:rsidRDefault="00FE7275" w:rsidP="00BE3BBE">
      <w:pPr>
        <w:pStyle w:val="Sarakstarindkopa"/>
        <w:numPr>
          <w:ilvl w:val="0"/>
          <w:numId w:val="10"/>
        </w:numPr>
        <w:spacing w:after="0" w:line="240" w:lineRule="auto"/>
        <w:ind w:left="397" w:hanging="397"/>
        <w:jc w:val="both"/>
        <w:rPr>
          <w:rFonts w:ascii="Times New Roman" w:hAnsi="Times New Roman" w:cs="Times New Roman"/>
          <w:sz w:val="24"/>
          <w:szCs w:val="24"/>
        </w:rPr>
      </w:pPr>
      <w:r w:rsidRPr="00BD235A">
        <w:rPr>
          <w:rFonts w:ascii="Times New Roman" w:hAnsi="Times New Roman" w:cs="Times New Roman"/>
          <w:bCs/>
          <w:sz w:val="24"/>
          <w:szCs w:val="24"/>
        </w:rPr>
        <w:t>Noteikumi grozāmi</w:t>
      </w:r>
      <w:r w:rsidR="00FA0939" w:rsidRPr="00BD235A">
        <w:rPr>
          <w:rFonts w:ascii="Times New Roman" w:hAnsi="Times New Roman" w:cs="Times New Roman"/>
          <w:bCs/>
          <w:sz w:val="24"/>
          <w:szCs w:val="24"/>
        </w:rPr>
        <w:t xml:space="preserve"> vai </w:t>
      </w:r>
      <w:r w:rsidRPr="00BD235A">
        <w:rPr>
          <w:rFonts w:ascii="Times New Roman" w:hAnsi="Times New Roman" w:cs="Times New Roman"/>
          <w:bCs/>
          <w:sz w:val="24"/>
          <w:szCs w:val="24"/>
        </w:rPr>
        <w:t xml:space="preserve">atceļami ar </w:t>
      </w:r>
      <w:r w:rsidR="00FA0939" w:rsidRPr="00BD235A">
        <w:rPr>
          <w:rFonts w:ascii="Times New Roman" w:hAnsi="Times New Roman" w:cs="Times New Roman"/>
          <w:bCs/>
          <w:sz w:val="24"/>
          <w:szCs w:val="24"/>
        </w:rPr>
        <w:t>Limbažu novada domes lēmumu</w:t>
      </w:r>
      <w:r w:rsidR="00FA0939" w:rsidRPr="00BD235A">
        <w:rPr>
          <w:rFonts w:ascii="Times New Roman" w:hAnsi="Times New Roman" w:cs="Times New Roman"/>
          <w:sz w:val="24"/>
          <w:szCs w:val="24"/>
        </w:rPr>
        <w:t>.</w:t>
      </w:r>
    </w:p>
    <w:p w14:paraId="6C354982" w14:textId="77777777" w:rsidR="006C1B2E" w:rsidRDefault="006C1B2E" w:rsidP="006C1B2E">
      <w:pPr>
        <w:spacing w:after="0" w:line="240" w:lineRule="auto"/>
        <w:rPr>
          <w:rFonts w:ascii="Times New Roman" w:hAnsi="Times New Roman" w:cs="Times New Roman"/>
          <w:sz w:val="24"/>
          <w:szCs w:val="24"/>
        </w:rPr>
      </w:pPr>
    </w:p>
    <w:p w14:paraId="09A284A9" w14:textId="77777777" w:rsidR="00BE3BBE" w:rsidRDefault="00BE3BBE" w:rsidP="006C1B2E">
      <w:pPr>
        <w:spacing w:after="0" w:line="240" w:lineRule="auto"/>
        <w:rPr>
          <w:rFonts w:ascii="Times New Roman" w:hAnsi="Times New Roman" w:cs="Times New Roman"/>
          <w:sz w:val="24"/>
          <w:szCs w:val="24"/>
        </w:rPr>
      </w:pPr>
    </w:p>
    <w:p w14:paraId="26BED9DD" w14:textId="77777777" w:rsidR="00BE3BBE" w:rsidRPr="00BE3BBE" w:rsidRDefault="00BE3BBE" w:rsidP="00BE3BBE">
      <w:pPr>
        <w:spacing w:after="0" w:line="240" w:lineRule="auto"/>
        <w:rPr>
          <w:rFonts w:ascii="Times New Roman" w:eastAsia="Calibri" w:hAnsi="Times New Roman" w:cs="Times New Roman"/>
          <w:kern w:val="0"/>
          <w:sz w:val="24"/>
          <w:szCs w:val="24"/>
          <w14:ligatures w14:val="none"/>
        </w:rPr>
      </w:pPr>
      <w:r w:rsidRPr="00BE3BBE">
        <w:rPr>
          <w:rFonts w:ascii="Times New Roman" w:eastAsia="Calibri" w:hAnsi="Times New Roman" w:cs="Times New Roman"/>
          <w:kern w:val="0"/>
          <w:sz w:val="24"/>
          <w:szCs w:val="24"/>
          <w14:ligatures w14:val="none"/>
        </w:rPr>
        <w:t>Limbažu novada pašvaldības</w:t>
      </w:r>
    </w:p>
    <w:p w14:paraId="02B8C15D" w14:textId="77777777" w:rsidR="00BE3BBE" w:rsidRPr="00BE3BBE" w:rsidRDefault="00BE3BBE" w:rsidP="00BE3BBE">
      <w:pPr>
        <w:spacing w:after="0" w:line="240" w:lineRule="auto"/>
        <w:rPr>
          <w:rFonts w:ascii="Times New Roman" w:eastAsia="Calibri" w:hAnsi="Times New Roman" w:cs="Times New Roman"/>
          <w:kern w:val="0"/>
          <w:sz w:val="24"/>
          <w:szCs w:val="24"/>
          <w14:ligatures w14:val="none"/>
        </w:rPr>
      </w:pPr>
      <w:r w:rsidRPr="00BE3BBE">
        <w:rPr>
          <w:rFonts w:ascii="Times New Roman" w:eastAsia="Calibri" w:hAnsi="Times New Roman" w:cs="Times New Roman"/>
          <w:kern w:val="0"/>
          <w:sz w:val="24"/>
          <w:szCs w:val="24"/>
          <w14:ligatures w14:val="none"/>
        </w:rPr>
        <w:t>Domes priekšsēdētājs</w:t>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r>
      <w:r w:rsidRPr="00BE3BBE">
        <w:rPr>
          <w:rFonts w:ascii="Times New Roman" w:eastAsia="Calibri" w:hAnsi="Times New Roman" w:cs="Times New Roman"/>
          <w:kern w:val="0"/>
          <w:sz w:val="24"/>
          <w:szCs w:val="24"/>
          <w14:ligatures w14:val="none"/>
        </w:rPr>
        <w:tab/>
        <w:t xml:space="preserve">D. </w:t>
      </w:r>
      <w:proofErr w:type="spellStart"/>
      <w:r w:rsidRPr="00BE3BBE">
        <w:rPr>
          <w:rFonts w:ascii="Times New Roman" w:eastAsia="Calibri" w:hAnsi="Times New Roman" w:cs="Times New Roman"/>
          <w:kern w:val="0"/>
          <w:sz w:val="24"/>
          <w:szCs w:val="24"/>
          <w14:ligatures w14:val="none"/>
        </w:rPr>
        <w:t>Straubergs</w:t>
      </w:r>
      <w:proofErr w:type="spellEnd"/>
    </w:p>
    <w:p w14:paraId="04DECA9B" w14:textId="77777777" w:rsidR="00BE3BBE" w:rsidRPr="00BE3BBE" w:rsidRDefault="00BE3BBE" w:rsidP="00BE3BBE">
      <w:pPr>
        <w:spacing w:after="0" w:line="240" w:lineRule="auto"/>
        <w:jc w:val="both"/>
        <w:rPr>
          <w:rFonts w:ascii="Times New Roman" w:eastAsia="Calibri" w:hAnsi="Times New Roman" w:cs="Times New Roman"/>
          <w:kern w:val="0"/>
          <w:sz w:val="24"/>
          <w:szCs w:val="24"/>
          <w14:ligatures w14:val="none"/>
        </w:rPr>
      </w:pPr>
    </w:p>
    <w:p w14:paraId="720F4A2A" w14:textId="77777777" w:rsidR="00BE3BBE" w:rsidRPr="00BE3BBE" w:rsidRDefault="00BE3BBE" w:rsidP="00BE3BBE">
      <w:pPr>
        <w:spacing w:after="0" w:line="240" w:lineRule="auto"/>
        <w:jc w:val="both"/>
        <w:rPr>
          <w:rFonts w:ascii="Times New Roman" w:eastAsia="Calibri" w:hAnsi="Times New Roman" w:cs="Times New Roman"/>
          <w:b/>
          <w:kern w:val="0"/>
          <w:sz w:val="20"/>
          <w:szCs w:val="20"/>
          <w14:ligatures w14:val="none"/>
        </w:rPr>
      </w:pPr>
    </w:p>
    <w:p w14:paraId="4F9D2462" w14:textId="77777777" w:rsidR="00BE3BBE" w:rsidRPr="00BE3BBE" w:rsidRDefault="00BE3BBE" w:rsidP="00BE3BBE">
      <w:pPr>
        <w:spacing w:after="0" w:line="240" w:lineRule="auto"/>
        <w:jc w:val="both"/>
        <w:rPr>
          <w:rFonts w:ascii="Times New Roman" w:eastAsia="Calibri" w:hAnsi="Times New Roman" w:cs="Times New Roman"/>
          <w:b/>
          <w:kern w:val="0"/>
          <w:sz w:val="18"/>
          <w:szCs w:val="18"/>
          <w14:ligatures w14:val="none"/>
        </w:rPr>
      </w:pPr>
    </w:p>
    <w:p w14:paraId="5A89AD53" w14:textId="77777777" w:rsidR="00BE3BBE" w:rsidRPr="00BE3BBE" w:rsidRDefault="00BE3BBE" w:rsidP="00BE3BBE">
      <w:pPr>
        <w:spacing w:after="0" w:line="240" w:lineRule="auto"/>
        <w:jc w:val="both"/>
        <w:rPr>
          <w:rFonts w:ascii="Times New Roman" w:eastAsia="Calibri" w:hAnsi="Times New Roman" w:cs="Times New Roman"/>
          <w:kern w:val="0"/>
          <w:sz w:val="20"/>
          <w:szCs w:val="20"/>
          <w14:ligatures w14:val="none"/>
        </w:rPr>
      </w:pPr>
      <w:r w:rsidRPr="00BE3BBE">
        <w:rPr>
          <w:rFonts w:ascii="Times New Roman" w:eastAsia="Calibri" w:hAnsi="Times New Roman" w:cs="Times New Roman"/>
          <w:kern w:val="0"/>
          <w:sz w:val="20"/>
          <w:szCs w:val="20"/>
          <w14:ligatures w14:val="none"/>
        </w:rPr>
        <w:t>ŠIS DOKUMENTS IR PARAKSTĪTS AR DROŠU ELEKTRONISKO PARAKSTU UN SATUR LAIKA ZĪMOGU</w:t>
      </w:r>
    </w:p>
    <w:p w14:paraId="3AC806EF" w14:textId="77777777" w:rsidR="00BE3BBE" w:rsidRDefault="00BE3BBE" w:rsidP="006C1B2E">
      <w:pPr>
        <w:spacing w:after="0" w:line="240" w:lineRule="auto"/>
        <w:rPr>
          <w:rFonts w:ascii="Times New Roman" w:hAnsi="Times New Roman" w:cs="Times New Roman"/>
          <w:sz w:val="24"/>
          <w:szCs w:val="24"/>
        </w:rPr>
      </w:pPr>
    </w:p>
    <w:sectPr w:rsidR="00BE3BBE" w:rsidSect="000C6BBE">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1E298" w14:textId="77777777" w:rsidR="00BD235A" w:rsidRDefault="00BD235A" w:rsidP="00BD235A">
      <w:pPr>
        <w:spacing w:after="0" w:line="240" w:lineRule="auto"/>
      </w:pPr>
      <w:r>
        <w:separator/>
      </w:r>
    </w:p>
  </w:endnote>
  <w:endnote w:type="continuationSeparator" w:id="0">
    <w:p w14:paraId="020BE3C8" w14:textId="77777777" w:rsidR="00BD235A" w:rsidRDefault="00BD235A" w:rsidP="00BD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89224" w14:textId="77777777" w:rsidR="00BD235A" w:rsidRDefault="00BD235A" w:rsidP="00BD235A">
      <w:pPr>
        <w:spacing w:after="0" w:line="240" w:lineRule="auto"/>
      </w:pPr>
      <w:r>
        <w:separator/>
      </w:r>
    </w:p>
  </w:footnote>
  <w:footnote w:type="continuationSeparator" w:id="0">
    <w:p w14:paraId="13D7B998" w14:textId="77777777" w:rsidR="00BD235A" w:rsidRDefault="00BD235A" w:rsidP="00BD2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898229"/>
      <w:docPartObj>
        <w:docPartGallery w:val="Page Numbers (Top of Page)"/>
        <w:docPartUnique/>
      </w:docPartObj>
    </w:sdtPr>
    <w:sdtEndPr>
      <w:rPr>
        <w:rFonts w:ascii="Times New Roman" w:hAnsi="Times New Roman" w:cs="Times New Roman"/>
        <w:sz w:val="24"/>
        <w:szCs w:val="24"/>
      </w:rPr>
    </w:sdtEndPr>
    <w:sdtContent>
      <w:p w14:paraId="4C3807F3" w14:textId="36B9EB9C" w:rsidR="006C1B2E" w:rsidRPr="006C1B2E" w:rsidRDefault="006C1B2E">
        <w:pPr>
          <w:pStyle w:val="Galvene"/>
          <w:jc w:val="center"/>
          <w:rPr>
            <w:rFonts w:ascii="Times New Roman" w:hAnsi="Times New Roman" w:cs="Times New Roman"/>
            <w:sz w:val="24"/>
            <w:szCs w:val="24"/>
          </w:rPr>
        </w:pPr>
        <w:r w:rsidRPr="006C1B2E">
          <w:rPr>
            <w:rFonts w:ascii="Times New Roman" w:hAnsi="Times New Roman" w:cs="Times New Roman"/>
            <w:sz w:val="24"/>
            <w:szCs w:val="24"/>
          </w:rPr>
          <w:fldChar w:fldCharType="begin"/>
        </w:r>
        <w:r w:rsidRPr="006C1B2E">
          <w:rPr>
            <w:rFonts w:ascii="Times New Roman" w:hAnsi="Times New Roman" w:cs="Times New Roman"/>
            <w:sz w:val="24"/>
            <w:szCs w:val="24"/>
          </w:rPr>
          <w:instrText>PAGE   \* MERGEFORMAT</w:instrText>
        </w:r>
        <w:r w:rsidRPr="006C1B2E">
          <w:rPr>
            <w:rFonts w:ascii="Times New Roman" w:hAnsi="Times New Roman" w:cs="Times New Roman"/>
            <w:sz w:val="24"/>
            <w:szCs w:val="24"/>
          </w:rPr>
          <w:fldChar w:fldCharType="separate"/>
        </w:r>
        <w:r w:rsidR="000C6BBE">
          <w:rPr>
            <w:rFonts w:ascii="Times New Roman" w:hAnsi="Times New Roman" w:cs="Times New Roman"/>
            <w:noProof/>
            <w:sz w:val="24"/>
            <w:szCs w:val="24"/>
          </w:rPr>
          <w:t>2</w:t>
        </w:r>
        <w:r w:rsidRPr="006C1B2E">
          <w:rPr>
            <w:rFonts w:ascii="Times New Roman" w:hAnsi="Times New Roman" w:cs="Times New Roman"/>
            <w:sz w:val="24"/>
            <w:szCs w:val="24"/>
          </w:rPr>
          <w:fldChar w:fldCharType="end"/>
        </w:r>
      </w:p>
    </w:sdtContent>
  </w:sdt>
  <w:p w14:paraId="769BE61F" w14:textId="77777777" w:rsidR="006C1B2E" w:rsidRDefault="006C1B2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2D6AB" w14:textId="77777777" w:rsidR="00BD235A" w:rsidRDefault="00BD235A" w:rsidP="00BD235A">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7CBC"/>
    <w:multiLevelType w:val="hybridMultilevel"/>
    <w:tmpl w:val="B6508B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578D1"/>
    <w:multiLevelType w:val="multilevel"/>
    <w:tmpl w:val="9D3C94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 w15:restartNumberingAfterBreak="0">
    <w:nsid w:val="0F7F40EF"/>
    <w:multiLevelType w:val="hybridMultilevel"/>
    <w:tmpl w:val="EB64F414"/>
    <w:lvl w:ilvl="0" w:tplc="C05E663E">
      <w:numFmt w:val="bullet"/>
      <w:lvlText w:val="-"/>
      <w:lvlJc w:val="left"/>
      <w:pPr>
        <w:ind w:left="720" w:hanging="360"/>
      </w:pPr>
      <w:rPr>
        <w:rFonts w:ascii="Calibri" w:eastAsiaTheme="minorHAns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CC64FE"/>
    <w:multiLevelType w:val="hybridMultilevel"/>
    <w:tmpl w:val="DFA688A4"/>
    <w:lvl w:ilvl="0" w:tplc="6C0A37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C7131"/>
    <w:multiLevelType w:val="hybridMultilevel"/>
    <w:tmpl w:val="4A24CB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5229BF"/>
    <w:multiLevelType w:val="multilevel"/>
    <w:tmpl w:val="5A00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F5DC6"/>
    <w:multiLevelType w:val="hybridMultilevel"/>
    <w:tmpl w:val="7F905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1743D"/>
    <w:multiLevelType w:val="hybridMultilevel"/>
    <w:tmpl w:val="4B30D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2F3237D"/>
    <w:multiLevelType w:val="hybridMultilevel"/>
    <w:tmpl w:val="2B245DB4"/>
    <w:lvl w:ilvl="0" w:tplc="16B8F34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FD36F3"/>
    <w:multiLevelType w:val="multilevel"/>
    <w:tmpl w:val="7C6469C8"/>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D0F0539"/>
    <w:multiLevelType w:val="hybridMultilevel"/>
    <w:tmpl w:val="1D3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6"/>
  </w:num>
  <w:num w:numId="5">
    <w:abstractNumId w:val="0"/>
  </w:num>
  <w:num w:numId="6">
    <w:abstractNumId w:val="5"/>
  </w:num>
  <w:num w:numId="7">
    <w:abstractNumId w:val="10"/>
  </w:num>
  <w:num w:numId="8">
    <w:abstractNumId w:val="2"/>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EF"/>
    <w:rsid w:val="00081E2A"/>
    <w:rsid w:val="00087391"/>
    <w:rsid w:val="000B07F3"/>
    <w:rsid w:val="000B374D"/>
    <w:rsid w:val="000C6BBE"/>
    <w:rsid w:val="00127680"/>
    <w:rsid w:val="00134D26"/>
    <w:rsid w:val="001912BC"/>
    <w:rsid w:val="001B2963"/>
    <w:rsid w:val="00243B5D"/>
    <w:rsid w:val="00272DAD"/>
    <w:rsid w:val="00340651"/>
    <w:rsid w:val="0034250C"/>
    <w:rsid w:val="003602C9"/>
    <w:rsid w:val="0039575A"/>
    <w:rsid w:val="003D7AD9"/>
    <w:rsid w:val="003F1E78"/>
    <w:rsid w:val="003F5271"/>
    <w:rsid w:val="004E2603"/>
    <w:rsid w:val="004E7116"/>
    <w:rsid w:val="00526692"/>
    <w:rsid w:val="006510D7"/>
    <w:rsid w:val="006C1B2E"/>
    <w:rsid w:val="007033C1"/>
    <w:rsid w:val="007F16B4"/>
    <w:rsid w:val="008658E1"/>
    <w:rsid w:val="00871009"/>
    <w:rsid w:val="00871F42"/>
    <w:rsid w:val="009308BD"/>
    <w:rsid w:val="009314AD"/>
    <w:rsid w:val="00951009"/>
    <w:rsid w:val="00966EEF"/>
    <w:rsid w:val="00973F69"/>
    <w:rsid w:val="0097689D"/>
    <w:rsid w:val="009D264D"/>
    <w:rsid w:val="009D4497"/>
    <w:rsid w:val="00A05811"/>
    <w:rsid w:val="00A14F1F"/>
    <w:rsid w:val="00A86B4A"/>
    <w:rsid w:val="00AA11F7"/>
    <w:rsid w:val="00AA5F1C"/>
    <w:rsid w:val="00B63EF7"/>
    <w:rsid w:val="00B8505A"/>
    <w:rsid w:val="00BB53A0"/>
    <w:rsid w:val="00BD235A"/>
    <w:rsid w:val="00BE3BBE"/>
    <w:rsid w:val="00C11B27"/>
    <w:rsid w:val="00C271CD"/>
    <w:rsid w:val="00C40616"/>
    <w:rsid w:val="00C750D9"/>
    <w:rsid w:val="00CB2175"/>
    <w:rsid w:val="00CB3BC6"/>
    <w:rsid w:val="00CD0E8B"/>
    <w:rsid w:val="00D056FE"/>
    <w:rsid w:val="00D81D97"/>
    <w:rsid w:val="00D94969"/>
    <w:rsid w:val="00E42E33"/>
    <w:rsid w:val="00E5519D"/>
    <w:rsid w:val="00F80804"/>
    <w:rsid w:val="00FA0939"/>
    <w:rsid w:val="00FD4156"/>
    <w:rsid w:val="00FE7275"/>
    <w:rsid w:val="00FF55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12440"/>
  <w15:chartTrackingRefBased/>
  <w15:docId w15:val="{4D365A1F-14A6-4DE7-8B96-798B688D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033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66EEF"/>
    <w:rPr>
      <w:color w:val="0563C1" w:themeColor="hyperlink"/>
      <w:u w:val="single"/>
    </w:rPr>
  </w:style>
  <w:style w:type="character" w:customStyle="1" w:styleId="Neatrisintapieminana1">
    <w:name w:val="Neatrisināta pieminēšana1"/>
    <w:basedOn w:val="Noklusjumarindkopasfonts"/>
    <w:uiPriority w:val="99"/>
    <w:semiHidden/>
    <w:unhideWhenUsed/>
    <w:rsid w:val="00966EEF"/>
    <w:rPr>
      <w:color w:val="605E5C"/>
      <w:shd w:val="clear" w:color="auto" w:fill="E1DFDD"/>
    </w:rPr>
  </w:style>
  <w:style w:type="paragraph" w:styleId="Sarakstarindkopa">
    <w:name w:val="List Paragraph"/>
    <w:basedOn w:val="Parasts"/>
    <w:uiPriority w:val="34"/>
    <w:qFormat/>
    <w:rsid w:val="00C40616"/>
    <w:pPr>
      <w:ind w:left="720"/>
      <w:contextualSpacing/>
    </w:pPr>
  </w:style>
  <w:style w:type="paragraph" w:styleId="Paraststmeklis">
    <w:name w:val="Normal (Web)"/>
    <w:basedOn w:val="Parasts"/>
    <w:uiPriority w:val="99"/>
    <w:semiHidden/>
    <w:unhideWhenUsed/>
    <w:rsid w:val="00A86B4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Izteiksmgs">
    <w:name w:val="Strong"/>
    <w:basedOn w:val="Noklusjumarindkopasfonts"/>
    <w:uiPriority w:val="22"/>
    <w:qFormat/>
    <w:rsid w:val="00A86B4A"/>
    <w:rPr>
      <w:b/>
      <w:bCs/>
    </w:rPr>
  </w:style>
  <w:style w:type="paragraph" w:styleId="Galvene">
    <w:name w:val="header"/>
    <w:basedOn w:val="Parasts"/>
    <w:link w:val="GalveneRakstz"/>
    <w:uiPriority w:val="99"/>
    <w:unhideWhenUsed/>
    <w:rsid w:val="00BD23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D235A"/>
  </w:style>
  <w:style w:type="paragraph" w:styleId="Kjene">
    <w:name w:val="footer"/>
    <w:basedOn w:val="Parasts"/>
    <w:link w:val="KjeneRakstz"/>
    <w:uiPriority w:val="99"/>
    <w:unhideWhenUsed/>
    <w:rsid w:val="00BD23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D235A"/>
  </w:style>
  <w:style w:type="paragraph" w:styleId="Nosaukums">
    <w:name w:val="Title"/>
    <w:basedOn w:val="Parasts"/>
    <w:link w:val="NosaukumsRakstz"/>
    <w:qFormat/>
    <w:rsid w:val="00BD235A"/>
    <w:pPr>
      <w:spacing w:after="0" w:line="240" w:lineRule="auto"/>
      <w:jc w:val="center"/>
    </w:pPr>
    <w:rPr>
      <w:rFonts w:ascii="Times New Roman" w:eastAsia="Times New Roman" w:hAnsi="Times New Roman" w:cs="Times New Roman"/>
      <w:b/>
      <w:bCs/>
      <w:kern w:val="0"/>
      <w:sz w:val="24"/>
      <w:szCs w:val="24"/>
      <w:lang w:val="en-GB"/>
      <w14:ligatures w14:val="none"/>
    </w:rPr>
  </w:style>
  <w:style w:type="character" w:customStyle="1" w:styleId="NosaukumsRakstz">
    <w:name w:val="Nosaukums Rakstz."/>
    <w:basedOn w:val="Noklusjumarindkopasfonts"/>
    <w:link w:val="Nosaukums"/>
    <w:rsid w:val="00BD235A"/>
    <w:rPr>
      <w:rFonts w:ascii="Times New Roman" w:eastAsia="Times New Roman" w:hAnsi="Times New Roman" w:cs="Times New Roman"/>
      <w:b/>
      <w:bCs/>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962094">
      <w:bodyDiv w:val="1"/>
      <w:marLeft w:val="0"/>
      <w:marRight w:val="0"/>
      <w:marTop w:val="0"/>
      <w:marBottom w:val="0"/>
      <w:divBdr>
        <w:top w:val="none" w:sz="0" w:space="0" w:color="auto"/>
        <w:left w:val="none" w:sz="0" w:space="0" w:color="auto"/>
        <w:bottom w:val="none" w:sz="0" w:space="0" w:color="auto"/>
        <w:right w:val="none" w:sz="0" w:space="0" w:color="auto"/>
      </w:divBdr>
    </w:div>
    <w:div w:id="745155403">
      <w:bodyDiv w:val="1"/>
      <w:marLeft w:val="0"/>
      <w:marRight w:val="0"/>
      <w:marTop w:val="0"/>
      <w:marBottom w:val="0"/>
      <w:divBdr>
        <w:top w:val="none" w:sz="0" w:space="0" w:color="auto"/>
        <w:left w:val="none" w:sz="0" w:space="0" w:color="auto"/>
        <w:bottom w:val="none" w:sz="0" w:space="0" w:color="auto"/>
        <w:right w:val="none" w:sz="0" w:space="0" w:color="auto"/>
      </w:divBdr>
    </w:div>
    <w:div w:id="918247187">
      <w:bodyDiv w:val="1"/>
      <w:marLeft w:val="0"/>
      <w:marRight w:val="0"/>
      <w:marTop w:val="0"/>
      <w:marBottom w:val="0"/>
      <w:divBdr>
        <w:top w:val="none" w:sz="0" w:space="0" w:color="auto"/>
        <w:left w:val="none" w:sz="0" w:space="0" w:color="auto"/>
        <w:bottom w:val="none" w:sz="0" w:space="0" w:color="auto"/>
        <w:right w:val="none" w:sz="0" w:space="0" w:color="auto"/>
      </w:divBdr>
      <w:divsChild>
        <w:div w:id="481390183">
          <w:marLeft w:val="0"/>
          <w:marRight w:val="0"/>
          <w:marTop w:val="0"/>
          <w:marBottom w:val="0"/>
          <w:divBdr>
            <w:top w:val="none" w:sz="0" w:space="0" w:color="auto"/>
            <w:left w:val="none" w:sz="0" w:space="0" w:color="auto"/>
            <w:bottom w:val="none" w:sz="0" w:space="0" w:color="auto"/>
            <w:right w:val="none" w:sz="0" w:space="0" w:color="auto"/>
          </w:divBdr>
        </w:div>
        <w:div w:id="2142142448">
          <w:marLeft w:val="0"/>
          <w:marRight w:val="0"/>
          <w:marTop w:val="0"/>
          <w:marBottom w:val="0"/>
          <w:divBdr>
            <w:top w:val="none" w:sz="0" w:space="0" w:color="auto"/>
            <w:left w:val="none" w:sz="0" w:space="0" w:color="auto"/>
            <w:bottom w:val="none" w:sz="0" w:space="0" w:color="auto"/>
            <w:right w:val="none" w:sz="0" w:space="0" w:color="auto"/>
          </w:divBdr>
        </w:div>
      </w:divsChild>
    </w:div>
    <w:div w:id="988485025">
      <w:bodyDiv w:val="1"/>
      <w:marLeft w:val="0"/>
      <w:marRight w:val="0"/>
      <w:marTop w:val="0"/>
      <w:marBottom w:val="0"/>
      <w:divBdr>
        <w:top w:val="none" w:sz="0" w:space="0" w:color="auto"/>
        <w:left w:val="none" w:sz="0" w:space="0" w:color="auto"/>
        <w:bottom w:val="none" w:sz="0" w:space="0" w:color="auto"/>
        <w:right w:val="none" w:sz="0" w:space="0" w:color="auto"/>
      </w:divBdr>
    </w:div>
    <w:div w:id="1183058031">
      <w:bodyDiv w:val="1"/>
      <w:marLeft w:val="0"/>
      <w:marRight w:val="0"/>
      <w:marTop w:val="0"/>
      <w:marBottom w:val="0"/>
      <w:divBdr>
        <w:top w:val="none" w:sz="0" w:space="0" w:color="auto"/>
        <w:left w:val="none" w:sz="0" w:space="0" w:color="auto"/>
        <w:bottom w:val="none" w:sz="0" w:space="0" w:color="auto"/>
        <w:right w:val="none" w:sz="0" w:space="0" w:color="auto"/>
      </w:divBdr>
      <w:divsChild>
        <w:div w:id="217711962">
          <w:marLeft w:val="0"/>
          <w:marRight w:val="0"/>
          <w:marTop w:val="0"/>
          <w:marBottom w:val="0"/>
          <w:divBdr>
            <w:top w:val="none" w:sz="0" w:space="0" w:color="auto"/>
            <w:left w:val="none" w:sz="0" w:space="0" w:color="auto"/>
            <w:bottom w:val="none" w:sz="0" w:space="0" w:color="auto"/>
            <w:right w:val="none" w:sz="0" w:space="0" w:color="auto"/>
          </w:divBdr>
          <w:divsChild>
            <w:div w:id="284577575">
              <w:marLeft w:val="0"/>
              <w:marRight w:val="0"/>
              <w:marTop w:val="0"/>
              <w:marBottom w:val="0"/>
              <w:divBdr>
                <w:top w:val="none" w:sz="0" w:space="0" w:color="auto"/>
                <w:left w:val="none" w:sz="0" w:space="0" w:color="auto"/>
                <w:bottom w:val="none" w:sz="0" w:space="0" w:color="auto"/>
                <w:right w:val="none" w:sz="0" w:space="0" w:color="auto"/>
              </w:divBdr>
              <w:divsChild>
                <w:div w:id="415521992">
                  <w:marLeft w:val="0"/>
                  <w:marRight w:val="0"/>
                  <w:marTop w:val="0"/>
                  <w:marBottom w:val="0"/>
                  <w:divBdr>
                    <w:top w:val="none" w:sz="0" w:space="0" w:color="auto"/>
                    <w:left w:val="none" w:sz="0" w:space="0" w:color="auto"/>
                    <w:bottom w:val="none" w:sz="0" w:space="0" w:color="auto"/>
                    <w:right w:val="none" w:sz="0" w:space="0" w:color="auto"/>
                  </w:divBdr>
                </w:div>
              </w:divsChild>
            </w:div>
            <w:div w:id="767968848">
              <w:marLeft w:val="0"/>
              <w:marRight w:val="0"/>
              <w:marTop w:val="0"/>
              <w:marBottom w:val="0"/>
              <w:divBdr>
                <w:top w:val="none" w:sz="0" w:space="0" w:color="auto"/>
                <w:left w:val="none" w:sz="0" w:space="0" w:color="auto"/>
                <w:bottom w:val="none" w:sz="0" w:space="0" w:color="auto"/>
                <w:right w:val="none" w:sz="0" w:space="0" w:color="auto"/>
              </w:divBdr>
              <w:divsChild>
                <w:div w:id="9394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1931">
      <w:bodyDiv w:val="1"/>
      <w:marLeft w:val="0"/>
      <w:marRight w:val="0"/>
      <w:marTop w:val="0"/>
      <w:marBottom w:val="0"/>
      <w:divBdr>
        <w:top w:val="none" w:sz="0" w:space="0" w:color="auto"/>
        <w:left w:val="none" w:sz="0" w:space="0" w:color="auto"/>
        <w:bottom w:val="none" w:sz="0" w:space="0" w:color="auto"/>
        <w:right w:val="none" w:sz="0" w:space="0" w:color="auto"/>
      </w:divBdr>
      <w:divsChild>
        <w:div w:id="107892554">
          <w:marLeft w:val="0"/>
          <w:marRight w:val="0"/>
          <w:marTop w:val="0"/>
          <w:marBottom w:val="0"/>
          <w:divBdr>
            <w:top w:val="none" w:sz="0" w:space="0" w:color="auto"/>
            <w:left w:val="none" w:sz="0" w:space="0" w:color="auto"/>
            <w:bottom w:val="none" w:sz="0" w:space="0" w:color="auto"/>
            <w:right w:val="none" w:sz="0" w:space="0" w:color="auto"/>
          </w:divBdr>
          <w:divsChild>
            <w:div w:id="819082559">
              <w:marLeft w:val="0"/>
              <w:marRight w:val="0"/>
              <w:marTop w:val="0"/>
              <w:marBottom w:val="0"/>
              <w:divBdr>
                <w:top w:val="none" w:sz="0" w:space="0" w:color="auto"/>
                <w:left w:val="none" w:sz="0" w:space="0" w:color="auto"/>
                <w:bottom w:val="none" w:sz="0" w:space="0" w:color="auto"/>
                <w:right w:val="none" w:sz="0" w:space="0" w:color="auto"/>
              </w:divBdr>
              <w:divsChild>
                <w:div w:id="533542820">
                  <w:marLeft w:val="0"/>
                  <w:marRight w:val="0"/>
                  <w:marTop w:val="0"/>
                  <w:marBottom w:val="0"/>
                  <w:divBdr>
                    <w:top w:val="none" w:sz="0" w:space="0" w:color="auto"/>
                    <w:left w:val="none" w:sz="0" w:space="0" w:color="auto"/>
                    <w:bottom w:val="none" w:sz="0" w:space="0" w:color="auto"/>
                    <w:right w:val="none" w:sz="0" w:space="0" w:color="auto"/>
                  </w:divBdr>
                </w:div>
              </w:divsChild>
            </w:div>
            <w:div w:id="1968505633">
              <w:marLeft w:val="0"/>
              <w:marRight w:val="0"/>
              <w:marTop w:val="0"/>
              <w:marBottom w:val="0"/>
              <w:divBdr>
                <w:top w:val="none" w:sz="0" w:space="0" w:color="auto"/>
                <w:left w:val="none" w:sz="0" w:space="0" w:color="auto"/>
                <w:bottom w:val="none" w:sz="0" w:space="0" w:color="auto"/>
                <w:right w:val="none" w:sz="0" w:space="0" w:color="auto"/>
              </w:divBdr>
              <w:divsChild>
                <w:div w:id="9272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1921">
      <w:bodyDiv w:val="1"/>
      <w:marLeft w:val="0"/>
      <w:marRight w:val="0"/>
      <w:marTop w:val="0"/>
      <w:marBottom w:val="0"/>
      <w:divBdr>
        <w:top w:val="none" w:sz="0" w:space="0" w:color="auto"/>
        <w:left w:val="none" w:sz="0" w:space="0" w:color="auto"/>
        <w:bottom w:val="none" w:sz="0" w:space="0" w:color="auto"/>
        <w:right w:val="none" w:sz="0" w:space="0" w:color="auto"/>
      </w:divBdr>
      <w:divsChild>
        <w:div w:id="1161194468">
          <w:marLeft w:val="0"/>
          <w:marRight w:val="0"/>
          <w:marTop w:val="0"/>
          <w:marBottom w:val="0"/>
          <w:divBdr>
            <w:top w:val="none" w:sz="0" w:space="0" w:color="auto"/>
            <w:left w:val="none" w:sz="0" w:space="0" w:color="auto"/>
            <w:bottom w:val="none" w:sz="0" w:space="0" w:color="auto"/>
            <w:right w:val="none" w:sz="0" w:space="0" w:color="auto"/>
          </w:divBdr>
        </w:div>
        <w:div w:id="102440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6514</Words>
  <Characters>3713</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Dace Tauriņa</cp:lastModifiedBy>
  <cp:revision>11</cp:revision>
  <dcterms:created xsi:type="dcterms:W3CDTF">2025-01-13T13:51:00Z</dcterms:created>
  <dcterms:modified xsi:type="dcterms:W3CDTF">2025-01-31T13:31:00Z</dcterms:modified>
</cp:coreProperties>
</file>