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965"/>
        <w:gridCol w:w="5008"/>
      </w:tblGrid>
      <w:tr w:rsidR="00A96751" w:rsidRPr="001D7FD9" w14:paraId="033F2E8E" w14:textId="77777777" w:rsidTr="00770CCA">
        <w:tc>
          <w:tcPr>
            <w:tcW w:w="4261" w:type="dxa"/>
          </w:tcPr>
          <w:p w14:paraId="69250192" w14:textId="77777777" w:rsidR="00A96751" w:rsidRPr="000F28CD" w:rsidRDefault="00A96751" w:rsidP="00770CCA">
            <w:pPr>
              <w:spacing w:after="0"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     </w:t>
            </w:r>
          </w:p>
        </w:tc>
        <w:tc>
          <w:tcPr>
            <w:tcW w:w="5387" w:type="dxa"/>
          </w:tcPr>
          <w:p w14:paraId="663B1270" w14:textId="77777777" w:rsidR="00A96751" w:rsidRPr="001D7FD9" w:rsidRDefault="00A96751" w:rsidP="00770CCA">
            <w:pPr>
              <w:spacing w:after="0" w:line="240" w:lineRule="auto"/>
              <w:jc w:val="right"/>
              <w:rPr>
                <w:rFonts w:ascii="Times New Roman" w:eastAsia="Times New Roman" w:hAnsi="Times New Roman" w:cs="Times New Roman"/>
                <w:sz w:val="24"/>
                <w:szCs w:val="24"/>
                <w:lang w:val="en-GB"/>
              </w:rPr>
            </w:pPr>
          </w:p>
        </w:tc>
      </w:tr>
    </w:tbl>
    <w:p w14:paraId="4F4B4403" w14:textId="6F01FD1B" w:rsidR="00541E59" w:rsidRPr="003517EE" w:rsidRDefault="00815923" w:rsidP="003517EE">
      <w:pPr>
        <w:spacing w:after="0" w:line="240" w:lineRule="auto"/>
        <w:jc w:val="center"/>
        <w:rPr>
          <w:rFonts w:ascii="Times New Roman" w:eastAsia="Times New Roman" w:hAnsi="Times New Roman" w:cs="Times New Roman"/>
          <w:bCs/>
          <w:sz w:val="24"/>
          <w:szCs w:val="24"/>
          <w:lang w:eastAsia="lv-LV"/>
        </w:rPr>
      </w:pPr>
      <w:r>
        <w:rPr>
          <w:rFonts w:ascii="Times New Roman" w:hAnsi="Times New Roman" w:cs="Times New Roman"/>
          <w:sz w:val="24"/>
          <w:szCs w:val="24"/>
        </w:rPr>
        <w:t>Cenu aptaujas par d</w:t>
      </w:r>
      <w:r w:rsidR="00541E59" w:rsidRPr="003517EE">
        <w:rPr>
          <w:rFonts w:ascii="Times New Roman" w:hAnsi="Times New Roman" w:cs="Times New Roman"/>
          <w:sz w:val="24"/>
          <w:szCs w:val="24"/>
        </w:rPr>
        <w:t>zeramā ūdens atdzelžošanas filtru nomaiņ</w:t>
      </w:r>
      <w:r>
        <w:rPr>
          <w:rFonts w:ascii="Times New Roman" w:hAnsi="Times New Roman" w:cs="Times New Roman"/>
          <w:sz w:val="24"/>
          <w:szCs w:val="24"/>
        </w:rPr>
        <w:t>u</w:t>
      </w:r>
      <w:r w:rsidR="00541E59" w:rsidRPr="003517EE">
        <w:rPr>
          <w:rFonts w:ascii="Times New Roman" w:eastAsia="Times New Roman" w:hAnsi="Times New Roman" w:cs="Times New Roman"/>
          <w:bCs/>
          <w:sz w:val="24"/>
          <w:szCs w:val="24"/>
          <w:lang w:eastAsia="lv-LV"/>
        </w:rPr>
        <w:t xml:space="preserve"> </w:t>
      </w:r>
      <w:r w:rsidR="00541E59" w:rsidRPr="003517EE">
        <w:rPr>
          <w:rFonts w:ascii="Times New Roman" w:hAnsi="Times New Roman" w:cs="Times New Roman"/>
          <w:sz w:val="24"/>
          <w:szCs w:val="24"/>
        </w:rPr>
        <w:t>Jūras ielā 39</w:t>
      </w:r>
      <w:r w:rsidR="00150D11">
        <w:rPr>
          <w:rFonts w:ascii="Times New Roman" w:hAnsi="Times New Roman" w:cs="Times New Roman"/>
          <w:sz w:val="24"/>
          <w:szCs w:val="24"/>
        </w:rPr>
        <w:t>A</w:t>
      </w:r>
      <w:r w:rsidR="008D74A3" w:rsidRPr="003517EE">
        <w:rPr>
          <w:rFonts w:ascii="Times New Roman" w:hAnsi="Times New Roman" w:cs="Times New Roman"/>
          <w:sz w:val="24"/>
          <w:szCs w:val="24"/>
        </w:rPr>
        <w:t>,</w:t>
      </w:r>
      <w:r w:rsidR="00541E59" w:rsidRPr="003517EE">
        <w:rPr>
          <w:rFonts w:ascii="Times New Roman" w:hAnsi="Times New Roman" w:cs="Times New Roman"/>
          <w:sz w:val="24"/>
          <w:szCs w:val="24"/>
        </w:rPr>
        <w:t xml:space="preserve"> Limbažos</w:t>
      </w:r>
    </w:p>
    <w:p w14:paraId="21841EB7" w14:textId="7485E265" w:rsidR="00A96751" w:rsidRPr="003517EE" w:rsidRDefault="00A96751" w:rsidP="003517EE">
      <w:pPr>
        <w:spacing w:after="0" w:line="240" w:lineRule="auto"/>
        <w:jc w:val="center"/>
        <w:rPr>
          <w:rFonts w:ascii="Times New Roman" w:eastAsia="Times New Roman" w:hAnsi="Times New Roman" w:cs="Times New Roman"/>
          <w:bCs/>
          <w:sz w:val="24"/>
          <w:szCs w:val="24"/>
          <w:lang w:eastAsia="lv-LV"/>
        </w:rPr>
      </w:pPr>
      <w:r w:rsidRPr="003517EE">
        <w:rPr>
          <w:rFonts w:ascii="Times New Roman" w:eastAsia="Times New Roman" w:hAnsi="Times New Roman" w:cs="Times New Roman"/>
          <w:bCs/>
          <w:sz w:val="24"/>
          <w:szCs w:val="24"/>
          <w:lang w:eastAsia="lv-LV"/>
        </w:rPr>
        <w:t>NOLIKUMS</w:t>
      </w:r>
    </w:p>
    <w:p w14:paraId="649B292C" w14:textId="347BBA8D" w:rsidR="00A96751" w:rsidRPr="003517EE" w:rsidRDefault="00A96751" w:rsidP="003517EE">
      <w:pPr>
        <w:spacing w:after="0" w:line="240" w:lineRule="auto"/>
        <w:jc w:val="center"/>
        <w:rPr>
          <w:rFonts w:ascii="Times New Roman" w:eastAsia="Times New Roman" w:hAnsi="Times New Roman" w:cs="Times New Roman"/>
          <w:bCs/>
          <w:sz w:val="24"/>
          <w:szCs w:val="24"/>
          <w:u w:val="single"/>
          <w:lang w:eastAsia="lv-LV"/>
        </w:rPr>
      </w:pPr>
      <w:r w:rsidRPr="003517EE">
        <w:rPr>
          <w:rFonts w:ascii="Times New Roman" w:eastAsia="Times New Roman" w:hAnsi="Times New Roman" w:cs="Times New Roman"/>
          <w:bCs/>
          <w:sz w:val="24"/>
          <w:szCs w:val="24"/>
          <w:lang w:eastAsia="lv-LV"/>
        </w:rPr>
        <w:t xml:space="preserve"> (Identifikācijas numurs: 2025/</w:t>
      </w:r>
      <w:r w:rsidR="00541E59" w:rsidRPr="003517EE">
        <w:rPr>
          <w:rFonts w:ascii="Times New Roman" w:eastAsia="Times New Roman" w:hAnsi="Times New Roman" w:cs="Times New Roman"/>
          <w:bCs/>
          <w:sz w:val="24"/>
          <w:szCs w:val="24"/>
          <w:lang w:eastAsia="lv-LV"/>
        </w:rPr>
        <w:t>7</w:t>
      </w:r>
      <w:r w:rsidRPr="003517EE">
        <w:rPr>
          <w:rFonts w:ascii="Times New Roman" w:eastAsia="Times New Roman" w:hAnsi="Times New Roman" w:cs="Times New Roman"/>
          <w:bCs/>
          <w:sz w:val="24"/>
          <w:szCs w:val="24"/>
          <w:lang w:eastAsia="lv-LV"/>
        </w:rPr>
        <w:t>)</w:t>
      </w:r>
    </w:p>
    <w:p w14:paraId="2F875CE5" w14:textId="77777777" w:rsidR="00A96751" w:rsidRPr="003517EE" w:rsidRDefault="00A96751" w:rsidP="003517EE">
      <w:pPr>
        <w:spacing w:after="0" w:line="240" w:lineRule="auto"/>
        <w:jc w:val="center"/>
        <w:rPr>
          <w:rFonts w:ascii="Times New Roman" w:eastAsia="Times New Roman" w:hAnsi="Times New Roman" w:cs="Times New Roman"/>
          <w:bCs/>
          <w:sz w:val="24"/>
          <w:szCs w:val="24"/>
          <w:lang w:eastAsia="lv-LV"/>
        </w:rPr>
      </w:pPr>
    </w:p>
    <w:p w14:paraId="770383D9" w14:textId="77777777" w:rsidR="00A96751" w:rsidRDefault="00A96751" w:rsidP="003517EE">
      <w:pPr>
        <w:spacing w:after="0" w:line="240" w:lineRule="auto"/>
        <w:jc w:val="center"/>
        <w:rPr>
          <w:rFonts w:ascii="Times New Roman" w:eastAsia="Times New Roman" w:hAnsi="Times New Roman" w:cs="Times New Roman"/>
          <w:b/>
          <w:sz w:val="24"/>
          <w:szCs w:val="24"/>
        </w:rPr>
      </w:pPr>
      <w:r w:rsidRPr="003517EE">
        <w:rPr>
          <w:rFonts w:ascii="Times New Roman" w:eastAsia="Times New Roman" w:hAnsi="Times New Roman" w:cs="Times New Roman"/>
          <w:b/>
          <w:sz w:val="24"/>
          <w:szCs w:val="24"/>
        </w:rPr>
        <w:t>VISPĀRĪGĀ INFORMĀCIJA</w:t>
      </w:r>
    </w:p>
    <w:p w14:paraId="547F77BA" w14:textId="77777777" w:rsidR="003517EE" w:rsidRPr="003517EE" w:rsidRDefault="003517EE" w:rsidP="003517EE">
      <w:pPr>
        <w:spacing w:after="0" w:line="240" w:lineRule="auto"/>
        <w:jc w:val="center"/>
        <w:rPr>
          <w:rFonts w:ascii="Times New Roman" w:eastAsia="Times New Roman" w:hAnsi="Times New Roman" w:cs="Times New Roman"/>
          <w:b/>
          <w:sz w:val="24"/>
          <w:szCs w:val="24"/>
        </w:rPr>
      </w:pPr>
    </w:p>
    <w:p w14:paraId="4052F18F" w14:textId="34823E79" w:rsidR="003517EE" w:rsidRPr="003517EE" w:rsidRDefault="00A96751" w:rsidP="003517EE">
      <w:pPr>
        <w:spacing w:after="0" w:line="240" w:lineRule="auto"/>
        <w:jc w:val="both"/>
        <w:rPr>
          <w:rFonts w:ascii="Times New Roman" w:eastAsia="Times New Roman" w:hAnsi="Times New Roman" w:cs="Times New Roman"/>
          <w:sz w:val="24"/>
          <w:szCs w:val="24"/>
        </w:rPr>
      </w:pPr>
      <w:r w:rsidRPr="003517EE">
        <w:rPr>
          <w:rFonts w:ascii="Times New Roman" w:eastAsia="Times New Roman" w:hAnsi="Times New Roman" w:cs="Times New Roman"/>
          <w:sz w:val="24"/>
          <w:szCs w:val="24"/>
        </w:rPr>
        <w:t>Cenu aptauju</w:t>
      </w:r>
      <w:bookmarkStart w:id="0" w:name="OLE_LINK3"/>
      <w:r w:rsidRPr="003517EE">
        <w:rPr>
          <w:rFonts w:ascii="Times New Roman" w:eastAsia="Times New Roman" w:hAnsi="Times New Roman" w:cs="Times New Roman"/>
          <w:b/>
          <w:sz w:val="24"/>
          <w:szCs w:val="24"/>
        </w:rPr>
        <w:t xml:space="preserve"> </w:t>
      </w:r>
      <w:bookmarkEnd w:id="0"/>
      <w:r w:rsidRPr="003517EE">
        <w:rPr>
          <w:rFonts w:ascii="Times New Roman" w:eastAsia="Times New Roman" w:hAnsi="Times New Roman" w:cs="Times New Roman"/>
          <w:sz w:val="24"/>
          <w:szCs w:val="24"/>
        </w:rPr>
        <w:t>rīko SIA “</w:t>
      </w:r>
      <w:r w:rsidR="00815923" w:rsidRPr="003517EE">
        <w:rPr>
          <w:rFonts w:ascii="Times New Roman" w:eastAsia="Times New Roman" w:hAnsi="Times New Roman" w:cs="Times New Roman"/>
          <w:sz w:val="24"/>
          <w:szCs w:val="24"/>
        </w:rPr>
        <w:t>LIMBAŽU SILTUMS</w:t>
      </w:r>
      <w:r w:rsidRPr="003517EE">
        <w:rPr>
          <w:rFonts w:ascii="Times New Roman" w:eastAsia="Times New Roman" w:hAnsi="Times New Roman" w:cs="Times New Roman"/>
          <w:sz w:val="24"/>
          <w:szCs w:val="24"/>
        </w:rPr>
        <w:t>”, vienotais reģistrācijas Nr.40003006715, juridiskā adrese: Jaunā iela 2A, Limbaži, Limbažu novads, Latvija, LV</w:t>
      </w:r>
      <w:r w:rsidR="003517EE">
        <w:rPr>
          <w:rFonts w:ascii="Times New Roman" w:eastAsia="Times New Roman" w:hAnsi="Times New Roman" w:cs="Times New Roman"/>
          <w:sz w:val="24"/>
          <w:szCs w:val="24"/>
        </w:rPr>
        <w:t>-</w:t>
      </w:r>
      <w:r w:rsidRPr="003517EE">
        <w:rPr>
          <w:rFonts w:ascii="Times New Roman" w:eastAsia="Times New Roman" w:hAnsi="Times New Roman" w:cs="Times New Roman"/>
          <w:sz w:val="24"/>
          <w:szCs w:val="24"/>
        </w:rPr>
        <w:t xml:space="preserve">4001, tālrunis 64070514, e-pasta adrese: </w:t>
      </w:r>
      <w:hyperlink r:id="rId7" w:history="1">
        <w:r w:rsidRPr="003517EE">
          <w:rPr>
            <w:rStyle w:val="Hipersaite"/>
            <w:rFonts w:ascii="Times New Roman" w:eastAsia="Times New Roman" w:hAnsi="Times New Roman" w:cs="Times New Roman"/>
            <w:color w:val="auto"/>
            <w:sz w:val="24"/>
            <w:szCs w:val="24"/>
          </w:rPr>
          <w:t>info@limbazusiltums.lv</w:t>
        </w:r>
      </w:hyperlink>
      <w:r w:rsidRPr="003517EE">
        <w:rPr>
          <w:rFonts w:ascii="Times New Roman" w:eastAsia="Times New Roman" w:hAnsi="Times New Roman" w:cs="Times New Roman"/>
          <w:sz w:val="24"/>
          <w:szCs w:val="24"/>
        </w:rPr>
        <w:t xml:space="preserve"> </w:t>
      </w:r>
      <w:r w:rsidRPr="003517EE">
        <w:rPr>
          <w:rFonts w:ascii="Times New Roman" w:eastAsia="Times New Roman" w:hAnsi="Times New Roman" w:cs="Times New Roman"/>
          <w:bCs/>
          <w:sz w:val="24"/>
          <w:szCs w:val="24"/>
        </w:rPr>
        <w:t>(turpmāk – Pasūtītājs)</w:t>
      </w:r>
      <w:r w:rsidRPr="003517EE">
        <w:rPr>
          <w:rFonts w:ascii="Times New Roman" w:eastAsia="Times New Roman" w:hAnsi="Times New Roman" w:cs="Times New Roman"/>
          <w:sz w:val="24"/>
          <w:szCs w:val="24"/>
        </w:rPr>
        <w:t>.</w:t>
      </w:r>
    </w:p>
    <w:p w14:paraId="20A6979E" w14:textId="248F0967" w:rsidR="00032756" w:rsidRPr="003517EE" w:rsidRDefault="00150D11" w:rsidP="00032756">
      <w:pPr>
        <w:pStyle w:val="Sarakstarindkopa"/>
        <w:numPr>
          <w:ilvl w:val="0"/>
          <w:numId w:val="8"/>
        </w:num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Cenu aptaujas</w:t>
      </w:r>
      <w:r w:rsidR="00032756" w:rsidRPr="003517EE">
        <w:rPr>
          <w:rFonts w:ascii="Times New Roman" w:eastAsia="Times New Roman" w:hAnsi="Times New Roman" w:cs="Times New Roman"/>
          <w:b/>
          <w:sz w:val="24"/>
          <w:szCs w:val="24"/>
        </w:rPr>
        <w:t xml:space="preserve"> priekšmets</w:t>
      </w:r>
      <w:bookmarkStart w:id="1" w:name="_Hlk63954775"/>
      <w:r w:rsidR="00032756" w:rsidRPr="003517EE">
        <w:rPr>
          <w:rFonts w:ascii="Times New Roman" w:eastAsia="Times New Roman" w:hAnsi="Times New Roman" w:cs="Times New Roman"/>
          <w:bCs/>
          <w:sz w:val="24"/>
          <w:szCs w:val="24"/>
          <w:lang w:eastAsia="lv-LV"/>
        </w:rPr>
        <w:t xml:space="preserve"> –</w:t>
      </w:r>
      <w:bookmarkEnd w:id="1"/>
      <w:r w:rsidR="00032756" w:rsidRPr="003517EE">
        <w:rPr>
          <w:rFonts w:ascii="Times New Roman" w:hAnsi="Times New Roman" w:cs="Times New Roman"/>
          <w:sz w:val="24"/>
          <w:szCs w:val="24"/>
        </w:rPr>
        <w:t xml:space="preserve"> </w:t>
      </w:r>
      <w:r>
        <w:rPr>
          <w:rFonts w:ascii="Times New Roman" w:hAnsi="Times New Roman" w:cs="Times New Roman"/>
          <w:sz w:val="24"/>
          <w:szCs w:val="24"/>
        </w:rPr>
        <w:t>d</w:t>
      </w:r>
      <w:r w:rsidR="00032756" w:rsidRPr="003517EE">
        <w:rPr>
          <w:rFonts w:ascii="Times New Roman" w:hAnsi="Times New Roman" w:cs="Times New Roman"/>
          <w:sz w:val="24"/>
          <w:szCs w:val="24"/>
        </w:rPr>
        <w:t>zeramā ūdens atdzelžošanas filtru nomaiņa</w:t>
      </w:r>
      <w:r w:rsidR="00032756" w:rsidRPr="003517EE">
        <w:rPr>
          <w:rFonts w:ascii="Times New Roman" w:eastAsia="Times New Roman" w:hAnsi="Times New Roman" w:cs="Times New Roman"/>
          <w:bCs/>
          <w:sz w:val="24"/>
          <w:szCs w:val="24"/>
          <w:lang w:eastAsia="lv-LV"/>
        </w:rPr>
        <w:t xml:space="preserve"> </w:t>
      </w:r>
      <w:r w:rsidR="00032756" w:rsidRPr="003517EE">
        <w:rPr>
          <w:rFonts w:ascii="Times New Roman" w:hAnsi="Times New Roman" w:cs="Times New Roman"/>
          <w:sz w:val="24"/>
          <w:szCs w:val="24"/>
        </w:rPr>
        <w:t>Jūras ielā 39</w:t>
      </w:r>
      <w:r>
        <w:rPr>
          <w:rFonts w:ascii="Times New Roman" w:hAnsi="Times New Roman" w:cs="Times New Roman"/>
          <w:sz w:val="24"/>
          <w:szCs w:val="24"/>
        </w:rPr>
        <w:t>A</w:t>
      </w:r>
      <w:r w:rsidR="00032756" w:rsidRPr="003517EE">
        <w:rPr>
          <w:rFonts w:ascii="Times New Roman" w:hAnsi="Times New Roman" w:cs="Times New Roman"/>
          <w:sz w:val="24"/>
          <w:szCs w:val="24"/>
        </w:rPr>
        <w:t>, Limbažos.</w:t>
      </w:r>
    </w:p>
    <w:p w14:paraId="178D4FA4" w14:textId="77777777" w:rsidR="00150D11" w:rsidRDefault="00032756" w:rsidP="00150D11">
      <w:pPr>
        <w:pStyle w:val="Sarakstarindkopa"/>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00A96751" w:rsidRPr="003517EE">
        <w:rPr>
          <w:rFonts w:ascii="Times New Roman" w:eastAsia="Times New Roman" w:hAnsi="Times New Roman" w:cs="Times New Roman"/>
          <w:b/>
          <w:sz w:val="24"/>
          <w:szCs w:val="24"/>
        </w:rPr>
        <w:t>dentifikācijas Nr.</w:t>
      </w:r>
      <w:r w:rsidR="00150D11">
        <w:rPr>
          <w:rFonts w:ascii="Times New Roman" w:eastAsia="Times New Roman" w:hAnsi="Times New Roman" w:cs="Times New Roman"/>
          <w:b/>
          <w:sz w:val="24"/>
          <w:szCs w:val="24"/>
        </w:rPr>
        <w:t>-</w:t>
      </w:r>
      <w:r w:rsidR="00A96751" w:rsidRPr="003517EE">
        <w:rPr>
          <w:rFonts w:ascii="Times New Roman" w:eastAsia="Times New Roman" w:hAnsi="Times New Roman" w:cs="Times New Roman"/>
          <w:b/>
          <w:sz w:val="24"/>
          <w:szCs w:val="24"/>
        </w:rPr>
        <w:t>202</w:t>
      </w:r>
      <w:r w:rsidR="00541E59" w:rsidRPr="003517EE">
        <w:rPr>
          <w:rFonts w:ascii="Times New Roman" w:eastAsia="Times New Roman" w:hAnsi="Times New Roman" w:cs="Times New Roman"/>
          <w:b/>
          <w:sz w:val="24"/>
          <w:szCs w:val="24"/>
        </w:rPr>
        <w:t>5</w:t>
      </w:r>
      <w:r w:rsidR="00A96751" w:rsidRPr="003517EE">
        <w:rPr>
          <w:rFonts w:ascii="Times New Roman" w:eastAsia="Times New Roman" w:hAnsi="Times New Roman" w:cs="Times New Roman"/>
          <w:b/>
          <w:sz w:val="24"/>
          <w:szCs w:val="24"/>
        </w:rPr>
        <w:t>/</w:t>
      </w:r>
      <w:r w:rsidR="00541E59" w:rsidRPr="003517EE">
        <w:rPr>
          <w:rFonts w:ascii="Times New Roman" w:eastAsia="Times New Roman" w:hAnsi="Times New Roman" w:cs="Times New Roman"/>
          <w:b/>
          <w:sz w:val="24"/>
          <w:szCs w:val="24"/>
        </w:rPr>
        <w:t>7</w:t>
      </w:r>
      <w:r w:rsidR="00A96751" w:rsidRPr="003517EE">
        <w:rPr>
          <w:rFonts w:ascii="Times New Roman" w:eastAsia="Times New Roman" w:hAnsi="Times New Roman" w:cs="Times New Roman"/>
          <w:b/>
          <w:sz w:val="24"/>
          <w:szCs w:val="24"/>
        </w:rPr>
        <w:t>.</w:t>
      </w:r>
      <w:r w:rsidR="00150D11" w:rsidRPr="00150D11">
        <w:rPr>
          <w:rFonts w:ascii="Times New Roman" w:eastAsia="Times New Roman" w:hAnsi="Times New Roman" w:cs="Times New Roman"/>
          <w:sz w:val="24"/>
          <w:szCs w:val="24"/>
        </w:rPr>
        <w:t xml:space="preserve"> </w:t>
      </w:r>
    </w:p>
    <w:p w14:paraId="17E7AA0F" w14:textId="0A442C3A" w:rsidR="003517EE" w:rsidRPr="00150D11" w:rsidRDefault="00150D11" w:rsidP="00150D11">
      <w:pPr>
        <w:pStyle w:val="Sarakstarindkopa"/>
        <w:numPr>
          <w:ilvl w:val="0"/>
          <w:numId w:val="8"/>
        </w:numPr>
        <w:spacing w:after="0" w:line="240" w:lineRule="auto"/>
        <w:jc w:val="both"/>
        <w:rPr>
          <w:rFonts w:ascii="Times New Roman" w:eastAsia="Times New Roman" w:hAnsi="Times New Roman" w:cs="Times New Roman"/>
          <w:b/>
          <w:bCs/>
          <w:sz w:val="24"/>
          <w:szCs w:val="24"/>
        </w:rPr>
      </w:pPr>
      <w:r w:rsidRPr="00150D11">
        <w:rPr>
          <w:rFonts w:ascii="Times New Roman" w:eastAsia="Times New Roman" w:hAnsi="Times New Roman" w:cs="Times New Roman"/>
          <w:b/>
          <w:bCs/>
          <w:sz w:val="24"/>
          <w:szCs w:val="24"/>
        </w:rPr>
        <w:t xml:space="preserve">CPV kods: </w:t>
      </w:r>
      <w:r w:rsidRPr="00150D11">
        <w:rPr>
          <w:rFonts w:ascii="Times New Roman" w:hAnsi="Times New Roman" w:cs="Times New Roman"/>
          <w:b/>
          <w:bCs/>
          <w:sz w:val="24"/>
          <w:szCs w:val="24"/>
        </w:rPr>
        <w:t>45245000-6</w:t>
      </w:r>
    </w:p>
    <w:p w14:paraId="08D74298" w14:textId="3276B792" w:rsidR="003517EE" w:rsidRPr="003517EE" w:rsidRDefault="00A96751" w:rsidP="003517EE">
      <w:pPr>
        <w:pStyle w:val="Sarakstarindkopa"/>
        <w:numPr>
          <w:ilvl w:val="0"/>
          <w:numId w:val="8"/>
        </w:numPr>
        <w:spacing w:after="0" w:line="240" w:lineRule="auto"/>
        <w:jc w:val="both"/>
        <w:rPr>
          <w:rFonts w:ascii="Times New Roman" w:hAnsi="Times New Roman" w:cs="Times New Roman"/>
          <w:sz w:val="24"/>
          <w:szCs w:val="24"/>
        </w:rPr>
      </w:pPr>
      <w:r w:rsidRPr="003517EE">
        <w:rPr>
          <w:rFonts w:ascii="Times New Roman" w:eastAsia="Times New Roman" w:hAnsi="Times New Roman" w:cs="Times New Roman"/>
          <w:b/>
          <w:sz w:val="24"/>
          <w:szCs w:val="24"/>
        </w:rPr>
        <w:t>Līguma izpildes laiks –</w:t>
      </w:r>
      <w:r w:rsidR="008D74A3" w:rsidRPr="003517EE">
        <w:rPr>
          <w:rFonts w:ascii="Times New Roman" w:eastAsia="Times New Roman" w:hAnsi="Times New Roman" w:cs="Times New Roman"/>
          <w:b/>
          <w:sz w:val="24"/>
          <w:szCs w:val="24"/>
        </w:rPr>
        <w:t xml:space="preserve"> </w:t>
      </w:r>
      <w:r w:rsidRPr="003517EE">
        <w:rPr>
          <w:rFonts w:ascii="Times New Roman" w:eastAsia="Times New Roman" w:hAnsi="Times New Roman" w:cs="Times New Roman"/>
          <w:sz w:val="24"/>
          <w:szCs w:val="24"/>
        </w:rPr>
        <w:t>2 mēneši no līguma noslēgšanas brīža.</w:t>
      </w:r>
    </w:p>
    <w:p w14:paraId="5118DDB3" w14:textId="27C7C046" w:rsidR="00032756" w:rsidRPr="00032756" w:rsidRDefault="00A96751" w:rsidP="00032756">
      <w:pPr>
        <w:pStyle w:val="Sarakstarindkopa"/>
        <w:numPr>
          <w:ilvl w:val="0"/>
          <w:numId w:val="8"/>
        </w:numPr>
        <w:spacing w:after="0" w:line="240" w:lineRule="auto"/>
        <w:jc w:val="both"/>
        <w:rPr>
          <w:rFonts w:ascii="Times New Roman" w:hAnsi="Times New Roman" w:cs="Times New Roman"/>
          <w:sz w:val="24"/>
          <w:szCs w:val="24"/>
        </w:rPr>
      </w:pPr>
      <w:r w:rsidRPr="003517EE">
        <w:rPr>
          <w:rFonts w:ascii="Times New Roman" w:eastAsia="Times New Roman" w:hAnsi="Times New Roman" w:cs="Times New Roman"/>
          <w:b/>
          <w:sz w:val="24"/>
          <w:szCs w:val="24"/>
        </w:rPr>
        <w:t xml:space="preserve">Ar </w:t>
      </w:r>
      <w:r w:rsidR="00032756">
        <w:rPr>
          <w:rFonts w:ascii="Times New Roman" w:eastAsia="Times New Roman" w:hAnsi="Times New Roman" w:cs="Times New Roman"/>
          <w:b/>
          <w:sz w:val="24"/>
          <w:szCs w:val="24"/>
        </w:rPr>
        <w:t>cenu aptaujas</w:t>
      </w:r>
      <w:r w:rsidRPr="003517EE">
        <w:rPr>
          <w:rFonts w:ascii="Times New Roman" w:eastAsia="Times New Roman" w:hAnsi="Times New Roman" w:cs="Times New Roman"/>
          <w:b/>
          <w:sz w:val="24"/>
          <w:szCs w:val="24"/>
        </w:rPr>
        <w:t xml:space="preserve"> nolikumu </w:t>
      </w:r>
      <w:r w:rsidRPr="003517EE">
        <w:rPr>
          <w:rFonts w:ascii="Times New Roman" w:eastAsia="Times New Roman" w:hAnsi="Times New Roman" w:cs="Times New Roman"/>
          <w:b/>
          <w:spacing w:val="10"/>
          <w:sz w:val="24"/>
          <w:szCs w:val="24"/>
        </w:rPr>
        <w:t xml:space="preserve">(turpmāk </w:t>
      </w:r>
      <w:r w:rsidRPr="003517EE">
        <w:rPr>
          <w:rFonts w:ascii="Times New Roman" w:eastAsia="Times New Roman" w:hAnsi="Times New Roman" w:cs="Times New Roman"/>
          <w:b/>
          <w:sz w:val="24"/>
          <w:szCs w:val="24"/>
        </w:rPr>
        <w:t xml:space="preserve">– </w:t>
      </w:r>
      <w:r w:rsidRPr="003517EE">
        <w:rPr>
          <w:rFonts w:ascii="Times New Roman" w:eastAsia="Times New Roman" w:hAnsi="Times New Roman" w:cs="Times New Roman"/>
          <w:b/>
          <w:spacing w:val="10"/>
          <w:sz w:val="24"/>
          <w:szCs w:val="24"/>
        </w:rPr>
        <w:t>nolikums) pretendenti var iepazīties</w:t>
      </w:r>
      <w:r w:rsidR="00150D11">
        <w:rPr>
          <w:rFonts w:ascii="Times New Roman" w:eastAsia="Times New Roman" w:hAnsi="Times New Roman" w:cs="Times New Roman"/>
          <w:b/>
          <w:spacing w:val="10"/>
          <w:sz w:val="24"/>
          <w:szCs w:val="24"/>
        </w:rPr>
        <w:t xml:space="preserve"> </w:t>
      </w:r>
      <w:r w:rsidR="003517EE" w:rsidRPr="003517EE">
        <w:rPr>
          <w:rFonts w:ascii="Times New Roman" w:eastAsia="Times New Roman" w:hAnsi="Times New Roman" w:cs="Times New Roman"/>
          <w:b/>
          <w:spacing w:val="10"/>
          <w:sz w:val="24"/>
          <w:szCs w:val="24"/>
        </w:rPr>
        <w:t xml:space="preserve"> </w:t>
      </w:r>
      <w:r w:rsidR="00150D11">
        <w:rPr>
          <w:rFonts w:ascii="Times New Roman" w:eastAsia="Times New Roman" w:hAnsi="Times New Roman" w:cs="Times New Roman"/>
          <w:spacing w:val="10"/>
          <w:sz w:val="24"/>
          <w:szCs w:val="24"/>
        </w:rPr>
        <w:t>līdz</w:t>
      </w:r>
      <w:r w:rsidRPr="003517EE">
        <w:rPr>
          <w:rFonts w:ascii="Times New Roman" w:eastAsia="Times New Roman" w:hAnsi="Times New Roman" w:cs="Times New Roman"/>
          <w:spacing w:val="10"/>
          <w:sz w:val="24"/>
          <w:szCs w:val="24"/>
        </w:rPr>
        <w:t xml:space="preserve"> </w:t>
      </w:r>
      <w:r w:rsidR="00150D11">
        <w:rPr>
          <w:rFonts w:ascii="Times New Roman" w:eastAsia="Times New Roman" w:hAnsi="Times New Roman" w:cs="Times New Roman"/>
          <w:sz w:val="24"/>
          <w:szCs w:val="24"/>
        </w:rPr>
        <w:t>25</w:t>
      </w:r>
      <w:r w:rsidRPr="003517EE">
        <w:rPr>
          <w:rFonts w:ascii="Times New Roman" w:eastAsia="Times New Roman" w:hAnsi="Times New Roman" w:cs="Times New Roman"/>
          <w:sz w:val="24"/>
          <w:szCs w:val="24"/>
        </w:rPr>
        <w:t xml:space="preserve">.03.2025. </w:t>
      </w:r>
      <w:proofErr w:type="spellStart"/>
      <w:r w:rsidRPr="003517EE">
        <w:rPr>
          <w:rFonts w:ascii="Times New Roman" w:eastAsia="Times New Roman" w:hAnsi="Times New Roman" w:cs="Times New Roman"/>
          <w:sz w:val="24"/>
          <w:szCs w:val="24"/>
        </w:rPr>
        <w:t>plkst</w:t>
      </w:r>
      <w:proofErr w:type="spellEnd"/>
      <w:r w:rsidRPr="003517EE">
        <w:rPr>
          <w:rFonts w:ascii="Times New Roman" w:eastAsia="Times New Roman" w:hAnsi="Times New Roman" w:cs="Times New Roman"/>
          <w:sz w:val="24"/>
          <w:szCs w:val="24"/>
        </w:rPr>
        <w:t xml:space="preserve"> </w:t>
      </w:r>
      <w:r w:rsidR="00150D11">
        <w:rPr>
          <w:rFonts w:ascii="Times New Roman" w:eastAsia="Times New Roman" w:hAnsi="Times New Roman" w:cs="Times New Roman"/>
          <w:sz w:val="24"/>
          <w:szCs w:val="24"/>
        </w:rPr>
        <w:t>9</w:t>
      </w:r>
      <w:r w:rsidRPr="003517EE">
        <w:rPr>
          <w:rFonts w:ascii="Times New Roman" w:eastAsia="Times New Roman" w:hAnsi="Times New Roman" w:cs="Times New Roman"/>
          <w:sz w:val="24"/>
          <w:szCs w:val="24"/>
        </w:rPr>
        <w:t>.00 (līdz piedāvājumu iesniegšanas brīdim) Jaunā iela 2A, Limbažos (trešajā stāvā), vai iepazīties tiešsaistē SIA “</w:t>
      </w:r>
      <w:r w:rsidR="00815923" w:rsidRPr="003517EE">
        <w:rPr>
          <w:rFonts w:ascii="Times New Roman" w:eastAsia="Times New Roman" w:hAnsi="Times New Roman" w:cs="Times New Roman"/>
          <w:sz w:val="24"/>
          <w:szCs w:val="24"/>
        </w:rPr>
        <w:t>LIMBAŽU SILTUMS</w:t>
      </w:r>
      <w:r w:rsidRPr="003517EE">
        <w:rPr>
          <w:rFonts w:ascii="Times New Roman" w:eastAsia="Times New Roman" w:hAnsi="Times New Roman" w:cs="Times New Roman"/>
          <w:sz w:val="24"/>
          <w:szCs w:val="24"/>
        </w:rPr>
        <w:t xml:space="preserve">” mājas lapā </w:t>
      </w:r>
      <w:hyperlink r:id="rId8" w:history="1">
        <w:r w:rsidRPr="003517EE">
          <w:rPr>
            <w:rStyle w:val="Hipersaite"/>
            <w:rFonts w:ascii="Times New Roman" w:eastAsia="Times New Roman" w:hAnsi="Times New Roman" w:cs="Times New Roman"/>
            <w:color w:val="auto"/>
            <w:sz w:val="24"/>
            <w:szCs w:val="24"/>
          </w:rPr>
          <w:t>www.limbazusiltums.lv</w:t>
        </w:r>
      </w:hyperlink>
      <w:r w:rsidRPr="003517EE">
        <w:rPr>
          <w:rFonts w:ascii="Times New Roman" w:eastAsia="Times New Roman" w:hAnsi="Times New Roman" w:cs="Times New Roman"/>
          <w:sz w:val="24"/>
          <w:szCs w:val="24"/>
        </w:rPr>
        <w:t xml:space="preserve"> sadaļā “Iepirkumi”.       </w:t>
      </w:r>
    </w:p>
    <w:p w14:paraId="389C16F8" w14:textId="77777777" w:rsidR="00032756" w:rsidRPr="00032756" w:rsidRDefault="00A96751" w:rsidP="00032756">
      <w:pPr>
        <w:pStyle w:val="Sarakstarindkopa"/>
        <w:numPr>
          <w:ilvl w:val="0"/>
          <w:numId w:val="8"/>
        </w:numPr>
        <w:spacing w:after="0" w:line="240" w:lineRule="auto"/>
        <w:jc w:val="both"/>
        <w:rPr>
          <w:rFonts w:ascii="Times New Roman" w:hAnsi="Times New Roman" w:cs="Times New Roman"/>
          <w:sz w:val="24"/>
          <w:szCs w:val="24"/>
        </w:rPr>
      </w:pPr>
      <w:r w:rsidRPr="00032756">
        <w:rPr>
          <w:rFonts w:ascii="Times New Roman" w:eastAsia="Times New Roman" w:hAnsi="Times New Roman" w:cs="Times New Roman"/>
          <w:noProof/>
          <w:sz w:val="24"/>
          <w:szCs w:val="24"/>
          <w:lang w:eastAsia="lv-LV"/>
        </w:rPr>
        <w:t>Nolikums ir pieejams tiešsaistē SIA “</w:t>
      </w:r>
      <w:r w:rsidR="00815923" w:rsidRPr="00032756">
        <w:rPr>
          <w:rFonts w:ascii="Times New Roman" w:eastAsia="Times New Roman" w:hAnsi="Times New Roman" w:cs="Times New Roman"/>
          <w:noProof/>
          <w:sz w:val="24"/>
          <w:szCs w:val="24"/>
          <w:lang w:eastAsia="lv-LV"/>
        </w:rPr>
        <w:t>LIMBAŽU SILTUMS</w:t>
      </w:r>
      <w:r w:rsidRPr="00032756">
        <w:rPr>
          <w:rFonts w:ascii="Times New Roman" w:eastAsia="Times New Roman" w:hAnsi="Times New Roman" w:cs="Times New Roman"/>
          <w:noProof/>
          <w:sz w:val="24"/>
          <w:szCs w:val="24"/>
          <w:lang w:eastAsia="lv-LV"/>
        </w:rPr>
        <w:t xml:space="preserve">” mājas lapā  </w:t>
      </w:r>
      <w:hyperlink r:id="rId9" w:history="1">
        <w:r w:rsidRPr="00032756">
          <w:rPr>
            <w:rStyle w:val="Hipersaite"/>
            <w:rFonts w:ascii="Times New Roman" w:eastAsia="Times New Roman" w:hAnsi="Times New Roman" w:cs="Times New Roman"/>
            <w:noProof/>
            <w:color w:val="auto"/>
            <w:sz w:val="24"/>
            <w:szCs w:val="24"/>
            <w:lang w:eastAsia="lv-LV"/>
          </w:rPr>
          <w:t>www.limbazuslitums</w:t>
        </w:r>
      </w:hyperlink>
      <w:r w:rsidRPr="00032756">
        <w:rPr>
          <w:rStyle w:val="Hipersaite"/>
          <w:rFonts w:ascii="Times New Roman" w:eastAsia="Times New Roman" w:hAnsi="Times New Roman" w:cs="Times New Roman"/>
          <w:noProof/>
          <w:color w:val="auto"/>
          <w:sz w:val="24"/>
          <w:szCs w:val="24"/>
          <w:lang w:eastAsia="lv-LV"/>
        </w:rPr>
        <w:t>.lv</w:t>
      </w:r>
      <w:r w:rsidRPr="00032756">
        <w:rPr>
          <w:rFonts w:ascii="Times New Roman" w:eastAsia="Times New Roman" w:hAnsi="Times New Roman" w:cs="Times New Roman"/>
          <w:noProof/>
          <w:sz w:val="24"/>
          <w:szCs w:val="24"/>
          <w:lang w:eastAsia="lv-LV"/>
        </w:rPr>
        <w:t xml:space="preserve"> sadaļā „Iepirkumi”. </w:t>
      </w:r>
    </w:p>
    <w:p w14:paraId="0E307F9D" w14:textId="2BD30B94" w:rsidR="00032756" w:rsidRPr="00032756" w:rsidRDefault="00032756" w:rsidP="00032756">
      <w:pPr>
        <w:pStyle w:val="Sarakstarindkopa"/>
        <w:numPr>
          <w:ilvl w:val="0"/>
          <w:numId w:val="8"/>
        </w:numPr>
        <w:spacing w:after="0" w:line="240" w:lineRule="auto"/>
        <w:jc w:val="both"/>
        <w:rPr>
          <w:rFonts w:ascii="Times New Roman" w:hAnsi="Times New Roman" w:cs="Times New Roman"/>
          <w:sz w:val="24"/>
          <w:szCs w:val="24"/>
        </w:rPr>
      </w:pPr>
      <w:r>
        <w:rPr>
          <w:rFonts w:ascii="Times New Roman" w:eastAsia="Times New Roman" w:hAnsi="Times New Roman" w:cs="Times New Roman"/>
          <w:noProof/>
          <w:sz w:val="24"/>
          <w:szCs w:val="24"/>
          <w:lang w:eastAsia="lv-LV"/>
        </w:rPr>
        <w:t>I</w:t>
      </w:r>
      <w:proofErr w:type="spellStart"/>
      <w:r w:rsidR="00A96751" w:rsidRPr="00032756">
        <w:rPr>
          <w:rFonts w:ascii="Times New Roman" w:eastAsia="Times New Roman" w:hAnsi="Times New Roman" w:cs="Times New Roman"/>
          <w:sz w:val="24"/>
          <w:szCs w:val="24"/>
          <w:u w:val="single"/>
        </w:rPr>
        <w:t>einteresēto</w:t>
      </w:r>
      <w:proofErr w:type="spellEnd"/>
      <w:r w:rsidR="00A96751" w:rsidRPr="00032756">
        <w:rPr>
          <w:rFonts w:ascii="Times New Roman" w:eastAsia="Times New Roman" w:hAnsi="Times New Roman" w:cs="Times New Roman"/>
          <w:sz w:val="24"/>
          <w:szCs w:val="24"/>
          <w:u w:val="single"/>
        </w:rPr>
        <w:t xml:space="preserve"> </w:t>
      </w:r>
      <w:r w:rsidRPr="00032756">
        <w:rPr>
          <w:rFonts w:ascii="Times New Roman" w:eastAsia="Times New Roman" w:hAnsi="Times New Roman" w:cs="Times New Roman"/>
          <w:sz w:val="24"/>
          <w:szCs w:val="24"/>
          <w:u w:val="single"/>
        </w:rPr>
        <w:t>p</w:t>
      </w:r>
      <w:r w:rsidR="00A96751" w:rsidRPr="00032756">
        <w:rPr>
          <w:rFonts w:ascii="Times New Roman" w:eastAsia="Times New Roman" w:hAnsi="Times New Roman" w:cs="Times New Roman"/>
          <w:sz w:val="24"/>
          <w:szCs w:val="24"/>
          <w:u w:val="single"/>
        </w:rPr>
        <w:t xml:space="preserve">retendentu jautājumi par nolikumu un tā pielikumiem iesniedzami: </w:t>
      </w:r>
      <w:r w:rsidR="00150D11">
        <w:rPr>
          <w:rFonts w:ascii="Times New Roman" w:eastAsia="Times New Roman" w:hAnsi="Times New Roman" w:cs="Times New Roman"/>
          <w:sz w:val="24"/>
          <w:szCs w:val="24"/>
          <w:u w:val="single"/>
        </w:rPr>
        <w:t>Cenu aptaujas</w:t>
      </w:r>
      <w:r w:rsidR="00A96751" w:rsidRPr="00032756">
        <w:rPr>
          <w:rFonts w:ascii="Times New Roman" w:eastAsia="Times New Roman" w:hAnsi="Times New Roman" w:cs="Times New Roman"/>
          <w:sz w:val="24"/>
          <w:szCs w:val="24"/>
          <w:u w:val="single"/>
        </w:rPr>
        <w:t xml:space="preserve"> komisijai</w:t>
      </w:r>
      <w:r w:rsidR="00A96751" w:rsidRPr="00032756">
        <w:rPr>
          <w:rFonts w:ascii="Times New Roman" w:eastAsia="Times New Roman" w:hAnsi="Times New Roman" w:cs="Times New Roman"/>
          <w:sz w:val="24"/>
          <w:szCs w:val="24"/>
        </w:rPr>
        <w:t xml:space="preserve"> (Jaunā iela 2A, Limbažos, Limbažu novadā, LV-4001, vai elektroniski uz e-pastu</w:t>
      </w:r>
      <w:r w:rsidR="00A96751" w:rsidRPr="00032756">
        <w:rPr>
          <w:rFonts w:ascii="Times New Roman" w:eastAsia="Times New Roman" w:hAnsi="Times New Roman" w:cs="Times New Roman"/>
          <w:i/>
          <w:sz w:val="24"/>
          <w:szCs w:val="24"/>
        </w:rPr>
        <w:t xml:space="preserve"> </w:t>
      </w:r>
      <w:r w:rsidR="003517EE" w:rsidRPr="00032756">
        <w:rPr>
          <w:rFonts w:ascii="Times New Roman" w:eastAsia="Times New Roman" w:hAnsi="Times New Roman" w:cs="Times New Roman"/>
          <w:i/>
          <w:sz w:val="24"/>
          <w:szCs w:val="24"/>
        </w:rPr>
        <w:t>iepirkumi</w:t>
      </w:r>
      <w:r w:rsidR="00A96751" w:rsidRPr="00032756">
        <w:rPr>
          <w:rFonts w:ascii="Times New Roman" w:eastAsia="Times New Roman" w:hAnsi="Times New Roman" w:cs="Times New Roman"/>
          <w:i/>
          <w:sz w:val="24"/>
          <w:szCs w:val="24"/>
        </w:rPr>
        <w:t>@limbazusiltums.lv)</w:t>
      </w:r>
      <w:r w:rsidR="00A96751" w:rsidRPr="00032756">
        <w:rPr>
          <w:rFonts w:ascii="Times New Roman" w:eastAsia="Times New Roman" w:hAnsi="Times New Roman" w:cs="Times New Roman"/>
          <w:sz w:val="24"/>
          <w:szCs w:val="24"/>
        </w:rPr>
        <w:t>. Pasūtītāja kontaktpersonas –</w:t>
      </w:r>
      <w:r w:rsidR="003517EE" w:rsidRPr="00032756">
        <w:rPr>
          <w:rFonts w:ascii="Times New Roman" w:eastAsia="Times New Roman" w:hAnsi="Times New Roman" w:cs="Times New Roman"/>
          <w:sz w:val="24"/>
          <w:szCs w:val="24"/>
        </w:rPr>
        <w:t xml:space="preserve"> </w:t>
      </w:r>
      <w:r w:rsidR="00A96751" w:rsidRPr="00032756">
        <w:rPr>
          <w:rFonts w:ascii="Times New Roman" w:eastAsia="Times New Roman" w:hAnsi="Times New Roman" w:cs="Times New Roman"/>
          <w:sz w:val="24"/>
          <w:szCs w:val="24"/>
        </w:rPr>
        <w:t>N.Zaķis 29476636.</w:t>
      </w:r>
    </w:p>
    <w:p w14:paraId="695953BB" w14:textId="5C56EF8B" w:rsidR="003517EE" w:rsidRPr="00032756" w:rsidRDefault="00A96751" w:rsidP="00032756">
      <w:pPr>
        <w:pStyle w:val="Sarakstarindkopa"/>
        <w:numPr>
          <w:ilvl w:val="0"/>
          <w:numId w:val="8"/>
        </w:numPr>
        <w:spacing w:after="0" w:line="240" w:lineRule="auto"/>
        <w:jc w:val="both"/>
        <w:rPr>
          <w:rFonts w:ascii="Times New Roman" w:hAnsi="Times New Roman" w:cs="Times New Roman"/>
          <w:sz w:val="24"/>
          <w:szCs w:val="24"/>
        </w:rPr>
      </w:pPr>
      <w:r w:rsidRPr="00032756">
        <w:rPr>
          <w:rFonts w:ascii="Times New Roman" w:eastAsia="Times New Roman" w:hAnsi="Times New Roman" w:cs="Times New Roman"/>
          <w:sz w:val="24"/>
          <w:szCs w:val="24"/>
          <w:u w:val="single"/>
        </w:rPr>
        <w:t xml:space="preserve">Atbildes uz ieinteresēto </w:t>
      </w:r>
      <w:r w:rsidR="00032756" w:rsidRPr="00032756">
        <w:rPr>
          <w:rFonts w:ascii="Times New Roman" w:eastAsia="Times New Roman" w:hAnsi="Times New Roman" w:cs="Times New Roman"/>
          <w:sz w:val="24"/>
          <w:szCs w:val="24"/>
          <w:u w:val="single"/>
        </w:rPr>
        <w:t>p</w:t>
      </w:r>
      <w:r w:rsidRPr="00032756">
        <w:rPr>
          <w:rFonts w:ascii="Times New Roman" w:eastAsia="Times New Roman" w:hAnsi="Times New Roman" w:cs="Times New Roman"/>
          <w:sz w:val="24"/>
          <w:szCs w:val="24"/>
          <w:u w:val="single"/>
        </w:rPr>
        <w:t>retendenta uzdotajiem jautājumiem tiks publicētas SIA “</w:t>
      </w:r>
      <w:r w:rsidR="00815923" w:rsidRPr="00032756">
        <w:rPr>
          <w:rFonts w:ascii="Times New Roman" w:eastAsia="Times New Roman" w:hAnsi="Times New Roman" w:cs="Times New Roman"/>
          <w:sz w:val="24"/>
          <w:szCs w:val="24"/>
          <w:u w:val="single"/>
        </w:rPr>
        <w:t>LIMBAŽU SILTUMS</w:t>
      </w:r>
      <w:r w:rsidRPr="00032756">
        <w:rPr>
          <w:rFonts w:ascii="Times New Roman" w:eastAsia="Times New Roman" w:hAnsi="Times New Roman" w:cs="Times New Roman"/>
          <w:sz w:val="24"/>
          <w:szCs w:val="24"/>
          <w:u w:val="single"/>
        </w:rPr>
        <w:t xml:space="preserve">” </w:t>
      </w:r>
      <w:r w:rsidRPr="00032756">
        <w:rPr>
          <w:rFonts w:ascii="Times New Roman" w:eastAsia="Times New Roman" w:hAnsi="Times New Roman" w:cs="Times New Roman"/>
          <w:sz w:val="24"/>
          <w:szCs w:val="24"/>
        </w:rPr>
        <w:t xml:space="preserve">mājas lapā internetā </w:t>
      </w:r>
      <w:hyperlink r:id="rId10" w:history="1">
        <w:r w:rsidRPr="00032756">
          <w:rPr>
            <w:rStyle w:val="Hipersaite"/>
            <w:rFonts w:ascii="Times New Roman" w:eastAsia="Times New Roman" w:hAnsi="Times New Roman" w:cs="Times New Roman"/>
            <w:sz w:val="24"/>
            <w:szCs w:val="24"/>
          </w:rPr>
          <w:t>www.limbazusiltums</w:t>
        </w:r>
      </w:hyperlink>
      <w:r w:rsidRPr="00032756">
        <w:rPr>
          <w:rFonts w:ascii="Times New Roman" w:eastAsia="Times New Roman" w:hAnsi="Times New Roman" w:cs="Times New Roman"/>
          <w:sz w:val="24"/>
          <w:szCs w:val="24"/>
        </w:rPr>
        <w:t>.lv sadaļā „Iepirkumi”.</w:t>
      </w:r>
    </w:p>
    <w:p w14:paraId="249FDC66" w14:textId="1C87930C" w:rsidR="003517EE" w:rsidRPr="003517EE" w:rsidRDefault="00A96751" w:rsidP="003517EE">
      <w:pPr>
        <w:pStyle w:val="Sarakstarindkopa"/>
        <w:numPr>
          <w:ilvl w:val="0"/>
          <w:numId w:val="8"/>
        </w:numPr>
        <w:spacing w:after="0" w:line="240" w:lineRule="auto"/>
        <w:jc w:val="both"/>
        <w:rPr>
          <w:rFonts w:ascii="Times New Roman" w:eastAsia="Times New Roman" w:hAnsi="Times New Roman" w:cs="Times New Roman"/>
          <w:b/>
          <w:sz w:val="24"/>
          <w:szCs w:val="24"/>
        </w:rPr>
      </w:pPr>
      <w:r w:rsidRPr="003517EE">
        <w:rPr>
          <w:rFonts w:ascii="Times New Roman" w:eastAsia="Times New Roman" w:hAnsi="Times New Roman" w:cs="Times New Roman"/>
          <w:b/>
          <w:sz w:val="24"/>
          <w:szCs w:val="24"/>
        </w:rPr>
        <w:t xml:space="preserve">Piedāvājuma iesniegšana: </w:t>
      </w:r>
      <w:r w:rsidR="00032756">
        <w:rPr>
          <w:rFonts w:ascii="Times New Roman" w:eastAsia="Times New Roman" w:hAnsi="Times New Roman" w:cs="Times New Roman"/>
          <w:sz w:val="24"/>
          <w:szCs w:val="24"/>
        </w:rPr>
        <w:t>p</w:t>
      </w:r>
      <w:r w:rsidRPr="003517EE">
        <w:rPr>
          <w:rFonts w:ascii="Times New Roman" w:eastAsia="Times New Roman" w:hAnsi="Times New Roman" w:cs="Times New Roman"/>
          <w:sz w:val="24"/>
          <w:szCs w:val="24"/>
        </w:rPr>
        <w:t xml:space="preserve">retendentiem piedāvājumus ir jāiesniedz </w:t>
      </w:r>
      <w:r w:rsidRPr="003517EE">
        <w:rPr>
          <w:rFonts w:ascii="Times New Roman" w:eastAsia="Times New Roman" w:hAnsi="Times New Roman" w:cs="Times New Roman"/>
          <w:b/>
          <w:bCs/>
          <w:sz w:val="24"/>
          <w:szCs w:val="24"/>
        </w:rPr>
        <w:t xml:space="preserve">līdz </w:t>
      </w:r>
      <w:r w:rsidRPr="003517EE">
        <w:rPr>
          <w:rFonts w:ascii="Times New Roman" w:eastAsia="Times New Roman" w:hAnsi="Times New Roman" w:cs="Times New Roman"/>
          <w:sz w:val="24"/>
          <w:szCs w:val="24"/>
        </w:rPr>
        <w:t>25.03.2025. plkst</w:t>
      </w:r>
      <w:r w:rsidR="00032756">
        <w:rPr>
          <w:rFonts w:ascii="Times New Roman" w:eastAsia="Times New Roman" w:hAnsi="Times New Roman" w:cs="Times New Roman"/>
          <w:sz w:val="24"/>
          <w:szCs w:val="24"/>
        </w:rPr>
        <w:t>.</w:t>
      </w:r>
      <w:r w:rsidRPr="003517EE">
        <w:rPr>
          <w:rFonts w:ascii="Times New Roman" w:eastAsia="Times New Roman" w:hAnsi="Times New Roman" w:cs="Times New Roman"/>
          <w:sz w:val="24"/>
          <w:szCs w:val="24"/>
        </w:rPr>
        <w:t>9.00, personīgi SIA „</w:t>
      </w:r>
      <w:r w:rsidR="00150D11" w:rsidRPr="003517EE">
        <w:rPr>
          <w:rFonts w:ascii="Times New Roman" w:eastAsia="Times New Roman" w:hAnsi="Times New Roman" w:cs="Times New Roman"/>
          <w:sz w:val="24"/>
          <w:szCs w:val="24"/>
        </w:rPr>
        <w:t>LIMBAŽU SILTUMS</w:t>
      </w:r>
      <w:r w:rsidRPr="003517EE">
        <w:rPr>
          <w:rFonts w:ascii="Times New Roman" w:eastAsia="Times New Roman" w:hAnsi="Times New Roman" w:cs="Times New Roman"/>
          <w:sz w:val="24"/>
          <w:szCs w:val="24"/>
        </w:rPr>
        <w:t xml:space="preserve">” (Jaunā iela 2A, Limbažos, Limbažu novadā, LV-4001, trešajā stāvā), nosūtot pa pastu kā ierakstītu sūtījumu vai nosūtot piedāvājumu elektroniski (parakstot ar drošu elektronisko parakstu) uz e-pastu </w:t>
      </w:r>
      <w:hyperlink r:id="rId11" w:history="1">
        <w:r w:rsidR="00150D11" w:rsidRPr="00D60F37">
          <w:rPr>
            <w:rStyle w:val="Hipersaite"/>
            <w:rFonts w:ascii="Times New Roman" w:eastAsia="Times New Roman" w:hAnsi="Times New Roman" w:cs="Times New Roman"/>
            <w:sz w:val="24"/>
            <w:szCs w:val="24"/>
          </w:rPr>
          <w:t>iepirkumi@limbazusiltums.lv</w:t>
        </w:r>
      </w:hyperlink>
      <w:r w:rsidRPr="003517EE">
        <w:rPr>
          <w:rFonts w:ascii="Times New Roman" w:eastAsia="Times New Roman" w:hAnsi="Times New Roman" w:cs="Times New Roman"/>
          <w:sz w:val="24"/>
          <w:szCs w:val="24"/>
        </w:rPr>
        <w:t xml:space="preserve">  </w:t>
      </w:r>
    </w:p>
    <w:p w14:paraId="0B1E677B" w14:textId="4F248231" w:rsidR="003517EE" w:rsidRPr="003517EE" w:rsidRDefault="00A96751" w:rsidP="003517EE">
      <w:pPr>
        <w:pStyle w:val="Sarakstarindkopa"/>
        <w:numPr>
          <w:ilvl w:val="0"/>
          <w:numId w:val="8"/>
        </w:numPr>
        <w:spacing w:after="0" w:line="240" w:lineRule="auto"/>
        <w:jc w:val="both"/>
        <w:rPr>
          <w:rFonts w:ascii="Times New Roman" w:eastAsia="Times New Roman" w:hAnsi="Times New Roman" w:cs="Times New Roman"/>
          <w:sz w:val="24"/>
          <w:szCs w:val="24"/>
        </w:rPr>
      </w:pPr>
      <w:r w:rsidRPr="003517EE">
        <w:rPr>
          <w:rFonts w:ascii="Times New Roman" w:eastAsia="Times New Roman" w:hAnsi="Times New Roman" w:cs="Times New Roman"/>
          <w:b/>
          <w:sz w:val="24"/>
          <w:szCs w:val="24"/>
        </w:rPr>
        <w:t xml:space="preserve">Piedāvājuma spēkā esamība: </w:t>
      </w:r>
      <w:r w:rsidRPr="003517EE">
        <w:rPr>
          <w:rFonts w:ascii="Times New Roman" w:eastAsia="Times New Roman" w:hAnsi="Times New Roman" w:cs="Times New Roman"/>
          <w:sz w:val="24"/>
          <w:szCs w:val="24"/>
        </w:rPr>
        <w:t xml:space="preserve">derīguma termiņš ir </w:t>
      </w:r>
      <w:r w:rsidRPr="003517EE">
        <w:rPr>
          <w:rFonts w:ascii="Times New Roman" w:eastAsia="Times New Roman" w:hAnsi="Times New Roman" w:cs="Times New Roman"/>
          <w:b/>
          <w:i/>
          <w:sz w:val="24"/>
          <w:szCs w:val="24"/>
          <w:u w:val="single"/>
        </w:rPr>
        <w:t xml:space="preserve">100 (viens simts) </w:t>
      </w:r>
      <w:r w:rsidRPr="003517EE">
        <w:rPr>
          <w:rFonts w:ascii="Times New Roman" w:eastAsia="Times New Roman" w:hAnsi="Times New Roman" w:cs="Times New Roman"/>
          <w:sz w:val="24"/>
          <w:szCs w:val="24"/>
        </w:rPr>
        <w:t xml:space="preserve">kalendārās dienas, skaitot no piedāvājuma iesniegšanas termiņa beigām.  </w:t>
      </w:r>
    </w:p>
    <w:p w14:paraId="0E5E627E" w14:textId="4B500B81" w:rsidR="003517EE" w:rsidRPr="003517EE" w:rsidRDefault="00A96751" w:rsidP="003517EE">
      <w:pPr>
        <w:pStyle w:val="Sarakstarindkopa"/>
        <w:numPr>
          <w:ilvl w:val="0"/>
          <w:numId w:val="8"/>
        </w:numPr>
        <w:spacing w:after="0" w:line="240" w:lineRule="auto"/>
        <w:jc w:val="both"/>
        <w:rPr>
          <w:rFonts w:ascii="Times New Roman" w:eastAsia="Times New Roman" w:hAnsi="Times New Roman" w:cs="Times New Roman"/>
          <w:sz w:val="24"/>
          <w:szCs w:val="24"/>
        </w:rPr>
      </w:pPr>
      <w:r w:rsidRPr="003517EE">
        <w:rPr>
          <w:rFonts w:ascii="Times New Roman" w:eastAsia="Times New Roman" w:hAnsi="Times New Roman" w:cs="Times New Roman"/>
          <w:sz w:val="24"/>
          <w:szCs w:val="24"/>
        </w:rPr>
        <w:t xml:space="preserve">Apmaksa tiek veikta sekojoši: </w:t>
      </w:r>
    </w:p>
    <w:p w14:paraId="177B4ADE" w14:textId="77777777" w:rsidR="003517EE" w:rsidRDefault="00A96751" w:rsidP="00032756">
      <w:pPr>
        <w:pStyle w:val="Sarakstarindkopa"/>
        <w:numPr>
          <w:ilvl w:val="1"/>
          <w:numId w:val="8"/>
        </w:numPr>
        <w:tabs>
          <w:tab w:val="left" w:pos="993"/>
        </w:tabs>
        <w:spacing w:after="0" w:line="240" w:lineRule="auto"/>
        <w:ind w:left="993" w:hanging="562"/>
        <w:jc w:val="both"/>
        <w:rPr>
          <w:rFonts w:ascii="Times New Roman" w:eastAsia="Times New Roman" w:hAnsi="Times New Roman" w:cs="Times New Roman"/>
          <w:sz w:val="24"/>
          <w:szCs w:val="24"/>
        </w:rPr>
      </w:pPr>
      <w:r w:rsidRPr="003517EE">
        <w:rPr>
          <w:rFonts w:ascii="Times New Roman" w:eastAsia="Times New Roman" w:hAnsi="Times New Roman" w:cs="Times New Roman"/>
          <w:sz w:val="24"/>
          <w:szCs w:val="24"/>
        </w:rPr>
        <w:t xml:space="preserve">starpposma maksājumi – līdz 70 % līdz 30 (trīsdesmit) dienu laikā; </w:t>
      </w:r>
    </w:p>
    <w:p w14:paraId="5F3BAE0A" w14:textId="07DD4B4C" w:rsidR="003517EE" w:rsidRDefault="00A96751" w:rsidP="00032756">
      <w:pPr>
        <w:pStyle w:val="Sarakstarindkopa"/>
        <w:numPr>
          <w:ilvl w:val="1"/>
          <w:numId w:val="8"/>
        </w:numPr>
        <w:tabs>
          <w:tab w:val="left" w:pos="993"/>
        </w:tabs>
        <w:spacing w:after="0" w:line="240" w:lineRule="auto"/>
        <w:ind w:left="993" w:hanging="562"/>
        <w:jc w:val="both"/>
        <w:rPr>
          <w:rFonts w:ascii="Times New Roman" w:eastAsia="Times New Roman" w:hAnsi="Times New Roman" w:cs="Times New Roman"/>
          <w:sz w:val="24"/>
          <w:szCs w:val="24"/>
        </w:rPr>
      </w:pPr>
      <w:r w:rsidRPr="003517EE">
        <w:rPr>
          <w:rFonts w:ascii="Times New Roman" w:eastAsia="Times New Roman" w:hAnsi="Times New Roman" w:cs="Times New Roman"/>
          <w:sz w:val="24"/>
          <w:szCs w:val="24"/>
        </w:rPr>
        <w:t xml:space="preserve">gala maksājums </w:t>
      </w:r>
      <w:r w:rsidR="00032756">
        <w:rPr>
          <w:rFonts w:ascii="Times New Roman" w:eastAsia="Times New Roman" w:hAnsi="Times New Roman" w:cs="Times New Roman"/>
          <w:sz w:val="24"/>
          <w:szCs w:val="24"/>
        </w:rPr>
        <w:t>–</w:t>
      </w:r>
      <w:r w:rsidRPr="003517EE">
        <w:rPr>
          <w:rFonts w:ascii="Times New Roman" w:eastAsia="Times New Roman" w:hAnsi="Times New Roman" w:cs="Times New Roman"/>
          <w:sz w:val="24"/>
          <w:szCs w:val="24"/>
        </w:rPr>
        <w:t xml:space="preserve"> līdz 30 (trīsdesmit) dienu laikā pēc visu darbu pieņemšanas;</w:t>
      </w:r>
    </w:p>
    <w:p w14:paraId="6E5F88D9" w14:textId="4F9E4BE5" w:rsidR="00A96751" w:rsidRPr="003517EE" w:rsidRDefault="00A96751" w:rsidP="00032756">
      <w:pPr>
        <w:pStyle w:val="Sarakstarindkopa"/>
        <w:numPr>
          <w:ilvl w:val="1"/>
          <w:numId w:val="8"/>
        </w:numPr>
        <w:tabs>
          <w:tab w:val="left" w:pos="993"/>
        </w:tabs>
        <w:spacing w:after="0" w:line="240" w:lineRule="auto"/>
        <w:ind w:left="993" w:hanging="562"/>
        <w:jc w:val="both"/>
        <w:rPr>
          <w:rFonts w:ascii="Times New Roman" w:eastAsia="Times New Roman" w:hAnsi="Times New Roman" w:cs="Times New Roman"/>
          <w:sz w:val="24"/>
          <w:szCs w:val="24"/>
        </w:rPr>
      </w:pPr>
      <w:r w:rsidRPr="003517EE">
        <w:rPr>
          <w:rFonts w:ascii="Times New Roman" w:eastAsia="Times New Roman" w:hAnsi="Times New Roman" w:cs="Times New Roman"/>
          <w:sz w:val="24"/>
          <w:szCs w:val="24"/>
        </w:rPr>
        <w:t>avansa maksājums 10</w:t>
      </w:r>
      <w:r w:rsidR="00032756">
        <w:rPr>
          <w:rFonts w:ascii="Times New Roman" w:eastAsia="Times New Roman" w:hAnsi="Times New Roman" w:cs="Times New Roman"/>
          <w:sz w:val="24"/>
          <w:szCs w:val="24"/>
        </w:rPr>
        <w:t xml:space="preserve"> </w:t>
      </w:r>
      <w:r w:rsidRPr="003517EE">
        <w:rPr>
          <w:rFonts w:ascii="Times New Roman" w:eastAsia="Times New Roman" w:hAnsi="Times New Roman" w:cs="Times New Roman"/>
          <w:sz w:val="24"/>
          <w:szCs w:val="24"/>
        </w:rPr>
        <w:t>%.</w:t>
      </w:r>
    </w:p>
    <w:p w14:paraId="63EA8D96" w14:textId="5D364C55" w:rsidR="00A96751" w:rsidRPr="003517EE" w:rsidRDefault="00A96751" w:rsidP="003517EE">
      <w:pPr>
        <w:pStyle w:val="Sarakstarindkopa"/>
        <w:numPr>
          <w:ilvl w:val="0"/>
          <w:numId w:val="8"/>
        </w:numPr>
        <w:spacing w:after="0" w:line="240" w:lineRule="auto"/>
        <w:jc w:val="both"/>
        <w:rPr>
          <w:rFonts w:ascii="Times New Roman" w:eastAsia="Times New Roman" w:hAnsi="Times New Roman" w:cs="Times New Roman"/>
          <w:sz w:val="24"/>
          <w:szCs w:val="24"/>
        </w:rPr>
      </w:pPr>
      <w:r w:rsidRPr="003517EE">
        <w:rPr>
          <w:rFonts w:ascii="Times New Roman" w:eastAsia="Times New Roman" w:hAnsi="Times New Roman" w:cs="Times New Roman"/>
          <w:sz w:val="24"/>
          <w:szCs w:val="24"/>
        </w:rPr>
        <w:t>Iesniedzamie dokumenti:</w:t>
      </w:r>
    </w:p>
    <w:tbl>
      <w:tblPr>
        <w:tblStyle w:val="Reatabula"/>
        <w:tblW w:w="9493" w:type="dxa"/>
        <w:tblLook w:val="04A0" w:firstRow="1" w:lastRow="0" w:firstColumn="1" w:lastColumn="0" w:noHBand="0" w:noVBand="1"/>
      </w:tblPr>
      <w:tblGrid>
        <w:gridCol w:w="943"/>
        <w:gridCol w:w="3325"/>
        <w:gridCol w:w="5225"/>
      </w:tblGrid>
      <w:tr w:rsidR="00A96751" w:rsidRPr="003517EE" w14:paraId="503682A1" w14:textId="77777777" w:rsidTr="00770CCA">
        <w:tc>
          <w:tcPr>
            <w:tcW w:w="943" w:type="dxa"/>
          </w:tcPr>
          <w:p w14:paraId="1ED434C5" w14:textId="77777777" w:rsidR="00815923" w:rsidRDefault="00A96751" w:rsidP="00815923">
            <w:pPr>
              <w:jc w:val="center"/>
              <w:rPr>
                <w:rFonts w:eastAsia="Calibri"/>
                <w:b/>
                <w:bCs/>
                <w:sz w:val="24"/>
                <w:szCs w:val="24"/>
                <w:lang w:eastAsia="ar-SA"/>
              </w:rPr>
            </w:pPr>
            <w:r w:rsidRPr="003517EE">
              <w:rPr>
                <w:rFonts w:eastAsia="Calibri"/>
                <w:b/>
                <w:bCs/>
                <w:sz w:val="24"/>
                <w:szCs w:val="24"/>
                <w:lang w:eastAsia="ar-SA"/>
              </w:rPr>
              <w:t>Nr.</w:t>
            </w:r>
          </w:p>
          <w:p w14:paraId="384691E7" w14:textId="49F032A8" w:rsidR="00A96751" w:rsidRPr="003517EE" w:rsidRDefault="00A96751" w:rsidP="00815923">
            <w:pPr>
              <w:jc w:val="center"/>
              <w:rPr>
                <w:rFonts w:eastAsia="Calibri"/>
                <w:b/>
                <w:bCs/>
                <w:sz w:val="24"/>
                <w:szCs w:val="24"/>
                <w:lang w:eastAsia="ar-SA"/>
              </w:rPr>
            </w:pPr>
            <w:r w:rsidRPr="003517EE">
              <w:rPr>
                <w:rFonts w:eastAsia="Calibri"/>
                <w:b/>
                <w:bCs/>
                <w:sz w:val="24"/>
                <w:szCs w:val="24"/>
                <w:lang w:eastAsia="ar-SA"/>
              </w:rPr>
              <w:t>p.k.</w:t>
            </w:r>
          </w:p>
        </w:tc>
        <w:tc>
          <w:tcPr>
            <w:tcW w:w="3325" w:type="dxa"/>
          </w:tcPr>
          <w:p w14:paraId="06581FAA" w14:textId="77777777" w:rsidR="00A96751" w:rsidRPr="003517EE" w:rsidRDefault="00A96751" w:rsidP="003517EE">
            <w:pPr>
              <w:jc w:val="both"/>
              <w:rPr>
                <w:rFonts w:eastAsia="Calibri"/>
                <w:b/>
                <w:bCs/>
                <w:sz w:val="24"/>
                <w:szCs w:val="24"/>
                <w:lang w:eastAsia="ar-SA"/>
              </w:rPr>
            </w:pPr>
            <w:r w:rsidRPr="003517EE">
              <w:rPr>
                <w:rFonts w:eastAsia="Calibri"/>
                <w:b/>
                <w:bCs/>
                <w:sz w:val="24"/>
                <w:szCs w:val="24"/>
                <w:lang w:eastAsia="ar-SA"/>
              </w:rPr>
              <w:t>Pasūtītāja izvirzītā prasība pretendentam</w:t>
            </w:r>
          </w:p>
        </w:tc>
        <w:tc>
          <w:tcPr>
            <w:tcW w:w="5225" w:type="dxa"/>
          </w:tcPr>
          <w:p w14:paraId="7DC380F0" w14:textId="77777777" w:rsidR="00A96751" w:rsidRPr="003517EE" w:rsidRDefault="00A96751" w:rsidP="003517EE">
            <w:pPr>
              <w:ind w:left="35"/>
              <w:contextualSpacing/>
              <w:jc w:val="both"/>
              <w:rPr>
                <w:rFonts w:eastAsia="Calibri"/>
                <w:b/>
                <w:bCs/>
                <w:sz w:val="24"/>
                <w:szCs w:val="24"/>
                <w:lang w:eastAsia="ar-SA"/>
              </w:rPr>
            </w:pPr>
            <w:r w:rsidRPr="003517EE">
              <w:rPr>
                <w:rFonts w:eastAsia="Calibri"/>
                <w:b/>
                <w:bCs/>
                <w:sz w:val="24"/>
                <w:szCs w:val="24"/>
                <w:lang w:eastAsia="ar-SA"/>
              </w:rPr>
              <w:t>Pretendentam jāiesniedz šādi dokumenti:</w:t>
            </w:r>
          </w:p>
        </w:tc>
      </w:tr>
      <w:tr w:rsidR="00A96751" w:rsidRPr="003517EE" w14:paraId="6ADF84E3" w14:textId="77777777" w:rsidTr="00770CCA">
        <w:tc>
          <w:tcPr>
            <w:tcW w:w="943" w:type="dxa"/>
          </w:tcPr>
          <w:p w14:paraId="563E35AD" w14:textId="77777777" w:rsidR="00A96751" w:rsidRPr="003517EE" w:rsidRDefault="00A96751" w:rsidP="003517EE">
            <w:pPr>
              <w:jc w:val="both"/>
              <w:rPr>
                <w:rFonts w:eastAsia="Calibri"/>
                <w:bCs/>
                <w:sz w:val="24"/>
                <w:szCs w:val="24"/>
                <w:lang w:eastAsia="ar-SA"/>
              </w:rPr>
            </w:pPr>
            <w:r w:rsidRPr="003517EE">
              <w:rPr>
                <w:rFonts w:eastAsia="Calibri"/>
                <w:bCs/>
                <w:sz w:val="24"/>
                <w:szCs w:val="24"/>
                <w:lang w:eastAsia="ar-SA"/>
              </w:rPr>
              <w:t>1.</w:t>
            </w:r>
          </w:p>
        </w:tc>
        <w:tc>
          <w:tcPr>
            <w:tcW w:w="3325" w:type="dxa"/>
          </w:tcPr>
          <w:p w14:paraId="2B9E09DC" w14:textId="77777777" w:rsidR="00A96751" w:rsidRPr="003517EE" w:rsidRDefault="00A96751" w:rsidP="003517EE">
            <w:pPr>
              <w:jc w:val="both"/>
              <w:rPr>
                <w:rFonts w:eastAsia="Calibri"/>
                <w:bCs/>
                <w:sz w:val="24"/>
                <w:szCs w:val="24"/>
                <w:lang w:eastAsia="ar-SA"/>
              </w:rPr>
            </w:pPr>
          </w:p>
        </w:tc>
        <w:tc>
          <w:tcPr>
            <w:tcW w:w="5225" w:type="dxa"/>
          </w:tcPr>
          <w:p w14:paraId="68ED18DB" w14:textId="7745ACF1" w:rsidR="00A96751" w:rsidRPr="003517EE" w:rsidRDefault="00A96751" w:rsidP="003517EE">
            <w:pPr>
              <w:jc w:val="both"/>
              <w:rPr>
                <w:rFonts w:eastAsia="Calibri"/>
                <w:bCs/>
                <w:sz w:val="24"/>
                <w:szCs w:val="24"/>
                <w:lang w:eastAsia="ar-SA"/>
              </w:rPr>
            </w:pPr>
            <w:r w:rsidRPr="003517EE">
              <w:rPr>
                <w:sz w:val="24"/>
                <w:szCs w:val="24"/>
              </w:rPr>
              <w:t>Pieteikums (pielikums Nr.1)</w:t>
            </w:r>
          </w:p>
        </w:tc>
      </w:tr>
      <w:tr w:rsidR="00A96751" w:rsidRPr="003517EE" w14:paraId="7290F6CD" w14:textId="77777777" w:rsidTr="00815923">
        <w:trPr>
          <w:trHeight w:val="299"/>
        </w:trPr>
        <w:tc>
          <w:tcPr>
            <w:tcW w:w="943" w:type="dxa"/>
          </w:tcPr>
          <w:p w14:paraId="1BF9F7EC" w14:textId="77777777" w:rsidR="00A96751" w:rsidRPr="003517EE" w:rsidRDefault="00A96751" w:rsidP="003517EE">
            <w:pPr>
              <w:jc w:val="both"/>
              <w:rPr>
                <w:rFonts w:eastAsia="Calibri"/>
                <w:bCs/>
                <w:sz w:val="24"/>
                <w:szCs w:val="24"/>
                <w:lang w:eastAsia="ar-SA"/>
              </w:rPr>
            </w:pPr>
            <w:r w:rsidRPr="003517EE">
              <w:rPr>
                <w:rFonts w:eastAsia="Calibri"/>
                <w:bCs/>
                <w:sz w:val="24"/>
                <w:szCs w:val="24"/>
                <w:lang w:eastAsia="ar-SA"/>
              </w:rPr>
              <w:t>2.</w:t>
            </w:r>
          </w:p>
        </w:tc>
        <w:tc>
          <w:tcPr>
            <w:tcW w:w="3325" w:type="dxa"/>
          </w:tcPr>
          <w:p w14:paraId="5FA8CB29" w14:textId="77777777" w:rsidR="00A96751" w:rsidRPr="00815923" w:rsidRDefault="00A96751" w:rsidP="003517EE">
            <w:pPr>
              <w:jc w:val="both"/>
              <w:rPr>
                <w:rFonts w:eastAsia="Calibri"/>
                <w:bCs/>
                <w:sz w:val="24"/>
                <w:szCs w:val="24"/>
                <w:lang w:eastAsia="ar-SA"/>
              </w:rPr>
            </w:pPr>
            <w:r w:rsidRPr="00815923">
              <w:rPr>
                <w:sz w:val="24"/>
                <w:szCs w:val="24"/>
              </w:rPr>
              <w:t>Finanšu piedāvājums</w:t>
            </w:r>
          </w:p>
        </w:tc>
        <w:tc>
          <w:tcPr>
            <w:tcW w:w="5225" w:type="dxa"/>
          </w:tcPr>
          <w:p w14:paraId="6986C719" w14:textId="77777777" w:rsidR="00A96751" w:rsidRPr="003517EE" w:rsidRDefault="00A96751" w:rsidP="003517EE">
            <w:pPr>
              <w:jc w:val="both"/>
              <w:rPr>
                <w:sz w:val="24"/>
                <w:szCs w:val="24"/>
              </w:rPr>
            </w:pPr>
            <w:r w:rsidRPr="003517EE">
              <w:rPr>
                <w:sz w:val="24"/>
                <w:szCs w:val="24"/>
              </w:rPr>
              <w:t>Būvniecības koptāme un lokālās tāmes</w:t>
            </w:r>
          </w:p>
        </w:tc>
      </w:tr>
    </w:tbl>
    <w:p w14:paraId="3E5905D1" w14:textId="77777777" w:rsidR="00A96751" w:rsidRPr="003517EE" w:rsidRDefault="00A96751" w:rsidP="003517EE">
      <w:pPr>
        <w:tabs>
          <w:tab w:val="left" w:pos="426"/>
          <w:tab w:val="left" w:pos="851"/>
          <w:tab w:val="left" w:pos="900"/>
          <w:tab w:val="left" w:pos="993"/>
          <w:tab w:val="left" w:pos="1276"/>
          <w:tab w:val="num" w:pos="1440"/>
        </w:tabs>
        <w:spacing w:after="0" w:line="240" w:lineRule="auto"/>
        <w:jc w:val="both"/>
        <w:rPr>
          <w:rFonts w:ascii="Times New Roman" w:eastAsia="Times New Roman" w:hAnsi="Times New Roman" w:cs="Times New Roman"/>
          <w:sz w:val="24"/>
          <w:szCs w:val="24"/>
          <w:lang w:val="en-GB"/>
        </w:rPr>
      </w:pPr>
    </w:p>
    <w:p w14:paraId="084DC0AB" w14:textId="02653911" w:rsidR="003517EE" w:rsidRPr="003517EE" w:rsidRDefault="003517EE" w:rsidP="003517EE">
      <w:pPr>
        <w:pStyle w:val="Sarakstarindkopa"/>
        <w:numPr>
          <w:ilvl w:val="0"/>
          <w:numId w:val="8"/>
        </w:numPr>
        <w:spacing w:after="0" w:line="240" w:lineRule="auto"/>
        <w:jc w:val="both"/>
        <w:rPr>
          <w:rFonts w:ascii="Times New Roman" w:eastAsia="Times New Roman" w:hAnsi="Times New Roman" w:cs="Times New Roman"/>
          <w:b/>
          <w:caps/>
          <w:sz w:val="24"/>
          <w:szCs w:val="24"/>
        </w:rPr>
      </w:pPr>
      <w:r w:rsidRPr="003517EE">
        <w:rPr>
          <w:rFonts w:ascii="Times New Roman" w:eastAsia="Times New Roman" w:hAnsi="Times New Roman" w:cs="Times New Roman"/>
          <w:bCs/>
          <w:caps/>
          <w:sz w:val="24"/>
          <w:szCs w:val="24"/>
        </w:rPr>
        <w:t>P</w:t>
      </w:r>
      <w:r w:rsidR="00A96751" w:rsidRPr="003517EE">
        <w:rPr>
          <w:rFonts w:ascii="Times New Roman" w:eastAsia="Times New Roman" w:hAnsi="Times New Roman" w:cs="Times New Roman"/>
          <w:bCs/>
          <w:sz w:val="24"/>
          <w:szCs w:val="24"/>
        </w:rPr>
        <w:t>ie</w:t>
      </w:r>
      <w:r w:rsidR="00A96751" w:rsidRPr="003517EE">
        <w:rPr>
          <w:rFonts w:ascii="Times New Roman" w:eastAsia="Times New Roman" w:hAnsi="Times New Roman" w:cs="Times New Roman"/>
          <w:sz w:val="24"/>
          <w:szCs w:val="24"/>
        </w:rPr>
        <w:t>dāvājuma</w:t>
      </w:r>
      <w:r w:rsidR="00A96751" w:rsidRPr="003517EE">
        <w:rPr>
          <w:rFonts w:ascii="Times New Roman" w:eastAsia="Times New Roman" w:hAnsi="Times New Roman" w:cs="Times New Roman"/>
          <w:b/>
          <w:caps/>
          <w:sz w:val="24"/>
          <w:szCs w:val="24"/>
        </w:rPr>
        <w:t xml:space="preserve"> vērtēšana - </w:t>
      </w:r>
      <w:r w:rsidR="00032756">
        <w:rPr>
          <w:rFonts w:ascii="Times New Roman" w:eastAsia="Times New Roman" w:hAnsi="Times New Roman" w:cs="Times New Roman"/>
          <w:sz w:val="24"/>
          <w:szCs w:val="24"/>
        </w:rPr>
        <w:t>p</w:t>
      </w:r>
      <w:r w:rsidR="00A96751" w:rsidRPr="003517EE">
        <w:rPr>
          <w:rFonts w:ascii="Times New Roman" w:eastAsia="Times New Roman" w:hAnsi="Times New Roman" w:cs="Times New Roman"/>
          <w:sz w:val="24"/>
          <w:szCs w:val="24"/>
        </w:rPr>
        <w:t xml:space="preserve">retendentu piedāvājumus izvērtēs un konkursa uzvarētāju noteiks slēgtā komisijas sēdē – vērtēšanas metode </w:t>
      </w:r>
      <w:r w:rsidR="00A96751" w:rsidRPr="003517EE">
        <w:rPr>
          <w:rFonts w:ascii="Times New Roman" w:eastAsia="Times New Roman" w:hAnsi="Times New Roman" w:cs="Times New Roman"/>
          <w:b/>
          <w:bCs/>
          <w:sz w:val="24"/>
          <w:szCs w:val="24"/>
        </w:rPr>
        <w:t>ar viszemāko cenu</w:t>
      </w:r>
      <w:r w:rsidR="00A96751" w:rsidRPr="003517EE">
        <w:rPr>
          <w:rFonts w:ascii="Times New Roman" w:eastAsia="Times New Roman" w:hAnsi="Times New Roman" w:cs="Times New Roman"/>
          <w:sz w:val="24"/>
          <w:szCs w:val="24"/>
        </w:rPr>
        <w:t xml:space="preserve">. </w:t>
      </w:r>
    </w:p>
    <w:p w14:paraId="6FBAC20C" w14:textId="7BA78B79" w:rsidR="00A96751" w:rsidRPr="003517EE" w:rsidRDefault="00A96751" w:rsidP="003517EE">
      <w:pPr>
        <w:pStyle w:val="Sarakstarindkopa"/>
        <w:numPr>
          <w:ilvl w:val="0"/>
          <w:numId w:val="8"/>
        </w:numPr>
        <w:spacing w:after="0" w:line="240" w:lineRule="auto"/>
        <w:jc w:val="both"/>
        <w:rPr>
          <w:rFonts w:ascii="Times New Roman" w:eastAsia="Times New Roman" w:hAnsi="Times New Roman" w:cs="Times New Roman"/>
          <w:b/>
          <w:caps/>
          <w:sz w:val="24"/>
          <w:szCs w:val="24"/>
        </w:rPr>
      </w:pPr>
      <w:r w:rsidRPr="003517EE">
        <w:rPr>
          <w:rFonts w:ascii="Times New Roman" w:eastAsia="Times New Roman" w:hAnsi="Times New Roman" w:cs="Times New Roman"/>
          <w:sz w:val="24"/>
          <w:szCs w:val="24"/>
        </w:rPr>
        <w:t xml:space="preserve">Ar izraudzīto </w:t>
      </w:r>
      <w:r w:rsidR="00032756">
        <w:rPr>
          <w:rFonts w:ascii="Times New Roman" w:eastAsia="Times New Roman" w:hAnsi="Times New Roman" w:cs="Times New Roman"/>
          <w:sz w:val="24"/>
          <w:szCs w:val="24"/>
        </w:rPr>
        <w:t>p</w:t>
      </w:r>
      <w:r w:rsidRPr="003517EE">
        <w:rPr>
          <w:rFonts w:ascii="Times New Roman" w:eastAsia="Times New Roman" w:hAnsi="Times New Roman" w:cs="Times New Roman"/>
          <w:sz w:val="24"/>
          <w:szCs w:val="24"/>
        </w:rPr>
        <w:t>retendentu, kura piedāvājums atzīts par piedāvājumu ar viszemāko cenu, slēgs līgumu.</w:t>
      </w:r>
      <w:r w:rsidR="00150D11">
        <w:rPr>
          <w:rFonts w:ascii="Times New Roman" w:eastAsia="Times New Roman" w:hAnsi="Times New Roman" w:cs="Times New Roman"/>
          <w:sz w:val="24"/>
          <w:szCs w:val="24"/>
        </w:rPr>
        <w:t xml:space="preserve"> L</w:t>
      </w:r>
      <w:r w:rsidRPr="003517EE">
        <w:rPr>
          <w:rFonts w:ascii="Times New Roman" w:eastAsia="Times New Roman" w:hAnsi="Times New Roman" w:cs="Times New Roman"/>
          <w:sz w:val="24"/>
          <w:szCs w:val="24"/>
        </w:rPr>
        <w:t xml:space="preserve">īgums jānoslēdz 10 (desmit) dienu laikā no uzaicinājuma saņemšanas. </w:t>
      </w:r>
    </w:p>
    <w:p w14:paraId="6AB32B49" w14:textId="77777777" w:rsidR="00A96751" w:rsidRPr="000F28CD" w:rsidRDefault="00A96751" w:rsidP="00A96751">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p>
    <w:p w14:paraId="4D0CC15C" w14:textId="77777777" w:rsidR="001A0F8E" w:rsidRDefault="001A0F8E" w:rsidP="00A96751">
      <w:pPr>
        <w:spacing w:after="0" w:line="240" w:lineRule="auto"/>
        <w:contextualSpacing/>
        <w:jc w:val="both"/>
        <w:rPr>
          <w:rFonts w:ascii="Times New Roman" w:eastAsia="Times New Roman" w:hAnsi="Times New Roman" w:cs="Times New Roman"/>
          <w:sz w:val="24"/>
          <w:szCs w:val="24"/>
        </w:rPr>
      </w:pPr>
    </w:p>
    <w:p w14:paraId="2103939C" w14:textId="5CC6ADF7" w:rsidR="00A96751" w:rsidRPr="000F28CD" w:rsidRDefault="00A96751" w:rsidP="00A96751">
      <w:pPr>
        <w:spacing w:after="0" w:line="240" w:lineRule="auto"/>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lastRenderedPageBreak/>
        <w:t>Pielikums Nr.1 – Pieteikums uz 1 lapas;</w:t>
      </w:r>
    </w:p>
    <w:p w14:paraId="21427CA6" w14:textId="123EE2A0" w:rsidR="00A96751" w:rsidRPr="00554622" w:rsidRDefault="00A96751" w:rsidP="00A96751">
      <w:pPr>
        <w:spacing w:after="0" w:line="240" w:lineRule="auto"/>
        <w:ind w:left="5880" w:right="-49" w:hanging="5880"/>
        <w:contextualSpacing/>
        <w:rPr>
          <w:rFonts w:ascii="Times New Roman" w:eastAsia="Times New Roman" w:hAnsi="Times New Roman" w:cs="Times New Roman"/>
          <w:sz w:val="24"/>
          <w:szCs w:val="24"/>
        </w:rPr>
      </w:pPr>
      <w:r w:rsidRPr="00554622">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2</w:t>
      </w:r>
      <w:r w:rsidRPr="00554622">
        <w:rPr>
          <w:rFonts w:ascii="Times New Roman" w:eastAsia="Times New Roman" w:hAnsi="Times New Roman" w:cs="Times New Roman"/>
          <w:sz w:val="24"/>
          <w:szCs w:val="24"/>
        </w:rPr>
        <w:t xml:space="preserve"> –</w:t>
      </w:r>
      <w:r w:rsidRPr="00554622">
        <w:rPr>
          <w:rFonts w:ascii="Times New Roman" w:hAnsi="Times New Roman" w:cs="Times New Roman"/>
          <w:sz w:val="24"/>
          <w:szCs w:val="24"/>
        </w:rPr>
        <w:t xml:space="preserve"> Noteikumi, kas jāievēro sagatavojot piedāvājumu </w:t>
      </w:r>
      <w:r w:rsidRPr="00554622">
        <w:rPr>
          <w:rFonts w:ascii="Times New Roman" w:eastAsia="Times New Roman" w:hAnsi="Times New Roman" w:cs="Times New Roman"/>
          <w:sz w:val="24"/>
          <w:szCs w:val="24"/>
        </w:rPr>
        <w:t xml:space="preserve">uz </w:t>
      </w:r>
      <w:r w:rsidR="00150D11">
        <w:rPr>
          <w:rFonts w:ascii="Times New Roman" w:eastAsia="Times New Roman" w:hAnsi="Times New Roman" w:cs="Times New Roman"/>
          <w:sz w:val="24"/>
          <w:szCs w:val="24"/>
        </w:rPr>
        <w:t>2</w:t>
      </w:r>
      <w:r w:rsidRPr="00554622">
        <w:rPr>
          <w:rFonts w:ascii="Times New Roman" w:eastAsia="Times New Roman" w:hAnsi="Times New Roman" w:cs="Times New Roman"/>
          <w:sz w:val="24"/>
          <w:szCs w:val="24"/>
        </w:rPr>
        <w:t xml:space="preserve"> lap</w:t>
      </w:r>
      <w:r w:rsidR="00150D11">
        <w:rPr>
          <w:rFonts w:ascii="Times New Roman" w:eastAsia="Times New Roman" w:hAnsi="Times New Roman" w:cs="Times New Roman"/>
          <w:sz w:val="24"/>
          <w:szCs w:val="24"/>
        </w:rPr>
        <w:t>ām</w:t>
      </w:r>
      <w:r w:rsidRPr="00554622">
        <w:rPr>
          <w:rFonts w:ascii="Times New Roman" w:eastAsia="Times New Roman" w:hAnsi="Times New Roman" w:cs="Times New Roman"/>
          <w:sz w:val="24"/>
          <w:szCs w:val="24"/>
        </w:rPr>
        <w:t>;</w:t>
      </w:r>
    </w:p>
    <w:p w14:paraId="0EB4AFE5" w14:textId="073B1063" w:rsidR="00A96751" w:rsidRPr="003B1F03" w:rsidRDefault="00A96751" w:rsidP="00A96751">
      <w:pPr>
        <w:spacing w:after="0" w:line="240" w:lineRule="auto"/>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Pielikums Nr.</w:t>
      </w:r>
      <w:r>
        <w:rPr>
          <w:rFonts w:ascii="Times New Roman" w:eastAsia="Times New Roman" w:hAnsi="Times New Roman" w:cs="Times New Roman"/>
          <w:sz w:val="24"/>
          <w:szCs w:val="24"/>
        </w:rPr>
        <w:t>3</w:t>
      </w:r>
      <w:r w:rsidRPr="000F28CD">
        <w:rPr>
          <w:rFonts w:ascii="Times New Roman" w:eastAsia="Times New Roman" w:hAnsi="Times New Roman" w:cs="Times New Roman"/>
          <w:sz w:val="24"/>
          <w:szCs w:val="24"/>
        </w:rPr>
        <w:t xml:space="preserve"> – </w:t>
      </w:r>
      <w:r w:rsidR="00541E59">
        <w:rPr>
          <w:rFonts w:ascii="Times New Roman" w:eastAsia="Times New Roman" w:hAnsi="Times New Roman" w:cs="Times New Roman"/>
          <w:sz w:val="24"/>
          <w:szCs w:val="24"/>
        </w:rPr>
        <w:t>Tehniskā specifikācija</w:t>
      </w:r>
      <w:r w:rsidR="00150D11">
        <w:rPr>
          <w:rFonts w:ascii="Times New Roman" w:eastAsia="Times New Roman" w:hAnsi="Times New Roman" w:cs="Times New Roman"/>
          <w:sz w:val="24"/>
          <w:szCs w:val="24"/>
        </w:rPr>
        <w:t xml:space="preserve"> uz 1 lapas</w:t>
      </w:r>
      <w:r w:rsidR="00541E59">
        <w:rPr>
          <w:rFonts w:ascii="Times New Roman" w:eastAsia="Times New Roman" w:hAnsi="Times New Roman" w:cs="Times New Roman"/>
          <w:sz w:val="24"/>
          <w:szCs w:val="24"/>
        </w:rPr>
        <w:t>.</w:t>
      </w:r>
    </w:p>
    <w:p w14:paraId="76F79765" w14:textId="77777777" w:rsidR="00A96751" w:rsidRPr="0014376F" w:rsidRDefault="00A96751" w:rsidP="00A96751">
      <w:pPr>
        <w:spacing w:after="0" w:line="240" w:lineRule="auto"/>
        <w:contextualSpacing/>
        <w:rPr>
          <w:rFonts w:ascii="Times New Roman" w:hAnsi="Times New Roman" w:cs="Times New Roman"/>
          <w:noProof/>
          <w:sz w:val="24"/>
          <w:szCs w:val="24"/>
        </w:rPr>
      </w:pPr>
    </w:p>
    <w:p w14:paraId="1377F61B" w14:textId="77777777" w:rsidR="00A96751" w:rsidRPr="000F28CD" w:rsidRDefault="00A96751" w:rsidP="00A96751">
      <w:pPr>
        <w:spacing w:after="0" w:line="240" w:lineRule="auto"/>
        <w:contextualSpacing/>
        <w:jc w:val="both"/>
        <w:rPr>
          <w:rFonts w:ascii="Times New Roman" w:eastAsia="Times New Roman" w:hAnsi="Times New Roman" w:cs="Times New Roman"/>
          <w:sz w:val="24"/>
          <w:szCs w:val="24"/>
        </w:rPr>
      </w:pPr>
    </w:p>
    <w:p w14:paraId="7C291962" w14:textId="77777777" w:rsidR="00A96751" w:rsidRPr="000F28CD" w:rsidRDefault="00A96751" w:rsidP="00A96751">
      <w:pPr>
        <w:pageBreakBefore/>
        <w:tabs>
          <w:tab w:val="center" w:pos="4320"/>
          <w:tab w:val="right" w:pos="8640"/>
        </w:tabs>
        <w:spacing w:after="0" w:line="240" w:lineRule="auto"/>
        <w:jc w:val="right"/>
        <w:rPr>
          <w:rFonts w:ascii="Times New Roman" w:eastAsia="Times New Roman" w:hAnsi="Times New Roman" w:cs="Times New Roman"/>
          <w:b/>
          <w:bCs/>
          <w:sz w:val="24"/>
          <w:szCs w:val="24"/>
          <w:lang w:eastAsia="lv-LV"/>
        </w:rPr>
      </w:pPr>
      <w:r w:rsidRPr="000F28CD">
        <w:rPr>
          <w:rFonts w:ascii="Times New Roman" w:eastAsia="Times New Roman" w:hAnsi="Times New Roman" w:cs="Times New Roman"/>
          <w:b/>
          <w:bCs/>
          <w:sz w:val="24"/>
          <w:szCs w:val="24"/>
          <w:lang w:eastAsia="lv-LV"/>
        </w:rPr>
        <w:lastRenderedPageBreak/>
        <w:t xml:space="preserve">Pielikums Nr.1 </w:t>
      </w:r>
    </w:p>
    <w:p w14:paraId="4FBFD1EA" w14:textId="77777777" w:rsidR="00A96751" w:rsidRDefault="00A96751" w:rsidP="00815923">
      <w:pP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37A508DB" w14:textId="77777777" w:rsidR="003517EE" w:rsidRPr="000F28CD" w:rsidRDefault="003517EE" w:rsidP="00815923">
      <w:pPr>
        <w:pBdr>
          <w:bottom w:val="single" w:sz="4" w:space="1" w:color="auto"/>
        </w:pBd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0CE4EE07" w14:textId="77777777" w:rsidR="00A96751" w:rsidRPr="00DA7D48" w:rsidRDefault="00A96751" w:rsidP="00A96751">
      <w:pPr>
        <w:spacing w:before="120" w:after="120"/>
        <w:ind w:left="539" w:hanging="539"/>
        <w:jc w:val="center"/>
        <w:rPr>
          <w:rFonts w:ascii="Times New Roman" w:hAnsi="Times New Roman"/>
          <w:bCs/>
          <w:sz w:val="24"/>
          <w:szCs w:val="24"/>
        </w:rPr>
      </w:pPr>
      <w:r w:rsidRPr="00DA7D48">
        <w:rPr>
          <w:rFonts w:ascii="Times New Roman" w:hAnsi="Times New Roman"/>
          <w:bCs/>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A96751" w:rsidRPr="00DA7D48" w14:paraId="2399DB15" w14:textId="77777777" w:rsidTr="00770CCA">
        <w:trPr>
          <w:trHeight w:val="1176"/>
        </w:trPr>
        <w:tc>
          <w:tcPr>
            <w:tcW w:w="959" w:type="dxa"/>
            <w:vAlign w:val="center"/>
          </w:tcPr>
          <w:p w14:paraId="458C4B39" w14:textId="77777777" w:rsidR="00A96751" w:rsidRPr="00DA7D48" w:rsidRDefault="00A96751" w:rsidP="00770CCA">
            <w:pPr>
              <w:tabs>
                <w:tab w:val="left" w:pos="0"/>
              </w:tabs>
              <w:suppressAutoHyphens/>
              <w:spacing w:after="0" w:line="240" w:lineRule="auto"/>
              <w:jc w:val="center"/>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Nr. p.k.</w:t>
            </w:r>
          </w:p>
        </w:tc>
        <w:tc>
          <w:tcPr>
            <w:tcW w:w="4706" w:type="dxa"/>
            <w:vAlign w:val="center"/>
          </w:tcPr>
          <w:p w14:paraId="322EAAE4" w14:textId="77777777" w:rsidR="00A96751" w:rsidRPr="00DA7D48" w:rsidRDefault="00A96751" w:rsidP="00770CCA">
            <w:pPr>
              <w:tabs>
                <w:tab w:val="left" w:pos="318"/>
              </w:tabs>
              <w:suppressAutoHyphens/>
              <w:spacing w:after="0" w:line="240" w:lineRule="auto"/>
              <w:jc w:val="center"/>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Nosaukums</w:t>
            </w:r>
          </w:p>
        </w:tc>
        <w:tc>
          <w:tcPr>
            <w:tcW w:w="3686" w:type="dxa"/>
            <w:tcBorders>
              <w:left w:val="single" w:sz="4" w:space="0" w:color="auto"/>
            </w:tcBorders>
            <w:vAlign w:val="center"/>
          </w:tcPr>
          <w:p w14:paraId="435EB6DB" w14:textId="77777777" w:rsidR="00A96751" w:rsidRPr="00DA7D48" w:rsidRDefault="00A96751" w:rsidP="00770CCA">
            <w:pPr>
              <w:spacing w:after="0" w:line="240" w:lineRule="auto"/>
              <w:jc w:val="center"/>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Kopējā piedāvājuma cena (</w:t>
            </w:r>
            <w:proofErr w:type="spellStart"/>
            <w:r w:rsidRPr="00DA7D48">
              <w:rPr>
                <w:rFonts w:ascii="Times New Roman" w:eastAsia="Times New Roman" w:hAnsi="Times New Roman"/>
                <w:bCs/>
                <w:i/>
                <w:sz w:val="24"/>
                <w:szCs w:val="24"/>
                <w:lang w:eastAsia="ar-SA"/>
              </w:rPr>
              <w:t>euro</w:t>
            </w:r>
            <w:proofErr w:type="spellEnd"/>
            <w:r w:rsidRPr="00DA7D48">
              <w:rPr>
                <w:rFonts w:ascii="Times New Roman" w:eastAsia="Times New Roman" w:hAnsi="Times New Roman"/>
                <w:bCs/>
                <w:sz w:val="24"/>
                <w:szCs w:val="24"/>
                <w:lang w:eastAsia="ar-SA"/>
              </w:rPr>
              <w:t>) bez PVN</w:t>
            </w:r>
          </w:p>
        </w:tc>
      </w:tr>
      <w:tr w:rsidR="00A96751" w:rsidRPr="00DA7D48" w14:paraId="4A3BFE6E" w14:textId="77777777" w:rsidTr="00770CCA">
        <w:trPr>
          <w:trHeight w:val="646"/>
        </w:trPr>
        <w:tc>
          <w:tcPr>
            <w:tcW w:w="959" w:type="dxa"/>
            <w:vAlign w:val="center"/>
          </w:tcPr>
          <w:p w14:paraId="60768134" w14:textId="77777777" w:rsidR="00A96751" w:rsidRPr="00DA7D48" w:rsidRDefault="00A96751" w:rsidP="00770CCA">
            <w:pPr>
              <w:tabs>
                <w:tab w:val="left" w:pos="318"/>
              </w:tabs>
              <w:suppressAutoHyphens/>
              <w:spacing w:after="0" w:line="240" w:lineRule="auto"/>
              <w:rPr>
                <w:rFonts w:ascii="Times New Roman" w:eastAsia="Times New Roman" w:hAnsi="Times New Roman"/>
                <w:bCs/>
                <w:sz w:val="24"/>
                <w:szCs w:val="24"/>
                <w:lang w:eastAsia="ar-SA"/>
              </w:rPr>
            </w:pPr>
            <w:r w:rsidRPr="00DA7D48">
              <w:rPr>
                <w:rFonts w:ascii="Times New Roman" w:eastAsia="Times New Roman" w:hAnsi="Times New Roman"/>
                <w:bCs/>
                <w:sz w:val="24"/>
                <w:szCs w:val="24"/>
                <w:lang w:eastAsia="ar-SA"/>
              </w:rPr>
              <w:t>1.</w:t>
            </w:r>
          </w:p>
        </w:tc>
        <w:tc>
          <w:tcPr>
            <w:tcW w:w="4706" w:type="dxa"/>
          </w:tcPr>
          <w:p w14:paraId="08581A24" w14:textId="77777777" w:rsidR="00815923" w:rsidRDefault="00815923" w:rsidP="00770CCA">
            <w:pPr>
              <w:spacing w:after="0" w:line="240" w:lineRule="auto"/>
              <w:jc w:val="center"/>
              <w:rPr>
                <w:rFonts w:ascii="Times New Roman" w:eastAsia="Times New Roman" w:hAnsi="Times New Roman" w:cs="Times New Roman"/>
                <w:b/>
                <w:bCs/>
                <w:noProof/>
                <w:sz w:val="24"/>
                <w:szCs w:val="24"/>
                <w:lang w:eastAsia="lv-LV"/>
              </w:rPr>
            </w:pPr>
            <w:r>
              <w:rPr>
                <w:rFonts w:ascii="Times New Roman" w:eastAsia="Times New Roman" w:hAnsi="Times New Roman" w:cs="Times New Roman"/>
                <w:b/>
                <w:bCs/>
                <w:noProof/>
                <w:sz w:val="24"/>
                <w:szCs w:val="24"/>
                <w:lang w:eastAsia="lv-LV"/>
              </w:rPr>
              <w:t>_______________</w:t>
            </w:r>
          </w:p>
          <w:p w14:paraId="7EF1CA71" w14:textId="36EF8742" w:rsidR="00A96751" w:rsidRPr="00DA7D48" w:rsidRDefault="00A96751" w:rsidP="00815923">
            <w:pPr>
              <w:spacing w:after="0" w:line="240" w:lineRule="auto"/>
              <w:jc w:val="center"/>
              <w:rPr>
                <w:rFonts w:ascii="Times New Roman" w:eastAsia="Times New Roman" w:hAnsi="Times New Roman"/>
                <w:bCs/>
                <w:sz w:val="24"/>
                <w:szCs w:val="24"/>
                <w:lang w:eastAsia="lv-LV"/>
              </w:rPr>
            </w:pPr>
            <w:r w:rsidRPr="000F28CD">
              <w:rPr>
                <w:rFonts w:ascii="Times New Roman" w:eastAsia="Times New Roman" w:hAnsi="Times New Roman" w:cs="Times New Roman"/>
                <w:b/>
                <w:bCs/>
                <w:noProof/>
                <w:sz w:val="24"/>
                <w:szCs w:val="24"/>
                <w:lang w:eastAsia="lv-LV"/>
              </w:rPr>
              <w:t>darbus</w:t>
            </w:r>
            <w:r w:rsidRPr="000F28CD">
              <w:rPr>
                <w:rFonts w:ascii="Times New Roman" w:eastAsia="Times New Roman" w:hAnsi="Times New Roman" w:cs="Times New Roman"/>
                <w:noProof/>
                <w:sz w:val="24"/>
                <w:szCs w:val="24"/>
                <w:lang w:eastAsia="lv-LV"/>
              </w:rPr>
              <w:t xml:space="preserve">, </w:t>
            </w:r>
            <w:r w:rsidRPr="000F28CD">
              <w:rPr>
                <w:rFonts w:ascii="Times New Roman" w:eastAsia="Times New Roman" w:hAnsi="Times New Roman" w:cs="Times New Roman"/>
                <w:b/>
                <w:bCs/>
                <w:noProof/>
                <w:sz w:val="24"/>
                <w:szCs w:val="24"/>
                <w:lang w:eastAsia="lv-LV"/>
              </w:rPr>
              <w:t>par kopējo līgumcenu:</w:t>
            </w:r>
            <w:r w:rsidRPr="00DA7D48">
              <w:rPr>
                <w:rFonts w:ascii="Times New Roman" w:eastAsia="Times New Roman" w:hAnsi="Times New Roman"/>
                <w:bCs/>
                <w:sz w:val="24"/>
                <w:szCs w:val="24"/>
                <w:lang w:eastAsia="lv-LV"/>
              </w:rPr>
              <w:t xml:space="preserve"> </w:t>
            </w:r>
          </w:p>
        </w:tc>
        <w:tc>
          <w:tcPr>
            <w:tcW w:w="3686" w:type="dxa"/>
            <w:tcBorders>
              <w:left w:val="single" w:sz="4" w:space="0" w:color="auto"/>
            </w:tcBorders>
          </w:tcPr>
          <w:p w14:paraId="1CF0500F" w14:textId="77777777" w:rsidR="00A96751" w:rsidRPr="00DA7D48" w:rsidRDefault="00A96751" w:rsidP="00770CCA">
            <w:pPr>
              <w:tabs>
                <w:tab w:val="left" w:pos="318"/>
              </w:tabs>
              <w:suppressAutoHyphens/>
              <w:spacing w:after="0" w:line="240" w:lineRule="auto"/>
              <w:jc w:val="both"/>
              <w:rPr>
                <w:rFonts w:ascii="Times New Roman" w:eastAsia="Times New Roman" w:hAnsi="Times New Roman"/>
                <w:bCs/>
                <w:color w:val="FF0000"/>
                <w:sz w:val="24"/>
                <w:szCs w:val="24"/>
                <w:lang w:eastAsia="ar-SA"/>
              </w:rPr>
            </w:pPr>
          </w:p>
        </w:tc>
      </w:tr>
      <w:tr w:rsidR="00A96751" w:rsidRPr="000E476A" w14:paraId="5EF072EA" w14:textId="77777777" w:rsidTr="00770CCA">
        <w:trPr>
          <w:trHeight w:val="375"/>
        </w:trPr>
        <w:tc>
          <w:tcPr>
            <w:tcW w:w="959" w:type="dxa"/>
            <w:vAlign w:val="center"/>
          </w:tcPr>
          <w:p w14:paraId="7A9C9787" w14:textId="77777777" w:rsidR="00A96751" w:rsidRPr="000E476A" w:rsidRDefault="00A96751" w:rsidP="00770CCA">
            <w:pPr>
              <w:tabs>
                <w:tab w:val="left" w:pos="318"/>
              </w:tabs>
              <w:suppressAutoHyphens/>
              <w:spacing w:after="0" w:line="240" w:lineRule="auto"/>
              <w:rPr>
                <w:rFonts w:ascii="Times New Roman" w:eastAsia="Times New Roman" w:hAnsi="Times New Roman"/>
                <w:b/>
                <w:bCs/>
                <w:sz w:val="24"/>
                <w:szCs w:val="24"/>
                <w:lang w:eastAsia="ar-SA"/>
              </w:rPr>
            </w:pPr>
            <w:r w:rsidRPr="000E476A">
              <w:rPr>
                <w:rFonts w:ascii="Times New Roman" w:eastAsia="Times New Roman" w:hAnsi="Times New Roman"/>
                <w:b/>
                <w:bCs/>
                <w:sz w:val="24"/>
                <w:szCs w:val="24"/>
                <w:lang w:eastAsia="ar-SA"/>
              </w:rPr>
              <w:t>2.</w:t>
            </w:r>
          </w:p>
        </w:tc>
        <w:tc>
          <w:tcPr>
            <w:tcW w:w="4706" w:type="dxa"/>
          </w:tcPr>
          <w:p w14:paraId="646E0084" w14:textId="77777777" w:rsidR="00A96751" w:rsidRPr="000E476A" w:rsidRDefault="00A96751" w:rsidP="00770CCA">
            <w:pPr>
              <w:suppressAutoHyphens/>
              <w:spacing w:after="0" w:line="240" w:lineRule="auto"/>
              <w:rPr>
                <w:rFonts w:ascii="Times New Roman" w:eastAsia="Times New Roman" w:hAnsi="Times New Roman"/>
                <w:bCs/>
                <w:sz w:val="24"/>
                <w:szCs w:val="24"/>
                <w:lang w:eastAsia="ar-SA"/>
              </w:rPr>
            </w:pPr>
            <w:r w:rsidRPr="000E476A">
              <w:rPr>
                <w:rFonts w:ascii="Times New Roman" w:eastAsia="Times New Roman" w:hAnsi="Times New Roman"/>
                <w:bCs/>
                <w:sz w:val="24"/>
                <w:szCs w:val="24"/>
                <w:lang w:eastAsia="ar-SA"/>
              </w:rPr>
              <w:t>PVN</w:t>
            </w:r>
          </w:p>
        </w:tc>
        <w:tc>
          <w:tcPr>
            <w:tcW w:w="3686" w:type="dxa"/>
            <w:tcBorders>
              <w:left w:val="single" w:sz="4" w:space="0" w:color="auto"/>
            </w:tcBorders>
          </w:tcPr>
          <w:p w14:paraId="6B16A623" w14:textId="77777777" w:rsidR="00A96751" w:rsidRPr="000E476A" w:rsidRDefault="00A96751" w:rsidP="00770CCA">
            <w:pPr>
              <w:tabs>
                <w:tab w:val="left" w:pos="318"/>
              </w:tabs>
              <w:suppressAutoHyphens/>
              <w:spacing w:after="0" w:line="240" w:lineRule="auto"/>
              <w:jc w:val="both"/>
              <w:rPr>
                <w:rFonts w:ascii="Times New Roman" w:eastAsia="Times New Roman" w:hAnsi="Times New Roman"/>
                <w:b/>
                <w:bCs/>
                <w:color w:val="FF0000"/>
                <w:sz w:val="24"/>
                <w:szCs w:val="24"/>
                <w:lang w:eastAsia="ar-SA"/>
              </w:rPr>
            </w:pPr>
          </w:p>
        </w:tc>
      </w:tr>
      <w:tr w:rsidR="00A96751" w:rsidRPr="000E476A" w14:paraId="0A45FA84" w14:textId="77777777" w:rsidTr="00770CCA">
        <w:trPr>
          <w:trHeight w:val="375"/>
        </w:trPr>
        <w:tc>
          <w:tcPr>
            <w:tcW w:w="959" w:type="dxa"/>
            <w:vAlign w:val="center"/>
          </w:tcPr>
          <w:p w14:paraId="497571EB" w14:textId="77777777" w:rsidR="00A96751" w:rsidRPr="000E476A" w:rsidRDefault="00A96751" w:rsidP="00770CCA">
            <w:pPr>
              <w:tabs>
                <w:tab w:val="left" w:pos="318"/>
              </w:tabs>
              <w:suppressAutoHyphens/>
              <w:spacing w:after="0" w:line="240" w:lineRule="auto"/>
              <w:rPr>
                <w:rFonts w:ascii="Times New Roman" w:eastAsia="Times New Roman" w:hAnsi="Times New Roman"/>
                <w:b/>
                <w:bCs/>
                <w:sz w:val="24"/>
                <w:szCs w:val="24"/>
                <w:lang w:eastAsia="ar-SA"/>
              </w:rPr>
            </w:pPr>
            <w:r w:rsidRPr="000E476A">
              <w:rPr>
                <w:rFonts w:ascii="Times New Roman" w:eastAsia="Times New Roman" w:hAnsi="Times New Roman"/>
                <w:b/>
                <w:bCs/>
                <w:sz w:val="24"/>
                <w:szCs w:val="24"/>
                <w:lang w:eastAsia="ar-SA"/>
              </w:rPr>
              <w:t>3.</w:t>
            </w:r>
          </w:p>
        </w:tc>
        <w:tc>
          <w:tcPr>
            <w:tcW w:w="4706" w:type="dxa"/>
          </w:tcPr>
          <w:p w14:paraId="39A02853" w14:textId="77777777" w:rsidR="00A96751" w:rsidRPr="000E476A" w:rsidRDefault="00A96751" w:rsidP="00770CCA">
            <w:pPr>
              <w:suppressAutoHyphens/>
              <w:spacing w:after="0" w:line="240" w:lineRule="auto"/>
              <w:rPr>
                <w:rFonts w:ascii="Times New Roman" w:eastAsia="Times New Roman" w:hAnsi="Times New Roman"/>
                <w:bCs/>
                <w:sz w:val="24"/>
                <w:szCs w:val="24"/>
                <w:lang w:eastAsia="ar-SA"/>
              </w:rPr>
            </w:pPr>
            <w:r w:rsidRPr="000E476A">
              <w:rPr>
                <w:rFonts w:ascii="Times New Roman" w:hAnsi="Times New Roman"/>
                <w:sz w:val="24"/>
                <w:szCs w:val="24"/>
              </w:rPr>
              <w:t>Summa kopā</w:t>
            </w:r>
          </w:p>
        </w:tc>
        <w:tc>
          <w:tcPr>
            <w:tcW w:w="3686" w:type="dxa"/>
            <w:tcBorders>
              <w:left w:val="single" w:sz="4" w:space="0" w:color="auto"/>
            </w:tcBorders>
          </w:tcPr>
          <w:p w14:paraId="5037DDD4" w14:textId="77777777" w:rsidR="00A96751" w:rsidRPr="000E476A" w:rsidRDefault="00A96751" w:rsidP="00770CCA">
            <w:pPr>
              <w:tabs>
                <w:tab w:val="left" w:pos="318"/>
              </w:tabs>
              <w:suppressAutoHyphens/>
              <w:spacing w:after="0" w:line="240" w:lineRule="auto"/>
              <w:jc w:val="both"/>
              <w:rPr>
                <w:rFonts w:ascii="Times New Roman" w:eastAsia="Times New Roman" w:hAnsi="Times New Roman"/>
                <w:b/>
                <w:bCs/>
                <w:color w:val="FF0000"/>
                <w:sz w:val="24"/>
                <w:szCs w:val="24"/>
                <w:lang w:eastAsia="ar-SA"/>
              </w:rPr>
            </w:pPr>
          </w:p>
        </w:tc>
      </w:tr>
    </w:tbl>
    <w:p w14:paraId="17E09B29" w14:textId="77777777" w:rsidR="00815923" w:rsidRDefault="00815923" w:rsidP="00A96751">
      <w:pPr>
        <w:tabs>
          <w:tab w:val="left" w:pos="180"/>
          <w:tab w:val="left" w:pos="540"/>
          <w:tab w:val="left" w:pos="900"/>
        </w:tabs>
        <w:ind w:left="540" w:hanging="540"/>
        <w:jc w:val="both"/>
        <w:rPr>
          <w:rFonts w:ascii="Times New Roman" w:hAnsi="Times New Roman"/>
          <w:sz w:val="24"/>
          <w:szCs w:val="24"/>
        </w:rPr>
      </w:pPr>
    </w:p>
    <w:p w14:paraId="39A84E07" w14:textId="3E608524" w:rsidR="00A96751" w:rsidRPr="000E476A" w:rsidRDefault="00A96751" w:rsidP="00A96751">
      <w:pPr>
        <w:tabs>
          <w:tab w:val="left" w:pos="180"/>
          <w:tab w:val="left" w:pos="540"/>
          <w:tab w:val="left" w:pos="900"/>
        </w:tabs>
        <w:ind w:left="540" w:hanging="540"/>
        <w:jc w:val="both"/>
        <w:rPr>
          <w:rFonts w:ascii="Times New Roman" w:hAnsi="Times New Roman"/>
          <w:sz w:val="24"/>
          <w:szCs w:val="24"/>
        </w:rPr>
      </w:pPr>
      <w:r w:rsidRPr="000E476A">
        <w:rPr>
          <w:rFonts w:ascii="Times New Roman" w:hAnsi="Times New Roman"/>
          <w:sz w:val="24"/>
          <w:szCs w:val="24"/>
        </w:rPr>
        <w:t>Ar šī pieteikuma iesniegšanu:</w:t>
      </w:r>
    </w:p>
    <w:p w14:paraId="08C6459A" w14:textId="77777777" w:rsidR="00A96751" w:rsidRPr="000E476A" w:rsidRDefault="00A96751" w:rsidP="00815923">
      <w:pPr>
        <w:numPr>
          <w:ilvl w:val="0"/>
          <w:numId w:val="1"/>
        </w:numPr>
        <w:tabs>
          <w:tab w:val="clear" w:pos="1260"/>
          <w:tab w:val="left" w:pos="360"/>
          <w:tab w:val="num" w:pos="780"/>
        </w:tabs>
        <w:suppressAutoHyphens/>
        <w:overflowPunct w:val="0"/>
        <w:autoSpaceDE w:val="0"/>
        <w:spacing w:after="0" w:line="240" w:lineRule="auto"/>
        <w:ind w:left="780"/>
        <w:jc w:val="both"/>
        <w:rPr>
          <w:rFonts w:ascii="Times New Roman" w:hAnsi="Times New Roman"/>
          <w:sz w:val="24"/>
          <w:szCs w:val="24"/>
        </w:rPr>
      </w:pPr>
      <w:r w:rsidRPr="000E476A">
        <w:rPr>
          <w:rFonts w:ascii="Times New Roman" w:hAnsi="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73FD16FB" w14:textId="77777777" w:rsidR="00815923" w:rsidRDefault="00815923" w:rsidP="00A96751">
      <w:pPr>
        <w:tabs>
          <w:tab w:val="left" w:pos="360"/>
        </w:tabs>
        <w:overflowPunct w:val="0"/>
        <w:autoSpaceDE w:val="0"/>
        <w:jc w:val="both"/>
        <w:rPr>
          <w:rFonts w:ascii="Times New Roman" w:hAnsi="Times New Roman"/>
          <w:sz w:val="24"/>
          <w:szCs w:val="24"/>
        </w:rPr>
      </w:pPr>
    </w:p>
    <w:p w14:paraId="3968DD5E" w14:textId="1EAD28A5" w:rsidR="00A96751" w:rsidRPr="000E476A" w:rsidRDefault="00A96751" w:rsidP="00A96751">
      <w:pPr>
        <w:tabs>
          <w:tab w:val="left" w:pos="360"/>
        </w:tabs>
        <w:overflowPunct w:val="0"/>
        <w:autoSpaceDE w:val="0"/>
        <w:jc w:val="both"/>
        <w:rPr>
          <w:rFonts w:ascii="Times New Roman" w:hAnsi="Times New Roman"/>
          <w:sz w:val="24"/>
          <w:szCs w:val="24"/>
        </w:rPr>
      </w:pPr>
      <w:r w:rsidRPr="000E476A">
        <w:rPr>
          <w:rFonts w:ascii="Times New Roman" w:hAnsi="Times New Roman"/>
          <w:sz w:val="24"/>
          <w:szCs w:val="24"/>
        </w:rPr>
        <w:t>Apliecinām, ka:</w:t>
      </w:r>
    </w:p>
    <w:p w14:paraId="07013060" w14:textId="77777777" w:rsidR="00A96751" w:rsidRPr="000E476A" w:rsidRDefault="00A96751" w:rsidP="00A96751">
      <w:pPr>
        <w:numPr>
          <w:ilvl w:val="0"/>
          <w:numId w:val="1"/>
        </w:numPr>
        <w:tabs>
          <w:tab w:val="clear" w:pos="1260"/>
          <w:tab w:val="left" w:pos="360"/>
          <w:tab w:val="num" w:pos="780"/>
        </w:tabs>
        <w:suppressAutoHyphens/>
        <w:overflowPunct w:val="0"/>
        <w:autoSpaceDE w:val="0"/>
        <w:spacing w:after="0" w:line="240" w:lineRule="auto"/>
        <w:ind w:left="780"/>
        <w:jc w:val="both"/>
        <w:rPr>
          <w:rFonts w:ascii="Times New Roman" w:hAnsi="Times New Roman"/>
          <w:sz w:val="24"/>
          <w:szCs w:val="24"/>
        </w:rPr>
      </w:pPr>
      <w:r w:rsidRPr="000E476A">
        <w:rPr>
          <w:rFonts w:ascii="Times New Roman" w:hAnsi="Times New Roman"/>
          <w:sz w:val="24"/>
          <w:szCs w:val="24"/>
        </w:rPr>
        <w:t>Pretendentam piedāvājuma iesniegšanas brīdī nepastāv likumā „Par interešu konflikta novēršanu valsts amatpersonu darbībā” 10.panta 4., 6. un 7.daļā minētie komercdarbības ierobežojumi.</w:t>
      </w:r>
    </w:p>
    <w:p w14:paraId="53A98274" w14:textId="77777777" w:rsidR="00A96751" w:rsidRPr="000E476A" w:rsidRDefault="00A96751" w:rsidP="00A96751">
      <w:pPr>
        <w:numPr>
          <w:ilvl w:val="0"/>
          <w:numId w:val="1"/>
        </w:numPr>
        <w:tabs>
          <w:tab w:val="clear" w:pos="1260"/>
          <w:tab w:val="left" w:pos="360"/>
          <w:tab w:val="num" w:pos="780"/>
        </w:tabs>
        <w:suppressAutoHyphens/>
        <w:overflowPunct w:val="0"/>
        <w:autoSpaceDE w:val="0"/>
        <w:spacing w:after="0" w:line="240" w:lineRule="auto"/>
        <w:ind w:left="780"/>
        <w:jc w:val="both"/>
        <w:rPr>
          <w:rFonts w:ascii="Times New Roman" w:hAnsi="Times New Roman"/>
          <w:sz w:val="24"/>
          <w:szCs w:val="24"/>
        </w:rPr>
      </w:pPr>
      <w:r w:rsidRPr="000E476A">
        <w:rPr>
          <w:rFonts w:ascii="Times New Roman" w:hAnsi="Times New Roman"/>
          <w:sz w:val="24"/>
          <w:szCs w:val="24"/>
        </w:rPr>
        <w:t>Esam iepazinušies ar sagatavoto līgumprojektu un piekrītam tā noteikumiem;</w:t>
      </w:r>
    </w:p>
    <w:p w14:paraId="55AF8C0D" w14:textId="77777777" w:rsidR="00815923" w:rsidRDefault="00815923" w:rsidP="00A96751">
      <w:pPr>
        <w:tabs>
          <w:tab w:val="left" w:pos="0"/>
        </w:tabs>
        <w:jc w:val="both"/>
        <w:rPr>
          <w:rFonts w:ascii="Times New Roman" w:hAnsi="Times New Roman"/>
          <w:sz w:val="24"/>
          <w:szCs w:val="24"/>
        </w:rPr>
      </w:pPr>
    </w:p>
    <w:p w14:paraId="28FE8318" w14:textId="4BC673E7" w:rsidR="00A96751" w:rsidRPr="000E476A" w:rsidRDefault="00A96751" w:rsidP="00A96751">
      <w:pPr>
        <w:tabs>
          <w:tab w:val="left" w:pos="0"/>
        </w:tabs>
        <w:jc w:val="both"/>
        <w:rPr>
          <w:rFonts w:ascii="Times New Roman" w:hAnsi="Times New Roman"/>
          <w:sz w:val="24"/>
          <w:szCs w:val="24"/>
        </w:rPr>
      </w:pPr>
      <w:r w:rsidRPr="000E476A">
        <w:rPr>
          <w:rFonts w:ascii="Times New Roman" w:hAnsi="Times New Roman"/>
          <w:sz w:val="24"/>
          <w:szCs w:val="24"/>
        </w:rPr>
        <w:t>Uzņēmējs___________________________________________________________</w:t>
      </w:r>
      <w:r w:rsidR="00815923">
        <w:rPr>
          <w:rFonts w:ascii="Times New Roman" w:hAnsi="Times New Roman"/>
          <w:sz w:val="24"/>
          <w:szCs w:val="24"/>
        </w:rPr>
        <w:t>_______</w:t>
      </w:r>
    </w:p>
    <w:p w14:paraId="46F7F939" w14:textId="77777777" w:rsidR="00A96751" w:rsidRDefault="00A96751" w:rsidP="00A96751">
      <w:pPr>
        <w:tabs>
          <w:tab w:val="left" w:pos="0"/>
        </w:tabs>
        <w:rPr>
          <w:rFonts w:ascii="Times New Roman" w:hAnsi="Times New Roman"/>
          <w:sz w:val="24"/>
          <w:szCs w:val="24"/>
        </w:rPr>
      </w:pP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t>pretendenta nosaukums</w:t>
      </w:r>
    </w:p>
    <w:p w14:paraId="5A76E605" w14:textId="77777777" w:rsidR="00815923" w:rsidRPr="000E476A" w:rsidRDefault="00815923" w:rsidP="00A96751">
      <w:pPr>
        <w:tabs>
          <w:tab w:val="left" w:pos="0"/>
        </w:tabs>
        <w:rPr>
          <w:rFonts w:ascii="Times New Roman" w:hAnsi="Times New Roman"/>
          <w:sz w:val="24"/>
          <w:szCs w:val="24"/>
        </w:rPr>
      </w:pPr>
    </w:p>
    <w:p w14:paraId="3220E0D1" w14:textId="77777777" w:rsidR="00A96751" w:rsidRPr="000E476A" w:rsidRDefault="00A96751" w:rsidP="00A96751">
      <w:pPr>
        <w:pBdr>
          <w:top w:val="single" w:sz="4" w:space="1" w:color="000000"/>
        </w:pBdr>
        <w:tabs>
          <w:tab w:val="left" w:pos="0"/>
          <w:tab w:val="left" w:pos="360"/>
        </w:tabs>
        <w:rPr>
          <w:rFonts w:ascii="Times New Roman" w:hAnsi="Times New Roman"/>
          <w:sz w:val="24"/>
          <w:szCs w:val="24"/>
        </w:rPr>
      </w:pP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t>pretendenta adrese, tālruņa (faksa) numuri</w:t>
      </w:r>
    </w:p>
    <w:p w14:paraId="29D3898F" w14:textId="77777777" w:rsidR="00815923" w:rsidRDefault="00815923" w:rsidP="00A96751">
      <w:pPr>
        <w:tabs>
          <w:tab w:val="left" w:pos="0"/>
        </w:tabs>
        <w:jc w:val="both"/>
        <w:rPr>
          <w:rFonts w:ascii="Times New Roman" w:hAnsi="Times New Roman"/>
          <w:sz w:val="24"/>
          <w:szCs w:val="24"/>
        </w:rPr>
      </w:pPr>
    </w:p>
    <w:p w14:paraId="325D74FD" w14:textId="1476BA3E" w:rsidR="00A96751" w:rsidRPr="000E476A" w:rsidRDefault="00A96751" w:rsidP="00A96751">
      <w:pPr>
        <w:tabs>
          <w:tab w:val="left" w:pos="0"/>
        </w:tabs>
        <w:jc w:val="both"/>
        <w:rPr>
          <w:rFonts w:ascii="Times New Roman" w:hAnsi="Times New Roman"/>
          <w:sz w:val="24"/>
          <w:szCs w:val="24"/>
        </w:rPr>
      </w:pPr>
      <w:r w:rsidRPr="000E476A">
        <w:rPr>
          <w:rFonts w:ascii="Times New Roman" w:hAnsi="Times New Roman"/>
          <w:sz w:val="24"/>
          <w:szCs w:val="24"/>
        </w:rPr>
        <w:t>vienotais reģistrācijas Nr._______________________________________________</w:t>
      </w:r>
      <w:r w:rsidR="00815923">
        <w:rPr>
          <w:rFonts w:ascii="Times New Roman" w:hAnsi="Times New Roman"/>
          <w:sz w:val="24"/>
          <w:szCs w:val="24"/>
        </w:rPr>
        <w:t>______</w:t>
      </w:r>
      <w:r w:rsidRPr="000E476A">
        <w:rPr>
          <w:rFonts w:ascii="Times New Roman" w:hAnsi="Times New Roman"/>
          <w:sz w:val="24"/>
          <w:szCs w:val="24"/>
        </w:rPr>
        <w:t>_</w:t>
      </w:r>
    </w:p>
    <w:p w14:paraId="465DD731" w14:textId="77777777" w:rsidR="00A96751" w:rsidRPr="000E476A" w:rsidRDefault="00A96751" w:rsidP="00A96751">
      <w:pPr>
        <w:tabs>
          <w:tab w:val="left" w:pos="0"/>
        </w:tabs>
        <w:rPr>
          <w:rFonts w:ascii="Times New Roman" w:hAnsi="Times New Roman"/>
          <w:sz w:val="24"/>
          <w:szCs w:val="24"/>
        </w:rPr>
      </w:pPr>
    </w:p>
    <w:p w14:paraId="19153F01" w14:textId="77777777" w:rsidR="00A96751" w:rsidRPr="000E476A" w:rsidRDefault="00A96751" w:rsidP="00A96751">
      <w:pPr>
        <w:pBdr>
          <w:top w:val="single" w:sz="4" w:space="14" w:color="000000"/>
        </w:pBdr>
        <w:tabs>
          <w:tab w:val="left" w:pos="0"/>
        </w:tabs>
        <w:rPr>
          <w:rFonts w:ascii="Times New Roman" w:hAnsi="Times New Roman"/>
          <w:sz w:val="24"/>
          <w:szCs w:val="24"/>
        </w:rPr>
      </w:pP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t>pretendenta bankas rekvizīti</w:t>
      </w:r>
    </w:p>
    <w:p w14:paraId="5F1ED8C9" w14:textId="77777777" w:rsidR="00A96751" w:rsidRPr="000E476A" w:rsidRDefault="00A96751" w:rsidP="00A96751">
      <w:pPr>
        <w:pStyle w:val="Galvene"/>
        <w:tabs>
          <w:tab w:val="left" w:pos="0"/>
        </w:tabs>
        <w:rPr>
          <w:rFonts w:ascii="Times New Roman" w:hAnsi="Times New Roman" w:cs="Times New Roman"/>
          <w:sz w:val="24"/>
          <w:szCs w:val="24"/>
        </w:rPr>
      </w:pPr>
    </w:p>
    <w:p w14:paraId="3D6F858A" w14:textId="77777777" w:rsidR="00A96751" w:rsidRPr="000E476A" w:rsidRDefault="00A96751" w:rsidP="00A96751">
      <w:pPr>
        <w:pStyle w:val="Galvene"/>
        <w:pBdr>
          <w:top w:val="single" w:sz="4" w:space="1" w:color="000000"/>
        </w:pBdr>
        <w:tabs>
          <w:tab w:val="left" w:pos="0"/>
        </w:tabs>
        <w:rPr>
          <w:rFonts w:ascii="Times New Roman" w:hAnsi="Times New Roman" w:cs="Times New Roman"/>
          <w:sz w:val="24"/>
          <w:szCs w:val="24"/>
        </w:rPr>
      </w:pPr>
      <w:r w:rsidRPr="000E476A">
        <w:rPr>
          <w:rFonts w:ascii="Times New Roman" w:hAnsi="Times New Roman" w:cs="Times New Roman"/>
          <w:sz w:val="24"/>
          <w:szCs w:val="24"/>
        </w:rPr>
        <w:t>vadītāja vai pilnvarotās personas amats, vārds un uzvārds, mob.tel.</w:t>
      </w:r>
    </w:p>
    <w:p w14:paraId="5DCE2FFA" w14:textId="77777777" w:rsidR="00815923" w:rsidRDefault="00815923" w:rsidP="00815923">
      <w:pPr>
        <w:rPr>
          <w:rFonts w:ascii="Times New Roman" w:hAnsi="Times New Roman"/>
          <w:sz w:val="24"/>
          <w:szCs w:val="24"/>
        </w:rPr>
      </w:pPr>
    </w:p>
    <w:p w14:paraId="3CB4BF6F" w14:textId="1E632D51" w:rsidR="00A96751" w:rsidRPr="00105C44" w:rsidRDefault="00A96751" w:rsidP="00815923">
      <w:pPr>
        <w:rPr>
          <w:rFonts w:ascii="Times New Roman" w:hAnsi="Times New Roman"/>
          <w:b/>
          <w:sz w:val="24"/>
          <w:szCs w:val="24"/>
        </w:rPr>
      </w:pPr>
      <w:r w:rsidRPr="000E476A">
        <w:rPr>
          <w:rFonts w:ascii="Times New Roman" w:hAnsi="Times New Roman"/>
          <w:sz w:val="24"/>
          <w:szCs w:val="24"/>
        </w:rPr>
        <w:t>Z.v.</w:t>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t xml:space="preserve">        </w:t>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r>
      <w:r w:rsidRPr="000E476A">
        <w:rPr>
          <w:rFonts w:ascii="Times New Roman" w:hAnsi="Times New Roman"/>
          <w:sz w:val="24"/>
          <w:szCs w:val="24"/>
        </w:rPr>
        <w:tab/>
      </w:r>
    </w:p>
    <w:p w14:paraId="638ABECD" w14:textId="77777777" w:rsidR="001A0F8E" w:rsidRDefault="001A0F8E" w:rsidP="00A96751">
      <w:pPr>
        <w:ind w:left="5880" w:right="-49" w:hanging="5880"/>
        <w:jc w:val="right"/>
        <w:rPr>
          <w:rFonts w:ascii="Times New Roman" w:hAnsi="Times New Roman" w:cs="Times New Roman"/>
          <w:b/>
          <w:sz w:val="24"/>
          <w:szCs w:val="24"/>
        </w:rPr>
      </w:pPr>
    </w:p>
    <w:p w14:paraId="6DA30805" w14:textId="388F10F8" w:rsidR="00A96751" w:rsidRPr="00620874" w:rsidRDefault="00A96751" w:rsidP="00A96751">
      <w:pPr>
        <w:ind w:left="5880" w:right="-49" w:hanging="5880"/>
        <w:jc w:val="right"/>
        <w:rPr>
          <w:rFonts w:ascii="Times New Roman" w:hAnsi="Times New Roman" w:cs="Times New Roman"/>
          <w:b/>
          <w:sz w:val="24"/>
          <w:szCs w:val="24"/>
        </w:rPr>
      </w:pPr>
      <w:r w:rsidRPr="00620874">
        <w:rPr>
          <w:rFonts w:ascii="Times New Roman" w:hAnsi="Times New Roman" w:cs="Times New Roman"/>
          <w:b/>
          <w:sz w:val="24"/>
          <w:szCs w:val="24"/>
        </w:rPr>
        <w:lastRenderedPageBreak/>
        <w:t>Pielikums Nr.</w:t>
      </w:r>
      <w:r>
        <w:rPr>
          <w:rFonts w:ascii="Times New Roman" w:hAnsi="Times New Roman" w:cs="Times New Roman"/>
          <w:b/>
          <w:sz w:val="24"/>
          <w:szCs w:val="24"/>
        </w:rPr>
        <w:t>2</w:t>
      </w:r>
      <w:r w:rsidRPr="00620874">
        <w:rPr>
          <w:rFonts w:ascii="Times New Roman" w:hAnsi="Times New Roman" w:cs="Times New Roman"/>
          <w:b/>
          <w:sz w:val="24"/>
          <w:szCs w:val="24"/>
        </w:rPr>
        <w:t xml:space="preserve"> </w:t>
      </w:r>
    </w:p>
    <w:p w14:paraId="22778CBF" w14:textId="77777777" w:rsidR="00A96751" w:rsidRPr="00620874" w:rsidRDefault="00A96751" w:rsidP="00A96751">
      <w:pPr>
        <w:ind w:left="5880" w:right="-49" w:hanging="5880"/>
        <w:jc w:val="center"/>
        <w:rPr>
          <w:rFonts w:ascii="Times New Roman" w:hAnsi="Times New Roman" w:cs="Times New Roman"/>
          <w:b/>
          <w:sz w:val="24"/>
          <w:szCs w:val="24"/>
        </w:rPr>
      </w:pPr>
      <w:r>
        <w:rPr>
          <w:rFonts w:ascii="Times New Roman" w:hAnsi="Times New Roman" w:cs="Times New Roman"/>
          <w:b/>
          <w:sz w:val="24"/>
          <w:szCs w:val="24"/>
        </w:rPr>
        <w:t>Noteikumi, kas jāievēro sagatavojot piedāvājumu</w:t>
      </w:r>
    </w:p>
    <w:p w14:paraId="5F5F48A3" w14:textId="77777777" w:rsidR="00A96751" w:rsidRPr="009F7BA0" w:rsidRDefault="00A96751" w:rsidP="003517EE">
      <w:pPr>
        <w:pStyle w:val="Pamatteksts"/>
        <w:widowControl w:val="0"/>
        <w:numPr>
          <w:ilvl w:val="0"/>
          <w:numId w:val="5"/>
        </w:numPr>
        <w:jc w:val="left"/>
        <w:rPr>
          <w:b w:val="0"/>
        </w:rPr>
      </w:pPr>
      <w:r w:rsidRPr="009F7BA0">
        <w:rPr>
          <w:b w:val="0"/>
        </w:rPr>
        <w:t>Vispārīgā informācija pretendentiem.</w:t>
      </w:r>
    </w:p>
    <w:p w14:paraId="65727978" w14:textId="77777777" w:rsidR="00A96751" w:rsidRPr="00F459AA" w:rsidRDefault="00A96751" w:rsidP="003517EE">
      <w:pPr>
        <w:pStyle w:val="Pamatteksts"/>
        <w:widowControl w:val="0"/>
        <w:numPr>
          <w:ilvl w:val="1"/>
          <w:numId w:val="5"/>
        </w:numPr>
        <w:tabs>
          <w:tab w:val="clear" w:pos="360"/>
        </w:tabs>
        <w:ind w:left="993" w:hanging="567"/>
        <w:rPr>
          <w:b w:val="0"/>
          <w:color w:val="000000" w:themeColor="text1"/>
        </w:rPr>
      </w:pPr>
      <w:r w:rsidRPr="00F459AA">
        <w:rPr>
          <w:b w:val="0"/>
        </w:rPr>
        <w:t xml:space="preserve">Pretendentam ir jāaizpilda sagatavotās lokālās tāmes un koptāme valsts valodā </w:t>
      </w:r>
      <w:proofErr w:type="spellStart"/>
      <w:r w:rsidRPr="00F459AA">
        <w:rPr>
          <w:b w:val="0"/>
        </w:rPr>
        <w:t>datordrukā</w:t>
      </w:r>
      <w:proofErr w:type="spellEnd"/>
      <w:r w:rsidRPr="00F459AA">
        <w:rPr>
          <w:b w:val="0"/>
        </w:rPr>
        <w:t>, atbilstoši Ministru kabineta 03.05.2017. noteikumu Nr.239 “Noteikumi par Latvijas būvnormatīvu LBN 501-17 „Būvizmaksu noteikšanas kārtība”” prasībām.</w:t>
      </w:r>
      <w:r w:rsidRPr="00F459AA">
        <w:t xml:space="preserve"> </w:t>
      </w:r>
      <w:r w:rsidRPr="00F459AA">
        <w:rPr>
          <w:b w:val="0"/>
        </w:rPr>
        <w:t xml:space="preserve">Piedāvājuma cenā jābūt iekļautiem visiem plānotajiem izdevumiem par darbu, pakalpojumiem, materiāliem un iekārtām, kas nepieciešami iepirkuma līguma izpildei pilnā apmērā un atbilstošā kvalitātē saskaņā ar spēkā esošajiem normatīvajiem aktiem. </w:t>
      </w:r>
      <w:r w:rsidRPr="005E18CF">
        <w:rPr>
          <w:b w:val="0"/>
        </w:rPr>
        <w:t>Nosakot darbu un materiālu cenas, Pretendentiem jāņem vērā, ka samaksa ir paredzēta tikai par pilnīgi pabeigtu darbu</w:t>
      </w:r>
      <w:r w:rsidRPr="00F459AA">
        <w:rPr>
          <w:b w:val="0"/>
        </w:rPr>
        <w:t xml:space="preserve">. Finanšu piedāvājumā jāietver visi izdevumi, kuri radīsies iepirkuma līguma izpildes laikā. Būvdarbu izmaksās jāparedz visu nepieciešamo materiālu un būvdarbu izmaksas, nepieciešamo pagaidu pasākumu un darbu izmaksas, kā arī visas izmaksas, kas var būt nepieciešamas, lai nodrošinātu atbilstību spēkā esošo normatīvo aktu prasībām, kā arī jebkuru citu Tehniskās specifikācijas </w:t>
      </w:r>
      <w:r>
        <w:rPr>
          <w:b w:val="0"/>
        </w:rPr>
        <w:t>–</w:t>
      </w:r>
      <w:r w:rsidRPr="00F459AA">
        <w:rPr>
          <w:b w:val="0"/>
        </w:rPr>
        <w:t xml:space="preserve"> noteikumi minēto darbu pozīciju, kas nav atsevišķi norādītas citviet, izmaksas</w:t>
      </w:r>
      <w:r>
        <w:rPr>
          <w:b w:val="0"/>
        </w:rPr>
        <w:t>.</w:t>
      </w:r>
    </w:p>
    <w:p w14:paraId="73AACBC7" w14:textId="77777777" w:rsidR="00A96751" w:rsidRPr="00F459AA" w:rsidRDefault="00A96751" w:rsidP="003517EE">
      <w:pPr>
        <w:pStyle w:val="Pamatteksts"/>
        <w:widowControl w:val="0"/>
        <w:numPr>
          <w:ilvl w:val="1"/>
          <w:numId w:val="5"/>
        </w:numPr>
        <w:tabs>
          <w:tab w:val="clear" w:pos="360"/>
        </w:tabs>
        <w:ind w:left="993" w:hanging="567"/>
        <w:rPr>
          <w:b w:val="0"/>
          <w:color w:val="000000" w:themeColor="text1"/>
        </w:rPr>
      </w:pPr>
      <w:r w:rsidRPr="00F459AA">
        <w:rPr>
          <w:b w:val="0"/>
          <w:color w:val="000000" w:themeColor="text1"/>
          <w:shd w:val="clear" w:color="auto" w:fill="FFFFFF"/>
        </w:rPr>
        <w:t>Pretendentam sagatavojot piedāvājumu jāņem vērā M</w:t>
      </w:r>
      <w:r>
        <w:rPr>
          <w:b w:val="0"/>
          <w:color w:val="000000" w:themeColor="text1"/>
          <w:shd w:val="clear" w:color="auto" w:fill="FFFFFF"/>
        </w:rPr>
        <w:t xml:space="preserve">inistru </w:t>
      </w:r>
      <w:r w:rsidRPr="00F459AA">
        <w:rPr>
          <w:b w:val="0"/>
          <w:color w:val="000000" w:themeColor="text1"/>
          <w:shd w:val="clear" w:color="auto" w:fill="FFFFFF"/>
        </w:rPr>
        <w:t>K</w:t>
      </w:r>
      <w:r>
        <w:rPr>
          <w:b w:val="0"/>
          <w:color w:val="000000" w:themeColor="text1"/>
          <w:shd w:val="clear" w:color="auto" w:fill="FFFFFF"/>
        </w:rPr>
        <w:t>abineta 20.06.2017.</w:t>
      </w:r>
      <w:r w:rsidRPr="00F459AA">
        <w:rPr>
          <w:b w:val="0"/>
          <w:color w:val="000000" w:themeColor="text1"/>
          <w:shd w:val="clear" w:color="auto" w:fill="FFFFFF"/>
        </w:rPr>
        <w:t xml:space="preserve"> noteikumi Nr. 353 </w:t>
      </w:r>
      <w:r w:rsidRPr="005E18CF">
        <w:rPr>
          <w:b w:val="0"/>
          <w:shd w:val="clear" w:color="auto" w:fill="FFFFFF"/>
        </w:rPr>
        <w:t>“Prasības zaļajam publiskajam iepirkumam un to piemērošanas kārtība”</w:t>
      </w:r>
      <w:r>
        <w:rPr>
          <w:b w:val="0"/>
          <w:shd w:val="clear" w:color="auto" w:fill="FFFFFF"/>
        </w:rPr>
        <w:t>.</w:t>
      </w:r>
      <w:r w:rsidRPr="005E18CF">
        <w:rPr>
          <w:b w:val="0"/>
          <w:shd w:val="clear" w:color="auto" w:fill="FFFFFF"/>
        </w:rPr>
        <w:t xml:space="preserve"> </w:t>
      </w:r>
    </w:p>
    <w:p w14:paraId="7A5893AA"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Visas atklāta konkursa nolikuma Tehniskās specifikācijas pielikumos pievienotajos tehniskajos projektos un darbu apjomos iekļautās norādes uz konkrētu izstrādājumu vai materiālu, tā tirdzniecības marku vai izcelsmi raksturo šim materiālam vai izstrādājumam izvirzīto prasību līmeni pretendentam ir tiesības piedāvāt ekvivalentus izstrādājumus un materiālus, ja tas nav pretrunā ar projekta tehniskajiem risinājumiem.</w:t>
      </w:r>
    </w:p>
    <w:p w14:paraId="06A4C884" w14:textId="77777777" w:rsidR="003517EE" w:rsidRDefault="00A96751" w:rsidP="003517EE">
      <w:pPr>
        <w:pStyle w:val="Pamatteksts"/>
        <w:widowControl w:val="0"/>
        <w:numPr>
          <w:ilvl w:val="1"/>
          <w:numId w:val="5"/>
        </w:numPr>
        <w:tabs>
          <w:tab w:val="clear" w:pos="360"/>
        </w:tabs>
        <w:ind w:left="993" w:hanging="567"/>
        <w:rPr>
          <w:b w:val="0"/>
        </w:rPr>
      </w:pPr>
      <w:r w:rsidRPr="001B5E91">
        <w:rPr>
          <w:b w:val="0"/>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lokālajās tāmēs minētie materiāli vai izstrādājumi ir uzrādīti ar mērķi sagatavot pietiekami precīzu un skaidru līguma priekšmeta aprakstu, kas ir jālieto kopā ar vārdiem „vai ekvivalents”, pat ja tas kādā no vietām nav šādi norādīts.</w:t>
      </w:r>
    </w:p>
    <w:p w14:paraId="4F848B7E" w14:textId="721E11FB" w:rsidR="00A96751" w:rsidRPr="003517EE" w:rsidRDefault="00A96751" w:rsidP="003517EE">
      <w:pPr>
        <w:pStyle w:val="Pamatteksts"/>
        <w:widowControl w:val="0"/>
        <w:ind w:left="993"/>
        <w:rPr>
          <w:b w:val="0"/>
        </w:rPr>
      </w:pPr>
      <w:r w:rsidRPr="003517EE">
        <w:rPr>
          <w:b w:val="0"/>
        </w:rPr>
        <w:t>Ja pretendents nav norādījis ekvivalentu materiālu iesniedzot piedāvājumu, būvdarbu izpildes laikā materiāli netiks mainīti!</w:t>
      </w:r>
    </w:p>
    <w:p w14:paraId="2AE840D5"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Veicamo darbu sarakstā norādīto darbu izpilde ietver pilnu darba ciklu līdz pilnīgai ekspluatācijai, ietverot visus materiālus un izstrādājumus, kas tehnoloģiski nepieciešami attiecīgā būves elementa vai iekārtas drošai ekspluatācijai atbilstoši būvnormatīvu un ekspluatācijas noteikumu prasībām un ietverot visus nepieciešamos būvdarbus konkrēta darba izpildei.</w:t>
      </w:r>
    </w:p>
    <w:p w14:paraId="2B0BFFF9"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 xml:space="preserve">Pretendentam, ņemot vērā tā profesionālo pieredzi, ir jāievērtē visi darbi, kas vajadzīgi </w:t>
      </w:r>
      <w:r w:rsidRPr="005E18CF">
        <w:rPr>
          <w:b w:val="0"/>
        </w:rPr>
        <w:t xml:space="preserve">būvlaukuma funkcionēšanai, </w:t>
      </w:r>
      <w:r w:rsidRPr="001B5E91">
        <w:rPr>
          <w:b w:val="0"/>
        </w:rPr>
        <w:t>būvdarbiem un būves pilnīgai nodošanai ekspluatācijā.</w:t>
      </w:r>
    </w:p>
    <w:p w14:paraId="0667D012"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Pretendentam jāparedz izmaksas par visiem nepieciešamajiem saskaņojumiem, atļaujām būvdarbu uzsākšanai un objekta nodošanai</w:t>
      </w:r>
      <w:r>
        <w:rPr>
          <w:b w:val="0"/>
        </w:rPr>
        <w:t xml:space="preserve"> (t.sk. objekta inventarizācija)</w:t>
      </w:r>
      <w:r w:rsidRPr="001B5E91">
        <w:rPr>
          <w:b w:val="0"/>
        </w:rPr>
        <w:t xml:space="preserve">, izņemot būvatļauju. </w:t>
      </w:r>
    </w:p>
    <w:p w14:paraId="57A6097F"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Pretendentam ir pienākums laikus konkursa laikā pārbaudīt visu projekta dokumentācijas pareizību un nesaistes gadījumā nekavējoties paziņot Pasūtītājam</w:t>
      </w:r>
      <w:r>
        <w:rPr>
          <w:b w:val="0"/>
        </w:rPr>
        <w:t>.</w:t>
      </w:r>
      <w:r w:rsidRPr="001B5E91">
        <w:rPr>
          <w:b w:val="0"/>
        </w:rPr>
        <w:t xml:space="preserve"> Vienības cenā ir jāņem vērā visi darbi un materiāli, kas nepieciešami, lai nobeigtu kādu pozīciju, ja arī tas nav īpaši izdalīts. Visi apjomi, kuri doti</w:t>
      </w:r>
      <w:r>
        <w:rPr>
          <w:b w:val="0"/>
        </w:rPr>
        <w:t>,</w:t>
      </w:r>
      <w:r w:rsidRPr="001B5E91">
        <w:rPr>
          <w:b w:val="0"/>
        </w:rPr>
        <w:t xml:space="preserve"> pretendentam ir jāpārrēķina, un pēc piedāvājuma iesniegšanas pretendents nevar atsaukties uz </w:t>
      </w:r>
      <w:r w:rsidRPr="001B5E91">
        <w:rPr>
          <w:b w:val="0"/>
        </w:rPr>
        <w:lastRenderedPageBreak/>
        <w:t xml:space="preserve">nepilnīgu vai neizprastu būvprojektu. </w:t>
      </w:r>
    </w:p>
    <w:p w14:paraId="17C72781"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 xml:space="preserve">Vienības cenā ir jāņem vērā jebkādi citi darbi, kuri ietver visus darbus, kuri ietverti sekojošos aprakstos un/vai ir nepieciešami darbu nodrošināšanai. Ja arī kāds darbs nav īpaši uzsvērts, tad </w:t>
      </w:r>
      <w:r>
        <w:rPr>
          <w:b w:val="0"/>
        </w:rPr>
        <w:t>P</w:t>
      </w:r>
      <w:r w:rsidRPr="001B5E91">
        <w:rPr>
          <w:b w:val="0"/>
        </w:rPr>
        <w:t xml:space="preserve">retendentam, ņemot vērā tā profesionālo pieredzi, ir jāievērtē visi darbi, kas vajadzīgi būvlaukuma funkcionēšanai, būvdarbu un būves pilnīgai nodošanai ekspluatācijā, kā arī defektu novēršanai garantijas periodā. Nekāda papildus maksa par neuzskaitītiem darbiem netiek atzīta. </w:t>
      </w:r>
    </w:p>
    <w:p w14:paraId="4E433596" w14:textId="77777777" w:rsidR="00A96751" w:rsidRPr="001B5E91" w:rsidRDefault="00A96751" w:rsidP="003517EE">
      <w:pPr>
        <w:pStyle w:val="Pamatteksts"/>
        <w:widowControl w:val="0"/>
        <w:numPr>
          <w:ilvl w:val="1"/>
          <w:numId w:val="5"/>
        </w:numPr>
        <w:tabs>
          <w:tab w:val="clear" w:pos="360"/>
        </w:tabs>
        <w:ind w:left="993" w:hanging="567"/>
        <w:rPr>
          <w:b w:val="0"/>
          <w:i/>
        </w:rPr>
      </w:pPr>
      <w:r w:rsidRPr="001B5E91">
        <w:rPr>
          <w:b w:val="0"/>
        </w:rPr>
        <w:t xml:space="preserve">Piedāvājuma izmaksās ir jābūt ietvertām visām izmaksām veco materiālu un būvgružu aizvākšanai no objekta un to izvietošanai atbilstoši spēkā esošajām likumdošanas normām, kā arī maksām par komunālajiem pakalpojumiem (elektrība, ūdens, kanalizācija u.c., ja nepieciešams) objekta būvdarbu laikā. </w:t>
      </w:r>
    </w:p>
    <w:p w14:paraId="53B8E9A6" w14:textId="77777777" w:rsidR="003517EE" w:rsidRDefault="003517EE" w:rsidP="003517EE">
      <w:pPr>
        <w:pStyle w:val="Pamatteksts"/>
        <w:widowControl w:val="0"/>
        <w:ind w:left="360"/>
        <w:jc w:val="left"/>
        <w:rPr>
          <w:b w:val="0"/>
        </w:rPr>
      </w:pPr>
    </w:p>
    <w:p w14:paraId="036B9E67" w14:textId="61780085" w:rsidR="00A96751" w:rsidRPr="001B5E91" w:rsidRDefault="00A96751" w:rsidP="003517EE">
      <w:pPr>
        <w:pStyle w:val="Pamatteksts"/>
        <w:widowControl w:val="0"/>
        <w:numPr>
          <w:ilvl w:val="0"/>
          <w:numId w:val="5"/>
        </w:numPr>
        <w:jc w:val="left"/>
        <w:rPr>
          <w:b w:val="0"/>
        </w:rPr>
      </w:pPr>
      <w:r w:rsidRPr="003517EE">
        <w:rPr>
          <w:b w:val="0"/>
        </w:rPr>
        <w:t>Tehniskās specifikācijas būvdarbu veikšanas un līguma izpildes laikā</w:t>
      </w:r>
    </w:p>
    <w:p w14:paraId="52A87FE7" w14:textId="77777777" w:rsidR="00A96751" w:rsidRPr="002A1389" w:rsidRDefault="00A96751" w:rsidP="003517EE">
      <w:pPr>
        <w:pStyle w:val="Pamatteksts"/>
        <w:widowControl w:val="0"/>
        <w:numPr>
          <w:ilvl w:val="1"/>
          <w:numId w:val="5"/>
        </w:numPr>
        <w:tabs>
          <w:tab w:val="clear" w:pos="360"/>
        </w:tabs>
        <w:ind w:left="993" w:hanging="567"/>
        <w:rPr>
          <w:b w:val="0"/>
        </w:rPr>
      </w:pPr>
      <w:r w:rsidRPr="002A1389">
        <w:rPr>
          <w:b w:val="0"/>
        </w:rPr>
        <w:t xml:space="preserve">Būvdarbi jāorganizē tā, lai tie pēc iespējas mazāk traucētu objekta apkārtējo namu, iedzīvotāju ikdienas sadzīvi un iestāžu darbu. </w:t>
      </w:r>
      <w:r w:rsidRPr="002A1389">
        <w:rPr>
          <w:b w:val="0"/>
          <w:bCs w:val="0"/>
          <w:color w:val="222222"/>
          <w:shd w:val="clear" w:color="auto" w:fill="FFFFFF"/>
        </w:rPr>
        <w:t>Izpildītājs nodrošina nepārtrauktu pieeju ielai pieguļošajiem privātīpašumiem, gan tajā dzīvojošiem cilvēkiem, gan operatīvajam dienestam.</w:t>
      </w:r>
      <w:r>
        <w:rPr>
          <w:b w:val="0"/>
          <w:bCs w:val="0"/>
          <w:color w:val="222222"/>
          <w:shd w:val="clear" w:color="auto" w:fill="FFFFFF"/>
        </w:rPr>
        <w:t xml:space="preserve">, satiksmes organizēšanu. Jānodrošina esošo inženierkomunikāciju darbība (nepieciešamības gadījumā izbūvējot pagaidu) būvdarbu laikā. Būvuzņēmējam jāveic visi darbi un /vai </w:t>
      </w:r>
      <w:r w:rsidRPr="00105C44">
        <w:rPr>
          <w:b w:val="0"/>
          <w:bCs w:val="0"/>
          <w:color w:val="222222"/>
          <w:shd w:val="clear" w:color="auto" w:fill="FFFFFF"/>
        </w:rPr>
        <w:t>jāpiegādā visi</w:t>
      </w:r>
      <w:r>
        <w:rPr>
          <w:b w:val="0"/>
          <w:bCs w:val="0"/>
          <w:color w:val="222222"/>
          <w:shd w:val="clear" w:color="auto" w:fill="FFFFFF"/>
        </w:rPr>
        <w:t xml:space="preserve"> materiāli/detaļas, kas būvprojektā nav pieminēti, bet ir loģiski izrietoši no Būvdarbu organizācijas  un nepieciešami Būvdarbu pabeigšanai.</w:t>
      </w:r>
    </w:p>
    <w:p w14:paraId="253F9A62" w14:textId="77777777" w:rsidR="00A96751" w:rsidRPr="001B5E91" w:rsidRDefault="00A96751" w:rsidP="003517EE">
      <w:pPr>
        <w:pStyle w:val="Pamatteksts"/>
        <w:widowControl w:val="0"/>
        <w:numPr>
          <w:ilvl w:val="1"/>
          <w:numId w:val="5"/>
        </w:numPr>
        <w:tabs>
          <w:tab w:val="clear" w:pos="360"/>
        </w:tabs>
        <w:ind w:left="993" w:hanging="567"/>
        <w:rPr>
          <w:b w:val="0"/>
        </w:rPr>
      </w:pPr>
      <w:r w:rsidRPr="002A1389">
        <w:rPr>
          <w:b w:val="0"/>
        </w:rPr>
        <w:t>Būvuzņēmējam ir pienākums laicīgi, pirms darbu sākšanas pārbaudīt visu projekta</w:t>
      </w:r>
      <w:r w:rsidRPr="001B5E91">
        <w:rPr>
          <w:b w:val="0"/>
        </w:rPr>
        <w:t xml:space="preserve"> dokumentācijas pareizību un nesaistes gadījumā nekavējoties paziņot Pasūtītājam. </w:t>
      </w:r>
    </w:p>
    <w:p w14:paraId="141276CC"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 xml:space="preserve">Pārbaude un testēšana: Visi ražotāja dokumenti </w:t>
      </w:r>
      <w:r>
        <w:rPr>
          <w:b w:val="0"/>
        </w:rPr>
        <w:t>–</w:t>
      </w:r>
      <w:r w:rsidRPr="001B5E91">
        <w:rPr>
          <w:b w:val="0"/>
        </w:rPr>
        <w:t xml:space="preserve"> kvalitātes sertifikāti, pārbaudes lapas, atbilstības deklarācijas un izziņas utt., kas apliecina, ka materiāls ir ticis pārbaudīts atbilstoši vispārējiem standartiem un atbilst tiem, pēc būvuzņēmējam pieprasījuma jāpiegādā objektā nepieprasot par to samaksu.</w:t>
      </w:r>
    </w:p>
    <w:p w14:paraId="236437BE"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 xml:space="preserve">Materiāli, iekārtas: objektā pielietojamiem materiāliem jāatbilst ekspluatācijas un Latvijas būvnormatīvu prasībām un jābūt sertificētiem. </w:t>
      </w:r>
    </w:p>
    <w:p w14:paraId="56BB4060" w14:textId="77777777" w:rsidR="00A96751" w:rsidRPr="001B5E91" w:rsidRDefault="00A96751" w:rsidP="003517EE">
      <w:pPr>
        <w:pStyle w:val="Pamatteksts"/>
        <w:widowControl w:val="0"/>
        <w:numPr>
          <w:ilvl w:val="1"/>
          <w:numId w:val="5"/>
        </w:numPr>
        <w:tabs>
          <w:tab w:val="clear" w:pos="360"/>
        </w:tabs>
        <w:ind w:left="993" w:hanging="567"/>
        <w:rPr>
          <w:b w:val="0"/>
          <w:u w:val="single"/>
        </w:rPr>
      </w:pPr>
      <w:r w:rsidRPr="001B5E91">
        <w:rPr>
          <w:b w:val="0"/>
          <w:u w:val="single"/>
        </w:rPr>
        <w:t xml:space="preserve">Blakus darbi: Visi darbi, kas nepieciešami, lai pabeigtu kādu pozīciju, jāievērtē vienības cenā, ja arī tas nav īpaši izdalīts. Papildus izmaksas netiek atzītas. </w:t>
      </w:r>
    </w:p>
    <w:p w14:paraId="68A1803C"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Būvuzņēmējam ir jāveic:</w:t>
      </w:r>
    </w:p>
    <w:p w14:paraId="16C16414" w14:textId="77777777" w:rsidR="00A96751" w:rsidRPr="001B5E91" w:rsidRDefault="00A96751" w:rsidP="003517EE">
      <w:pPr>
        <w:pStyle w:val="Pamatteksts"/>
        <w:numPr>
          <w:ilvl w:val="2"/>
          <w:numId w:val="5"/>
        </w:numPr>
        <w:tabs>
          <w:tab w:val="clear" w:pos="720"/>
        </w:tabs>
        <w:ind w:left="1701"/>
        <w:rPr>
          <w:b w:val="0"/>
        </w:rPr>
      </w:pPr>
      <w:r w:rsidRPr="001B5E91">
        <w:rPr>
          <w:b w:val="0"/>
        </w:rPr>
        <w:t>darbu uzmērījumi;</w:t>
      </w:r>
    </w:p>
    <w:p w14:paraId="1429046C" w14:textId="77777777" w:rsidR="00A96751" w:rsidRPr="001B5E91" w:rsidRDefault="00A96751" w:rsidP="003517EE">
      <w:pPr>
        <w:pStyle w:val="Pamatteksts"/>
        <w:numPr>
          <w:ilvl w:val="2"/>
          <w:numId w:val="5"/>
        </w:numPr>
        <w:tabs>
          <w:tab w:val="clear" w:pos="720"/>
        </w:tabs>
        <w:ind w:left="1701"/>
        <w:rPr>
          <w:b w:val="0"/>
        </w:rPr>
      </w:pPr>
      <w:r w:rsidRPr="001B5E91">
        <w:rPr>
          <w:b w:val="0"/>
        </w:rPr>
        <w:t>iestāžu saskaņojumu un atļauju saņemšana;</w:t>
      </w:r>
    </w:p>
    <w:p w14:paraId="049B5CB5" w14:textId="77777777" w:rsidR="00A96751" w:rsidRPr="001B5E91" w:rsidRDefault="00A96751" w:rsidP="003517EE">
      <w:pPr>
        <w:pStyle w:val="Pamatteksts"/>
        <w:numPr>
          <w:ilvl w:val="2"/>
          <w:numId w:val="5"/>
        </w:numPr>
        <w:tabs>
          <w:tab w:val="clear" w:pos="720"/>
        </w:tabs>
        <w:ind w:left="1701"/>
        <w:rPr>
          <w:b w:val="0"/>
        </w:rPr>
      </w:pPr>
      <w:r w:rsidRPr="001B5E91">
        <w:rPr>
          <w:b w:val="0"/>
        </w:rPr>
        <w:t>kā arī citi izdevumi, kas ir saistīti un nav atdalāmi no darbu izpildes.</w:t>
      </w:r>
    </w:p>
    <w:p w14:paraId="57404B71"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Pēc būvdarbu pabeigšanas objektam jābūt tādā stāvoklī, lai to varētu nekavējoties ekspluatēt.</w:t>
      </w:r>
    </w:p>
    <w:p w14:paraId="589B1706" w14:textId="77777777" w:rsidR="00A96751" w:rsidRPr="001B5E91" w:rsidRDefault="00A96751" w:rsidP="003517EE">
      <w:pPr>
        <w:pStyle w:val="Pamatteksts"/>
        <w:widowControl w:val="0"/>
        <w:numPr>
          <w:ilvl w:val="1"/>
          <w:numId w:val="5"/>
        </w:numPr>
        <w:tabs>
          <w:tab w:val="clear" w:pos="360"/>
        </w:tabs>
        <w:ind w:left="993" w:hanging="567"/>
        <w:rPr>
          <w:b w:val="0"/>
        </w:rPr>
      </w:pPr>
      <w:r w:rsidRPr="003517EE">
        <w:rPr>
          <w:b w:val="0"/>
        </w:rPr>
        <w:t>Pēc</w:t>
      </w:r>
      <w:r w:rsidRPr="001B5E91">
        <w:rPr>
          <w:b w:val="0"/>
          <w:u w:val="single"/>
        </w:rPr>
        <w:t xml:space="preserve">  būvdarbu pabeigšanas atklāta konkursa uzvarētājam jāiesniedz pasūtītājam</w:t>
      </w:r>
      <w:r w:rsidRPr="001B5E91">
        <w:rPr>
          <w:b w:val="0"/>
        </w:rPr>
        <w:t>:</w:t>
      </w:r>
    </w:p>
    <w:p w14:paraId="50CF2D60" w14:textId="77777777" w:rsidR="00A96751" w:rsidRPr="001B5E91" w:rsidRDefault="00A96751" w:rsidP="003517EE">
      <w:pPr>
        <w:pStyle w:val="Pamatteksts"/>
        <w:numPr>
          <w:ilvl w:val="2"/>
          <w:numId w:val="5"/>
        </w:numPr>
        <w:tabs>
          <w:tab w:val="clear" w:pos="720"/>
        </w:tabs>
        <w:ind w:left="1701"/>
        <w:rPr>
          <w:b w:val="0"/>
        </w:rPr>
      </w:pPr>
      <w:r w:rsidRPr="001B5E91">
        <w:rPr>
          <w:b w:val="0"/>
        </w:rPr>
        <w:t>rakstisks paziņojums par būvdarbu pabeigšanu objektā;</w:t>
      </w:r>
    </w:p>
    <w:p w14:paraId="370CA0CE" w14:textId="77777777" w:rsidR="00A96751" w:rsidRPr="001B5E91" w:rsidRDefault="00A96751" w:rsidP="003517EE">
      <w:pPr>
        <w:pStyle w:val="Pamatteksts"/>
        <w:numPr>
          <w:ilvl w:val="2"/>
          <w:numId w:val="5"/>
        </w:numPr>
        <w:tabs>
          <w:tab w:val="clear" w:pos="720"/>
        </w:tabs>
        <w:ind w:left="1701"/>
        <w:rPr>
          <w:b w:val="0"/>
        </w:rPr>
      </w:pPr>
      <w:r w:rsidRPr="001B5E91">
        <w:rPr>
          <w:b w:val="0"/>
        </w:rPr>
        <w:t>tehniskā dokumentācija:</w:t>
      </w:r>
    </w:p>
    <w:p w14:paraId="7A81CC02" w14:textId="77777777" w:rsidR="00A96751" w:rsidRPr="001B5E91" w:rsidRDefault="00A96751" w:rsidP="003517EE">
      <w:pPr>
        <w:pStyle w:val="Pamatteksts"/>
        <w:numPr>
          <w:ilvl w:val="3"/>
          <w:numId w:val="5"/>
        </w:numPr>
        <w:tabs>
          <w:tab w:val="clear" w:pos="1260"/>
          <w:tab w:val="left" w:pos="1843"/>
        </w:tabs>
        <w:ind w:left="2552" w:hanging="851"/>
        <w:rPr>
          <w:b w:val="0"/>
        </w:rPr>
      </w:pPr>
      <w:r w:rsidRPr="001B5E91">
        <w:rPr>
          <w:b w:val="0"/>
        </w:rPr>
        <w:t>segto darbu akti;</w:t>
      </w:r>
    </w:p>
    <w:p w14:paraId="607C6C60" w14:textId="77777777" w:rsidR="00A96751" w:rsidRPr="001B5E91" w:rsidRDefault="00A96751" w:rsidP="003517EE">
      <w:pPr>
        <w:pStyle w:val="Pamatteksts"/>
        <w:numPr>
          <w:ilvl w:val="3"/>
          <w:numId w:val="5"/>
        </w:numPr>
        <w:tabs>
          <w:tab w:val="clear" w:pos="1260"/>
          <w:tab w:val="left" w:pos="1843"/>
        </w:tabs>
        <w:ind w:left="2552" w:hanging="851"/>
        <w:rPr>
          <w:b w:val="0"/>
        </w:rPr>
      </w:pPr>
      <w:r w:rsidRPr="001B5E91">
        <w:rPr>
          <w:b w:val="0"/>
        </w:rPr>
        <w:t>būvmateriālu atbilstības deklarācijas;</w:t>
      </w:r>
    </w:p>
    <w:p w14:paraId="20567E43" w14:textId="77777777" w:rsidR="00A96751" w:rsidRPr="0093196F" w:rsidRDefault="00A96751" w:rsidP="003517EE">
      <w:pPr>
        <w:pStyle w:val="Pamatteksts"/>
        <w:numPr>
          <w:ilvl w:val="3"/>
          <w:numId w:val="5"/>
        </w:numPr>
        <w:tabs>
          <w:tab w:val="clear" w:pos="1260"/>
          <w:tab w:val="left" w:pos="1843"/>
        </w:tabs>
        <w:ind w:left="2552" w:hanging="851"/>
        <w:rPr>
          <w:b w:val="0"/>
        </w:rPr>
      </w:pPr>
      <w:r w:rsidRPr="001B5E91">
        <w:rPr>
          <w:b w:val="0"/>
        </w:rPr>
        <w:t xml:space="preserve">izbūvēto/pārbūvēto inženierkomunikāciju </w:t>
      </w:r>
      <w:proofErr w:type="spellStart"/>
      <w:r w:rsidRPr="001B5E91">
        <w:rPr>
          <w:b w:val="0"/>
        </w:rPr>
        <w:t>izpilduzmērījumi</w:t>
      </w:r>
      <w:proofErr w:type="spellEnd"/>
      <w:r w:rsidRPr="001B5E91">
        <w:rPr>
          <w:b w:val="0"/>
        </w:rPr>
        <w:t xml:space="preserve"> </w:t>
      </w:r>
      <w:r w:rsidRPr="001B5E91">
        <w:rPr>
          <w:b w:val="0"/>
          <w:color w:val="000000"/>
        </w:rPr>
        <w:t>gan papīra izdrukas, gan digitālā (CD) formātā;</w:t>
      </w:r>
    </w:p>
    <w:p w14:paraId="31368C95" w14:textId="77777777" w:rsidR="00A96751" w:rsidRPr="001B5E91" w:rsidRDefault="00A96751" w:rsidP="003517EE">
      <w:pPr>
        <w:pStyle w:val="Pamatteksts"/>
        <w:numPr>
          <w:ilvl w:val="3"/>
          <w:numId w:val="5"/>
        </w:numPr>
        <w:tabs>
          <w:tab w:val="clear" w:pos="1260"/>
          <w:tab w:val="left" w:pos="1843"/>
        </w:tabs>
        <w:ind w:left="2552" w:hanging="851"/>
        <w:rPr>
          <w:b w:val="0"/>
        </w:rPr>
      </w:pPr>
      <w:r>
        <w:rPr>
          <w:b w:val="0"/>
          <w:color w:val="000000"/>
        </w:rPr>
        <w:t xml:space="preserve"> citi dokumenti ja tos paredz LR spēkā esošā likumdošana</w:t>
      </w:r>
    </w:p>
    <w:p w14:paraId="14BC0B78" w14:textId="77777777" w:rsidR="00A96751" w:rsidRPr="001B5E91" w:rsidRDefault="00A96751" w:rsidP="003517EE">
      <w:pPr>
        <w:pStyle w:val="Pamatteksts"/>
        <w:widowControl w:val="0"/>
        <w:numPr>
          <w:ilvl w:val="1"/>
          <w:numId w:val="5"/>
        </w:numPr>
        <w:tabs>
          <w:tab w:val="clear" w:pos="360"/>
        </w:tabs>
        <w:ind w:left="993" w:hanging="567"/>
        <w:rPr>
          <w:b w:val="0"/>
        </w:rPr>
      </w:pPr>
      <w:r w:rsidRPr="001B5E91">
        <w:rPr>
          <w:b w:val="0"/>
        </w:rPr>
        <w:t>Būvuzraudzību veiks Pasūtītāja norīkots sertificēts būvuzraugs.</w:t>
      </w:r>
    </w:p>
    <w:p w14:paraId="365921A0" w14:textId="56E92476" w:rsidR="003517EE" w:rsidRPr="000F28CD" w:rsidRDefault="003517EE" w:rsidP="003517EE">
      <w:pPr>
        <w:pageBreakBefore/>
        <w:tabs>
          <w:tab w:val="center" w:pos="4320"/>
          <w:tab w:val="right" w:pos="8640"/>
        </w:tabs>
        <w:spacing w:after="0" w:line="240" w:lineRule="auto"/>
        <w:jc w:val="right"/>
        <w:rPr>
          <w:rFonts w:ascii="Times New Roman" w:eastAsia="Times New Roman" w:hAnsi="Times New Roman" w:cs="Times New Roman"/>
          <w:b/>
          <w:bCs/>
          <w:sz w:val="24"/>
          <w:szCs w:val="24"/>
          <w:lang w:eastAsia="lv-LV"/>
        </w:rPr>
      </w:pPr>
      <w:r w:rsidRPr="000F28CD">
        <w:rPr>
          <w:rFonts w:ascii="Times New Roman" w:eastAsia="Times New Roman" w:hAnsi="Times New Roman" w:cs="Times New Roman"/>
          <w:b/>
          <w:bCs/>
          <w:sz w:val="24"/>
          <w:szCs w:val="24"/>
          <w:lang w:eastAsia="lv-LV"/>
        </w:rPr>
        <w:lastRenderedPageBreak/>
        <w:t>Pielikums Nr.</w:t>
      </w:r>
      <w:r>
        <w:rPr>
          <w:rFonts w:ascii="Times New Roman" w:eastAsia="Times New Roman" w:hAnsi="Times New Roman" w:cs="Times New Roman"/>
          <w:b/>
          <w:bCs/>
          <w:sz w:val="24"/>
          <w:szCs w:val="24"/>
          <w:lang w:eastAsia="lv-LV"/>
        </w:rPr>
        <w:t>3</w:t>
      </w:r>
    </w:p>
    <w:p w14:paraId="6EB617D1" w14:textId="77777777" w:rsidR="00815923" w:rsidRDefault="00815923" w:rsidP="003517EE">
      <w:pPr>
        <w:spacing w:after="0" w:line="240" w:lineRule="auto"/>
        <w:jc w:val="both"/>
        <w:rPr>
          <w:rFonts w:ascii="Times New Roman" w:eastAsia="Times New Roman" w:hAnsi="Times New Roman" w:cs="Times New Roman"/>
          <w:b/>
          <w:sz w:val="24"/>
          <w:szCs w:val="24"/>
          <w:lang w:eastAsia="lv-LV"/>
        </w:rPr>
      </w:pPr>
    </w:p>
    <w:p w14:paraId="38AA6491" w14:textId="77777777" w:rsidR="00815923" w:rsidRDefault="00541E59" w:rsidP="003517EE">
      <w:pPr>
        <w:spacing w:after="0" w:line="240" w:lineRule="auto"/>
        <w:jc w:val="both"/>
        <w:rPr>
          <w:rFonts w:ascii="Times New Roman" w:eastAsia="Times New Roman" w:hAnsi="Times New Roman" w:cs="Times New Roman"/>
          <w:b/>
          <w:sz w:val="24"/>
          <w:szCs w:val="24"/>
          <w:lang w:eastAsia="lv-LV"/>
        </w:rPr>
      </w:pPr>
      <w:r w:rsidRPr="00541E59">
        <w:rPr>
          <w:rFonts w:ascii="Times New Roman" w:eastAsia="Times New Roman" w:hAnsi="Times New Roman" w:cs="Times New Roman"/>
          <w:b/>
          <w:sz w:val="24"/>
          <w:szCs w:val="24"/>
          <w:lang w:eastAsia="lv-LV"/>
        </w:rPr>
        <w:t>Tehniskā specifikācija</w:t>
      </w:r>
      <w:bookmarkStart w:id="2" w:name="_Hlk191969853"/>
      <w:r>
        <w:rPr>
          <w:rFonts w:ascii="Times New Roman" w:eastAsia="Times New Roman" w:hAnsi="Times New Roman" w:cs="Times New Roman"/>
          <w:b/>
          <w:sz w:val="24"/>
          <w:szCs w:val="24"/>
          <w:lang w:eastAsia="lv-LV"/>
        </w:rPr>
        <w:t xml:space="preserve"> </w:t>
      </w:r>
      <w:r w:rsidR="00815923">
        <w:rPr>
          <w:rFonts w:ascii="Times New Roman" w:hAnsi="Times New Roman" w:cs="Times New Roman"/>
          <w:sz w:val="24"/>
          <w:szCs w:val="24"/>
        </w:rPr>
        <w:t>d</w:t>
      </w:r>
      <w:r w:rsidRPr="00541E59">
        <w:rPr>
          <w:rFonts w:ascii="Times New Roman" w:hAnsi="Times New Roman" w:cs="Times New Roman"/>
          <w:sz w:val="24"/>
          <w:szCs w:val="24"/>
        </w:rPr>
        <w:t>zeramā ūdens atdzelžošanas filtru nomaiņa</w:t>
      </w:r>
      <w:r w:rsidR="00815923">
        <w:rPr>
          <w:rFonts w:ascii="Times New Roman" w:hAnsi="Times New Roman" w:cs="Times New Roman"/>
          <w:sz w:val="24"/>
          <w:szCs w:val="24"/>
        </w:rPr>
        <w:t>i</w:t>
      </w:r>
      <w:r w:rsidRPr="00541E59">
        <w:rPr>
          <w:rFonts w:ascii="Times New Roman" w:hAnsi="Times New Roman" w:cs="Times New Roman"/>
          <w:sz w:val="24"/>
          <w:szCs w:val="24"/>
        </w:rPr>
        <w:t xml:space="preserve"> </w:t>
      </w:r>
      <w:bookmarkEnd w:id="2"/>
      <w:r w:rsidRPr="00541E59">
        <w:rPr>
          <w:rFonts w:ascii="Times New Roman" w:hAnsi="Times New Roman" w:cs="Times New Roman"/>
          <w:sz w:val="24"/>
          <w:szCs w:val="24"/>
        </w:rPr>
        <w:t>Limbažu pilsētas dzeramā ūdens atdzelžošanas stacijā Limbažos, Jūras ielā 39a</w:t>
      </w:r>
      <w:r w:rsidR="00815923" w:rsidRPr="00815923">
        <w:rPr>
          <w:rFonts w:ascii="Times New Roman" w:eastAsia="Times New Roman" w:hAnsi="Times New Roman" w:cs="Times New Roman"/>
          <w:bCs/>
          <w:sz w:val="24"/>
          <w:szCs w:val="24"/>
          <w:lang w:eastAsia="lv-LV"/>
        </w:rPr>
        <w:t>.</w:t>
      </w:r>
      <w:r w:rsidR="00815923">
        <w:rPr>
          <w:rFonts w:ascii="Times New Roman" w:eastAsia="Times New Roman" w:hAnsi="Times New Roman" w:cs="Times New Roman"/>
          <w:b/>
          <w:sz w:val="24"/>
          <w:szCs w:val="24"/>
          <w:lang w:eastAsia="lv-LV"/>
        </w:rPr>
        <w:t xml:space="preserve"> </w:t>
      </w:r>
    </w:p>
    <w:p w14:paraId="7E33A266" w14:textId="77777777" w:rsidR="00815923" w:rsidRDefault="00815923" w:rsidP="003517EE">
      <w:pPr>
        <w:spacing w:after="0" w:line="240" w:lineRule="auto"/>
        <w:jc w:val="both"/>
        <w:rPr>
          <w:rFonts w:ascii="Times New Roman" w:eastAsia="Times New Roman" w:hAnsi="Times New Roman" w:cs="Times New Roman"/>
          <w:b/>
          <w:sz w:val="24"/>
          <w:szCs w:val="24"/>
          <w:lang w:eastAsia="lv-LV"/>
        </w:rPr>
      </w:pPr>
    </w:p>
    <w:p w14:paraId="3D7C10CA" w14:textId="39E24629" w:rsidR="00541E59" w:rsidRPr="00815923" w:rsidRDefault="00541E59" w:rsidP="003517EE">
      <w:pPr>
        <w:spacing w:after="0" w:line="240" w:lineRule="auto"/>
        <w:jc w:val="both"/>
        <w:rPr>
          <w:rFonts w:ascii="Times New Roman" w:eastAsia="Times New Roman" w:hAnsi="Times New Roman" w:cs="Times New Roman"/>
          <w:b/>
          <w:sz w:val="24"/>
          <w:szCs w:val="24"/>
          <w:lang w:eastAsia="lv-LV"/>
        </w:rPr>
      </w:pPr>
      <w:r w:rsidRPr="00541E59">
        <w:rPr>
          <w:rFonts w:ascii="Times New Roman" w:hAnsi="Times New Roman" w:cs="Times New Roman"/>
          <w:sz w:val="24"/>
          <w:szCs w:val="24"/>
        </w:rPr>
        <w:t>Nomainīt esošos ūdens atdzelžošanas filtrus (TF 100 – 2</w:t>
      </w:r>
      <w:r w:rsidR="00347846">
        <w:rPr>
          <w:rFonts w:ascii="Times New Roman" w:hAnsi="Times New Roman" w:cs="Times New Roman"/>
          <w:sz w:val="24"/>
          <w:szCs w:val="24"/>
        </w:rPr>
        <w:t xml:space="preserve"> </w:t>
      </w:r>
      <w:r w:rsidRPr="00541E59">
        <w:rPr>
          <w:rFonts w:ascii="Times New Roman" w:hAnsi="Times New Roman" w:cs="Times New Roman"/>
          <w:sz w:val="24"/>
          <w:szCs w:val="24"/>
        </w:rPr>
        <w:t>g</w:t>
      </w:r>
      <w:r w:rsidR="00815923">
        <w:rPr>
          <w:rFonts w:ascii="Times New Roman" w:hAnsi="Times New Roman" w:cs="Times New Roman"/>
          <w:sz w:val="24"/>
          <w:szCs w:val="24"/>
        </w:rPr>
        <w:t>a</w:t>
      </w:r>
      <w:r w:rsidRPr="00541E59">
        <w:rPr>
          <w:rFonts w:ascii="Times New Roman" w:hAnsi="Times New Roman" w:cs="Times New Roman"/>
          <w:sz w:val="24"/>
          <w:szCs w:val="24"/>
        </w:rPr>
        <w:t>b</w:t>
      </w:r>
      <w:r w:rsidR="00815923">
        <w:rPr>
          <w:rFonts w:ascii="Times New Roman" w:hAnsi="Times New Roman" w:cs="Times New Roman"/>
          <w:sz w:val="24"/>
          <w:szCs w:val="24"/>
        </w:rPr>
        <w:t>.</w:t>
      </w:r>
      <w:r w:rsidRPr="00541E59">
        <w:rPr>
          <w:rFonts w:ascii="Times New Roman" w:hAnsi="Times New Roman" w:cs="Times New Roman"/>
          <w:sz w:val="24"/>
          <w:szCs w:val="24"/>
        </w:rPr>
        <w:t>) uzstādot pietiekošas caurplūdes ūdens atdzelžošanas filtrus/filtru komplektus, ievērojot sekojošas prasības:</w:t>
      </w:r>
    </w:p>
    <w:p w14:paraId="6EA48BCE" w14:textId="3C67F56F" w:rsidR="00815923" w:rsidRDefault="00541E59" w:rsidP="00815923">
      <w:pPr>
        <w:pStyle w:val="Sarakstarindkopa"/>
        <w:numPr>
          <w:ilvl w:val="0"/>
          <w:numId w:val="2"/>
        </w:numPr>
        <w:tabs>
          <w:tab w:val="clear" w:pos="780"/>
          <w:tab w:val="left" w:pos="284"/>
        </w:tabs>
        <w:spacing w:after="0" w:line="240" w:lineRule="auto"/>
        <w:ind w:left="284" w:hanging="284"/>
        <w:jc w:val="both"/>
        <w:rPr>
          <w:rFonts w:ascii="Times New Roman" w:hAnsi="Times New Roman" w:cs="Times New Roman"/>
          <w:sz w:val="24"/>
          <w:szCs w:val="24"/>
        </w:rPr>
      </w:pPr>
      <w:r w:rsidRPr="00815923">
        <w:rPr>
          <w:rFonts w:ascii="Times New Roman" w:hAnsi="Times New Roman" w:cs="Times New Roman"/>
          <w:sz w:val="24"/>
          <w:szCs w:val="24"/>
        </w:rPr>
        <w:t>jāveic esošo filtru iztīrīšana, filtru demontāža, filtru materiāla un filtru novietošana ārpus dzeramā ūdens atdzelžošanas stacijas Pasūtītāja norādītā vietā pie ūdens atdzelžošanas stacijas (ne tālāk kā 50 m);</w:t>
      </w:r>
    </w:p>
    <w:p w14:paraId="3D70A14A" w14:textId="77777777" w:rsidR="00815923" w:rsidRDefault="00541E59" w:rsidP="00815923">
      <w:pPr>
        <w:pStyle w:val="Sarakstarindkopa"/>
        <w:numPr>
          <w:ilvl w:val="0"/>
          <w:numId w:val="2"/>
        </w:numPr>
        <w:tabs>
          <w:tab w:val="clear" w:pos="780"/>
          <w:tab w:val="left" w:pos="284"/>
        </w:tabs>
        <w:spacing w:after="0" w:line="240" w:lineRule="auto"/>
        <w:ind w:left="284" w:hanging="284"/>
        <w:jc w:val="both"/>
        <w:rPr>
          <w:rFonts w:ascii="Times New Roman" w:hAnsi="Times New Roman" w:cs="Times New Roman"/>
          <w:sz w:val="24"/>
          <w:szCs w:val="24"/>
        </w:rPr>
      </w:pPr>
      <w:r w:rsidRPr="00815923">
        <w:rPr>
          <w:rFonts w:ascii="Times New Roman" w:hAnsi="Times New Roman" w:cs="Times New Roman"/>
          <w:sz w:val="24"/>
          <w:szCs w:val="24"/>
        </w:rPr>
        <w:t xml:space="preserve">jāizbūvē filtru </w:t>
      </w:r>
      <w:proofErr w:type="spellStart"/>
      <w:r w:rsidRPr="00815923">
        <w:rPr>
          <w:rFonts w:ascii="Times New Roman" w:hAnsi="Times New Roman" w:cs="Times New Roman"/>
          <w:sz w:val="24"/>
          <w:szCs w:val="24"/>
        </w:rPr>
        <w:t>apvedlīniju</w:t>
      </w:r>
      <w:proofErr w:type="spellEnd"/>
      <w:r w:rsidRPr="00815923">
        <w:rPr>
          <w:rFonts w:ascii="Times New Roman" w:hAnsi="Times New Roman" w:cs="Times New Roman"/>
          <w:sz w:val="24"/>
          <w:szCs w:val="24"/>
        </w:rPr>
        <w:t xml:space="preserve"> (materiāls PVC) ar nepieciešamo </w:t>
      </w:r>
      <w:proofErr w:type="spellStart"/>
      <w:r w:rsidRPr="00815923">
        <w:rPr>
          <w:rFonts w:ascii="Times New Roman" w:hAnsi="Times New Roman" w:cs="Times New Roman"/>
          <w:sz w:val="24"/>
          <w:szCs w:val="24"/>
        </w:rPr>
        <w:t>noslēgarmatūru</w:t>
      </w:r>
      <w:proofErr w:type="spellEnd"/>
      <w:r w:rsidRPr="00815923">
        <w:rPr>
          <w:rFonts w:ascii="Times New Roman" w:hAnsi="Times New Roman" w:cs="Times New Roman"/>
          <w:sz w:val="24"/>
          <w:szCs w:val="24"/>
        </w:rPr>
        <w:t xml:space="preserve">  (cauruļvada diametrs ne mazāks kā 160 mm, garums ne lielāks kā 4 m); </w:t>
      </w:r>
    </w:p>
    <w:p w14:paraId="419D17DB" w14:textId="3839AA93" w:rsidR="00815923" w:rsidRDefault="00541E59" w:rsidP="00815923">
      <w:pPr>
        <w:pStyle w:val="Sarakstarindkopa"/>
        <w:numPr>
          <w:ilvl w:val="0"/>
          <w:numId w:val="2"/>
        </w:numPr>
        <w:tabs>
          <w:tab w:val="clear" w:pos="780"/>
          <w:tab w:val="left" w:pos="284"/>
        </w:tabs>
        <w:spacing w:after="0" w:line="240" w:lineRule="auto"/>
        <w:ind w:left="284" w:hanging="284"/>
        <w:jc w:val="both"/>
        <w:rPr>
          <w:rFonts w:ascii="Times New Roman" w:hAnsi="Times New Roman" w:cs="Times New Roman"/>
          <w:sz w:val="24"/>
          <w:szCs w:val="24"/>
        </w:rPr>
      </w:pPr>
      <w:r w:rsidRPr="00815923">
        <w:rPr>
          <w:rFonts w:ascii="Times New Roman" w:hAnsi="Times New Roman" w:cs="Times New Roman"/>
          <w:sz w:val="24"/>
          <w:szCs w:val="24"/>
        </w:rPr>
        <w:t xml:space="preserve">uzstādīt ūdens atdzelžošanas filtrus ( materiāls nerūsējošais tērauds - AISI 316 vai FRP – plastmasas tvertne) ar nepieciešamo </w:t>
      </w:r>
      <w:proofErr w:type="spellStart"/>
      <w:r w:rsidRPr="00815923">
        <w:rPr>
          <w:rFonts w:ascii="Times New Roman" w:hAnsi="Times New Roman" w:cs="Times New Roman"/>
          <w:sz w:val="24"/>
          <w:szCs w:val="24"/>
        </w:rPr>
        <w:t>noslēgarmatūru</w:t>
      </w:r>
      <w:proofErr w:type="spellEnd"/>
      <w:r w:rsidRPr="00815923">
        <w:rPr>
          <w:rFonts w:ascii="Times New Roman" w:hAnsi="Times New Roman" w:cs="Times New Roman"/>
          <w:sz w:val="24"/>
          <w:szCs w:val="24"/>
        </w:rPr>
        <w:t xml:space="preserve">, ar pildījumu dzelzs un mangāna attīrīšanai ar kopējo filtrācijas jaudu ne mazāku kā 80 m3/h.  Uzstādīto tvertņu garantijas laikam jābūt ne mazākam kā 5 gadi no uzstādīšanas brīža </w:t>
      </w:r>
      <w:r w:rsidR="00815923">
        <w:rPr>
          <w:rFonts w:ascii="Times New Roman" w:hAnsi="Times New Roman" w:cs="Times New Roman"/>
          <w:sz w:val="24"/>
          <w:szCs w:val="24"/>
        </w:rPr>
        <w:t>–</w:t>
      </w:r>
      <w:r w:rsidRPr="00815923">
        <w:rPr>
          <w:rFonts w:ascii="Times New Roman" w:hAnsi="Times New Roman" w:cs="Times New Roman"/>
          <w:sz w:val="24"/>
          <w:szCs w:val="24"/>
        </w:rPr>
        <w:t xml:space="preserve"> Pretendenta apliecinājums.  Ja uzstāda lietotu ner</w:t>
      </w:r>
      <w:r w:rsidR="00815923">
        <w:rPr>
          <w:rFonts w:ascii="Times New Roman" w:hAnsi="Times New Roman" w:cs="Times New Roman"/>
          <w:sz w:val="24"/>
          <w:szCs w:val="24"/>
        </w:rPr>
        <w:t>ūs</w:t>
      </w:r>
      <w:r w:rsidRPr="00815923">
        <w:rPr>
          <w:rFonts w:ascii="Times New Roman" w:hAnsi="Times New Roman" w:cs="Times New Roman"/>
          <w:sz w:val="24"/>
          <w:szCs w:val="24"/>
        </w:rPr>
        <w:t>ējošā tērauda mucu tad mucas garant</w:t>
      </w:r>
      <w:r w:rsidR="00815923">
        <w:rPr>
          <w:rFonts w:ascii="Times New Roman" w:hAnsi="Times New Roman" w:cs="Times New Roman"/>
          <w:sz w:val="24"/>
          <w:szCs w:val="24"/>
        </w:rPr>
        <w:t>i</w:t>
      </w:r>
      <w:r w:rsidRPr="00815923">
        <w:rPr>
          <w:rFonts w:ascii="Times New Roman" w:hAnsi="Times New Roman" w:cs="Times New Roman"/>
          <w:sz w:val="24"/>
          <w:szCs w:val="24"/>
        </w:rPr>
        <w:t>ja ne mazāk kā 10 gadi</w:t>
      </w:r>
      <w:r w:rsidR="00815923">
        <w:rPr>
          <w:rFonts w:ascii="Times New Roman" w:hAnsi="Times New Roman" w:cs="Times New Roman"/>
          <w:sz w:val="24"/>
          <w:szCs w:val="24"/>
        </w:rPr>
        <w:t>;</w:t>
      </w:r>
    </w:p>
    <w:p w14:paraId="3647DC9C" w14:textId="77777777" w:rsidR="00815923" w:rsidRDefault="00541E59" w:rsidP="00815923">
      <w:pPr>
        <w:pStyle w:val="Sarakstarindkopa"/>
        <w:numPr>
          <w:ilvl w:val="0"/>
          <w:numId w:val="2"/>
        </w:numPr>
        <w:tabs>
          <w:tab w:val="clear" w:pos="780"/>
          <w:tab w:val="left" w:pos="284"/>
        </w:tabs>
        <w:spacing w:after="0" w:line="240" w:lineRule="auto"/>
        <w:ind w:left="284" w:hanging="284"/>
        <w:jc w:val="both"/>
        <w:rPr>
          <w:rFonts w:ascii="Times New Roman" w:hAnsi="Times New Roman" w:cs="Times New Roman"/>
          <w:sz w:val="24"/>
          <w:szCs w:val="24"/>
        </w:rPr>
      </w:pPr>
      <w:r w:rsidRPr="00815923">
        <w:rPr>
          <w:rFonts w:ascii="Times New Roman" w:hAnsi="Times New Roman" w:cs="Times New Roman"/>
          <w:sz w:val="24"/>
          <w:szCs w:val="24"/>
        </w:rPr>
        <w:t xml:space="preserve">saglabāt esošo tehnoloģisko procesu, kā </w:t>
      </w:r>
      <w:proofErr w:type="spellStart"/>
      <w:r w:rsidRPr="00815923">
        <w:rPr>
          <w:rFonts w:ascii="Times New Roman" w:hAnsi="Times New Roman" w:cs="Times New Roman"/>
          <w:sz w:val="24"/>
          <w:szCs w:val="24"/>
        </w:rPr>
        <w:t>oksidantu</w:t>
      </w:r>
      <w:proofErr w:type="spellEnd"/>
      <w:r w:rsidRPr="00815923">
        <w:rPr>
          <w:rFonts w:ascii="Times New Roman" w:hAnsi="Times New Roman" w:cs="Times New Roman"/>
          <w:sz w:val="24"/>
          <w:szCs w:val="24"/>
        </w:rPr>
        <w:t xml:space="preserve"> izmantojot gaisu un oksidācijas procesā neizmantojot ķīmiskos reaģentus;</w:t>
      </w:r>
    </w:p>
    <w:p w14:paraId="5F41740D" w14:textId="77777777" w:rsidR="00815923" w:rsidRDefault="00541E59" w:rsidP="003517EE">
      <w:pPr>
        <w:pStyle w:val="Sarakstarindkopa"/>
        <w:numPr>
          <w:ilvl w:val="0"/>
          <w:numId w:val="2"/>
        </w:numPr>
        <w:tabs>
          <w:tab w:val="clear" w:pos="780"/>
          <w:tab w:val="left" w:pos="284"/>
        </w:tabs>
        <w:spacing w:after="0" w:line="240" w:lineRule="auto"/>
        <w:ind w:left="284" w:hanging="284"/>
        <w:jc w:val="both"/>
        <w:rPr>
          <w:rFonts w:ascii="Times New Roman" w:hAnsi="Times New Roman" w:cs="Times New Roman"/>
          <w:sz w:val="24"/>
          <w:szCs w:val="24"/>
        </w:rPr>
      </w:pPr>
      <w:r w:rsidRPr="00815923">
        <w:rPr>
          <w:rFonts w:ascii="Times New Roman" w:hAnsi="Times New Roman" w:cs="Times New Roman"/>
          <w:sz w:val="24"/>
          <w:szCs w:val="24"/>
        </w:rPr>
        <w:t xml:space="preserve">jāintegrē uzstādītie filtri esošajā filtru </w:t>
      </w:r>
      <w:proofErr w:type="spellStart"/>
      <w:r w:rsidRPr="00815923">
        <w:rPr>
          <w:rFonts w:ascii="Times New Roman" w:hAnsi="Times New Roman" w:cs="Times New Roman"/>
          <w:sz w:val="24"/>
          <w:szCs w:val="24"/>
        </w:rPr>
        <w:t>apsaistē</w:t>
      </w:r>
      <w:proofErr w:type="spellEnd"/>
      <w:r w:rsidRPr="00815923">
        <w:rPr>
          <w:rFonts w:ascii="Times New Roman" w:hAnsi="Times New Roman" w:cs="Times New Roman"/>
          <w:sz w:val="24"/>
          <w:szCs w:val="24"/>
        </w:rPr>
        <w:t>, filtru nomaiņas laikā saglabājot minimālo attīrītā dzeramā ūdens plūsmu (60 m3/ stundā );</w:t>
      </w:r>
    </w:p>
    <w:p w14:paraId="18625A3E" w14:textId="1751A3B2" w:rsidR="00815923" w:rsidRDefault="00541E59" w:rsidP="003517EE">
      <w:pPr>
        <w:pStyle w:val="Sarakstarindkopa"/>
        <w:numPr>
          <w:ilvl w:val="0"/>
          <w:numId w:val="2"/>
        </w:numPr>
        <w:tabs>
          <w:tab w:val="clear" w:pos="780"/>
          <w:tab w:val="left" w:pos="284"/>
        </w:tabs>
        <w:spacing w:after="0" w:line="240" w:lineRule="auto"/>
        <w:ind w:left="284" w:hanging="284"/>
        <w:jc w:val="both"/>
        <w:rPr>
          <w:rFonts w:ascii="Times New Roman" w:hAnsi="Times New Roman" w:cs="Times New Roman"/>
          <w:sz w:val="24"/>
          <w:szCs w:val="24"/>
        </w:rPr>
      </w:pPr>
      <w:r w:rsidRPr="00815923">
        <w:rPr>
          <w:rFonts w:ascii="Times New Roman" w:hAnsi="Times New Roman" w:cs="Times New Roman"/>
          <w:sz w:val="24"/>
          <w:szCs w:val="24"/>
        </w:rPr>
        <w:t>piedāvājumā jāiekļauj visus darbus, kas saistīti ar esošo filtru demontāžu, jaunu filtru uzstādīšanu, t.sk. iespējamo dzeramās ūdens stacijas konstrukciju demontāžu, montāžu. Pēc darbu beigšanas stacijas telpas, konstrukcijas atjaunojamas iepriekšējā stāvokli, fiksācijas akti pirms darbu uzsākšanas un pēc darbu pabeigšanas</w:t>
      </w:r>
      <w:r w:rsidR="00815923">
        <w:rPr>
          <w:rFonts w:ascii="Times New Roman" w:hAnsi="Times New Roman" w:cs="Times New Roman"/>
          <w:sz w:val="24"/>
          <w:szCs w:val="24"/>
        </w:rPr>
        <w:t>;</w:t>
      </w:r>
    </w:p>
    <w:p w14:paraId="7666CA13" w14:textId="018CC259" w:rsidR="00815923" w:rsidRDefault="00541E59" w:rsidP="003517EE">
      <w:pPr>
        <w:pStyle w:val="Sarakstarindkopa"/>
        <w:numPr>
          <w:ilvl w:val="0"/>
          <w:numId w:val="2"/>
        </w:numPr>
        <w:tabs>
          <w:tab w:val="clear" w:pos="780"/>
          <w:tab w:val="left" w:pos="284"/>
        </w:tabs>
        <w:spacing w:after="0" w:line="240" w:lineRule="auto"/>
        <w:ind w:left="284" w:hanging="284"/>
        <w:jc w:val="both"/>
        <w:rPr>
          <w:rFonts w:ascii="Times New Roman" w:hAnsi="Times New Roman" w:cs="Times New Roman"/>
          <w:sz w:val="24"/>
          <w:szCs w:val="24"/>
        </w:rPr>
      </w:pPr>
      <w:r w:rsidRPr="00815923">
        <w:rPr>
          <w:rFonts w:ascii="Times New Roman" w:hAnsi="Times New Roman" w:cs="Times New Roman"/>
          <w:sz w:val="24"/>
          <w:szCs w:val="24"/>
        </w:rPr>
        <w:t xml:space="preserve">jānodrošina uzstādīto filtru materiāla, tā pildījuma materiāla atbilstību LR likumdošanas prasībām saistībā ar centralizēti piegādātā dzeramā ūdens kvalitātes prasībām (dzelzs, mangāna robežlielumi); </w:t>
      </w:r>
    </w:p>
    <w:p w14:paraId="62AA41EC" w14:textId="32BDE1FA" w:rsidR="00815923" w:rsidRDefault="00541E59" w:rsidP="003517EE">
      <w:pPr>
        <w:pStyle w:val="Sarakstarindkopa"/>
        <w:numPr>
          <w:ilvl w:val="0"/>
          <w:numId w:val="2"/>
        </w:numPr>
        <w:tabs>
          <w:tab w:val="clear" w:pos="780"/>
          <w:tab w:val="left" w:pos="284"/>
        </w:tabs>
        <w:spacing w:after="0" w:line="240" w:lineRule="auto"/>
        <w:ind w:left="284" w:hanging="284"/>
        <w:jc w:val="both"/>
        <w:rPr>
          <w:rFonts w:ascii="Times New Roman" w:hAnsi="Times New Roman" w:cs="Times New Roman"/>
          <w:sz w:val="24"/>
          <w:szCs w:val="24"/>
        </w:rPr>
      </w:pPr>
      <w:r w:rsidRPr="00815923">
        <w:rPr>
          <w:rFonts w:ascii="Times New Roman" w:hAnsi="Times New Roman" w:cs="Times New Roman"/>
          <w:sz w:val="24"/>
          <w:szCs w:val="24"/>
        </w:rPr>
        <w:t xml:space="preserve">darbu veikšanas laikā jānodrošina dzeramā ūdens stacijas aizsardzību pret atmosfēras apstākļiem (t.i. lietus </w:t>
      </w:r>
      <w:proofErr w:type="spellStart"/>
      <w:r w:rsidRPr="00815923">
        <w:rPr>
          <w:rFonts w:ascii="Times New Roman" w:hAnsi="Times New Roman" w:cs="Times New Roman"/>
          <w:sz w:val="24"/>
          <w:szCs w:val="24"/>
        </w:rPr>
        <w:t>utml</w:t>
      </w:r>
      <w:proofErr w:type="spellEnd"/>
      <w:r w:rsidRPr="00815923">
        <w:rPr>
          <w:rFonts w:ascii="Times New Roman" w:hAnsi="Times New Roman" w:cs="Times New Roman"/>
          <w:sz w:val="24"/>
          <w:szCs w:val="24"/>
        </w:rPr>
        <w:t xml:space="preserve">.), un aizsardzību pret nepiederošu personu nokļūšanu dzeramās ūdens stacijas telpu iekšpusē; </w:t>
      </w:r>
    </w:p>
    <w:p w14:paraId="5B0CA007" w14:textId="77777777" w:rsidR="00815923" w:rsidRDefault="00541E59" w:rsidP="003517EE">
      <w:pPr>
        <w:pStyle w:val="Sarakstarindkopa"/>
        <w:numPr>
          <w:ilvl w:val="0"/>
          <w:numId w:val="2"/>
        </w:numPr>
        <w:tabs>
          <w:tab w:val="clear" w:pos="780"/>
          <w:tab w:val="left" w:pos="284"/>
        </w:tabs>
        <w:spacing w:after="0" w:line="240" w:lineRule="auto"/>
        <w:ind w:left="284" w:hanging="284"/>
        <w:jc w:val="both"/>
        <w:rPr>
          <w:rFonts w:ascii="Times New Roman" w:hAnsi="Times New Roman" w:cs="Times New Roman"/>
          <w:sz w:val="24"/>
          <w:szCs w:val="24"/>
        </w:rPr>
      </w:pPr>
      <w:r w:rsidRPr="00815923">
        <w:rPr>
          <w:rFonts w:ascii="Times New Roman" w:hAnsi="Times New Roman" w:cs="Times New Roman"/>
          <w:sz w:val="24"/>
          <w:szCs w:val="24"/>
        </w:rPr>
        <w:t>jāsaglabā esošā dzeramā ūdens stacijas vadības programma, nepieciešamības gadījumā jāintegrē papildus iekārtas uzstādīto filtru vadības nodrošināšanai;</w:t>
      </w:r>
    </w:p>
    <w:p w14:paraId="0594B3B9" w14:textId="77777777" w:rsidR="00815923" w:rsidRDefault="00541E59" w:rsidP="003517EE">
      <w:pPr>
        <w:pStyle w:val="Sarakstarindkopa"/>
        <w:numPr>
          <w:ilvl w:val="0"/>
          <w:numId w:val="2"/>
        </w:numPr>
        <w:tabs>
          <w:tab w:val="clear" w:pos="780"/>
          <w:tab w:val="left" w:pos="284"/>
        </w:tabs>
        <w:spacing w:after="0" w:line="240" w:lineRule="auto"/>
        <w:ind w:left="284" w:hanging="284"/>
        <w:jc w:val="both"/>
        <w:rPr>
          <w:rFonts w:ascii="Times New Roman" w:hAnsi="Times New Roman" w:cs="Times New Roman"/>
          <w:sz w:val="24"/>
          <w:szCs w:val="24"/>
        </w:rPr>
      </w:pPr>
      <w:r w:rsidRPr="00815923">
        <w:rPr>
          <w:rFonts w:ascii="Times New Roman" w:hAnsi="Times New Roman" w:cs="Times New Roman"/>
          <w:sz w:val="24"/>
          <w:szCs w:val="24"/>
        </w:rPr>
        <w:t>darba izpildes laiks ne lielāks kā 60 dienas;</w:t>
      </w:r>
    </w:p>
    <w:p w14:paraId="2DA7C78D" w14:textId="3992F6D8" w:rsidR="00815923" w:rsidRDefault="00541E59" w:rsidP="003517EE">
      <w:pPr>
        <w:pStyle w:val="Sarakstarindkopa"/>
        <w:numPr>
          <w:ilvl w:val="0"/>
          <w:numId w:val="2"/>
        </w:numPr>
        <w:tabs>
          <w:tab w:val="clear" w:pos="780"/>
          <w:tab w:val="left" w:pos="284"/>
        </w:tabs>
        <w:spacing w:after="0" w:line="240" w:lineRule="auto"/>
        <w:ind w:left="284" w:hanging="284"/>
        <w:jc w:val="both"/>
        <w:rPr>
          <w:rFonts w:ascii="Times New Roman" w:hAnsi="Times New Roman" w:cs="Times New Roman"/>
          <w:sz w:val="24"/>
          <w:szCs w:val="24"/>
        </w:rPr>
      </w:pPr>
      <w:r w:rsidRPr="00815923">
        <w:rPr>
          <w:rFonts w:ascii="Times New Roman" w:hAnsi="Times New Roman" w:cs="Times New Roman"/>
          <w:sz w:val="24"/>
          <w:szCs w:val="24"/>
        </w:rPr>
        <w:t xml:space="preserve">Piedāvājumā jābūt atšifrētām darba pozīcijām saskaņā ar LR LBN-501-17 “Būvizmaksu noteikšanas kārtība”;    </w:t>
      </w:r>
    </w:p>
    <w:p w14:paraId="53B72D8F" w14:textId="33967232" w:rsidR="00541E59" w:rsidRPr="00815923" w:rsidRDefault="00541E59" w:rsidP="003517EE">
      <w:pPr>
        <w:pStyle w:val="Sarakstarindkopa"/>
        <w:numPr>
          <w:ilvl w:val="0"/>
          <w:numId w:val="2"/>
        </w:numPr>
        <w:tabs>
          <w:tab w:val="clear" w:pos="780"/>
          <w:tab w:val="left" w:pos="284"/>
        </w:tabs>
        <w:spacing w:after="0" w:line="240" w:lineRule="auto"/>
        <w:ind w:left="284" w:hanging="284"/>
        <w:jc w:val="both"/>
        <w:rPr>
          <w:rFonts w:ascii="Times New Roman" w:hAnsi="Times New Roman" w:cs="Times New Roman"/>
          <w:sz w:val="24"/>
          <w:szCs w:val="24"/>
        </w:rPr>
      </w:pPr>
      <w:r w:rsidRPr="00815923">
        <w:rPr>
          <w:rFonts w:ascii="Times New Roman" w:hAnsi="Times New Roman" w:cs="Times New Roman"/>
          <w:sz w:val="24"/>
          <w:szCs w:val="24"/>
        </w:rPr>
        <w:t xml:space="preserve">darba izpildes garantijas laiks ne mazāks kā 5 gadi. </w:t>
      </w:r>
    </w:p>
    <w:p w14:paraId="0D10BE2F" w14:textId="355B9EEA" w:rsidR="00A96751" w:rsidRPr="00541E59" w:rsidRDefault="00A96751" w:rsidP="003517EE">
      <w:pPr>
        <w:jc w:val="both"/>
        <w:rPr>
          <w:rFonts w:ascii="Times New Roman" w:eastAsia="Times New Roman" w:hAnsi="Times New Roman" w:cs="Times New Roman"/>
          <w:b/>
          <w:sz w:val="24"/>
          <w:szCs w:val="24"/>
          <w:lang w:eastAsia="lv-LV"/>
        </w:rPr>
      </w:pPr>
    </w:p>
    <w:p w14:paraId="22F3FC48" w14:textId="77777777" w:rsidR="003517EE" w:rsidRPr="00541E59" w:rsidRDefault="003517EE">
      <w:pPr>
        <w:jc w:val="both"/>
        <w:rPr>
          <w:rFonts w:ascii="Times New Roman" w:eastAsia="Times New Roman" w:hAnsi="Times New Roman" w:cs="Times New Roman"/>
          <w:b/>
          <w:sz w:val="24"/>
          <w:szCs w:val="24"/>
          <w:lang w:eastAsia="lv-LV"/>
        </w:rPr>
      </w:pPr>
    </w:p>
    <w:sectPr w:rsidR="003517EE" w:rsidRPr="00541E59" w:rsidSect="00032756">
      <w:pgSz w:w="11906" w:h="16838"/>
      <w:pgMar w:top="1134" w:right="1133"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D6166" w14:textId="77777777" w:rsidR="0067207E" w:rsidRDefault="0067207E" w:rsidP="00A96751">
      <w:pPr>
        <w:spacing w:after="0" w:line="240" w:lineRule="auto"/>
      </w:pPr>
      <w:r>
        <w:separator/>
      </w:r>
    </w:p>
  </w:endnote>
  <w:endnote w:type="continuationSeparator" w:id="0">
    <w:p w14:paraId="788A9217" w14:textId="77777777" w:rsidR="0067207E" w:rsidRDefault="0067207E" w:rsidP="00A96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0B2DE" w14:textId="77777777" w:rsidR="0067207E" w:rsidRDefault="0067207E" w:rsidP="00A96751">
      <w:pPr>
        <w:spacing w:after="0" w:line="240" w:lineRule="auto"/>
      </w:pPr>
      <w:r>
        <w:separator/>
      </w:r>
    </w:p>
  </w:footnote>
  <w:footnote w:type="continuationSeparator" w:id="0">
    <w:p w14:paraId="4F7BA5F7" w14:textId="77777777" w:rsidR="0067207E" w:rsidRDefault="0067207E" w:rsidP="00A96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21EF0DDB"/>
    <w:multiLevelType w:val="multilevel"/>
    <w:tmpl w:val="84D213BA"/>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9DB00A2"/>
    <w:multiLevelType w:val="hybridMultilevel"/>
    <w:tmpl w:val="958490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9763030"/>
    <w:multiLevelType w:val="multilevel"/>
    <w:tmpl w:val="7256D920"/>
    <w:lvl w:ilvl="0">
      <w:start w:val="1"/>
      <w:numFmt w:val="decimal"/>
      <w:lvlText w:val="%1."/>
      <w:lvlJc w:val="left"/>
      <w:pPr>
        <w:tabs>
          <w:tab w:val="num" w:pos="360"/>
        </w:tabs>
        <w:ind w:left="360" w:hanging="360"/>
      </w:pPr>
      <w:rPr>
        <w:rFonts w:hint="default"/>
        <w:b w:val="0"/>
        <w:bCs w:val="0"/>
        <w:i w:val="0"/>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69617F4C"/>
    <w:multiLevelType w:val="multilevel"/>
    <w:tmpl w:val="B4EA26E8"/>
    <w:lvl w:ilvl="0">
      <w:start w:val="1"/>
      <w:numFmt w:val="decimal"/>
      <w:lvlText w:val="%1."/>
      <w:lvlJc w:val="left"/>
      <w:pPr>
        <w:ind w:left="420" w:hanging="420"/>
      </w:pPr>
      <w:rPr>
        <w:rFonts w:hint="default"/>
        <w:b w:val="0"/>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3028DC"/>
    <w:multiLevelType w:val="multilevel"/>
    <w:tmpl w:val="C312461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8458883">
    <w:abstractNumId w:val="0"/>
  </w:num>
  <w:num w:numId="2" w16cid:durableId="109588730">
    <w:abstractNumId w:val="1"/>
  </w:num>
  <w:num w:numId="3" w16cid:durableId="813258973">
    <w:abstractNumId w:val="2"/>
  </w:num>
  <w:num w:numId="4" w16cid:durableId="328481340">
    <w:abstractNumId w:val="7"/>
  </w:num>
  <w:num w:numId="5" w16cid:durableId="1758206460">
    <w:abstractNumId w:val="5"/>
  </w:num>
  <w:num w:numId="6" w16cid:durableId="2060400683">
    <w:abstractNumId w:val="4"/>
  </w:num>
  <w:num w:numId="7" w16cid:durableId="1010450844">
    <w:abstractNumId w:val="3"/>
  </w:num>
  <w:num w:numId="8" w16cid:durableId="1709139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51"/>
    <w:rsid w:val="00032756"/>
    <w:rsid w:val="00150D11"/>
    <w:rsid w:val="001A0F8E"/>
    <w:rsid w:val="002302DA"/>
    <w:rsid w:val="00347846"/>
    <w:rsid w:val="003517EE"/>
    <w:rsid w:val="003967B0"/>
    <w:rsid w:val="004B0F72"/>
    <w:rsid w:val="00524545"/>
    <w:rsid w:val="00541E59"/>
    <w:rsid w:val="0067207E"/>
    <w:rsid w:val="007B5BBB"/>
    <w:rsid w:val="008151A7"/>
    <w:rsid w:val="00815923"/>
    <w:rsid w:val="00890AF9"/>
    <w:rsid w:val="008D74A3"/>
    <w:rsid w:val="00A845F0"/>
    <w:rsid w:val="00A96751"/>
    <w:rsid w:val="00AA2E52"/>
    <w:rsid w:val="00F469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6AC6"/>
  <w15:chartTrackingRefBased/>
  <w15:docId w15:val="{E4E4BE86-3627-486E-AF4D-FFD39CB1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6751"/>
    <w:rPr>
      <w:kern w:val="0"/>
      <w14:ligatures w14:val="none"/>
    </w:rPr>
  </w:style>
  <w:style w:type="paragraph" w:styleId="Virsraksts1">
    <w:name w:val="heading 1"/>
    <w:basedOn w:val="Parasts"/>
    <w:next w:val="Parasts"/>
    <w:link w:val="Virsraksts1Rakstz"/>
    <w:uiPriority w:val="9"/>
    <w:qFormat/>
    <w:rsid w:val="00A96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96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9675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9675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9675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9675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9675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9675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9675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9675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9675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9675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9675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9675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967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967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967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9675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96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9675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9675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967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9675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96751"/>
    <w:rPr>
      <w:i/>
      <w:iCs/>
      <w:color w:val="404040" w:themeColor="text1" w:themeTint="BF"/>
    </w:rPr>
  </w:style>
  <w:style w:type="paragraph" w:styleId="Sarakstarindkopa">
    <w:name w:val="List Paragraph"/>
    <w:basedOn w:val="Parasts"/>
    <w:uiPriority w:val="34"/>
    <w:qFormat/>
    <w:rsid w:val="00A96751"/>
    <w:pPr>
      <w:ind w:left="720"/>
      <w:contextualSpacing/>
    </w:pPr>
  </w:style>
  <w:style w:type="character" w:styleId="Intensvsizclums">
    <w:name w:val="Intense Emphasis"/>
    <w:basedOn w:val="Noklusjumarindkopasfonts"/>
    <w:uiPriority w:val="21"/>
    <w:qFormat/>
    <w:rsid w:val="00A96751"/>
    <w:rPr>
      <w:i/>
      <w:iCs/>
      <w:color w:val="2F5496" w:themeColor="accent1" w:themeShade="BF"/>
    </w:rPr>
  </w:style>
  <w:style w:type="paragraph" w:styleId="Intensvscitts">
    <w:name w:val="Intense Quote"/>
    <w:basedOn w:val="Parasts"/>
    <w:next w:val="Parasts"/>
    <w:link w:val="IntensvscittsRakstz"/>
    <w:uiPriority w:val="30"/>
    <w:qFormat/>
    <w:rsid w:val="00A96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96751"/>
    <w:rPr>
      <w:i/>
      <w:iCs/>
      <w:color w:val="2F5496" w:themeColor="accent1" w:themeShade="BF"/>
    </w:rPr>
  </w:style>
  <w:style w:type="character" w:styleId="Intensvaatsauce">
    <w:name w:val="Intense Reference"/>
    <w:basedOn w:val="Noklusjumarindkopasfonts"/>
    <w:uiPriority w:val="32"/>
    <w:qFormat/>
    <w:rsid w:val="00A96751"/>
    <w:rPr>
      <w:b/>
      <w:bCs/>
      <w:smallCaps/>
      <w:color w:val="2F5496" w:themeColor="accent1" w:themeShade="BF"/>
      <w:spacing w:val="5"/>
    </w:rPr>
  </w:style>
  <w:style w:type="table" w:styleId="Reatabula">
    <w:name w:val="Table Grid"/>
    <w:basedOn w:val="Parastatabula"/>
    <w:uiPriority w:val="59"/>
    <w:rsid w:val="00A9675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matteksts">
    <w:name w:val="Body Text"/>
    <w:basedOn w:val="Parasts"/>
    <w:link w:val="PamattekstsRakstz"/>
    <w:uiPriority w:val="99"/>
    <w:rsid w:val="00A96751"/>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A96751"/>
    <w:rPr>
      <w:rFonts w:ascii="Times New Roman" w:eastAsia="Times New Roman" w:hAnsi="Times New Roman" w:cs="Times New Roman"/>
      <w:b/>
      <w:bCs/>
      <w:kern w:val="0"/>
      <w:sz w:val="24"/>
      <w:szCs w:val="24"/>
      <w14:ligatures w14:val="none"/>
    </w:rPr>
  </w:style>
  <w:style w:type="character" w:styleId="Vresatsauce">
    <w:name w:val="footnote reference"/>
    <w:semiHidden/>
    <w:rsid w:val="00A96751"/>
    <w:rPr>
      <w:vertAlign w:val="superscript"/>
    </w:rPr>
  </w:style>
  <w:style w:type="paragraph" w:customStyle="1" w:styleId="Atsauce">
    <w:name w:val="Atsauce"/>
    <w:basedOn w:val="Vresteksts"/>
    <w:rsid w:val="00A96751"/>
    <w:rPr>
      <w:rFonts w:ascii="Arial" w:eastAsia="Times New Roman" w:hAnsi="Arial" w:cs="Arial"/>
      <w:sz w:val="16"/>
      <w:szCs w:val="16"/>
    </w:rPr>
  </w:style>
  <w:style w:type="character" w:styleId="Hipersaite">
    <w:name w:val="Hyperlink"/>
    <w:basedOn w:val="Noklusjumarindkopasfonts"/>
    <w:uiPriority w:val="99"/>
    <w:unhideWhenUsed/>
    <w:rsid w:val="00A96751"/>
    <w:rPr>
      <w:color w:val="0563C1" w:themeColor="hyperlink"/>
      <w:u w:val="single"/>
    </w:rPr>
  </w:style>
  <w:style w:type="paragraph" w:styleId="Galvene">
    <w:name w:val="header"/>
    <w:basedOn w:val="Parasts"/>
    <w:link w:val="GalveneRakstz"/>
    <w:unhideWhenUsed/>
    <w:rsid w:val="00A96751"/>
    <w:pPr>
      <w:tabs>
        <w:tab w:val="center" w:pos="4153"/>
        <w:tab w:val="right" w:pos="8306"/>
      </w:tabs>
      <w:spacing w:after="0" w:line="240" w:lineRule="auto"/>
    </w:pPr>
  </w:style>
  <w:style w:type="character" w:customStyle="1" w:styleId="GalveneRakstz">
    <w:name w:val="Galvene Rakstz."/>
    <w:basedOn w:val="Noklusjumarindkopasfonts"/>
    <w:link w:val="Galvene"/>
    <w:rsid w:val="00A96751"/>
    <w:rPr>
      <w:kern w:val="0"/>
      <w14:ligatures w14:val="none"/>
    </w:rPr>
  </w:style>
  <w:style w:type="paragraph" w:styleId="Vresteksts">
    <w:name w:val="footnote text"/>
    <w:basedOn w:val="Parasts"/>
    <w:link w:val="VrestekstsRakstz"/>
    <w:uiPriority w:val="99"/>
    <w:semiHidden/>
    <w:unhideWhenUsed/>
    <w:rsid w:val="00A96751"/>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96751"/>
    <w:rPr>
      <w:kern w:val="0"/>
      <w:sz w:val="20"/>
      <w:szCs w:val="20"/>
      <w14:ligatures w14:val="none"/>
    </w:rPr>
  </w:style>
  <w:style w:type="character" w:styleId="Neatrisintapieminana">
    <w:name w:val="Unresolved Mention"/>
    <w:basedOn w:val="Noklusjumarindkopasfonts"/>
    <w:uiPriority w:val="99"/>
    <w:semiHidden/>
    <w:unhideWhenUsed/>
    <w:rsid w:val="00150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siltum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limbazusiltum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epirkumi@limbazusiltums.lv" TargetMode="External"/><Relationship Id="rId5" Type="http://schemas.openxmlformats.org/officeDocument/2006/relationships/footnotes" Target="footnotes.xml"/><Relationship Id="rId10" Type="http://schemas.openxmlformats.org/officeDocument/2006/relationships/hyperlink" Target="http://www.limbazusiltums" TargetMode="External"/><Relationship Id="rId4" Type="http://schemas.openxmlformats.org/officeDocument/2006/relationships/webSettings" Target="webSettings.xml"/><Relationship Id="rId9" Type="http://schemas.openxmlformats.org/officeDocument/2006/relationships/hyperlink" Target="http://www.limbazuslit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8345</Words>
  <Characters>4758</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Dace Ailte</cp:lastModifiedBy>
  <cp:revision>2</cp:revision>
  <dcterms:created xsi:type="dcterms:W3CDTF">2025-03-04T14:18:00Z</dcterms:created>
  <dcterms:modified xsi:type="dcterms:W3CDTF">2025-03-04T14:18:00Z</dcterms:modified>
</cp:coreProperties>
</file>