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DF2CA" w14:textId="2D49B08C" w:rsidR="00540F74" w:rsidRPr="008B2D28" w:rsidRDefault="00831230" w:rsidP="000D32B9">
      <w:pPr>
        <w:pStyle w:val="Sarakstarindkopa"/>
        <w:ind w:left="284"/>
        <w:jc w:val="center"/>
        <w:rPr>
          <w:rFonts w:ascii="Times New Roman" w:eastAsia="Calibri" w:hAnsi="Times New Roman" w:cs="Times New Roman"/>
          <w:bCs/>
          <w:sz w:val="24"/>
          <w:szCs w:val="24"/>
          <w:lang w:eastAsia="lv-LV"/>
        </w:rPr>
      </w:pPr>
      <w:r w:rsidRPr="008B2D28">
        <w:rPr>
          <w:rFonts w:ascii="Times New Roman" w:eastAsia="Calibri" w:hAnsi="Times New Roman" w:cs="Times New Roman"/>
          <w:bCs/>
          <w:sz w:val="24"/>
          <w:szCs w:val="24"/>
          <w:lang w:eastAsia="lv-LV"/>
        </w:rPr>
        <w:t>Cenu aptauja</w:t>
      </w:r>
    </w:p>
    <w:p w14:paraId="6C790116" w14:textId="3E0DBAAE" w:rsidR="00AF252D" w:rsidRPr="008B2D28" w:rsidRDefault="00540F74" w:rsidP="00AF252D">
      <w:pPr>
        <w:pStyle w:val="Sarakstarindkopa"/>
        <w:spacing w:after="0" w:line="240" w:lineRule="auto"/>
        <w:ind w:left="360"/>
        <w:jc w:val="center"/>
        <w:rPr>
          <w:rFonts w:ascii="Times New Roman" w:hAnsi="Times New Roman" w:cs="Times New Roman"/>
          <w:b/>
          <w:sz w:val="24"/>
          <w:szCs w:val="24"/>
        </w:rPr>
      </w:pPr>
      <w:proofErr w:type="spellStart"/>
      <w:r w:rsidRPr="008B2D28">
        <w:rPr>
          <w:rFonts w:ascii="Times New Roman" w:hAnsi="Times New Roman" w:cs="Times New Roman"/>
          <w:b/>
          <w:sz w:val="24"/>
          <w:szCs w:val="24"/>
        </w:rPr>
        <w:t>Kokskaidu</w:t>
      </w:r>
      <w:proofErr w:type="spellEnd"/>
      <w:r w:rsidRPr="008B2D28">
        <w:rPr>
          <w:rFonts w:ascii="Times New Roman" w:hAnsi="Times New Roman" w:cs="Times New Roman"/>
          <w:b/>
          <w:sz w:val="24"/>
          <w:szCs w:val="24"/>
        </w:rPr>
        <w:t xml:space="preserve"> granulu piegāde SIA </w:t>
      </w:r>
      <w:r w:rsidR="000D32B9">
        <w:rPr>
          <w:rFonts w:ascii="Times New Roman" w:hAnsi="Times New Roman" w:cs="Times New Roman"/>
          <w:b/>
          <w:sz w:val="24"/>
          <w:szCs w:val="24"/>
        </w:rPr>
        <w:t>“</w:t>
      </w:r>
      <w:r w:rsidR="001C7065" w:rsidRPr="008B2D28">
        <w:rPr>
          <w:rFonts w:ascii="Times New Roman" w:hAnsi="Times New Roman" w:cs="Times New Roman"/>
          <w:b/>
          <w:sz w:val="24"/>
          <w:szCs w:val="24"/>
        </w:rPr>
        <w:t>LIMBAŽU SILTUMS</w:t>
      </w:r>
      <w:r w:rsidRPr="008B2D28">
        <w:rPr>
          <w:rFonts w:ascii="Times New Roman" w:hAnsi="Times New Roman" w:cs="Times New Roman"/>
          <w:b/>
          <w:sz w:val="24"/>
          <w:szCs w:val="24"/>
        </w:rPr>
        <w:t xml:space="preserve">” </w:t>
      </w:r>
      <w:r w:rsidR="00583BDE" w:rsidRPr="008B2D28">
        <w:rPr>
          <w:rFonts w:ascii="Times New Roman" w:hAnsi="Times New Roman" w:cs="Times New Roman"/>
          <w:b/>
          <w:sz w:val="24"/>
          <w:szCs w:val="24"/>
        </w:rPr>
        <w:t>siltumenerģijas ražošanai</w:t>
      </w:r>
    </w:p>
    <w:p w14:paraId="04ECE3C5" w14:textId="459E2793" w:rsidR="008B2D28" w:rsidRDefault="008B2D28" w:rsidP="00AF252D">
      <w:pPr>
        <w:pStyle w:val="Sarakstarindkopa"/>
        <w:spacing w:after="0" w:line="240" w:lineRule="auto"/>
        <w:ind w:left="360"/>
        <w:jc w:val="center"/>
        <w:rPr>
          <w:rFonts w:ascii="Times New Roman" w:hAnsi="Times New Roman" w:cs="Times New Roman"/>
          <w:bCs/>
          <w:sz w:val="24"/>
          <w:szCs w:val="24"/>
        </w:rPr>
      </w:pPr>
      <w:r>
        <w:rPr>
          <w:rFonts w:ascii="Times New Roman" w:hAnsi="Times New Roman" w:cs="Times New Roman"/>
          <w:bCs/>
          <w:sz w:val="24"/>
          <w:szCs w:val="24"/>
        </w:rPr>
        <w:t>NOLIKUMS</w:t>
      </w:r>
    </w:p>
    <w:p w14:paraId="29E2EF67" w14:textId="1F54612E" w:rsidR="008B2D28" w:rsidRPr="00AF252D" w:rsidRDefault="008B2D28" w:rsidP="00AF252D">
      <w:pPr>
        <w:pStyle w:val="Sarakstarindkopa"/>
        <w:spacing w:after="0" w:line="240" w:lineRule="auto"/>
        <w:ind w:left="360"/>
        <w:jc w:val="center"/>
        <w:rPr>
          <w:rFonts w:ascii="Times New Roman" w:hAnsi="Times New Roman" w:cs="Times New Roman"/>
          <w:bCs/>
          <w:sz w:val="24"/>
          <w:szCs w:val="24"/>
        </w:rPr>
      </w:pPr>
      <w:r>
        <w:rPr>
          <w:rFonts w:ascii="Times New Roman" w:hAnsi="Times New Roman" w:cs="Times New Roman"/>
          <w:bCs/>
          <w:sz w:val="24"/>
          <w:szCs w:val="24"/>
        </w:rPr>
        <w:t>Identifikācijas Nr.2025/14</w:t>
      </w:r>
    </w:p>
    <w:p w14:paraId="72EBBF61" w14:textId="77777777" w:rsidR="00540F74" w:rsidRPr="00540F74" w:rsidRDefault="00540F74" w:rsidP="00540F74">
      <w:pPr>
        <w:pStyle w:val="Sarakstarindkopa"/>
        <w:ind w:left="716"/>
        <w:rPr>
          <w:rFonts w:ascii="Times New Roman" w:eastAsia="Calibri" w:hAnsi="Times New Roman" w:cs="Times New Roman"/>
          <w:b/>
          <w:sz w:val="24"/>
          <w:szCs w:val="24"/>
          <w:lang w:eastAsia="lv-LV"/>
        </w:rPr>
      </w:pPr>
    </w:p>
    <w:p w14:paraId="4FE24D77" w14:textId="295D809B" w:rsidR="00F378BB" w:rsidRPr="00540F74" w:rsidRDefault="00F378BB">
      <w:pPr>
        <w:pStyle w:val="Sarakstarindkopa"/>
        <w:numPr>
          <w:ilvl w:val="0"/>
          <w:numId w:val="1"/>
        </w:numPr>
        <w:jc w:val="center"/>
        <w:rPr>
          <w:rFonts w:ascii="Times New Roman" w:eastAsia="Calibri" w:hAnsi="Times New Roman" w:cs="Times New Roman"/>
          <w:b/>
          <w:sz w:val="24"/>
          <w:szCs w:val="24"/>
          <w:lang w:eastAsia="lv-LV"/>
        </w:rPr>
      </w:pPr>
      <w:r w:rsidRPr="00540F74">
        <w:rPr>
          <w:rFonts w:ascii="Times New Roman" w:eastAsia="Calibri" w:hAnsi="Times New Roman" w:cs="Times New Roman"/>
          <w:b/>
          <w:sz w:val="24"/>
          <w:szCs w:val="24"/>
          <w:lang w:eastAsia="lv-LV"/>
        </w:rPr>
        <w:t>Vispārīgā informācija</w:t>
      </w:r>
    </w:p>
    <w:p w14:paraId="65DF6E04" w14:textId="77777777" w:rsidR="009C7A59" w:rsidRDefault="00540F74" w:rsidP="009C7A59">
      <w:pPr>
        <w:pStyle w:val="Sarakstarindkopa"/>
        <w:spacing w:after="0" w:line="240" w:lineRule="auto"/>
        <w:ind w:left="360"/>
        <w:jc w:val="both"/>
        <w:rPr>
          <w:rFonts w:ascii="Times New Roman" w:eastAsia="Times New Roman" w:hAnsi="Times New Roman" w:cs="Times New Roman"/>
          <w:color w:val="000000"/>
          <w:sz w:val="24"/>
          <w:szCs w:val="24"/>
        </w:rPr>
      </w:pPr>
      <w:r w:rsidRPr="00540F74">
        <w:rPr>
          <w:rFonts w:ascii="Times New Roman" w:eastAsia="Times New Roman" w:hAnsi="Times New Roman" w:cs="Times New Roman"/>
          <w:bCs/>
          <w:sz w:val="24"/>
          <w:szCs w:val="24"/>
          <w:lang w:eastAsia="lv-LV"/>
        </w:rPr>
        <w:t xml:space="preserve">Cenu </w:t>
      </w:r>
      <w:r w:rsidR="001C7065">
        <w:rPr>
          <w:rFonts w:ascii="Times New Roman" w:eastAsia="Times New Roman" w:hAnsi="Times New Roman" w:cs="Times New Roman"/>
          <w:bCs/>
          <w:sz w:val="24"/>
          <w:szCs w:val="24"/>
          <w:lang w:eastAsia="lv-LV"/>
        </w:rPr>
        <w:t>aptauju</w:t>
      </w:r>
      <w:r w:rsidRPr="00540F74">
        <w:rPr>
          <w:rFonts w:ascii="Times New Roman" w:eastAsia="Times New Roman" w:hAnsi="Times New Roman" w:cs="Times New Roman"/>
          <w:bCs/>
          <w:sz w:val="24"/>
          <w:szCs w:val="24"/>
          <w:lang w:eastAsia="lv-LV"/>
        </w:rPr>
        <w:t xml:space="preserve"> </w:t>
      </w:r>
      <w:r w:rsidRPr="00540F74">
        <w:rPr>
          <w:rFonts w:ascii="Times New Roman" w:eastAsia="Times New Roman" w:hAnsi="Times New Roman" w:cs="Times New Roman"/>
          <w:sz w:val="24"/>
          <w:szCs w:val="24"/>
        </w:rPr>
        <w:t>rīko SIA “</w:t>
      </w:r>
      <w:r w:rsidR="001C7065" w:rsidRPr="00540F74">
        <w:rPr>
          <w:rFonts w:ascii="Times New Roman" w:eastAsia="Times New Roman" w:hAnsi="Times New Roman" w:cs="Times New Roman"/>
          <w:sz w:val="24"/>
          <w:szCs w:val="24"/>
        </w:rPr>
        <w:t>LIMBAŽU SILTUMS</w:t>
      </w:r>
      <w:r w:rsidRPr="00540F74">
        <w:rPr>
          <w:rFonts w:ascii="Times New Roman" w:eastAsia="Times New Roman" w:hAnsi="Times New Roman" w:cs="Times New Roman"/>
          <w:sz w:val="24"/>
          <w:szCs w:val="24"/>
        </w:rPr>
        <w:t xml:space="preserve">”, vienotais reģistrācijas Nr.40003006715, juridiskā adrese: Jaunā iela 2A, Limbaži, Limbažu novads, Latvija, LV-4001, tālrunis 64070514, e-pasta adrese: </w:t>
      </w:r>
      <w:hyperlink r:id="rId8" w:history="1">
        <w:r w:rsidR="001C7065" w:rsidRPr="00DB58AD">
          <w:rPr>
            <w:rStyle w:val="Hipersaite"/>
            <w:rFonts w:ascii="Times New Roman" w:eastAsia="Times New Roman" w:hAnsi="Times New Roman" w:cs="Times New Roman"/>
            <w:sz w:val="24"/>
            <w:szCs w:val="24"/>
          </w:rPr>
          <w:t>info@limbazusiltums.lv</w:t>
        </w:r>
      </w:hyperlink>
      <w:r w:rsidR="001C7065">
        <w:rPr>
          <w:rFonts w:ascii="Times New Roman" w:eastAsia="Times New Roman" w:hAnsi="Times New Roman" w:cs="Times New Roman"/>
          <w:sz w:val="24"/>
          <w:szCs w:val="24"/>
        </w:rPr>
        <w:t xml:space="preserve"> </w:t>
      </w:r>
      <w:r w:rsidRPr="00540F74">
        <w:rPr>
          <w:rFonts w:ascii="Times New Roman" w:eastAsia="Times New Roman" w:hAnsi="Times New Roman" w:cs="Times New Roman"/>
          <w:bCs/>
          <w:sz w:val="24"/>
          <w:szCs w:val="24"/>
        </w:rPr>
        <w:t>(turpmāk – Pasūtītājs)</w:t>
      </w:r>
      <w:r w:rsidRPr="00540F74">
        <w:rPr>
          <w:rFonts w:ascii="Times New Roman" w:eastAsia="Times New Roman" w:hAnsi="Times New Roman" w:cs="Times New Roman"/>
          <w:color w:val="000000"/>
          <w:sz w:val="24"/>
          <w:szCs w:val="24"/>
        </w:rPr>
        <w:t>.</w:t>
      </w:r>
    </w:p>
    <w:p w14:paraId="1B6E9071" w14:textId="77777777" w:rsidR="008B2D28" w:rsidRDefault="008B2D28" w:rsidP="009C7A59">
      <w:pPr>
        <w:pStyle w:val="Sarakstarindkopa"/>
        <w:spacing w:after="0" w:line="240" w:lineRule="auto"/>
        <w:ind w:left="360"/>
        <w:jc w:val="both"/>
        <w:rPr>
          <w:rFonts w:ascii="Times New Roman" w:eastAsia="Times New Roman" w:hAnsi="Times New Roman" w:cs="Times New Roman"/>
          <w:color w:val="000000"/>
          <w:sz w:val="24"/>
          <w:szCs w:val="24"/>
        </w:rPr>
      </w:pPr>
    </w:p>
    <w:p w14:paraId="4B178916" w14:textId="12297273" w:rsidR="009C7A59" w:rsidRPr="009C7A59" w:rsidRDefault="00F378BB">
      <w:pPr>
        <w:pStyle w:val="Sarakstarindkopa"/>
        <w:numPr>
          <w:ilvl w:val="1"/>
          <w:numId w:val="1"/>
        </w:numPr>
        <w:spacing w:after="0" w:line="240" w:lineRule="auto"/>
        <w:ind w:left="426" w:hanging="426"/>
        <w:jc w:val="both"/>
        <w:rPr>
          <w:rFonts w:ascii="Times New Roman" w:eastAsia="Times New Roman" w:hAnsi="Times New Roman" w:cs="Times New Roman"/>
          <w:color w:val="000000"/>
          <w:sz w:val="24"/>
          <w:szCs w:val="24"/>
        </w:rPr>
      </w:pPr>
      <w:r w:rsidRPr="009C7A59">
        <w:rPr>
          <w:rFonts w:ascii="Times New Roman" w:eastAsia="Calibri" w:hAnsi="Times New Roman" w:cs="Times New Roman"/>
          <w:b/>
          <w:sz w:val="24"/>
          <w:szCs w:val="24"/>
          <w:lang w:eastAsia="lv-LV"/>
        </w:rPr>
        <w:t xml:space="preserve">Piedāvājumu iesniegšanas termiņš: līdz </w:t>
      </w:r>
      <w:r w:rsidRPr="00227F90">
        <w:rPr>
          <w:rFonts w:ascii="Times New Roman" w:eastAsia="Calibri" w:hAnsi="Times New Roman" w:cs="Times New Roman"/>
          <w:b/>
          <w:sz w:val="24"/>
          <w:szCs w:val="24"/>
          <w:lang w:eastAsia="lv-LV"/>
        </w:rPr>
        <w:t>20</w:t>
      </w:r>
      <w:r w:rsidR="00961CD0" w:rsidRPr="00227F90">
        <w:rPr>
          <w:rFonts w:ascii="Times New Roman" w:eastAsia="Calibri" w:hAnsi="Times New Roman" w:cs="Times New Roman"/>
          <w:b/>
          <w:sz w:val="24"/>
          <w:szCs w:val="24"/>
          <w:lang w:eastAsia="lv-LV"/>
        </w:rPr>
        <w:t>2</w:t>
      </w:r>
      <w:r w:rsidR="00021243" w:rsidRPr="00227F90">
        <w:rPr>
          <w:rFonts w:ascii="Times New Roman" w:eastAsia="Calibri" w:hAnsi="Times New Roman" w:cs="Times New Roman"/>
          <w:b/>
          <w:sz w:val="24"/>
          <w:szCs w:val="24"/>
          <w:lang w:eastAsia="lv-LV"/>
        </w:rPr>
        <w:t>5</w:t>
      </w:r>
      <w:r w:rsidRPr="00227F90">
        <w:rPr>
          <w:rFonts w:ascii="Times New Roman" w:eastAsia="Calibri" w:hAnsi="Times New Roman" w:cs="Times New Roman"/>
          <w:b/>
          <w:sz w:val="24"/>
          <w:szCs w:val="24"/>
          <w:lang w:eastAsia="lv-LV"/>
        </w:rPr>
        <w:t>.gada</w:t>
      </w:r>
      <w:r w:rsidR="00B06C32" w:rsidRPr="00227F90">
        <w:rPr>
          <w:rFonts w:ascii="Times New Roman" w:eastAsia="Calibri" w:hAnsi="Times New Roman" w:cs="Times New Roman"/>
          <w:b/>
          <w:sz w:val="24"/>
          <w:szCs w:val="24"/>
          <w:lang w:eastAsia="lv-LV"/>
        </w:rPr>
        <w:t xml:space="preserve"> </w:t>
      </w:r>
      <w:r w:rsidR="004E42D8">
        <w:rPr>
          <w:rFonts w:ascii="Times New Roman" w:eastAsia="Calibri" w:hAnsi="Times New Roman" w:cs="Times New Roman"/>
          <w:b/>
          <w:sz w:val="24"/>
          <w:szCs w:val="24"/>
          <w:lang w:eastAsia="lv-LV"/>
        </w:rPr>
        <w:t>7</w:t>
      </w:r>
      <w:r w:rsidR="00A109CF" w:rsidRPr="00227F90">
        <w:rPr>
          <w:rFonts w:ascii="Times New Roman" w:eastAsia="Calibri" w:hAnsi="Times New Roman" w:cs="Times New Roman"/>
          <w:b/>
          <w:sz w:val="24"/>
          <w:szCs w:val="24"/>
          <w:lang w:eastAsia="lv-LV"/>
        </w:rPr>
        <w:t>.</w:t>
      </w:r>
      <w:r w:rsidR="00021243" w:rsidRPr="00227F90">
        <w:rPr>
          <w:rFonts w:ascii="Times New Roman" w:eastAsia="Calibri" w:hAnsi="Times New Roman" w:cs="Times New Roman"/>
          <w:b/>
          <w:sz w:val="24"/>
          <w:szCs w:val="24"/>
          <w:lang w:eastAsia="lv-LV"/>
        </w:rPr>
        <w:t>aprīlis</w:t>
      </w:r>
      <w:r w:rsidR="00A109CF" w:rsidRPr="00227F90">
        <w:rPr>
          <w:rFonts w:ascii="Times New Roman" w:eastAsia="Calibri" w:hAnsi="Times New Roman" w:cs="Times New Roman"/>
          <w:b/>
          <w:sz w:val="24"/>
          <w:szCs w:val="24"/>
          <w:lang w:eastAsia="lv-LV"/>
        </w:rPr>
        <w:t>,</w:t>
      </w:r>
      <w:r w:rsidR="00B06C32" w:rsidRPr="00227F90">
        <w:rPr>
          <w:rFonts w:ascii="Times New Roman" w:eastAsia="Calibri" w:hAnsi="Times New Roman" w:cs="Times New Roman"/>
          <w:b/>
          <w:sz w:val="24"/>
          <w:szCs w:val="24"/>
          <w:lang w:eastAsia="lv-LV"/>
        </w:rPr>
        <w:t xml:space="preserve"> plkst. 1</w:t>
      </w:r>
      <w:r w:rsidR="00021243" w:rsidRPr="00227F90">
        <w:rPr>
          <w:rFonts w:ascii="Times New Roman" w:eastAsia="Calibri" w:hAnsi="Times New Roman" w:cs="Times New Roman"/>
          <w:b/>
          <w:sz w:val="24"/>
          <w:szCs w:val="24"/>
          <w:lang w:eastAsia="lv-LV"/>
        </w:rPr>
        <w:t>0</w:t>
      </w:r>
      <w:r w:rsidR="00B06C32" w:rsidRPr="00227F90">
        <w:rPr>
          <w:rFonts w:ascii="Times New Roman" w:eastAsia="Calibri" w:hAnsi="Times New Roman" w:cs="Times New Roman"/>
          <w:b/>
          <w:sz w:val="24"/>
          <w:szCs w:val="24"/>
          <w:lang w:eastAsia="lv-LV"/>
        </w:rPr>
        <w:t>.00</w:t>
      </w:r>
      <w:r w:rsidR="009D6EC7" w:rsidRPr="00227F90">
        <w:rPr>
          <w:rFonts w:ascii="Times New Roman" w:eastAsia="Calibri" w:hAnsi="Times New Roman" w:cs="Times New Roman"/>
          <w:b/>
          <w:sz w:val="24"/>
          <w:szCs w:val="24"/>
          <w:lang w:eastAsia="lv-LV"/>
        </w:rPr>
        <w:t>.</w:t>
      </w:r>
    </w:p>
    <w:p w14:paraId="64884106" w14:textId="098C8E35" w:rsidR="009C7A59" w:rsidRPr="009C7A59" w:rsidRDefault="00E41EAF">
      <w:pPr>
        <w:pStyle w:val="Sarakstarindkopa"/>
        <w:numPr>
          <w:ilvl w:val="1"/>
          <w:numId w:val="1"/>
        </w:numPr>
        <w:spacing w:after="0" w:line="240" w:lineRule="auto"/>
        <w:ind w:left="426" w:hanging="426"/>
        <w:jc w:val="both"/>
        <w:rPr>
          <w:rFonts w:ascii="Times New Roman" w:eastAsia="Times New Roman" w:hAnsi="Times New Roman" w:cs="Times New Roman"/>
          <w:color w:val="000000"/>
          <w:sz w:val="24"/>
          <w:szCs w:val="24"/>
        </w:rPr>
      </w:pPr>
      <w:r w:rsidRPr="009C7A59">
        <w:rPr>
          <w:rFonts w:ascii="Times New Roman" w:eastAsia="Calibri" w:hAnsi="Times New Roman" w:cs="Times New Roman"/>
          <w:b/>
          <w:sz w:val="24"/>
          <w:szCs w:val="24"/>
          <w:lang w:eastAsia="lv-LV"/>
        </w:rPr>
        <w:t>Cenu aptaujas identifikācijas Nr.: LS 202</w:t>
      </w:r>
      <w:r w:rsidR="00021243">
        <w:rPr>
          <w:rFonts w:ascii="Times New Roman" w:eastAsia="Calibri" w:hAnsi="Times New Roman" w:cs="Times New Roman"/>
          <w:b/>
          <w:sz w:val="24"/>
          <w:szCs w:val="24"/>
          <w:lang w:eastAsia="lv-LV"/>
        </w:rPr>
        <w:t>5</w:t>
      </w:r>
      <w:r w:rsidRPr="009C7A59">
        <w:rPr>
          <w:rFonts w:ascii="Times New Roman" w:eastAsia="Calibri" w:hAnsi="Times New Roman" w:cs="Times New Roman"/>
          <w:b/>
          <w:sz w:val="24"/>
          <w:szCs w:val="24"/>
          <w:lang w:eastAsia="lv-LV"/>
        </w:rPr>
        <w:t>/</w:t>
      </w:r>
      <w:r w:rsidR="00021243">
        <w:rPr>
          <w:rFonts w:ascii="Times New Roman" w:eastAsia="Calibri" w:hAnsi="Times New Roman" w:cs="Times New Roman"/>
          <w:b/>
          <w:sz w:val="24"/>
          <w:szCs w:val="24"/>
          <w:lang w:eastAsia="lv-LV"/>
        </w:rPr>
        <w:t>14</w:t>
      </w:r>
      <w:r w:rsidRPr="009C7A59">
        <w:rPr>
          <w:rFonts w:ascii="Times New Roman" w:eastAsia="Calibri" w:hAnsi="Times New Roman" w:cs="Times New Roman"/>
          <w:b/>
          <w:sz w:val="24"/>
          <w:szCs w:val="24"/>
          <w:lang w:eastAsia="lv-LV"/>
        </w:rPr>
        <w:t>.</w:t>
      </w:r>
    </w:p>
    <w:p w14:paraId="1AD6CD9D" w14:textId="556B0375" w:rsidR="009C7A59" w:rsidRPr="009C7A59" w:rsidRDefault="00F378BB">
      <w:pPr>
        <w:pStyle w:val="Sarakstarindkopa"/>
        <w:numPr>
          <w:ilvl w:val="1"/>
          <w:numId w:val="1"/>
        </w:numPr>
        <w:spacing w:after="0" w:line="240" w:lineRule="auto"/>
        <w:ind w:left="426" w:hanging="426"/>
        <w:jc w:val="both"/>
        <w:rPr>
          <w:rFonts w:ascii="Times New Roman" w:eastAsia="Times New Roman" w:hAnsi="Times New Roman" w:cs="Times New Roman"/>
          <w:color w:val="000000"/>
          <w:sz w:val="24"/>
          <w:szCs w:val="24"/>
        </w:rPr>
      </w:pPr>
      <w:r w:rsidRPr="009C7A59">
        <w:rPr>
          <w:rFonts w:ascii="Times New Roman" w:eastAsia="Calibri" w:hAnsi="Times New Roman" w:cs="Times New Roman"/>
          <w:b/>
          <w:sz w:val="24"/>
          <w:szCs w:val="24"/>
          <w:lang w:eastAsia="lv-LV"/>
        </w:rPr>
        <w:t>Piedāvājum</w:t>
      </w:r>
      <w:r w:rsidR="00583BDE" w:rsidRPr="009C7A59">
        <w:rPr>
          <w:rFonts w:ascii="Times New Roman" w:eastAsia="Calibri" w:hAnsi="Times New Roman" w:cs="Times New Roman"/>
          <w:b/>
          <w:sz w:val="24"/>
          <w:szCs w:val="24"/>
          <w:lang w:eastAsia="lv-LV"/>
        </w:rPr>
        <w:t>u</w:t>
      </w:r>
      <w:r w:rsidRPr="009C7A59">
        <w:rPr>
          <w:rFonts w:ascii="Times New Roman" w:eastAsia="Calibri" w:hAnsi="Times New Roman" w:cs="Times New Roman"/>
          <w:b/>
          <w:sz w:val="24"/>
          <w:szCs w:val="24"/>
          <w:lang w:eastAsia="lv-LV"/>
        </w:rPr>
        <w:t xml:space="preserve"> var iesniegt:</w:t>
      </w:r>
      <w:r w:rsidR="001C7065" w:rsidRPr="009C7A59">
        <w:rPr>
          <w:rFonts w:ascii="Times New Roman" w:eastAsia="Calibri" w:hAnsi="Times New Roman" w:cs="Times New Roman"/>
          <w:b/>
          <w:sz w:val="24"/>
          <w:szCs w:val="24"/>
          <w:lang w:eastAsia="lv-LV"/>
        </w:rPr>
        <w:t xml:space="preserve"> </w:t>
      </w:r>
      <w:r w:rsidR="00540F74" w:rsidRPr="009C7A59">
        <w:rPr>
          <w:rFonts w:ascii="Times New Roman" w:eastAsia="Times New Roman" w:hAnsi="Times New Roman" w:cs="Times New Roman"/>
          <w:bCs/>
          <w:sz w:val="24"/>
          <w:szCs w:val="24"/>
        </w:rPr>
        <w:t>personīgi SIA “</w:t>
      </w:r>
      <w:r w:rsidR="00583BDE" w:rsidRPr="009C7A59">
        <w:rPr>
          <w:rFonts w:ascii="Times New Roman" w:eastAsia="Times New Roman" w:hAnsi="Times New Roman" w:cs="Times New Roman"/>
          <w:bCs/>
          <w:sz w:val="24"/>
          <w:szCs w:val="24"/>
        </w:rPr>
        <w:t>LIMBAŽU SILTUMS”,</w:t>
      </w:r>
      <w:r w:rsidR="00583BDE" w:rsidRPr="009C7A59">
        <w:rPr>
          <w:rFonts w:ascii="Times New Roman" w:eastAsia="Arial" w:hAnsi="Times New Roman" w:cs="Times New Roman"/>
          <w:spacing w:val="-8"/>
          <w:sz w:val="24"/>
          <w:szCs w:val="24"/>
          <w:lang w:eastAsia="ar-SA"/>
        </w:rPr>
        <w:t xml:space="preserve"> Jaunā iela 2A, Limbažos, Limbažu novadā. </w:t>
      </w:r>
      <w:r w:rsidR="00583BDE" w:rsidRPr="009C7A59">
        <w:rPr>
          <w:rFonts w:ascii="Times New Roman" w:eastAsia="Arial" w:hAnsi="Times New Roman" w:cs="Times New Roman"/>
          <w:sz w:val="24"/>
          <w:szCs w:val="24"/>
          <w:lang w:eastAsia="ar-SA"/>
        </w:rPr>
        <w:t xml:space="preserve">Piedāvājums var tikt iesniegti personīgi, vai pa pastu, vai elektroniski nosūtot piedāvājumu uz e-pastu: </w:t>
      </w:r>
      <w:hyperlink r:id="rId9" w:history="1">
        <w:r w:rsidR="00021243" w:rsidRPr="00295C68">
          <w:rPr>
            <w:rStyle w:val="Hipersaite"/>
            <w:rFonts w:ascii="Times New Roman" w:eastAsia="Arial" w:hAnsi="Times New Roman" w:cs="Times New Roman"/>
            <w:sz w:val="24"/>
            <w:szCs w:val="24"/>
            <w:lang w:eastAsia="ar-SA"/>
          </w:rPr>
          <w:t>iepirkumi@limbazusiltums.lv</w:t>
        </w:r>
      </w:hyperlink>
      <w:r w:rsidR="00583BDE" w:rsidRPr="009C7A59">
        <w:rPr>
          <w:rFonts w:ascii="Times New Roman" w:eastAsia="Arial" w:hAnsi="Times New Roman" w:cs="Times New Roman"/>
          <w:sz w:val="24"/>
          <w:szCs w:val="24"/>
          <w:lang w:eastAsia="ar-SA"/>
        </w:rPr>
        <w:t>. Ja piedāvājums tiek nosūtīts pa pastu, tad Pasūtītājam tas ir jāsaņem norādītajā adresē līdz noteiktā piedāvājuma iesniegšanas termiņa beigām.</w:t>
      </w:r>
    </w:p>
    <w:p w14:paraId="23531807" w14:textId="77777777" w:rsidR="009C7A59" w:rsidRPr="004E42D8" w:rsidRDefault="00540F74">
      <w:pPr>
        <w:pStyle w:val="Sarakstarindkopa"/>
        <w:numPr>
          <w:ilvl w:val="1"/>
          <w:numId w:val="1"/>
        </w:numPr>
        <w:spacing w:after="0" w:line="240" w:lineRule="auto"/>
        <w:ind w:left="426" w:hanging="426"/>
        <w:jc w:val="both"/>
        <w:rPr>
          <w:rFonts w:ascii="Times New Roman" w:eastAsia="Times New Roman" w:hAnsi="Times New Roman" w:cs="Times New Roman"/>
          <w:color w:val="000000"/>
          <w:sz w:val="24"/>
          <w:szCs w:val="24"/>
        </w:rPr>
      </w:pPr>
      <w:r w:rsidRPr="009C7A59">
        <w:rPr>
          <w:rFonts w:ascii="Times New Roman" w:eastAsia="Times New Roman" w:hAnsi="Times New Roman" w:cs="Times New Roman"/>
          <w:b/>
          <w:sz w:val="24"/>
          <w:szCs w:val="24"/>
        </w:rPr>
        <w:t xml:space="preserve">Piedāvājuma spēkā esamība: </w:t>
      </w:r>
      <w:r w:rsidRPr="009C7A59">
        <w:rPr>
          <w:rFonts w:ascii="Times New Roman" w:eastAsia="Times New Roman" w:hAnsi="Times New Roman" w:cs="Times New Roman"/>
          <w:sz w:val="24"/>
          <w:szCs w:val="24"/>
        </w:rPr>
        <w:t xml:space="preserve">derīguma termiņš ir </w:t>
      </w:r>
      <w:r w:rsidRPr="009C7A59">
        <w:rPr>
          <w:rFonts w:ascii="Times New Roman" w:eastAsia="Times New Roman" w:hAnsi="Times New Roman" w:cs="Times New Roman"/>
          <w:b/>
          <w:i/>
          <w:sz w:val="24"/>
          <w:szCs w:val="24"/>
          <w:u w:val="single"/>
        </w:rPr>
        <w:t xml:space="preserve">60 (sešdesmit) </w:t>
      </w:r>
      <w:r w:rsidRPr="009C7A59">
        <w:rPr>
          <w:rFonts w:ascii="Times New Roman" w:eastAsia="Times New Roman" w:hAnsi="Times New Roman" w:cs="Times New Roman"/>
          <w:sz w:val="24"/>
          <w:szCs w:val="24"/>
        </w:rPr>
        <w:t xml:space="preserve">kalendārās dienas, skaitot no iesniegšanas termiņa beigām. </w:t>
      </w:r>
    </w:p>
    <w:p w14:paraId="39C71549" w14:textId="258866DD" w:rsidR="004E42D8" w:rsidRPr="004E42D8" w:rsidRDefault="004E42D8">
      <w:pPr>
        <w:pStyle w:val="Sarakstarindkopa"/>
        <w:numPr>
          <w:ilvl w:val="1"/>
          <w:numId w:val="1"/>
        </w:numPr>
        <w:spacing w:after="0" w:line="240" w:lineRule="auto"/>
        <w:ind w:left="426" w:hanging="426"/>
        <w:jc w:val="both"/>
        <w:rPr>
          <w:rFonts w:ascii="Times New Roman" w:eastAsia="Times New Roman" w:hAnsi="Times New Roman" w:cs="Times New Roman"/>
          <w:color w:val="000000"/>
          <w:sz w:val="24"/>
          <w:szCs w:val="24"/>
        </w:rPr>
      </w:pPr>
      <w:r w:rsidRPr="004E42D8">
        <w:rPr>
          <w:rFonts w:ascii="Times New Roman" w:hAnsi="Times New Roman"/>
          <w:bCs/>
          <w:noProof/>
          <w:sz w:val="24"/>
          <w:szCs w:val="24"/>
        </w:rPr>
        <w:t xml:space="preserve">Nolikums ir pieejams tiešsaistē SIA “LIMBAŽU SILTUMS” interneta vietnē  </w:t>
      </w:r>
      <w:hyperlink r:id="rId10" w:history="1">
        <w:r w:rsidRPr="004E42D8">
          <w:rPr>
            <w:rStyle w:val="Hipersaite"/>
            <w:rFonts w:ascii="Times New Roman" w:hAnsi="Times New Roman"/>
            <w:bCs/>
            <w:noProof/>
            <w:sz w:val="24"/>
            <w:szCs w:val="24"/>
          </w:rPr>
          <w:t>www.limbazuslitums</w:t>
        </w:r>
      </w:hyperlink>
      <w:r w:rsidRPr="004E42D8">
        <w:rPr>
          <w:rStyle w:val="Hipersaite"/>
          <w:rFonts w:ascii="Times New Roman" w:hAnsi="Times New Roman"/>
          <w:bCs/>
          <w:noProof/>
          <w:sz w:val="24"/>
          <w:szCs w:val="24"/>
        </w:rPr>
        <w:t>.lv</w:t>
      </w:r>
      <w:r w:rsidRPr="004E42D8">
        <w:rPr>
          <w:rFonts w:ascii="Times New Roman" w:hAnsi="Times New Roman"/>
          <w:bCs/>
          <w:noProof/>
          <w:sz w:val="24"/>
          <w:szCs w:val="24"/>
        </w:rPr>
        <w:t xml:space="preserve"> sadaļā „Iepirkumi” un Limbažu novada interneta vietnē </w:t>
      </w:r>
      <w:hyperlink r:id="rId11" w:history="1">
        <w:r w:rsidRPr="004E42D8">
          <w:rPr>
            <w:rStyle w:val="Hipersaite"/>
            <w:rFonts w:ascii="Times New Roman" w:hAnsi="Times New Roman"/>
            <w:bCs/>
            <w:noProof/>
            <w:sz w:val="24"/>
            <w:szCs w:val="24"/>
          </w:rPr>
          <w:t>www.limbazunovads.lv</w:t>
        </w:r>
      </w:hyperlink>
      <w:r w:rsidRPr="004E42D8">
        <w:rPr>
          <w:rFonts w:ascii="Times New Roman" w:hAnsi="Times New Roman"/>
          <w:bCs/>
          <w:noProof/>
          <w:sz w:val="24"/>
          <w:szCs w:val="24"/>
        </w:rPr>
        <w:t>.</w:t>
      </w:r>
    </w:p>
    <w:p w14:paraId="0DB48C67" w14:textId="77777777" w:rsidR="009C7A59" w:rsidRPr="009C7A59" w:rsidRDefault="00583BDE">
      <w:pPr>
        <w:pStyle w:val="Sarakstarindkopa"/>
        <w:numPr>
          <w:ilvl w:val="1"/>
          <w:numId w:val="1"/>
        </w:numPr>
        <w:spacing w:after="0" w:line="240" w:lineRule="auto"/>
        <w:ind w:left="426" w:hanging="426"/>
        <w:jc w:val="both"/>
        <w:rPr>
          <w:rFonts w:ascii="Times New Roman" w:eastAsia="Times New Roman" w:hAnsi="Times New Roman" w:cs="Times New Roman"/>
          <w:color w:val="000000"/>
          <w:sz w:val="24"/>
          <w:szCs w:val="24"/>
        </w:rPr>
      </w:pPr>
      <w:r w:rsidRPr="009C7A59">
        <w:rPr>
          <w:rFonts w:ascii="Times New Roman" w:eastAsia="Times New Roman" w:hAnsi="Times New Roman" w:cs="Times New Roman"/>
          <w:sz w:val="24"/>
          <w:szCs w:val="24"/>
        </w:rPr>
        <w:t xml:space="preserve">Kontaktpersona: Valters </w:t>
      </w:r>
      <w:proofErr w:type="spellStart"/>
      <w:r w:rsidRPr="009C7A59">
        <w:rPr>
          <w:rFonts w:ascii="Times New Roman" w:eastAsia="Times New Roman" w:hAnsi="Times New Roman" w:cs="Times New Roman"/>
          <w:sz w:val="24"/>
          <w:szCs w:val="24"/>
        </w:rPr>
        <w:t>Mardoks</w:t>
      </w:r>
      <w:proofErr w:type="spellEnd"/>
      <w:r w:rsidRPr="009C7A59">
        <w:rPr>
          <w:rFonts w:ascii="Times New Roman" w:eastAsia="Times New Roman" w:hAnsi="Times New Roman" w:cs="Times New Roman"/>
          <w:sz w:val="24"/>
          <w:szCs w:val="24"/>
        </w:rPr>
        <w:t xml:space="preserve">, mob.tel. 29215974, e-pasts: </w:t>
      </w:r>
      <w:hyperlink r:id="rId12" w:history="1">
        <w:r w:rsidRPr="009C7A59">
          <w:rPr>
            <w:rStyle w:val="Hipersaite"/>
            <w:rFonts w:ascii="Times New Roman" w:eastAsia="Times New Roman" w:hAnsi="Times New Roman" w:cs="Times New Roman"/>
            <w:sz w:val="24"/>
            <w:szCs w:val="24"/>
          </w:rPr>
          <w:t>valters.mardoks@limbazusiltums.lv</w:t>
        </w:r>
      </w:hyperlink>
      <w:r w:rsidRPr="009C7A59">
        <w:rPr>
          <w:rFonts w:ascii="Times New Roman" w:eastAsia="Times New Roman" w:hAnsi="Times New Roman" w:cs="Times New Roman"/>
          <w:sz w:val="24"/>
          <w:szCs w:val="24"/>
        </w:rPr>
        <w:t>. Jautājumus pretendenti var uzdot rakstiski - iepriekš norādītajai kontaktpersonai.</w:t>
      </w:r>
    </w:p>
    <w:p w14:paraId="796C50EA" w14:textId="686F3797" w:rsidR="00583BDE" w:rsidRPr="008B2D28" w:rsidRDefault="00583BDE">
      <w:pPr>
        <w:pStyle w:val="Sarakstarindkopa"/>
        <w:numPr>
          <w:ilvl w:val="1"/>
          <w:numId w:val="1"/>
        </w:numPr>
        <w:spacing w:after="0" w:line="240" w:lineRule="auto"/>
        <w:ind w:left="426" w:hanging="426"/>
        <w:jc w:val="both"/>
        <w:rPr>
          <w:rFonts w:ascii="Times New Roman" w:eastAsia="Times New Roman" w:hAnsi="Times New Roman" w:cs="Times New Roman"/>
          <w:b/>
          <w:bCs/>
          <w:color w:val="000000"/>
          <w:sz w:val="24"/>
          <w:szCs w:val="24"/>
        </w:rPr>
      </w:pPr>
      <w:r w:rsidRPr="008B2D28">
        <w:rPr>
          <w:rFonts w:ascii="Times New Roman" w:eastAsia="Times New Roman" w:hAnsi="Times New Roman" w:cs="Times New Roman"/>
          <w:b/>
          <w:bCs/>
          <w:sz w:val="24"/>
          <w:szCs w:val="24"/>
        </w:rPr>
        <w:t>Iesniedzamie dokumenti:</w:t>
      </w:r>
    </w:p>
    <w:p w14:paraId="1B673B9B" w14:textId="77777777" w:rsidR="009C7A59" w:rsidRDefault="00583BDE" w:rsidP="008B2D28">
      <w:pPr>
        <w:spacing w:after="0" w:line="240" w:lineRule="auto"/>
        <w:ind w:left="567" w:hanging="141"/>
        <w:contextualSpacing/>
        <w:jc w:val="both"/>
        <w:rPr>
          <w:rFonts w:ascii="Times New Roman" w:eastAsia="Times New Roman" w:hAnsi="Times New Roman" w:cs="Times New Roman"/>
          <w:sz w:val="24"/>
          <w:szCs w:val="24"/>
        </w:rPr>
      </w:pPr>
      <w:r w:rsidRPr="00583BDE">
        <w:rPr>
          <w:rFonts w:ascii="Times New Roman" w:eastAsia="Times New Roman" w:hAnsi="Times New Roman" w:cs="Times New Roman"/>
          <w:sz w:val="24"/>
          <w:szCs w:val="24"/>
        </w:rPr>
        <w:t>Pieteikumu dalībai, cenu atbilstoši pievienotajai formai (pielikums Nr.1);</w:t>
      </w:r>
    </w:p>
    <w:p w14:paraId="410BB43D" w14:textId="2C66B769" w:rsidR="00583BDE" w:rsidRPr="009C7A59" w:rsidRDefault="00583BDE">
      <w:pPr>
        <w:pStyle w:val="Sarakstarindkopa"/>
        <w:numPr>
          <w:ilvl w:val="1"/>
          <w:numId w:val="1"/>
        </w:numPr>
        <w:spacing w:after="0" w:line="240" w:lineRule="auto"/>
        <w:ind w:left="426" w:hanging="426"/>
        <w:jc w:val="both"/>
        <w:rPr>
          <w:rFonts w:ascii="Times New Roman" w:eastAsia="Times New Roman" w:hAnsi="Times New Roman" w:cs="Times New Roman"/>
          <w:sz w:val="24"/>
          <w:szCs w:val="24"/>
        </w:rPr>
      </w:pPr>
      <w:r w:rsidRPr="008B2D28">
        <w:rPr>
          <w:rFonts w:ascii="Times New Roman" w:eastAsia="Times New Roman" w:hAnsi="Times New Roman" w:cs="Times New Roman"/>
          <w:b/>
          <w:bCs/>
          <w:sz w:val="24"/>
          <w:szCs w:val="24"/>
        </w:rPr>
        <w:t>Vērtēšanas metode –</w:t>
      </w:r>
      <w:r w:rsidRPr="009C7A59">
        <w:rPr>
          <w:rFonts w:ascii="Times New Roman" w:eastAsia="Times New Roman" w:hAnsi="Times New Roman" w:cs="Times New Roman"/>
          <w:sz w:val="24"/>
          <w:szCs w:val="24"/>
        </w:rPr>
        <w:t xml:space="preserve"> </w:t>
      </w:r>
      <w:r w:rsidRPr="008B2D28">
        <w:rPr>
          <w:rFonts w:ascii="Times New Roman" w:eastAsia="Times New Roman" w:hAnsi="Times New Roman" w:cs="Times New Roman"/>
          <w:b/>
          <w:bCs/>
          <w:sz w:val="24"/>
          <w:szCs w:val="24"/>
        </w:rPr>
        <w:t>zemākā cena.</w:t>
      </w:r>
      <w:r w:rsidR="00D24874" w:rsidRPr="008B2D28">
        <w:rPr>
          <w:rFonts w:ascii="Times New Roman" w:eastAsia="Times New Roman" w:hAnsi="Times New Roman" w:cs="Times New Roman"/>
          <w:b/>
          <w:bCs/>
          <w:sz w:val="24"/>
          <w:szCs w:val="24"/>
        </w:rPr>
        <w:t xml:space="preserve"> Piedāvājum</w:t>
      </w:r>
      <w:r w:rsidR="000D32B9">
        <w:rPr>
          <w:rFonts w:ascii="Times New Roman" w:eastAsia="Times New Roman" w:hAnsi="Times New Roman" w:cs="Times New Roman"/>
          <w:b/>
          <w:bCs/>
          <w:sz w:val="24"/>
          <w:szCs w:val="24"/>
        </w:rPr>
        <w:t>s</w:t>
      </w:r>
      <w:r w:rsidR="00D24874" w:rsidRPr="008B2D28">
        <w:rPr>
          <w:rFonts w:ascii="Times New Roman" w:eastAsia="Times New Roman" w:hAnsi="Times New Roman" w:cs="Times New Roman"/>
          <w:b/>
          <w:bCs/>
          <w:sz w:val="24"/>
          <w:szCs w:val="24"/>
        </w:rPr>
        <w:t xml:space="preserve"> tiek vērtēt</w:t>
      </w:r>
      <w:r w:rsidR="000D32B9">
        <w:rPr>
          <w:rFonts w:ascii="Times New Roman" w:eastAsia="Times New Roman" w:hAnsi="Times New Roman" w:cs="Times New Roman"/>
          <w:b/>
          <w:bCs/>
          <w:sz w:val="24"/>
          <w:szCs w:val="24"/>
        </w:rPr>
        <w:t>s</w:t>
      </w:r>
      <w:r w:rsidR="00D24874" w:rsidRPr="008B2D28">
        <w:rPr>
          <w:rFonts w:ascii="Times New Roman" w:eastAsia="Times New Roman" w:hAnsi="Times New Roman" w:cs="Times New Roman"/>
          <w:b/>
          <w:bCs/>
          <w:sz w:val="24"/>
          <w:szCs w:val="24"/>
        </w:rPr>
        <w:t xml:space="preserve"> divās daļās.</w:t>
      </w:r>
      <w:r w:rsidR="00D24874">
        <w:rPr>
          <w:rFonts w:ascii="Times New Roman" w:eastAsia="Times New Roman" w:hAnsi="Times New Roman" w:cs="Times New Roman"/>
          <w:sz w:val="24"/>
          <w:szCs w:val="24"/>
        </w:rPr>
        <w:t xml:space="preserve"> </w:t>
      </w:r>
      <w:r w:rsidR="00D24874" w:rsidRPr="00D24874">
        <w:rPr>
          <w:rFonts w:ascii="Times New Roman" w:eastAsia="Times New Roman" w:hAnsi="Times New Roman" w:cs="Times New Roman"/>
          <w:b/>
          <w:bCs/>
          <w:sz w:val="24"/>
          <w:szCs w:val="24"/>
        </w:rPr>
        <w:t>Skatīt pielikumu Nr:</w:t>
      </w:r>
      <w:r w:rsidR="0046490C">
        <w:rPr>
          <w:rFonts w:ascii="Times New Roman" w:eastAsia="Times New Roman" w:hAnsi="Times New Roman" w:cs="Times New Roman"/>
          <w:b/>
          <w:bCs/>
          <w:sz w:val="24"/>
          <w:szCs w:val="24"/>
        </w:rPr>
        <w:t>1</w:t>
      </w:r>
      <w:r w:rsidR="000D32B9">
        <w:rPr>
          <w:rFonts w:ascii="Times New Roman" w:eastAsia="Times New Roman" w:hAnsi="Times New Roman" w:cs="Times New Roman"/>
          <w:b/>
          <w:bCs/>
          <w:sz w:val="24"/>
          <w:szCs w:val="24"/>
        </w:rPr>
        <w:t>,</w:t>
      </w:r>
      <w:r w:rsidR="00D24874">
        <w:rPr>
          <w:rFonts w:ascii="Times New Roman" w:eastAsia="Times New Roman" w:hAnsi="Times New Roman" w:cs="Times New Roman"/>
          <w:b/>
          <w:bCs/>
          <w:sz w:val="24"/>
          <w:szCs w:val="24"/>
        </w:rPr>
        <w:t xml:space="preserve"> vērtē katru daļu </w:t>
      </w:r>
      <w:r w:rsidR="008B2D28">
        <w:rPr>
          <w:rFonts w:ascii="Times New Roman" w:eastAsia="Times New Roman" w:hAnsi="Times New Roman" w:cs="Times New Roman"/>
          <w:b/>
          <w:bCs/>
          <w:sz w:val="24"/>
          <w:szCs w:val="24"/>
        </w:rPr>
        <w:t>atsevišķi</w:t>
      </w:r>
      <w:r w:rsidR="00D24874">
        <w:rPr>
          <w:rFonts w:ascii="Times New Roman" w:eastAsia="Times New Roman" w:hAnsi="Times New Roman" w:cs="Times New Roman"/>
          <w:b/>
          <w:bCs/>
          <w:sz w:val="24"/>
          <w:szCs w:val="24"/>
        </w:rPr>
        <w:t>.</w:t>
      </w:r>
    </w:p>
    <w:p w14:paraId="790E667E" w14:textId="77777777" w:rsidR="00583BDE" w:rsidRPr="00583BDE" w:rsidRDefault="00583BDE">
      <w:pPr>
        <w:numPr>
          <w:ilvl w:val="1"/>
          <w:numId w:val="1"/>
        </w:numPr>
        <w:spacing w:after="0" w:line="240" w:lineRule="auto"/>
        <w:ind w:left="426" w:hanging="426"/>
        <w:contextualSpacing/>
        <w:jc w:val="both"/>
        <w:rPr>
          <w:rFonts w:ascii="Times New Roman" w:eastAsia="Times New Roman" w:hAnsi="Times New Roman" w:cs="Times New Roman"/>
          <w:sz w:val="24"/>
          <w:szCs w:val="24"/>
        </w:rPr>
      </w:pPr>
      <w:r w:rsidRPr="00583BDE">
        <w:rPr>
          <w:rFonts w:ascii="Times New Roman" w:eastAsia="Times New Roman" w:hAnsi="Times New Roman" w:cs="Times New Roman"/>
          <w:sz w:val="24"/>
          <w:szCs w:val="24"/>
        </w:rPr>
        <w:t>Dokumenti jāiesniedz pieprasītajā secībā un saskaņā ar norādītajām formām, tiem ir jābūt parakstītiem.</w:t>
      </w:r>
    </w:p>
    <w:p w14:paraId="5CFB44A5" w14:textId="6A8ECAD6" w:rsidR="00E46E06" w:rsidRPr="007020EE" w:rsidRDefault="00E46E06" w:rsidP="00AA583F">
      <w:pPr>
        <w:spacing w:after="0" w:line="240" w:lineRule="auto"/>
        <w:ind w:left="567"/>
        <w:contextualSpacing/>
        <w:jc w:val="both"/>
        <w:rPr>
          <w:rFonts w:ascii="Times New Roman" w:eastAsia="Calibri" w:hAnsi="Times New Roman" w:cs="Times New Roman"/>
          <w:b/>
          <w:sz w:val="24"/>
          <w:szCs w:val="24"/>
          <w:lang w:eastAsia="lv-LV"/>
        </w:rPr>
      </w:pPr>
    </w:p>
    <w:p w14:paraId="3DB038FE" w14:textId="6EE34E62" w:rsidR="00657079" w:rsidRPr="000A0B15" w:rsidRDefault="00F378BB">
      <w:pPr>
        <w:numPr>
          <w:ilvl w:val="0"/>
          <w:numId w:val="1"/>
        </w:numPr>
        <w:spacing w:after="0" w:line="240" w:lineRule="auto"/>
        <w:jc w:val="center"/>
        <w:rPr>
          <w:rFonts w:ascii="Times New Roman" w:eastAsia="Calibri" w:hAnsi="Times New Roman" w:cs="Times New Roman"/>
          <w:b/>
          <w:sz w:val="24"/>
          <w:szCs w:val="24"/>
          <w:lang w:eastAsia="lv-LV"/>
        </w:rPr>
      </w:pPr>
      <w:r w:rsidRPr="00F8505C">
        <w:rPr>
          <w:rFonts w:ascii="Times New Roman" w:eastAsia="Calibri" w:hAnsi="Times New Roman" w:cs="Times New Roman"/>
          <w:b/>
          <w:sz w:val="24"/>
          <w:szCs w:val="24"/>
          <w:lang w:eastAsia="lv-LV"/>
        </w:rPr>
        <w:t xml:space="preserve">Informācija par </w:t>
      </w:r>
      <w:r w:rsidR="005B1B1E" w:rsidRPr="00F8505C">
        <w:rPr>
          <w:rFonts w:ascii="Times New Roman" w:eastAsia="Calibri" w:hAnsi="Times New Roman" w:cs="Times New Roman"/>
          <w:b/>
          <w:sz w:val="24"/>
          <w:szCs w:val="24"/>
          <w:lang w:eastAsia="lv-LV"/>
        </w:rPr>
        <w:t>cenu aptaujas</w:t>
      </w:r>
      <w:r w:rsidRPr="00F8505C">
        <w:rPr>
          <w:rFonts w:ascii="Times New Roman" w:eastAsia="Calibri" w:hAnsi="Times New Roman" w:cs="Times New Roman"/>
          <w:b/>
          <w:sz w:val="24"/>
          <w:szCs w:val="24"/>
          <w:lang w:eastAsia="lv-LV"/>
        </w:rPr>
        <w:t xml:space="preserve"> priekšmetu</w:t>
      </w:r>
    </w:p>
    <w:p w14:paraId="5A51D299" w14:textId="1AF2C746" w:rsidR="00AC6D27" w:rsidRPr="00AC6D27" w:rsidRDefault="00F378BB">
      <w:pPr>
        <w:numPr>
          <w:ilvl w:val="1"/>
          <w:numId w:val="1"/>
        </w:numPr>
        <w:suppressAutoHyphens/>
        <w:spacing w:after="0" w:line="240" w:lineRule="auto"/>
        <w:ind w:left="426" w:hanging="426"/>
        <w:jc w:val="both"/>
        <w:rPr>
          <w:rFonts w:ascii="Times New Roman" w:eastAsia="Calibri" w:hAnsi="Times New Roman" w:cs="Times New Roman"/>
          <w:bCs/>
          <w:sz w:val="24"/>
          <w:szCs w:val="24"/>
          <w:lang w:eastAsia="lv-LV"/>
        </w:rPr>
      </w:pPr>
      <w:r w:rsidRPr="00F8505C">
        <w:rPr>
          <w:rFonts w:ascii="Times New Roman" w:eastAsia="Calibri" w:hAnsi="Times New Roman" w:cs="Times New Roman"/>
          <w:b/>
          <w:sz w:val="24"/>
          <w:szCs w:val="24"/>
          <w:lang w:eastAsia="lv-LV"/>
        </w:rPr>
        <w:t>Cenu aptaujas priekšmets</w:t>
      </w:r>
      <w:r w:rsidR="008A3C51">
        <w:rPr>
          <w:rFonts w:ascii="Times New Roman" w:eastAsia="Calibri" w:hAnsi="Times New Roman" w:cs="Times New Roman"/>
          <w:sz w:val="24"/>
          <w:szCs w:val="24"/>
          <w:lang w:eastAsia="lv-LV"/>
        </w:rPr>
        <w:t>:</w:t>
      </w:r>
    </w:p>
    <w:p w14:paraId="45BA6FEA" w14:textId="60047D42" w:rsidR="000B559F" w:rsidRDefault="00C62D8B">
      <w:pPr>
        <w:numPr>
          <w:ilvl w:val="2"/>
          <w:numId w:val="1"/>
        </w:numPr>
        <w:spacing w:after="0" w:line="240" w:lineRule="auto"/>
        <w:ind w:left="284" w:hanging="284"/>
        <w:jc w:val="both"/>
        <w:rPr>
          <w:rFonts w:ascii="Times New Roman" w:hAnsi="Times New Roman" w:cs="Times New Roman"/>
          <w:sz w:val="24"/>
          <w:lang w:eastAsia="lv-LV"/>
        </w:rPr>
      </w:pPr>
      <w:bookmarkStart w:id="0" w:name="_Hlk193114636"/>
      <w:proofErr w:type="spellStart"/>
      <w:r>
        <w:rPr>
          <w:rFonts w:ascii="Times New Roman" w:hAnsi="Times New Roman" w:cs="Times New Roman"/>
          <w:sz w:val="24"/>
          <w:lang w:eastAsia="lv-LV"/>
        </w:rPr>
        <w:t>K</w:t>
      </w:r>
      <w:r w:rsidR="002D5FA1" w:rsidRPr="00227F90">
        <w:rPr>
          <w:rFonts w:ascii="Times New Roman" w:hAnsi="Times New Roman" w:cs="Times New Roman"/>
          <w:sz w:val="24"/>
          <w:lang w:eastAsia="lv-LV"/>
        </w:rPr>
        <w:t>okskaidu</w:t>
      </w:r>
      <w:proofErr w:type="spellEnd"/>
      <w:r w:rsidR="002D5FA1" w:rsidRPr="00227F90">
        <w:rPr>
          <w:rFonts w:ascii="Times New Roman" w:hAnsi="Times New Roman" w:cs="Times New Roman"/>
          <w:sz w:val="24"/>
          <w:lang w:eastAsia="lv-LV"/>
        </w:rPr>
        <w:t xml:space="preserve"> granulu piegāde siltumenerģijas ražošanai 202</w:t>
      </w:r>
      <w:r w:rsidR="00227F90" w:rsidRPr="00227F90">
        <w:rPr>
          <w:rFonts w:ascii="Times New Roman" w:hAnsi="Times New Roman" w:cs="Times New Roman"/>
          <w:sz w:val="24"/>
          <w:lang w:eastAsia="lv-LV"/>
        </w:rPr>
        <w:t>5</w:t>
      </w:r>
      <w:r w:rsidR="002D5FA1" w:rsidRPr="00227F90">
        <w:rPr>
          <w:rFonts w:ascii="Times New Roman" w:hAnsi="Times New Roman" w:cs="Times New Roman"/>
          <w:sz w:val="24"/>
          <w:lang w:eastAsia="lv-LV"/>
        </w:rPr>
        <w:t>./202</w:t>
      </w:r>
      <w:r w:rsidR="00227F90" w:rsidRPr="00227F90">
        <w:rPr>
          <w:rFonts w:ascii="Times New Roman" w:hAnsi="Times New Roman" w:cs="Times New Roman"/>
          <w:sz w:val="24"/>
          <w:lang w:eastAsia="lv-LV"/>
        </w:rPr>
        <w:t>6</w:t>
      </w:r>
      <w:r w:rsidR="002D5FA1" w:rsidRPr="00227F90">
        <w:rPr>
          <w:rFonts w:ascii="Times New Roman" w:hAnsi="Times New Roman" w:cs="Times New Roman"/>
          <w:sz w:val="24"/>
          <w:lang w:eastAsia="lv-LV"/>
        </w:rPr>
        <w:t>.gada apkures sezonā</w:t>
      </w:r>
      <w:bookmarkEnd w:id="0"/>
      <w:r w:rsidR="00BF2617" w:rsidRPr="00227F90">
        <w:rPr>
          <w:rFonts w:ascii="Times New Roman" w:hAnsi="Times New Roman" w:cs="Times New Roman"/>
          <w:sz w:val="24"/>
          <w:lang w:eastAsia="lv-LV"/>
        </w:rPr>
        <w:t>, atbilstoši</w:t>
      </w:r>
      <w:r w:rsidR="00EE19A8" w:rsidRPr="00227F90">
        <w:rPr>
          <w:rFonts w:ascii="Times New Roman" w:hAnsi="Times New Roman" w:cs="Times New Roman"/>
          <w:sz w:val="24"/>
          <w:lang w:eastAsia="lv-LV"/>
        </w:rPr>
        <w:t xml:space="preserve"> tehniskai specifikācijai - </w:t>
      </w:r>
      <w:r w:rsidR="00BF2617" w:rsidRPr="00227F90">
        <w:rPr>
          <w:rFonts w:ascii="Times New Roman" w:hAnsi="Times New Roman" w:cs="Times New Roman"/>
          <w:sz w:val="24"/>
          <w:lang w:eastAsia="lv-LV"/>
        </w:rPr>
        <w:t>tehniskajam</w:t>
      </w:r>
      <w:r w:rsidR="00EE19A8" w:rsidRPr="00227F90">
        <w:rPr>
          <w:rFonts w:ascii="Times New Roman" w:hAnsi="Times New Roman" w:cs="Times New Roman"/>
          <w:sz w:val="24"/>
          <w:lang w:eastAsia="lv-LV"/>
        </w:rPr>
        <w:t>/finanšu</w:t>
      </w:r>
      <w:r w:rsidR="00BF2617" w:rsidRPr="00227F90">
        <w:rPr>
          <w:rFonts w:ascii="Times New Roman" w:hAnsi="Times New Roman" w:cs="Times New Roman"/>
          <w:sz w:val="24"/>
          <w:lang w:eastAsia="lv-LV"/>
        </w:rPr>
        <w:t xml:space="preserve"> piedāvājumam (</w:t>
      </w:r>
      <w:r w:rsidR="00AE40BF" w:rsidRPr="00227F90">
        <w:rPr>
          <w:rFonts w:ascii="Times New Roman" w:hAnsi="Times New Roman" w:cs="Times New Roman"/>
          <w:sz w:val="24"/>
          <w:lang w:eastAsia="lv-LV"/>
        </w:rPr>
        <w:t>2</w:t>
      </w:r>
      <w:r w:rsidR="00BF2617" w:rsidRPr="00227F90">
        <w:rPr>
          <w:rFonts w:ascii="Times New Roman" w:hAnsi="Times New Roman" w:cs="Times New Roman"/>
          <w:sz w:val="24"/>
          <w:lang w:eastAsia="lv-LV"/>
        </w:rPr>
        <w:t xml:space="preserve">.pielikums) ietverot piegādes un izkraušanas izmaksas ar </w:t>
      </w:r>
      <w:r w:rsidR="00EE19A8" w:rsidRPr="00227F90">
        <w:rPr>
          <w:rFonts w:ascii="Times New Roman" w:hAnsi="Times New Roman" w:cs="Times New Roman"/>
          <w:sz w:val="24"/>
          <w:lang w:eastAsia="lv-LV"/>
        </w:rPr>
        <w:t>p</w:t>
      </w:r>
      <w:r w:rsidR="00BF2617" w:rsidRPr="00227F90">
        <w:rPr>
          <w:rFonts w:ascii="Times New Roman" w:hAnsi="Times New Roman" w:cs="Times New Roman"/>
          <w:sz w:val="24"/>
          <w:lang w:eastAsia="lv-LV"/>
        </w:rPr>
        <w:t>retendenta nodrošināto transportu</w:t>
      </w:r>
      <w:r w:rsidR="00540F74" w:rsidRPr="00227F90">
        <w:rPr>
          <w:rFonts w:ascii="Times New Roman" w:hAnsi="Times New Roman" w:cs="Times New Roman"/>
          <w:sz w:val="24"/>
          <w:lang w:eastAsia="lv-LV"/>
        </w:rPr>
        <w:t xml:space="preserve"> </w:t>
      </w:r>
      <w:r w:rsidR="00AA583F" w:rsidRPr="00227F90">
        <w:rPr>
          <w:rFonts w:ascii="Times New Roman" w:hAnsi="Times New Roman" w:cs="Times New Roman"/>
          <w:sz w:val="24"/>
          <w:lang w:eastAsia="lv-LV"/>
        </w:rPr>
        <w:t>katlu mājā</w:t>
      </w:r>
      <w:r w:rsidR="000B559F">
        <w:rPr>
          <w:rFonts w:ascii="Times New Roman" w:hAnsi="Times New Roman" w:cs="Times New Roman"/>
          <w:sz w:val="24"/>
          <w:lang w:eastAsia="lv-LV"/>
        </w:rPr>
        <w:t>:</w:t>
      </w:r>
    </w:p>
    <w:p w14:paraId="5F2AA307" w14:textId="1A10CB08" w:rsidR="00636EFA" w:rsidRPr="003A469C" w:rsidRDefault="000B559F">
      <w:pPr>
        <w:pStyle w:val="Sarakstarindkopa"/>
        <w:numPr>
          <w:ilvl w:val="0"/>
          <w:numId w:val="6"/>
        </w:numPr>
        <w:spacing w:after="0" w:line="240" w:lineRule="auto"/>
        <w:jc w:val="both"/>
        <w:rPr>
          <w:rFonts w:ascii="Times New Roman" w:hAnsi="Times New Roman" w:cs="Times New Roman"/>
          <w:sz w:val="24"/>
          <w:lang w:eastAsia="lv-LV"/>
        </w:rPr>
      </w:pPr>
      <w:r w:rsidRPr="00636EFA">
        <w:rPr>
          <w:rFonts w:ascii="Times New Roman" w:hAnsi="Times New Roman" w:cs="Times New Roman"/>
          <w:sz w:val="24"/>
          <w:lang w:eastAsia="lv-LV"/>
        </w:rPr>
        <w:t>Salacgrīva, Tirgus ielā 7</w:t>
      </w:r>
      <w:r w:rsidR="003A469C">
        <w:rPr>
          <w:rFonts w:ascii="Times New Roman" w:hAnsi="Times New Roman" w:cs="Times New Roman"/>
          <w:sz w:val="24"/>
          <w:lang w:eastAsia="lv-LV"/>
        </w:rPr>
        <w:t xml:space="preserve"> –</w:t>
      </w:r>
      <w:r w:rsidRPr="003A469C">
        <w:rPr>
          <w:rFonts w:ascii="Times New Roman" w:hAnsi="Times New Roman" w:cs="Times New Roman"/>
          <w:sz w:val="24"/>
          <w:lang w:eastAsia="lv-LV"/>
        </w:rPr>
        <w:t xml:space="preserve"> 300 t</w:t>
      </w:r>
    </w:p>
    <w:p w14:paraId="7F9AF7F9" w14:textId="09496169" w:rsidR="000B559F" w:rsidRDefault="000B559F">
      <w:pPr>
        <w:pStyle w:val="Sarakstarindkopa"/>
        <w:numPr>
          <w:ilvl w:val="0"/>
          <w:numId w:val="6"/>
        </w:numPr>
        <w:spacing w:after="0" w:line="240" w:lineRule="auto"/>
        <w:jc w:val="both"/>
        <w:rPr>
          <w:rFonts w:ascii="Times New Roman" w:eastAsia="Calibri" w:hAnsi="Times New Roman" w:cs="Times New Roman"/>
          <w:bCs/>
          <w:sz w:val="24"/>
          <w:szCs w:val="24"/>
          <w:lang w:eastAsia="lv-LV"/>
        </w:rPr>
      </w:pPr>
      <w:r w:rsidRPr="00636EFA">
        <w:rPr>
          <w:rFonts w:ascii="Times New Roman" w:eastAsia="Calibri" w:hAnsi="Times New Roman" w:cs="Times New Roman"/>
          <w:bCs/>
          <w:sz w:val="24"/>
          <w:szCs w:val="24"/>
          <w:lang w:eastAsia="lv-LV"/>
        </w:rPr>
        <w:t>Staicele, Sporta iela 5 – 130 t (piegāde visu gadu)</w:t>
      </w:r>
    </w:p>
    <w:p w14:paraId="77280716" w14:textId="77777777" w:rsidR="000B559F" w:rsidRDefault="000B559F">
      <w:pPr>
        <w:pStyle w:val="Sarakstarindkopa"/>
        <w:numPr>
          <w:ilvl w:val="0"/>
          <w:numId w:val="6"/>
        </w:numPr>
        <w:spacing w:after="0" w:line="240" w:lineRule="auto"/>
        <w:jc w:val="both"/>
        <w:rPr>
          <w:rFonts w:ascii="Times New Roman" w:eastAsia="Calibri" w:hAnsi="Times New Roman" w:cs="Times New Roman"/>
          <w:bCs/>
          <w:sz w:val="24"/>
          <w:szCs w:val="24"/>
          <w:lang w:eastAsia="lv-LV"/>
        </w:rPr>
      </w:pPr>
      <w:r w:rsidRPr="00636EFA">
        <w:rPr>
          <w:rFonts w:ascii="Times New Roman" w:eastAsia="Calibri" w:hAnsi="Times New Roman" w:cs="Times New Roman"/>
          <w:bCs/>
          <w:sz w:val="24"/>
          <w:szCs w:val="24"/>
          <w:lang w:eastAsia="lv-LV"/>
        </w:rPr>
        <w:t xml:space="preserve">Staicele, Lielā iela 7 – 125 t </w:t>
      </w:r>
    </w:p>
    <w:p w14:paraId="55A4CC1B" w14:textId="77777777" w:rsidR="000B559F" w:rsidRDefault="000B559F">
      <w:pPr>
        <w:pStyle w:val="Sarakstarindkopa"/>
        <w:numPr>
          <w:ilvl w:val="0"/>
          <w:numId w:val="6"/>
        </w:numPr>
        <w:spacing w:after="0" w:line="240" w:lineRule="auto"/>
        <w:jc w:val="both"/>
        <w:rPr>
          <w:rFonts w:ascii="Times New Roman" w:eastAsia="Calibri" w:hAnsi="Times New Roman" w:cs="Times New Roman"/>
          <w:bCs/>
          <w:sz w:val="24"/>
          <w:szCs w:val="24"/>
          <w:lang w:eastAsia="lv-LV"/>
        </w:rPr>
      </w:pPr>
      <w:r w:rsidRPr="00636EFA">
        <w:rPr>
          <w:rFonts w:ascii="Times New Roman" w:eastAsia="Calibri" w:hAnsi="Times New Roman" w:cs="Times New Roman"/>
          <w:bCs/>
          <w:sz w:val="24"/>
          <w:szCs w:val="24"/>
          <w:lang w:eastAsia="lv-LV"/>
        </w:rPr>
        <w:t>Staicele, Lielā iela 36 – 20 t</w:t>
      </w:r>
    </w:p>
    <w:p w14:paraId="2E36FE0D" w14:textId="77777777" w:rsidR="000B559F" w:rsidRPr="000D32B9" w:rsidRDefault="000B559F">
      <w:pPr>
        <w:pStyle w:val="Sarakstarindkopa"/>
        <w:numPr>
          <w:ilvl w:val="0"/>
          <w:numId w:val="6"/>
        </w:numPr>
        <w:spacing w:after="0" w:line="240" w:lineRule="auto"/>
        <w:jc w:val="both"/>
        <w:rPr>
          <w:rFonts w:ascii="Times New Roman" w:eastAsia="Calibri" w:hAnsi="Times New Roman" w:cs="Times New Roman"/>
          <w:bCs/>
          <w:sz w:val="24"/>
          <w:szCs w:val="24"/>
          <w:lang w:eastAsia="lv-LV"/>
        </w:rPr>
      </w:pPr>
      <w:r w:rsidRPr="000D32B9">
        <w:rPr>
          <w:rFonts w:ascii="Times New Roman" w:eastAsia="Calibri" w:hAnsi="Times New Roman" w:cs="Times New Roman"/>
          <w:bCs/>
          <w:sz w:val="24"/>
          <w:szCs w:val="24"/>
          <w:lang w:eastAsia="lv-LV"/>
        </w:rPr>
        <w:t>“Šalkas”, Ozolmuiža – 75 t</w:t>
      </w:r>
    </w:p>
    <w:p w14:paraId="0E363185" w14:textId="794DA946" w:rsidR="00B93048" w:rsidRPr="000A0B15" w:rsidRDefault="00BF2617">
      <w:pPr>
        <w:numPr>
          <w:ilvl w:val="2"/>
          <w:numId w:val="1"/>
        </w:numPr>
        <w:spacing w:after="0" w:line="240" w:lineRule="auto"/>
        <w:ind w:left="284" w:hanging="284"/>
        <w:jc w:val="both"/>
        <w:rPr>
          <w:rFonts w:ascii="Times New Roman" w:eastAsia="Calibri" w:hAnsi="Times New Roman" w:cs="Times New Roman"/>
          <w:bCs/>
          <w:sz w:val="24"/>
          <w:szCs w:val="24"/>
          <w:lang w:eastAsia="lv-LV"/>
        </w:rPr>
      </w:pPr>
      <w:r w:rsidRPr="00BF2617">
        <w:rPr>
          <w:rFonts w:ascii="Times New Roman" w:eastAsia="Calibri" w:hAnsi="Times New Roman" w:cs="Times New Roman"/>
          <w:bCs/>
          <w:sz w:val="24"/>
          <w:szCs w:val="24"/>
          <w:lang w:eastAsia="lv-LV"/>
        </w:rPr>
        <w:t xml:space="preserve">apjoms ir uzskatāmi par pasūtītāja prognozējamo maksimālo iepirkuma apjomu līguma darbības periodā. Pasūtītājs ir tiesīgs pēc saviem ieskatiem samazināt, iepirkt pēc nepieciešamības tādu </w:t>
      </w:r>
      <w:proofErr w:type="spellStart"/>
      <w:r w:rsidR="00BD708F">
        <w:rPr>
          <w:rFonts w:ascii="Times New Roman" w:eastAsia="Calibri" w:hAnsi="Times New Roman" w:cs="Times New Roman"/>
          <w:bCs/>
          <w:sz w:val="24"/>
          <w:szCs w:val="24"/>
          <w:lang w:eastAsia="lv-LV"/>
        </w:rPr>
        <w:t>kokskaidu</w:t>
      </w:r>
      <w:proofErr w:type="spellEnd"/>
      <w:r w:rsidR="00BD708F">
        <w:rPr>
          <w:rFonts w:ascii="Times New Roman" w:eastAsia="Calibri" w:hAnsi="Times New Roman" w:cs="Times New Roman"/>
          <w:bCs/>
          <w:sz w:val="24"/>
          <w:szCs w:val="24"/>
          <w:lang w:eastAsia="lv-LV"/>
        </w:rPr>
        <w:t xml:space="preserve"> granulu</w:t>
      </w:r>
      <w:r w:rsidRPr="00BF2617">
        <w:rPr>
          <w:rFonts w:ascii="Times New Roman" w:eastAsia="Calibri" w:hAnsi="Times New Roman" w:cs="Times New Roman"/>
          <w:bCs/>
          <w:sz w:val="24"/>
          <w:szCs w:val="24"/>
          <w:lang w:eastAsia="lv-LV"/>
        </w:rPr>
        <w:t xml:space="preserve"> apjomu kāds nepieciešams</w:t>
      </w:r>
      <w:r w:rsidR="000A0B15">
        <w:rPr>
          <w:rFonts w:ascii="Times New Roman" w:eastAsia="Calibri" w:hAnsi="Times New Roman" w:cs="Times New Roman"/>
          <w:bCs/>
          <w:sz w:val="24"/>
          <w:szCs w:val="24"/>
          <w:lang w:eastAsia="lv-LV"/>
        </w:rPr>
        <w:t>.</w:t>
      </w:r>
    </w:p>
    <w:p w14:paraId="7B6AE053" w14:textId="77777777" w:rsidR="000B559F" w:rsidRDefault="007020EE">
      <w:pPr>
        <w:numPr>
          <w:ilvl w:val="1"/>
          <w:numId w:val="1"/>
        </w:numPr>
        <w:suppressAutoHyphens/>
        <w:spacing w:after="0" w:line="240" w:lineRule="auto"/>
        <w:ind w:left="426" w:hanging="426"/>
        <w:jc w:val="both"/>
        <w:rPr>
          <w:rFonts w:ascii="Times New Roman" w:eastAsia="Calibri" w:hAnsi="Times New Roman" w:cs="Times New Roman"/>
          <w:bCs/>
          <w:sz w:val="24"/>
          <w:szCs w:val="24"/>
          <w:lang w:eastAsia="lv-LV"/>
        </w:rPr>
      </w:pPr>
      <w:r w:rsidRPr="007020EE">
        <w:rPr>
          <w:rFonts w:ascii="Times New Roman" w:eastAsia="Calibri" w:hAnsi="Times New Roman" w:cs="Times New Roman"/>
          <w:b/>
          <w:sz w:val="24"/>
          <w:szCs w:val="24"/>
          <w:lang w:eastAsia="lv-LV"/>
        </w:rPr>
        <w:t>CPV k</w:t>
      </w:r>
      <w:r>
        <w:rPr>
          <w:rFonts w:ascii="Times New Roman" w:eastAsia="Calibri" w:hAnsi="Times New Roman" w:cs="Times New Roman"/>
          <w:b/>
          <w:sz w:val="24"/>
          <w:szCs w:val="24"/>
          <w:lang w:eastAsia="lv-LV"/>
        </w:rPr>
        <w:t>ods:</w:t>
      </w:r>
      <w:r w:rsidRPr="007020EE">
        <w:rPr>
          <w:rFonts w:ascii="Times New Roman" w:eastAsia="Calibri" w:hAnsi="Times New Roman" w:cs="Times New Roman"/>
          <w:bCs/>
          <w:sz w:val="24"/>
          <w:szCs w:val="24"/>
          <w:lang w:eastAsia="lv-LV"/>
        </w:rPr>
        <w:t xml:space="preserve"> 09111400-4</w:t>
      </w:r>
      <w:r>
        <w:rPr>
          <w:rFonts w:ascii="Times New Roman" w:eastAsia="Calibri" w:hAnsi="Times New Roman" w:cs="Times New Roman"/>
          <w:bCs/>
          <w:sz w:val="24"/>
          <w:szCs w:val="24"/>
          <w:lang w:eastAsia="lv-LV"/>
        </w:rPr>
        <w:t>.</w:t>
      </w:r>
    </w:p>
    <w:p w14:paraId="296840BE" w14:textId="77777777" w:rsidR="000B559F" w:rsidRDefault="00F378BB">
      <w:pPr>
        <w:numPr>
          <w:ilvl w:val="1"/>
          <w:numId w:val="1"/>
        </w:numPr>
        <w:suppressAutoHyphens/>
        <w:spacing w:after="0" w:line="240" w:lineRule="auto"/>
        <w:ind w:left="426" w:hanging="426"/>
        <w:jc w:val="both"/>
        <w:rPr>
          <w:rFonts w:ascii="Times New Roman" w:eastAsia="Calibri" w:hAnsi="Times New Roman" w:cs="Times New Roman"/>
          <w:bCs/>
          <w:sz w:val="24"/>
          <w:szCs w:val="24"/>
          <w:lang w:eastAsia="lv-LV"/>
        </w:rPr>
      </w:pPr>
      <w:r w:rsidRPr="000B559F">
        <w:rPr>
          <w:rFonts w:ascii="Times New Roman" w:eastAsia="Calibri" w:hAnsi="Times New Roman" w:cs="Times New Roman"/>
          <w:b/>
          <w:sz w:val="24"/>
          <w:szCs w:val="24"/>
          <w:lang w:eastAsia="lv-LV"/>
        </w:rPr>
        <w:t>Līguma</w:t>
      </w:r>
      <w:r w:rsidR="00502B6E" w:rsidRPr="000B559F">
        <w:rPr>
          <w:rFonts w:ascii="Times New Roman" w:eastAsia="Calibri" w:hAnsi="Times New Roman" w:cs="Times New Roman"/>
          <w:b/>
          <w:sz w:val="24"/>
          <w:szCs w:val="24"/>
          <w:lang w:eastAsia="lv-LV"/>
        </w:rPr>
        <w:t xml:space="preserve"> plānotais</w:t>
      </w:r>
      <w:r w:rsidRPr="000B559F">
        <w:rPr>
          <w:rFonts w:ascii="Times New Roman" w:eastAsia="Calibri" w:hAnsi="Times New Roman" w:cs="Times New Roman"/>
          <w:b/>
          <w:sz w:val="24"/>
          <w:szCs w:val="24"/>
          <w:lang w:eastAsia="lv-LV"/>
        </w:rPr>
        <w:t xml:space="preserve"> izpildes </w:t>
      </w:r>
      <w:r w:rsidR="000A0B15" w:rsidRPr="000B559F">
        <w:rPr>
          <w:rFonts w:ascii="Times New Roman" w:eastAsia="Calibri" w:hAnsi="Times New Roman" w:cs="Times New Roman"/>
          <w:b/>
          <w:sz w:val="24"/>
          <w:szCs w:val="24"/>
          <w:lang w:eastAsia="lv-LV"/>
        </w:rPr>
        <w:t>laiks</w:t>
      </w:r>
      <w:r w:rsidRPr="000B559F">
        <w:rPr>
          <w:rFonts w:ascii="Times New Roman" w:eastAsia="Calibri" w:hAnsi="Times New Roman" w:cs="Times New Roman"/>
          <w:sz w:val="24"/>
          <w:szCs w:val="24"/>
          <w:lang w:eastAsia="lv-LV"/>
        </w:rPr>
        <w:t>:</w:t>
      </w:r>
      <w:r w:rsidRPr="000B559F">
        <w:rPr>
          <w:rFonts w:ascii="Times New Roman" w:eastAsia="Calibri" w:hAnsi="Times New Roman" w:cs="Times New Roman"/>
          <w:b/>
          <w:sz w:val="24"/>
          <w:szCs w:val="24"/>
          <w:lang w:eastAsia="lv-LV"/>
        </w:rPr>
        <w:t xml:space="preserve"> </w:t>
      </w:r>
      <w:r w:rsidR="000A0B15" w:rsidRPr="000B559F">
        <w:rPr>
          <w:rFonts w:ascii="Times New Roman" w:eastAsia="Calibri" w:hAnsi="Times New Roman" w:cs="Times New Roman"/>
          <w:sz w:val="24"/>
          <w:szCs w:val="24"/>
          <w:lang w:eastAsia="lv-LV"/>
        </w:rPr>
        <w:t>202</w:t>
      </w:r>
      <w:r w:rsidR="00502B6E" w:rsidRPr="000B559F">
        <w:rPr>
          <w:rFonts w:ascii="Times New Roman" w:eastAsia="Calibri" w:hAnsi="Times New Roman" w:cs="Times New Roman"/>
          <w:sz w:val="24"/>
          <w:szCs w:val="24"/>
          <w:lang w:eastAsia="lv-LV"/>
        </w:rPr>
        <w:t>5</w:t>
      </w:r>
      <w:r w:rsidR="000A0B15" w:rsidRPr="000B559F">
        <w:rPr>
          <w:rFonts w:ascii="Times New Roman" w:eastAsia="Calibri" w:hAnsi="Times New Roman" w:cs="Times New Roman"/>
          <w:sz w:val="24"/>
          <w:szCs w:val="24"/>
          <w:lang w:eastAsia="lv-LV"/>
        </w:rPr>
        <w:t>.</w:t>
      </w:r>
      <w:r w:rsidR="00502B6E" w:rsidRPr="000B559F">
        <w:rPr>
          <w:rFonts w:ascii="Times New Roman" w:eastAsia="Calibri" w:hAnsi="Times New Roman" w:cs="Times New Roman"/>
          <w:sz w:val="24"/>
          <w:szCs w:val="24"/>
          <w:lang w:eastAsia="lv-LV"/>
        </w:rPr>
        <w:t>/</w:t>
      </w:r>
      <w:r w:rsidR="000A0B15" w:rsidRPr="000B559F">
        <w:rPr>
          <w:rFonts w:ascii="Times New Roman" w:eastAsia="Calibri" w:hAnsi="Times New Roman" w:cs="Times New Roman"/>
          <w:sz w:val="24"/>
          <w:szCs w:val="24"/>
          <w:lang w:eastAsia="lv-LV"/>
        </w:rPr>
        <w:t>202</w:t>
      </w:r>
      <w:r w:rsidR="00502B6E" w:rsidRPr="000B559F">
        <w:rPr>
          <w:rFonts w:ascii="Times New Roman" w:eastAsia="Calibri" w:hAnsi="Times New Roman" w:cs="Times New Roman"/>
          <w:sz w:val="24"/>
          <w:szCs w:val="24"/>
          <w:lang w:eastAsia="lv-LV"/>
        </w:rPr>
        <w:t>6</w:t>
      </w:r>
      <w:r w:rsidR="000A0B15" w:rsidRPr="000B559F">
        <w:rPr>
          <w:rFonts w:ascii="Times New Roman" w:eastAsia="Calibri" w:hAnsi="Times New Roman" w:cs="Times New Roman"/>
          <w:sz w:val="24"/>
          <w:szCs w:val="24"/>
          <w:lang w:eastAsia="lv-LV"/>
        </w:rPr>
        <w:t>.g</w:t>
      </w:r>
      <w:r w:rsidR="00502B6E" w:rsidRPr="000B559F">
        <w:rPr>
          <w:rFonts w:ascii="Times New Roman" w:eastAsia="Calibri" w:hAnsi="Times New Roman" w:cs="Times New Roman"/>
          <w:sz w:val="24"/>
          <w:szCs w:val="24"/>
          <w:lang w:eastAsia="lv-LV"/>
        </w:rPr>
        <w:t>ada apkures sezona</w:t>
      </w:r>
      <w:r w:rsidR="00AA583F" w:rsidRPr="000B559F">
        <w:rPr>
          <w:rFonts w:ascii="Times New Roman" w:eastAsia="Calibri" w:hAnsi="Times New Roman" w:cs="Times New Roman"/>
          <w:sz w:val="24"/>
          <w:szCs w:val="24"/>
          <w:lang w:eastAsia="lv-LV"/>
        </w:rPr>
        <w:t>.</w:t>
      </w:r>
    </w:p>
    <w:p w14:paraId="7AC1CAED" w14:textId="3AFA24F3" w:rsidR="00FB7155" w:rsidRPr="000D32B9" w:rsidRDefault="008A3C51">
      <w:pPr>
        <w:numPr>
          <w:ilvl w:val="1"/>
          <w:numId w:val="1"/>
        </w:numPr>
        <w:suppressAutoHyphens/>
        <w:spacing w:after="0" w:line="240" w:lineRule="auto"/>
        <w:ind w:left="426" w:hanging="426"/>
        <w:jc w:val="both"/>
        <w:rPr>
          <w:rFonts w:ascii="Times New Roman" w:eastAsia="Calibri" w:hAnsi="Times New Roman" w:cs="Times New Roman"/>
          <w:bCs/>
          <w:sz w:val="24"/>
          <w:szCs w:val="24"/>
          <w:lang w:eastAsia="lv-LV"/>
        </w:rPr>
      </w:pPr>
      <w:r w:rsidRPr="000B559F">
        <w:rPr>
          <w:rFonts w:ascii="Times New Roman" w:hAnsi="Times New Roman" w:cs="Times New Roman"/>
          <w:b/>
          <w:bCs/>
          <w:sz w:val="24"/>
          <w:szCs w:val="24"/>
        </w:rPr>
        <w:t>Norēķini</w:t>
      </w:r>
      <w:r w:rsidRPr="000B559F">
        <w:rPr>
          <w:rFonts w:ascii="Times New Roman" w:hAnsi="Times New Roman" w:cs="Times New Roman"/>
          <w:sz w:val="24"/>
          <w:szCs w:val="24"/>
        </w:rPr>
        <w:t xml:space="preserve">: </w:t>
      </w:r>
      <w:r w:rsidR="00FB7155" w:rsidRPr="000B559F">
        <w:rPr>
          <w:rFonts w:ascii="Times New Roman" w:hAnsi="Times New Roman" w:cs="Times New Roman"/>
          <w:sz w:val="24"/>
          <w:szCs w:val="24"/>
        </w:rPr>
        <w:t xml:space="preserve">Pasūtītājs par piegādāto </w:t>
      </w:r>
      <w:r w:rsidR="00012FAF" w:rsidRPr="000B559F">
        <w:rPr>
          <w:rFonts w:ascii="Times New Roman" w:hAnsi="Times New Roman" w:cs="Times New Roman"/>
          <w:sz w:val="24"/>
          <w:szCs w:val="24"/>
        </w:rPr>
        <w:t>kurināmo</w:t>
      </w:r>
      <w:r w:rsidR="00FB7155" w:rsidRPr="000B559F">
        <w:rPr>
          <w:rFonts w:ascii="Times New Roman" w:hAnsi="Times New Roman" w:cs="Times New Roman"/>
          <w:sz w:val="24"/>
          <w:szCs w:val="24"/>
        </w:rPr>
        <w:t xml:space="preserve"> veic </w:t>
      </w:r>
      <w:r w:rsidR="00012FAF" w:rsidRPr="000B559F">
        <w:rPr>
          <w:rFonts w:ascii="Times New Roman" w:hAnsi="Times New Roman" w:cs="Times New Roman"/>
          <w:sz w:val="24"/>
          <w:szCs w:val="24"/>
        </w:rPr>
        <w:t xml:space="preserve">ar </w:t>
      </w:r>
      <w:r w:rsidR="00FB7155" w:rsidRPr="000B559F">
        <w:rPr>
          <w:rFonts w:ascii="Times New Roman" w:hAnsi="Times New Roman" w:cs="Times New Roman"/>
          <w:sz w:val="24"/>
          <w:szCs w:val="24"/>
        </w:rPr>
        <w:t>pēcapmaksu bezskaidras naudas norēķinu veidā uz Piegādātāja norādīto bankas kontu</w:t>
      </w:r>
      <w:r w:rsidR="005A0588" w:rsidRPr="000B559F">
        <w:rPr>
          <w:rFonts w:ascii="Times New Roman" w:hAnsi="Times New Roman" w:cs="Times New Roman"/>
          <w:sz w:val="24"/>
          <w:szCs w:val="24"/>
        </w:rPr>
        <w:t xml:space="preserve"> 30 dienu laikā pēc </w:t>
      </w:r>
      <w:r w:rsidR="000A0B15" w:rsidRPr="000B559F">
        <w:rPr>
          <w:rFonts w:ascii="Times New Roman" w:hAnsi="Times New Roman" w:cs="Times New Roman"/>
          <w:sz w:val="24"/>
          <w:szCs w:val="24"/>
        </w:rPr>
        <w:t>rēķina saņemšanas</w:t>
      </w:r>
      <w:r w:rsidR="00FB7155" w:rsidRPr="000B559F">
        <w:rPr>
          <w:rFonts w:ascii="Times New Roman" w:hAnsi="Times New Roman" w:cs="Times New Roman"/>
          <w:sz w:val="24"/>
          <w:szCs w:val="24"/>
        </w:rPr>
        <w:t xml:space="preserve">. </w:t>
      </w:r>
    </w:p>
    <w:p w14:paraId="0AF390E1" w14:textId="77777777" w:rsidR="000D32B9" w:rsidRDefault="000D32B9" w:rsidP="000D32B9">
      <w:pPr>
        <w:suppressAutoHyphens/>
        <w:spacing w:after="0" w:line="240" w:lineRule="auto"/>
        <w:jc w:val="both"/>
        <w:rPr>
          <w:rFonts w:ascii="Times New Roman" w:eastAsia="Calibri" w:hAnsi="Times New Roman" w:cs="Times New Roman"/>
          <w:bCs/>
          <w:sz w:val="24"/>
          <w:szCs w:val="24"/>
          <w:lang w:eastAsia="lv-LV"/>
        </w:rPr>
      </w:pPr>
    </w:p>
    <w:p w14:paraId="123A7445" w14:textId="110B7232" w:rsidR="00AC6F1E" w:rsidRPr="000B559F" w:rsidRDefault="00F378BB">
      <w:pPr>
        <w:pStyle w:val="Sarakstarindkopa"/>
        <w:numPr>
          <w:ilvl w:val="0"/>
          <w:numId w:val="1"/>
        </w:numPr>
        <w:suppressAutoHyphens/>
        <w:spacing w:before="120" w:after="0" w:line="100" w:lineRule="atLeast"/>
        <w:jc w:val="center"/>
        <w:rPr>
          <w:rFonts w:ascii="Times New Roman" w:eastAsia="Calibri" w:hAnsi="Times New Roman" w:cs="Times New Roman"/>
          <w:b/>
          <w:kern w:val="22"/>
          <w:sz w:val="24"/>
          <w:szCs w:val="24"/>
          <w:lang w:eastAsia="ar-SA"/>
        </w:rPr>
      </w:pPr>
      <w:r w:rsidRPr="000B559F">
        <w:rPr>
          <w:rFonts w:ascii="Times New Roman" w:eastAsia="Calibri" w:hAnsi="Times New Roman" w:cs="Times New Roman"/>
          <w:b/>
          <w:color w:val="000000"/>
          <w:kern w:val="22"/>
          <w:sz w:val="24"/>
          <w:szCs w:val="24"/>
          <w:lang w:eastAsia="ar-SA"/>
        </w:rPr>
        <w:lastRenderedPageBreak/>
        <w:t>Prasības pretendentiem un iesniedzamie dokumenti</w:t>
      </w:r>
    </w:p>
    <w:p w14:paraId="5A745FE4" w14:textId="77777777" w:rsidR="00F378BB" w:rsidRPr="00F8505C" w:rsidRDefault="00F378BB">
      <w:pPr>
        <w:numPr>
          <w:ilvl w:val="1"/>
          <w:numId w:val="1"/>
        </w:numPr>
        <w:spacing w:after="0" w:line="240" w:lineRule="auto"/>
        <w:ind w:left="426" w:hanging="426"/>
        <w:jc w:val="both"/>
        <w:rPr>
          <w:rFonts w:ascii="Times New Roman" w:eastAsia="Calibri" w:hAnsi="Times New Roman" w:cs="Times New Roman"/>
          <w:kern w:val="22"/>
          <w:sz w:val="24"/>
          <w:szCs w:val="24"/>
          <w:lang w:eastAsia="ar-SA"/>
        </w:rPr>
      </w:pPr>
      <w:r w:rsidRPr="00F8505C">
        <w:rPr>
          <w:rFonts w:ascii="Times New Roman" w:eastAsia="Calibri" w:hAnsi="Times New Roman" w:cs="Times New Roman"/>
          <w:kern w:val="22"/>
          <w:sz w:val="24"/>
          <w:szCs w:val="24"/>
          <w:lang w:eastAsia="ar-SA"/>
        </w:rPr>
        <w:t>Pretendents cenu aptaujā var būt jebkura fiziska vai juridiska persona, šādu personu apvienība jebkurā to kombinācijā, kura ir iesniegusi piedāvājumu cenu aptaujā atbilstoši šo Noteikumu prasībām. Piedalīšanās cenu aptaujā ir pretendenta brīvas gribas izpausme.</w:t>
      </w:r>
    </w:p>
    <w:p w14:paraId="3D8F87F8" w14:textId="77777777" w:rsidR="00F378BB" w:rsidRPr="00F8505C" w:rsidRDefault="00F378BB">
      <w:pPr>
        <w:numPr>
          <w:ilvl w:val="1"/>
          <w:numId w:val="1"/>
        </w:numPr>
        <w:spacing w:after="120" w:line="240" w:lineRule="auto"/>
        <w:ind w:left="426" w:hanging="426"/>
        <w:jc w:val="both"/>
        <w:rPr>
          <w:rFonts w:ascii="Times New Roman" w:eastAsia="Calibri" w:hAnsi="Times New Roman" w:cs="Times New Roman"/>
          <w:b/>
          <w:kern w:val="22"/>
          <w:sz w:val="24"/>
          <w:szCs w:val="24"/>
          <w:lang w:eastAsia="ar-SA"/>
        </w:rPr>
      </w:pPr>
      <w:r w:rsidRPr="00F8505C">
        <w:rPr>
          <w:rFonts w:ascii="Times New Roman" w:eastAsia="Calibri" w:hAnsi="Times New Roman" w:cs="Times New Roman"/>
          <w:b/>
          <w:kern w:val="22"/>
          <w:sz w:val="24"/>
          <w:szCs w:val="24"/>
          <w:u w:val="single"/>
          <w:lang w:eastAsia="ar-SA"/>
        </w:rPr>
        <w:t>Pretendentu atlases un kvalifikācijas prasības un iesniedzamie dokumenti</w:t>
      </w:r>
      <w:r w:rsidRPr="00F8505C">
        <w:rPr>
          <w:rFonts w:ascii="Times New Roman" w:eastAsia="Calibri" w:hAnsi="Times New Roman" w:cs="Times New Roman"/>
          <w:b/>
          <w:kern w:val="22"/>
          <w:sz w:val="24"/>
          <w:szCs w:val="24"/>
          <w:lang w:eastAsia="ar-SA"/>
        </w:rPr>
        <w:t>:</w:t>
      </w: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457"/>
        <w:gridCol w:w="4336"/>
      </w:tblGrid>
      <w:tr w:rsidR="00445752" w:rsidRPr="00F8505C" w14:paraId="0F7B3BC8" w14:textId="77777777" w:rsidTr="00657079">
        <w:tc>
          <w:tcPr>
            <w:tcW w:w="988" w:type="dxa"/>
            <w:shd w:val="clear" w:color="auto" w:fill="BFBFBF" w:themeFill="background1" w:themeFillShade="BF"/>
          </w:tcPr>
          <w:p w14:paraId="465FFC47" w14:textId="77777777" w:rsidR="00445752" w:rsidRPr="00F8505C" w:rsidRDefault="00445752" w:rsidP="002D7018">
            <w:pPr>
              <w:spacing w:after="200" w:line="240" w:lineRule="auto"/>
              <w:jc w:val="both"/>
              <w:rPr>
                <w:rFonts w:ascii="Times New Roman" w:eastAsia="Calibri" w:hAnsi="Times New Roman" w:cs="Times New Roman"/>
                <w:b/>
                <w:sz w:val="24"/>
                <w:lang w:eastAsia="lv-LV"/>
              </w:rPr>
            </w:pPr>
            <w:proofErr w:type="spellStart"/>
            <w:r w:rsidRPr="00F8505C">
              <w:rPr>
                <w:rFonts w:ascii="Times New Roman" w:eastAsia="Calibri" w:hAnsi="Times New Roman" w:cs="Times New Roman"/>
                <w:b/>
                <w:sz w:val="24"/>
                <w:lang w:eastAsia="lv-LV"/>
              </w:rPr>
              <w:t>Nr.p.k</w:t>
            </w:r>
            <w:proofErr w:type="spellEnd"/>
            <w:r w:rsidRPr="00F8505C">
              <w:rPr>
                <w:rFonts w:ascii="Times New Roman" w:eastAsia="Calibri" w:hAnsi="Times New Roman" w:cs="Times New Roman"/>
                <w:b/>
                <w:sz w:val="24"/>
                <w:lang w:eastAsia="lv-LV"/>
              </w:rPr>
              <w:t>.</w:t>
            </w:r>
          </w:p>
        </w:tc>
        <w:tc>
          <w:tcPr>
            <w:tcW w:w="3457" w:type="dxa"/>
            <w:shd w:val="clear" w:color="auto" w:fill="BFBFBF" w:themeFill="background1" w:themeFillShade="BF"/>
          </w:tcPr>
          <w:p w14:paraId="6B5DF8B2" w14:textId="77777777" w:rsidR="00445752" w:rsidRPr="00F8505C" w:rsidRDefault="00445752" w:rsidP="002D7018">
            <w:pPr>
              <w:spacing w:after="200" w:line="240" w:lineRule="auto"/>
              <w:jc w:val="center"/>
              <w:rPr>
                <w:rFonts w:ascii="Times New Roman" w:eastAsia="Calibri" w:hAnsi="Times New Roman" w:cs="Times New Roman"/>
                <w:b/>
                <w:sz w:val="24"/>
                <w:lang w:eastAsia="lv-LV"/>
              </w:rPr>
            </w:pPr>
            <w:r w:rsidRPr="00F8505C">
              <w:rPr>
                <w:rFonts w:ascii="Times New Roman" w:eastAsia="Calibri" w:hAnsi="Times New Roman" w:cs="Times New Roman"/>
                <w:b/>
                <w:sz w:val="24"/>
                <w:lang w:eastAsia="lv-LV"/>
              </w:rPr>
              <w:t>Pasūtītāja prasības pretendentu kvalifikācijai</w:t>
            </w:r>
          </w:p>
        </w:tc>
        <w:tc>
          <w:tcPr>
            <w:tcW w:w="4336" w:type="dxa"/>
            <w:shd w:val="clear" w:color="auto" w:fill="BFBFBF" w:themeFill="background1" w:themeFillShade="BF"/>
          </w:tcPr>
          <w:p w14:paraId="0F1ABAC1" w14:textId="77777777" w:rsidR="00445752" w:rsidRPr="00F8505C" w:rsidRDefault="00445752" w:rsidP="002D7018">
            <w:pPr>
              <w:spacing w:after="200" w:line="240" w:lineRule="auto"/>
              <w:jc w:val="center"/>
              <w:rPr>
                <w:rFonts w:ascii="Times New Roman" w:eastAsia="Calibri" w:hAnsi="Times New Roman" w:cs="Times New Roman"/>
                <w:b/>
                <w:sz w:val="24"/>
                <w:lang w:eastAsia="lv-LV"/>
              </w:rPr>
            </w:pPr>
            <w:r w:rsidRPr="00F8505C">
              <w:rPr>
                <w:rFonts w:ascii="Times New Roman" w:eastAsia="Calibri" w:hAnsi="Times New Roman" w:cs="Times New Roman"/>
                <w:b/>
                <w:sz w:val="24"/>
                <w:lang w:eastAsia="lv-LV"/>
              </w:rPr>
              <w:t>Pret</w:t>
            </w:r>
            <w:r w:rsidR="00EB5DA9" w:rsidRPr="00F8505C">
              <w:rPr>
                <w:rFonts w:ascii="Times New Roman" w:eastAsia="Calibri" w:hAnsi="Times New Roman" w:cs="Times New Roman"/>
                <w:b/>
                <w:sz w:val="24"/>
                <w:lang w:eastAsia="lv-LV"/>
              </w:rPr>
              <w:t>endenta iesniedzamie dokumenti cenu aptaujā</w:t>
            </w:r>
          </w:p>
        </w:tc>
      </w:tr>
      <w:tr w:rsidR="00445752" w:rsidRPr="00F8505C" w14:paraId="00ADF62A" w14:textId="77777777" w:rsidTr="00F10F85">
        <w:tc>
          <w:tcPr>
            <w:tcW w:w="988" w:type="dxa"/>
            <w:shd w:val="clear" w:color="auto" w:fill="auto"/>
          </w:tcPr>
          <w:p w14:paraId="05B12DF1" w14:textId="77777777" w:rsidR="00445752" w:rsidRPr="00F8505C" w:rsidRDefault="00445752">
            <w:pPr>
              <w:pStyle w:val="Sarakstarindkopa"/>
              <w:numPr>
                <w:ilvl w:val="2"/>
                <w:numId w:val="1"/>
              </w:numPr>
              <w:tabs>
                <w:tab w:val="left" w:pos="892"/>
              </w:tabs>
              <w:spacing w:after="200" w:line="240" w:lineRule="auto"/>
              <w:ind w:left="29" w:firstLine="0"/>
              <w:jc w:val="both"/>
              <w:rPr>
                <w:rFonts w:ascii="Times New Roman" w:eastAsia="Calibri" w:hAnsi="Times New Roman" w:cs="Times New Roman"/>
                <w:sz w:val="24"/>
                <w:lang w:eastAsia="lv-LV"/>
              </w:rPr>
            </w:pPr>
          </w:p>
        </w:tc>
        <w:tc>
          <w:tcPr>
            <w:tcW w:w="3457" w:type="dxa"/>
            <w:shd w:val="clear" w:color="auto" w:fill="auto"/>
          </w:tcPr>
          <w:p w14:paraId="793C388F" w14:textId="77777777" w:rsidR="00445752" w:rsidRPr="00F8505C" w:rsidRDefault="00445752" w:rsidP="002D7018">
            <w:pPr>
              <w:spacing w:after="200" w:line="240" w:lineRule="auto"/>
              <w:jc w:val="both"/>
              <w:rPr>
                <w:rFonts w:ascii="Times New Roman" w:eastAsia="Calibri" w:hAnsi="Times New Roman" w:cs="Times New Roman"/>
                <w:sz w:val="24"/>
                <w:lang w:eastAsia="lv-LV"/>
              </w:rPr>
            </w:pPr>
            <w:r w:rsidRPr="00F8505C">
              <w:rPr>
                <w:rFonts w:ascii="Times New Roman" w:eastAsia="Calibri" w:hAnsi="Times New Roman" w:cs="Times New Roman"/>
                <w:sz w:val="24"/>
                <w:lang w:eastAsia="lv-LV"/>
              </w:rPr>
              <w:t>P</w:t>
            </w:r>
            <w:r w:rsidR="00233BEE" w:rsidRPr="00F8505C">
              <w:rPr>
                <w:rFonts w:ascii="Times New Roman" w:eastAsia="Calibri" w:hAnsi="Times New Roman" w:cs="Times New Roman"/>
                <w:sz w:val="24"/>
                <w:lang w:eastAsia="lv-LV"/>
              </w:rPr>
              <w:t>retendenta pieteikums dalībai cenu aptaujā</w:t>
            </w:r>
          </w:p>
        </w:tc>
        <w:tc>
          <w:tcPr>
            <w:tcW w:w="4336" w:type="dxa"/>
            <w:shd w:val="clear" w:color="auto" w:fill="auto"/>
          </w:tcPr>
          <w:p w14:paraId="1652C721" w14:textId="710403D6" w:rsidR="00445752" w:rsidRPr="00F8505C" w:rsidRDefault="00445752" w:rsidP="002D7018">
            <w:pPr>
              <w:spacing w:after="200" w:line="240" w:lineRule="auto"/>
              <w:jc w:val="both"/>
              <w:rPr>
                <w:rFonts w:ascii="Times New Roman" w:eastAsia="Calibri" w:hAnsi="Times New Roman" w:cs="Times New Roman"/>
                <w:sz w:val="24"/>
                <w:lang w:eastAsia="lv-LV"/>
              </w:rPr>
            </w:pPr>
            <w:r w:rsidRPr="00F8505C">
              <w:rPr>
                <w:rFonts w:ascii="Times New Roman" w:eastAsia="Calibri" w:hAnsi="Times New Roman" w:cs="Times New Roman"/>
                <w:sz w:val="24"/>
                <w:lang w:eastAsia="lv-LV"/>
              </w:rPr>
              <w:t>Pretendenta pieteikums dalībai</w:t>
            </w:r>
            <w:r w:rsidR="00AA583F">
              <w:rPr>
                <w:rFonts w:ascii="Times New Roman" w:eastAsia="Calibri" w:hAnsi="Times New Roman" w:cs="Times New Roman"/>
                <w:sz w:val="24"/>
                <w:lang w:eastAsia="lv-LV"/>
              </w:rPr>
              <w:t xml:space="preserve"> (Pielikums Nr.1)</w:t>
            </w:r>
          </w:p>
        </w:tc>
      </w:tr>
      <w:tr w:rsidR="006706F5" w:rsidRPr="00F8505C" w14:paraId="650D5AAD" w14:textId="77777777" w:rsidTr="00F10F85">
        <w:tc>
          <w:tcPr>
            <w:tcW w:w="988" w:type="dxa"/>
            <w:shd w:val="clear" w:color="auto" w:fill="auto"/>
          </w:tcPr>
          <w:p w14:paraId="01849E30" w14:textId="77777777" w:rsidR="006706F5" w:rsidRPr="00F8505C" w:rsidRDefault="006706F5">
            <w:pPr>
              <w:pStyle w:val="Sarakstarindkopa"/>
              <w:numPr>
                <w:ilvl w:val="2"/>
                <w:numId w:val="1"/>
              </w:numPr>
              <w:tabs>
                <w:tab w:val="left" w:pos="892"/>
              </w:tabs>
              <w:spacing w:after="200" w:line="240" w:lineRule="auto"/>
              <w:ind w:left="29" w:firstLine="0"/>
              <w:jc w:val="both"/>
              <w:rPr>
                <w:rFonts w:ascii="Times New Roman" w:eastAsia="Calibri" w:hAnsi="Times New Roman" w:cs="Times New Roman"/>
                <w:sz w:val="24"/>
                <w:lang w:eastAsia="lv-LV"/>
              </w:rPr>
            </w:pPr>
          </w:p>
        </w:tc>
        <w:tc>
          <w:tcPr>
            <w:tcW w:w="3457" w:type="dxa"/>
            <w:shd w:val="clear" w:color="auto" w:fill="auto"/>
          </w:tcPr>
          <w:p w14:paraId="57B535EF" w14:textId="20211624" w:rsidR="006706F5" w:rsidRPr="00F8505C" w:rsidRDefault="006706F5" w:rsidP="002D7018">
            <w:pPr>
              <w:spacing w:after="200" w:line="240" w:lineRule="auto"/>
              <w:jc w:val="both"/>
              <w:rPr>
                <w:rFonts w:ascii="Times New Roman" w:eastAsia="Calibri" w:hAnsi="Times New Roman" w:cs="Times New Roman"/>
                <w:sz w:val="24"/>
                <w:lang w:eastAsia="lv-LV"/>
              </w:rPr>
            </w:pPr>
            <w:r>
              <w:rPr>
                <w:rFonts w:ascii="Times New Roman" w:eastAsia="Calibri" w:hAnsi="Times New Roman" w:cs="Times New Roman"/>
                <w:sz w:val="24"/>
                <w:lang w:eastAsia="lv-LV"/>
              </w:rPr>
              <w:t>Finanšu piedāvājums</w:t>
            </w:r>
          </w:p>
        </w:tc>
        <w:tc>
          <w:tcPr>
            <w:tcW w:w="4336" w:type="dxa"/>
            <w:shd w:val="clear" w:color="auto" w:fill="auto"/>
          </w:tcPr>
          <w:p w14:paraId="5DE2E8E4" w14:textId="13FB3763" w:rsidR="006706F5" w:rsidRPr="00F8505C" w:rsidRDefault="00AA583F" w:rsidP="002D7018">
            <w:pPr>
              <w:spacing w:after="200" w:line="240" w:lineRule="auto"/>
              <w:jc w:val="both"/>
              <w:rPr>
                <w:rFonts w:ascii="Times New Roman" w:eastAsia="Calibri" w:hAnsi="Times New Roman" w:cs="Times New Roman"/>
                <w:sz w:val="24"/>
                <w:lang w:eastAsia="lv-LV"/>
              </w:rPr>
            </w:pPr>
            <w:r>
              <w:rPr>
                <w:rFonts w:ascii="Times New Roman" w:eastAsia="Calibri" w:hAnsi="Times New Roman" w:cs="Times New Roman"/>
                <w:sz w:val="24"/>
                <w:lang w:eastAsia="lv-LV"/>
              </w:rPr>
              <w:t>Finanšu piedāvājums (Pielikums Nr.3)</w:t>
            </w:r>
          </w:p>
        </w:tc>
      </w:tr>
    </w:tbl>
    <w:p w14:paraId="3CE8C525" w14:textId="77777777" w:rsidR="00445752" w:rsidRPr="00F8505C" w:rsidRDefault="00445752" w:rsidP="00445752">
      <w:pPr>
        <w:spacing w:after="120" w:line="240" w:lineRule="auto"/>
        <w:ind w:left="716"/>
        <w:jc w:val="both"/>
        <w:rPr>
          <w:rFonts w:ascii="Times New Roman" w:eastAsia="Calibri" w:hAnsi="Times New Roman" w:cs="Times New Roman"/>
          <w:b/>
          <w:kern w:val="22"/>
          <w:sz w:val="24"/>
          <w:szCs w:val="24"/>
          <w:lang w:eastAsia="ar-SA"/>
        </w:rPr>
      </w:pPr>
    </w:p>
    <w:p w14:paraId="4C13569D" w14:textId="77777777" w:rsidR="000B559F" w:rsidRPr="000B559F" w:rsidRDefault="00F378BB">
      <w:pPr>
        <w:pStyle w:val="Sarakstarindkopa"/>
        <w:numPr>
          <w:ilvl w:val="1"/>
          <w:numId w:val="1"/>
        </w:numPr>
        <w:spacing w:after="0" w:line="240" w:lineRule="auto"/>
        <w:ind w:left="284"/>
        <w:jc w:val="both"/>
        <w:rPr>
          <w:rFonts w:ascii="Times New Roman" w:eastAsia="Calibri" w:hAnsi="Times New Roman" w:cs="Times New Roman"/>
          <w:b/>
          <w:sz w:val="24"/>
          <w:szCs w:val="24"/>
          <w:lang w:eastAsia="lv-LV"/>
        </w:rPr>
      </w:pPr>
      <w:r w:rsidRPr="00012FAF">
        <w:rPr>
          <w:rFonts w:ascii="Times New Roman" w:eastAsia="Calibri" w:hAnsi="Times New Roman" w:cs="Times New Roman"/>
          <w:b/>
          <w:sz w:val="24"/>
          <w:szCs w:val="24"/>
          <w:lang w:eastAsia="lv-LV"/>
        </w:rPr>
        <w:t>Tehniskais</w:t>
      </w:r>
      <w:r w:rsidR="009D6EC7" w:rsidRPr="00012FAF">
        <w:rPr>
          <w:rFonts w:ascii="Times New Roman" w:eastAsia="Calibri" w:hAnsi="Times New Roman" w:cs="Times New Roman"/>
          <w:b/>
          <w:sz w:val="24"/>
          <w:szCs w:val="24"/>
          <w:lang w:eastAsia="lv-LV"/>
        </w:rPr>
        <w:t>/finanšu</w:t>
      </w:r>
      <w:r w:rsidRPr="00012FAF">
        <w:rPr>
          <w:rFonts w:ascii="Times New Roman" w:eastAsia="Calibri" w:hAnsi="Times New Roman" w:cs="Times New Roman"/>
          <w:b/>
          <w:sz w:val="24"/>
          <w:szCs w:val="24"/>
          <w:lang w:eastAsia="lv-LV"/>
        </w:rPr>
        <w:t xml:space="preserve"> piedāvājums</w:t>
      </w:r>
      <w:r w:rsidRPr="00012FAF">
        <w:rPr>
          <w:rFonts w:ascii="Times New Roman" w:eastAsia="Calibri" w:hAnsi="Times New Roman" w:cs="Times New Roman"/>
          <w:sz w:val="24"/>
          <w:szCs w:val="24"/>
          <w:lang w:eastAsia="lv-LV"/>
        </w:rPr>
        <w:t>:</w:t>
      </w:r>
    </w:p>
    <w:p w14:paraId="5428AC1E" w14:textId="404FAFAD" w:rsidR="00FB7155" w:rsidRPr="000B559F" w:rsidRDefault="00FB7155" w:rsidP="000B559F">
      <w:pPr>
        <w:pStyle w:val="Sarakstarindkopa"/>
        <w:spacing w:after="0" w:line="240" w:lineRule="auto"/>
        <w:ind w:left="284"/>
        <w:jc w:val="both"/>
        <w:rPr>
          <w:rFonts w:ascii="Times New Roman" w:eastAsia="Calibri" w:hAnsi="Times New Roman" w:cs="Times New Roman"/>
          <w:b/>
          <w:sz w:val="24"/>
          <w:szCs w:val="24"/>
          <w:lang w:eastAsia="lv-LV"/>
        </w:rPr>
      </w:pPr>
      <w:r w:rsidRPr="000B559F">
        <w:rPr>
          <w:rFonts w:ascii="Times New Roman" w:eastAsia="Times New Roman" w:hAnsi="Times New Roman" w:cs="Times New Roman"/>
          <w:sz w:val="24"/>
          <w:szCs w:val="24"/>
        </w:rPr>
        <w:t>Tehnisko</w:t>
      </w:r>
      <w:r w:rsidR="009D6EC7" w:rsidRPr="000B559F">
        <w:rPr>
          <w:rFonts w:ascii="Times New Roman" w:eastAsia="Times New Roman" w:hAnsi="Times New Roman" w:cs="Times New Roman"/>
          <w:sz w:val="24"/>
          <w:szCs w:val="24"/>
        </w:rPr>
        <w:t xml:space="preserve">/finanšu </w:t>
      </w:r>
      <w:r w:rsidRPr="000B559F">
        <w:rPr>
          <w:rFonts w:ascii="Times New Roman" w:eastAsia="Times New Roman" w:hAnsi="Times New Roman" w:cs="Times New Roman"/>
          <w:sz w:val="24"/>
          <w:szCs w:val="24"/>
        </w:rPr>
        <w:t xml:space="preserve"> piedāvājumu sagatavo saskaņā ar Tehniskās specifikācijas (</w:t>
      </w:r>
      <w:r w:rsidR="00012FAF" w:rsidRPr="000B559F">
        <w:rPr>
          <w:rFonts w:ascii="Times New Roman" w:eastAsia="Times New Roman" w:hAnsi="Times New Roman" w:cs="Times New Roman"/>
          <w:sz w:val="24"/>
          <w:szCs w:val="24"/>
        </w:rPr>
        <w:t>P</w:t>
      </w:r>
      <w:r w:rsidRPr="000B559F">
        <w:rPr>
          <w:rFonts w:ascii="Times New Roman" w:eastAsia="Times New Roman" w:hAnsi="Times New Roman" w:cs="Times New Roman"/>
          <w:sz w:val="24"/>
          <w:szCs w:val="24"/>
        </w:rPr>
        <w:t>ielikums</w:t>
      </w:r>
      <w:r w:rsidR="00012FAF" w:rsidRPr="000B559F">
        <w:rPr>
          <w:rFonts w:ascii="Times New Roman" w:eastAsia="Times New Roman" w:hAnsi="Times New Roman" w:cs="Times New Roman"/>
          <w:sz w:val="24"/>
          <w:szCs w:val="24"/>
        </w:rPr>
        <w:t xml:space="preserve"> Nr.2</w:t>
      </w:r>
      <w:r w:rsidRPr="000B559F">
        <w:rPr>
          <w:rFonts w:ascii="Times New Roman" w:eastAsia="Times New Roman" w:hAnsi="Times New Roman" w:cs="Times New Roman"/>
          <w:sz w:val="24"/>
          <w:szCs w:val="24"/>
        </w:rPr>
        <w:t>) prasībām</w:t>
      </w:r>
      <w:r w:rsidR="009D6EC7" w:rsidRPr="000B559F">
        <w:rPr>
          <w:rFonts w:ascii="Times New Roman" w:eastAsia="Times New Roman" w:hAnsi="Times New Roman" w:cs="Times New Roman"/>
          <w:sz w:val="24"/>
          <w:szCs w:val="24"/>
        </w:rPr>
        <w:t>;</w:t>
      </w:r>
    </w:p>
    <w:p w14:paraId="375FEBD1" w14:textId="77777777" w:rsidR="00F378BB" w:rsidRPr="007020EE" w:rsidRDefault="009D6EC7">
      <w:pPr>
        <w:pStyle w:val="Sarakstarindkopa"/>
        <w:numPr>
          <w:ilvl w:val="2"/>
          <w:numId w:val="1"/>
        </w:numPr>
        <w:spacing w:after="0" w:line="240" w:lineRule="auto"/>
        <w:jc w:val="both"/>
        <w:rPr>
          <w:rFonts w:ascii="Times New Roman" w:eastAsia="Calibri" w:hAnsi="Times New Roman" w:cs="Times New Roman"/>
          <w:b/>
          <w:kern w:val="22"/>
          <w:sz w:val="24"/>
          <w:szCs w:val="24"/>
          <w:lang w:eastAsia="ar-SA"/>
        </w:rPr>
      </w:pPr>
      <w:r w:rsidRPr="00F8505C">
        <w:rPr>
          <w:rFonts w:ascii="Times New Roman" w:eastAsia="Calibri" w:hAnsi="Times New Roman" w:cs="Times New Roman"/>
          <w:sz w:val="24"/>
          <w:szCs w:val="24"/>
          <w:lang w:eastAsia="lv-LV"/>
        </w:rPr>
        <w:t xml:space="preserve">Tehniskajā/finanšu </w:t>
      </w:r>
      <w:r w:rsidR="00F378BB" w:rsidRPr="00F8505C">
        <w:rPr>
          <w:rFonts w:ascii="Times New Roman" w:eastAsia="Calibri" w:hAnsi="Times New Roman" w:cs="Times New Roman"/>
          <w:sz w:val="24"/>
          <w:szCs w:val="24"/>
          <w:lang w:eastAsia="lv-LV"/>
        </w:rPr>
        <w:t xml:space="preserve">piedāvājumā cenas norāda </w:t>
      </w:r>
      <w:proofErr w:type="spellStart"/>
      <w:r w:rsidR="00F378BB" w:rsidRPr="00F8505C">
        <w:rPr>
          <w:rFonts w:ascii="Times New Roman" w:eastAsia="Calibri" w:hAnsi="Times New Roman" w:cs="Times New Roman"/>
          <w:i/>
          <w:sz w:val="24"/>
          <w:szCs w:val="24"/>
          <w:lang w:eastAsia="lv-LV"/>
        </w:rPr>
        <w:t>euro</w:t>
      </w:r>
      <w:proofErr w:type="spellEnd"/>
      <w:r w:rsidR="00F378BB" w:rsidRPr="00F8505C">
        <w:rPr>
          <w:rFonts w:ascii="Times New Roman" w:eastAsia="Calibri" w:hAnsi="Times New Roman" w:cs="Times New Roman"/>
          <w:sz w:val="24"/>
          <w:szCs w:val="24"/>
          <w:lang w:eastAsia="lv-LV"/>
        </w:rPr>
        <w:t xml:space="preserve"> (EUR). </w:t>
      </w:r>
    </w:p>
    <w:p w14:paraId="264E55C1" w14:textId="77777777" w:rsidR="007020EE" w:rsidRPr="00F8505C" w:rsidRDefault="007020EE" w:rsidP="007020EE">
      <w:pPr>
        <w:pStyle w:val="Sarakstarindkopa"/>
        <w:spacing w:after="0" w:line="240" w:lineRule="auto"/>
        <w:jc w:val="both"/>
        <w:rPr>
          <w:rFonts w:ascii="Times New Roman" w:eastAsia="Calibri" w:hAnsi="Times New Roman" w:cs="Times New Roman"/>
          <w:b/>
          <w:kern w:val="22"/>
          <w:sz w:val="24"/>
          <w:szCs w:val="24"/>
          <w:lang w:eastAsia="ar-SA"/>
        </w:rPr>
      </w:pPr>
    </w:p>
    <w:p w14:paraId="23E6075B" w14:textId="6192D261" w:rsidR="003B20A4" w:rsidRPr="00012FAF" w:rsidRDefault="000D5DA3">
      <w:pPr>
        <w:pStyle w:val="Virsraksts2"/>
        <w:keepNext w:val="0"/>
        <w:numPr>
          <w:ilvl w:val="0"/>
          <w:numId w:val="1"/>
        </w:numPr>
        <w:tabs>
          <w:tab w:val="left" w:pos="567"/>
        </w:tabs>
        <w:rPr>
          <w:b/>
          <w:bCs/>
          <w:color w:val="auto"/>
          <w:szCs w:val="24"/>
        </w:rPr>
      </w:pPr>
      <w:r w:rsidRPr="00012FAF">
        <w:rPr>
          <w:b/>
          <w:bCs/>
          <w:color w:val="auto"/>
          <w:szCs w:val="24"/>
        </w:rPr>
        <w:t>Pielikumā:</w:t>
      </w:r>
    </w:p>
    <w:p w14:paraId="593EC8D5" w14:textId="5297755E" w:rsidR="00F378BB" w:rsidRPr="00F8505C" w:rsidRDefault="00F815AB" w:rsidP="0025263F">
      <w:pPr>
        <w:spacing w:after="0" w:line="276" w:lineRule="auto"/>
        <w:ind w:left="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w:t>
      </w:r>
      <w:r w:rsidR="00F378BB" w:rsidRPr="00F8505C">
        <w:rPr>
          <w:rFonts w:ascii="Times New Roman" w:eastAsia="Calibri" w:hAnsi="Times New Roman" w:cs="Times New Roman"/>
          <w:sz w:val="24"/>
          <w:szCs w:val="24"/>
          <w:lang w:eastAsia="lv-LV"/>
        </w:rPr>
        <w:t xml:space="preserve">ielikums </w:t>
      </w:r>
      <w:r>
        <w:rPr>
          <w:rFonts w:ascii="Times New Roman" w:eastAsia="Calibri" w:hAnsi="Times New Roman" w:cs="Times New Roman"/>
          <w:sz w:val="24"/>
          <w:szCs w:val="24"/>
          <w:lang w:eastAsia="lv-LV"/>
        </w:rPr>
        <w:t xml:space="preserve">Nr.1 </w:t>
      </w:r>
      <w:r w:rsidR="00F378BB" w:rsidRPr="00F8505C">
        <w:rPr>
          <w:rFonts w:ascii="Times New Roman" w:eastAsia="Calibri" w:hAnsi="Times New Roman" w:cs="Times New Roman"/>
          <w:sz w:val="24"/>
          <w:szCs w:val="24"/>
          <w:lang w:eastAsia="lv-LV"/>
        </w:rPr>
        <w:t>– Pieteikums cenu aptaujai uz 1 (vienas) lapas;</w:t>
      </w:r>
    </w:p>
    <w:p w14:paraId="58AB6B32" w14:textId="086546C2" w:rsidR="003B64BD" w:rsidRDefault="00F815AB" w:rsidP="0025263F">
      <w:pPr>
        <w:spacing w:after="0" w:line="276" w:lineRule="auto"/>
        <w:ind w:left="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w:t>
      </w:r>
      <w:r w:rsidR="003B64BD" w:rsidRPr="00F8505C">
        <w:rPr>
          <w:rFonts w:ascii="Times New Roman" w:eastAsia="Calibri" w:hAnsi="Times New Roman" w:cs="Times New Roman"/>
          <w:sz w:val="24"/>
          <w:szCs w:val="24"/>
          <w:lang w:eastAsia="lv-LV"/>
        </w:rPr>
        <w:t>ielikums</w:t>
      </w:r>
      <w:r>
        <w:rPr>
          <w:rFonts w:ascii="Times New Roman" w:eastAsia="Calibri" w:hAnsi="Times New Roman" w:cs="Times New Roman"/>
          <w:sz w:val="24"/>
          <w:szCs w:val="24"/>
          <w:lang w:eastAsia="lv-LV"/>
        </w:rPr>
        <w:t xml:space="preserve"> Nr.2</w:t>
      </w:r>
      <w:r w:rsidR="003B64BD" w:rsidRPr="00F8505C">
        <w:rPr>
          <w:rFonts w:ascii="Times New Roman" w:eastAsia="Calibri" w:hAnsi="Times New Roman" w:cs="Times New Roman"/>
          <w:sz w:val="24"/>
          <w:szCs w:val="24"/>
          <w:lang w:eastAsia="lv-LV"/>
        </w:rPr>
        <w:t xml:space="preserve"> - </w:t>
      </w:r>
      <w:bookmarkStart w:id="1" w:name="_Hlk49176829"/>
      <w:r w:rsidR="003B64BD" w:rsidRPr="00F8505C">
        <w:rPr>
          <w:rFonts w:ascii="Times New Roman" w:eastAsia="Calibri" w:hAnsi="Times New Roman" w:cs="Times New Roman"/>
          <w:sz w:val="24"/>
          <w:szCs w:val="24"/>
          <w:lang w:eastAsia="lv-LV"/>
        </w:rPr>
        <w:t>Tehniskā specifikācija</w:t>
      </w:r>
      <w:r w:rsidR="00A05E95" w:rsidRPr="00F8505C">
        <w:rPr>
          <w:rFonts w:ascii="Times New Roman" w:eastAsia="Calibri" w:hAnsi="Times New Roman" w:cs="Times New Roman"/>
          <w:sz w:val="24"/>
          <w:szCs w:val="24"/>
          <w:lang w:eastAsia="lv-LV"/>
        </w:rPr>
        <w:t xml:space="preserve"> – tehniskais</w:t>
      </w:r>
      <w:r w:rsidR="009D6EC7" w:rsidRPr="00F8505C">
        <w:rPr>
          <w:rFonts w:ascii="Times New Roman" w:eastAsia="Calibri" w:hAnsi="Times New Roman" w:cs="Times New Roman"/>
          <w:sz w:val="24"/>
          <w:szCs w:val="24"/>
          <w:lang w:eastAsia="lv-LV"/>
        </w:rPr>
        <w:t>/finanšu</w:t>
      </w:r>
      <w:r w:rsidR="00A05E95" w:rsidRPr="00F8505C">
        <w:rPr>
          <w:rFonts w:ascii="Times New Roman" w:eastAsia="Calibri" w:hAnsi="Times New Roman" w:cs="Times New Roman"/>
          <w:sz w:val="24"/>
          <w:szCs w:val="24"/>
          <w:lang w:eastAsia="lv-LV"/>
        </w:rPr>
        <w:t xml:space="preserve"> piedāvājums</w:t>
      </w:r>
      <w:r w:rsidR="003B64BD" w:rsidRPr="00F8505C">
        <w:rPr>
          <w:rFonts w:ascii="Times New Roman" w:eastAsia="Calibri" w:hAnsi="Times New Roman" w:cs="Times New Roman"/>
          <w:sz w:val="24"/>
          <w:szCs w:val="24"/>
          <w:lang w:eastAsia="lv-LV"/>
        </w:rPr>
        <w:t xml:space="preserve"> </w:t>
      </w:r>
      <w:bookmarkEnd w:id="1"/>
      <w:r w:rsidR="003B64BD" w:rsidRPr="00F8505C">
        <w:rPr>
          <w:rFonts w:ascii="Times New Roman" w:eastAsia="Calibri" w:hAnsi="Times New Roman" w:cs="Times New Roman"/>
          <w:sz w:val="24"/>
          <w:szCs w:val="24"/>
          <w:lang w:eastAsia="lv-LV"/>
        </w:rPr>
        <w:t xml:space="preserve">uz </w:t>
      </w:r>
      <w:r w:rsidR="00636EFA">
        <w:rPr>
          <w:rFonts w:ascii="Times New Roman" w:eastAsia="Calibri" w:hAnsi="Times New Roman" w:cs="Times New Roman"/>
          <w:sz w:val="24"/>
          <w:szCs w:val="24"/>
          <w:lang w:eastAsia="lv-LV"/>
        </w:rPr>
        <w:t>2</w:t>
      </w:r>
      <w:r w:rsidR="003B64BD" w:rsidRPr="00F8505C">
        <w:rPr>
          <w:rFonts w:ascii="Times New Roman" w:eastAsia="Calibri" w:hAnsi="Times New Roman" w:cs="Times New Roman"/>
          <w:sz w:val="24"/>
          <w:szCs w:val="24"/>
          <w:lang w:eastAsia="lv-LV"/>
        </w:rPr>
        <w:t xml:space="preserve"> (</w:t>
      </w:r>
      <w:r w:rsidR="00636EFA">
        <w:rPr>
          <w:rFonts w:ascii="Times New Roman" w:eastAsia="Calibri" w:hAnsi="Times New Roman" w:cs="Times New Roman"/>
          <w:sz w:val="24"/>
          <w:szCs w:val="24"/>
          <w:lang w:eastAsia="lv-LV"/>
        </w:rPr>
        <w:t>divām</w:t>
      </w:r>
      <w:r w:rsidR="003B64BD" w:rsidRPr="00F8505C">
        <w:rPr>
          <w:rFonts w:ascii="Times New Roman" w:eastAsia="Calibri" w:hAnsi="Times New Roman" w:cs="Times New Roman"/>
          <w:sz w:val="24"/>
          <w:szCs w:val="24"/>
          <w:lang w:eastAsia="lv-LV"/>
        </w:rPr>
        <w:t>) lap</w:t>
      </w:r>
      <w:r w:rsidR="00636EFA">
        <w:rPr>
          <w:rFonts w:ascii="Times New Roman" w:eastAsia="Calibri" w:hAnsi="Times New Roman" w:cs="Times New Roman"/>
          <w:sz w:val="24"/>
          <w:szCs w:val="24"/>
          <w:lang w:eastAsia="lv-LV"/>
        </w:rPr>
        <w:t>ām</w:t>
      </w:r>
      <w:r w:rsidR="003B64BD" w:rsidRPr="00F8505C">
        <w:rPr>
          <w:rFonts w:ascii="Times New Roman" w:eastAsia="Calibri" w:hAnsi="Times New Roman" w:cs="Times New Roman"/>
          <w:sz w:val="24"/>
          <w:szCs w:val="24"/>
          <w:lang w:eastAsia="lv-LV"/>
        </w:rPr>
        <w:t>;</w:t>
      </w:r>
    </w:p>
    <w:p w14:paraId="433C3282" w14:textId="210740E2" w:rsidR="00F8505C" w:rsidRDefault="00F815AB" w:rsidP="0025263F">
      <w:pPr>
        <w:spacing w:after="0" w:line="276" w:lineRule="auto"/>
        <w:ind w:left="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w:t>
      </w:r>
      <w:r w:rsidR="00F8505C" w:rsidRPr="00F8505C">
        <w:rPr>
          <w:rFonts w:ascii="Times New Roman" w:eastAsia="Calibri" w:hAnsi="Times New Roman" w:cs="Times New Roman"/>
          <w:sz w:val="24"/>
          <w:szCs w:val="24"/>
          <w:lang w:eastAsia="lv-LV"/>
        </w:rPr>
        <w:t>ielikums</w:t>
      </w:r>
      <w:r>
        <w:rPr>
          <w:rFonts w:ascii="Times New Roman" w:eastAsia="Calibri" w:hAnsi="Times New Roman" w:cs="Times New Roman"/>
          <w:sz w:val="24"/>
          <w:szCs w:val="24"/>
          <w:lang w:eastAsia="lv-LV"/>
        </w:rPr>
        <w:t xml:space="preserve"> Nr.3</w:t>
      </w:r>
      <w:r w:rsidR="00F8505C" w:rsidRPr="00F8505C">
        <w:rPr>
          <w:rFonts w:ascii="Times New Roman" w:eastAsia="Calibri" w:hAnsi="Times New Roman" w:cs="Times New Roman"/>
          <w:sz w:val="24"/>
          <w:szCs w:val="24"/>
          <w:lang w:eastAsia="lv-LV"/>
        </w:rPr>
        <w:t xml:space="preserve"> – </w:t>
      </w:r>
      <w:r w:rsidR="001C3671" w:rsidRPr="00F8505C">
        <w:rPr>
          <w:rFonts w:ascii="Times New Roman" w:eastAsia="Calibri" w:hAnsi="Times New Roman" w:cs="Times New Roman"/>
          <w:sz w:val="24"/>
          <w:szCs w:val="24"/>
          <w:lang w:eastAsia="lv-LV"/>
        </w:rPr>
        <w:t xml:space="preserve">Līguma projekts uz </w:t>
      </w:r>
      <w:r w:rsidR="001C3671">
        <w:rPr>
          <w:rFonts w:ascii="Times New Roman" w:eastAsia="Calibri" w:hAnsi="Times New Roman" w:cs="Times New Roman"/>
          <w:sz w:val="24"/>
          <w:szCs w:val="24"/>
          <w:lang w:eastAsia="lv-LV"/>
        </w:rPr>
        <w:t>4 (četrām) lapām.</w:t>
      </w:r>
    </w:p>
    <w:p w14:paraId="4916CC9C" w14:textId="48068750" w:rsidR="00540F74" w:rsidRPr="000D5DA3" w:rsidRDefault="000D5DA3" w:rsidP="00540F74">
      <w:pPr>
        <w:pageBreakBefore/>
        <w:tabs>
          <w:tab w:val="center" w:pos="4320"/>
          <w:tab w:val="right" w:pos="8640"/>
        </w:tabs>
        <w:spacing w:after="0" w:line="240" w:lineRule="auto"/>
        <w:jc w:val="right"/>
        <w:rPr>
          <w:rFonts w:ascii="Times New Roman" w:eastAsia="Times New Roman" w:hAnsi="Times New Roman" w:cs="Times New Roman"/>
          <w:sz w:val="24"/>
          <w:szCs w:val="24"/>
          <w:lang w:eastAsia="lv-LV"/>
        </w:rPr>
      </w:pPr>
      <w:r w:rsidRPr="000D5DA3">
        <w:rPr>
          <w:rFonts w:ascii="Times New Roman" w:eastAsia="Times New Roman" w:hAnsi="Times New Roman" w:cs="Times New Roman"/>
          <w:sz w:val="24"/>
          <w:szCs w:val="24"/>
          <w:lang w:eastAsia="lv-LV"/>
        </w:rPr>
        <w:lastRenderedPageBreak/>
        <w:t>P</w:t>
      </w:r>
      <w:r w:rsidR="00540F74" w:rsidRPr="000D5DA3">
        <w:rPr>
          <w:rFonts w:ascii="Times New Roman" w:eastAsia="Times New Roman" w:hAnsi="Times New Roman" w:cs="Times New Roman"/>
          <w:sz w:val="24"/>
          <w:szCs w:val="24"/>
          <w:lang w:eastAsia="lv-LV"/>
        </w:rPr>
        <w:t xml:space="preserve">ielikums Nr.1 </w:t>
      </w:r>
    </w:p>
    <w:p w14:paraId="6886BB95" w14:textId="77777777" w:rsidR="00D24874" w:rsidRDefault="00D24874" w:rsidP="00540F74">
      <w:pPr>
        <w:spacing w:before="120" w:after="120" w:line="240" w:lineRule="auto"/>
        <w:jc w:val="center"/>
        <w:rPr>
          <w:rFonts w:ascii="Times New Roman" w:eastAsia="Times New Roman" w:hAnsi="Times New Roman" w:cs="Times New Roman"/>
          <w:b/>
          <w:sz w:val="24"/>
          <w:szCs w:val="24"/>
        </w:rPr>
      </w:pPr>
    </w:p>
    <w:p w14:paraId="46644EDC" w14:textId="77777777" w:rsidR="00540F74" w:rsidRDefault="00540F74" w:rsidP="00540F74">
      <w:pPr>
        <w:spacing w:before="120" w:after="120" w:line="240" w:lineRule="auto"/>
        <w:jc w:val="center"/>
        <w:rPr>
          <w:rFonts w:ascii="Times New Roman" w:eastAsia="Times New Roman" w:hAnsi="Times New Roman" w:cs="Times New Roman"/>
          <w:b/>
          <w:sz w:val="24"/>
          <w:szCs w:val="24"/>
        </w:rPr>
      </w:pPr>
      <w:r w:rsidRPr="000F28CD">
        <w:rPr>
          <w:rFonts w:ascii="Times New Roman" w:eastAsia="Times New Roman" w:hAnsi="Times New Roman" w:cs="Times New Roman"/>
          <w:b/>
          <w:sz w:val="24"/>
          <w:szCs w:val="24"/>
        </w:rPr>
        <w:t>PIETEIKUMS</w:t>
      </w:r>
    </w:p>
    <w:p w14:paraId="29242A3B" w14:textId="77777777" w:rsidR="003A1523" w:rsidRPr="000F28CD" w:rsidRDefault="003A1523" w:rsidP="00540F74">
      <w:pPr>
        <w:spacing w:before="120" w:after="120" w:line="240" w:lineRule="auto"/>
        <w:jc w:val="center"/>
        <w:rPr>
          <w:rFonts w:ascii="Times New Roman" w:eastAsia="Times New Roman" w:hAnsi="Times New Roman" w:cs="Times New Roman"/>
          <w:b/>
          <w:sz w:val="24"/>
          <w:szCs w:val="24"/>
        </w:rPr>
      </w:pPr>
    </w:p>
    <w:tbl>
      <w:tblPr>
        <w:tblStyle w:val="Reatabula"/>
        <w:tblW w:w="0" w:type="auto"/>
        <w:tblInd w:w="0" w:type="dxa"/>
        <w:tblLook w:val="04A0" w:firstRow="1" w:lastRow="0" w:firstColumn="1" w:lastColumn="0" w:noHBand="0" w:noVBand="1"/>
      </w:tblPr>
      <w:tblGrid>
        <w:gridCol w:w="1129"/>
        <w:gridCol w:w="2443"/>
        <w:gridCol w:w="2443"/>
      </w:tblGrid>
      <w:tr w:rsidR="008B2D28" w:rsidRPr="006706F5" w14:paraId="04A3DD01" w14:textId="77777777" w:rsidTr="00835D57">
        <w:tc>
          <w:tcPr>
            <w:tcW w:w="1129" w:type="dxa"/>
          </w:tcPr>
          <w:p w14:paraId="05398B18" w14:textId="77777777" w:rsidR="008B2D28" w:rsidRPr="006706F5" w:rsidRDefault="008B2D28" w:rsidP="00835D57">
            <w:pPr>
              <w:widowControl w:val="0"/>
              <w:jc w:val="center"/>
              <w:rPr>
                <w:rFonts w:cs="Times New Roman"/>
                <w:bCs/>
                <w:color w:val="000000"/>
                <w:szCs w:val="24"/>
              </w:rPr>
            </w:pPr>
            <w:r w:rsidRPr="006706F5">
              <w:rPr>
                <w:rFonts w:cs="Times New Roman"/>
                <w:bCs/>
                <w:color w:val="000000"/>
                <w:szCs w:val="24"/>
              </w:rPr>
              <w:t>Nr. p. k</w:t>
            </w:r>
          </w:p>
        </w:tc>
        <w:tc>
          <w:tcPr>
            <w:tcW w:w="2443" w:type="dxa"/>
          </w:tcPr>
          <w:p w14:paraId="0B99DD1B" w14:textId="77777777" w:rsidR="008B2D28" w:rsidRPr="006706F5" w:rsidRDefault="008B2D28" w:rsidP="00835D57">
            <w:pPr>
              <w:widowControl w:val="0"/>
              <w:jc w:val="center"/>
              <w:rPr>
                <w:rFonts w:cs="Times New Roman"/>
                <w:bCs/>
                <w:color w:val="000000"/>
                <w:szCs w:val="24"/>
              </w:rPr>
            </w:pPr>
            <w:r w:rsidRPr="006706F5">
              <w:rPr>
                <w:rFonts w:cs="Times New Roman"/>
                <w:bCs/>
                <w:color w:val="000000"/>
                <w:szCs w:val="24"/>
              </w:rPr>
              <w:t>Rādītājs</w:t>
            </w:r>
          </w:p>
        </w:tc>
        <w:tc>
          <w:tcPr>
            <w:tcW w:w="2443" w:type="dxa"/>
          </w:tcPr>
          <w:p w14:paraId="28C40FEE" w14:textId="77777777" w:rsidR="008B2D28" w:rsidRPr="006706F5" w:rsidRDefault="008B2D28" w:rsidP="00835D57">
            <w:pPr>
              <w:widowControl w:val="0"/>
              <w:jc w:val="center"/>
              <w:rPr>
                <w:rFonts w:cs="Times New Roman"/>
                <w:bCs/>
                <w:color w:val="000000"/>
                <w:szCs w:val="24"/>
              </w:rPr>
            </w:pPr>
            <w:r w:rsidRPr="006706F5">
              <w:rPr>
                <w:rFonts w:cs="Times New Roman"/>
                <w:bCs/>
                <w:color w:val="000000"/>
                <w:szCs w:val="24"/>
              </w:rPr>
              <w:t>Cena</w:t>
            </w:r>
            <w:r>
              <w:rPr>
                <w:rFonts w:cs="Times New Roman"/>
                <w:bCs/>
                <w:color w:val="000000"/>
                <w:szCs w:val="24"/>
              </w:rPr>
              <w:t xml:space="preserve"> EUR, bez PVN (vērtē)</w:t>
            </w:r>
          </w:p>
        </w:tc>
      </w:tr>
      <w:tr w:rsidR="008B2D28" w:rsidRPr="006706F5" w14:paraId="1449E50C" w14:textId="77777777" w:rsidTr="00835D57">
        <w:tc>
          <w:tcPr>
            <w:tcW w:w="1129" w:type="dxa"/>
          </w:tcPr>
          <w:p w14:paraId="1D62240A" w14:textId="77777777" w:rsidR="008B2D28" w:rsidRPr="008B2D28" w:rsidRDefault="008B2D28" w:rsidP="008B2D28">
            <w:pPr>
              <w:widowControl w:val="0"/>
              <w:rPr>
                <w:rFonts w:cs="Times New Roman"/>
                <w:bCs/>
                <w:color w:val="000000"/>
                <w:szCs w:val="24"/>
              </w:rPr>
            </w:pPr>
            <w:r w:rsidRPr="008B2D28">
              <w:rPr>
                <w:rFonts w:cs="Times New Roman"/>
                <w:bCs/>
                <w:color w:val="000000"/>
                <w:szCs w:val="24"/>
              </w:rPr>
              <w:t>1.daļa</w:t>
            </w:r>
          </w:p>
        </w:tc>
        <w:tc>
          <w:tcPr>
            <w:tcW w:w="2443" w:type="dxa"/>
          </w:tcPr>
          <w:p w14:paraId="590D61B5" w14:textId="77777777" w:rsidR="008B2D28" w:rsidRPr="006706F5" w:rsidRDefault="008B2D28" w:rsidP="00835D57">
            <w:pPr>
              <w:widowControl w:val="0"/>
              <w:jc w:val="center"/>
              <w:rPr>
                <w:rFonts w:cs="Times New Roman"/>
                <w:bCs/>
                <w:color w:val="000000"/>
                <w:szCs w:val="24"/>
              </w:rPr>
            </w:pPr>
            <w:r w:rsidRPr="006706F5">
              <w:rPr>
                <w:rFonts w:cs="Times New Roman"/>
                <w:bCs/>
                <w:color w:val="000000"/>
                <w:szCs w:val="24"/>
              </w:rPr>
              <w:t>Granulas 1t</w:t>
            </w:r>
            <w:r>
              <w:rPr>
                <w:rFonts w:cs="Times New Roman"/>
                <w:bCs/>
                <w:color w:val="000000"/>
                <w:szCs w:val="24"/>
              </w:rPr>
              <w:t xml:space="preserve"> vaļējās</w:t>
            </w:r>
            <w:r w:rsidRPr="006706F5">
              <w:rPr>
                <w:rFonts w:cs="Times New Roman"/>
                <w:bCs/>
                <w:color w:val="000000"/>
                <w:szCs w:val="24"/>
              </w:rPr>
              <w:t xml:space="preserve"> ar piegādi</w:t>
            </w:r>
          </w:p>
        </w:tc>
        <w:tc>
          <w:tcPr>
            <w:tcW w:w="2443" w:type="dxa"/>
          </w:tcPr>
          <w:p w14:paraId="716A40EE" w14:textId="77777777" w:rsidR="008B2D28" w:rsidRPr="006706F5" w:rsidRDefault="008B2D28" w:rsidP="00835D57">
            <w:pPr>
              <w:widowControl w:val="0"/>
              <w:jc w:val="center"/>
              <w:rPr>
                <w:rFonts w:cs="Times New Roman"/>
                <w:bCs/>
                <w:color w:val="000000"/>
                <w:szCs w:val="24"/>
              </w:rPr>
            </w:pPr>
          </w:p>
        </w:tc>
      </w:tr>
      <w:tr w:rsidR="008B2D28" w:rsidRPr="006706F5" w14:paraId="173DF0A2" w14:textId="77777777" w:rsidTr="00835D57">
        <w:tc>
          <w:tcPr>
            <w:tcW w:w="1129" w:type="dxa"/>
          </w:tcPr>
          <w:p w14:paraId="71E4B720" w14:textId="77777777" w:rsidR="008B2D28" w:rsidRPr="006706F5" w:rsidRDefault="008B2D28" w:rsidP="008B2D28">
            <w:pPr>
              <w:widowControl w:val="0"/>
              <w:jc w:val="left"/>
              <w:rPr>
                <w:rFonts w:cs="Times New Roman"/>
                <w:bCs/>
                <w:color w:val="000000"/>
                <w:szCs w:val="24"/>
              </w:rPr>
            </w:pPr>
            <w:r>
              <w:rPr>
                <w:rFonts w:cs="Times New Roman"/>
                <w:bCs/>
                <w:color w:val="000000"/>
                <w:szCs w:val="24"/>
              </w:rPr>
              <w:t>2.daļa</w:t>
            </w:r>
          </w:p>
        </w:tc>
        <w:tc>
          <w:tcPr>
            <w:tcW w:w="2443" w:type="dxa"/>
          </w:tcPr>
          <w:p w14:paraId="6E52488C" w14:textId="77777777" w:rsidR="008B2D28" w:rsidRPr="006706F5" w:rsidRDefault="008B2D28" w:rsidP="00835D57">
            <w:pPr>
              <w:widowControl w:val="0"/>
              <w:jc w:val="center"/>
              <w:rPr>
                <w:rFonts w:cs="Times New Roman"/>
                <w:bCs/>
                <w:color w:val="000000"/>
                <w:szCs w:val="24"/>
              </w:rPr>
            </w:pPr>
            <w:r>
              <w:rPr>
                <w:rFonts w:cs="Times New Roman"/>
                <w:bCs/>
                <w:color w:val="000000"/>
                <w:szCs w:val="24"/>
              </w:rPr>
              <w:t>Granulas 1t Fasētās ar piegādi</w:t>
            </w:r>
          </w:p>
        </w:tc>
        <w:tc>
          <w:tcPr>
            <w:tcW w:w="2443" w:type="dxa"/>
          </w:tcPr>
          <w:p w14:paraId="65B621DC" w14:textId="77777777" w:rsidR="008B2D28" w:rsidRPr="006706F5" w:rsidRDefault="008B2D28" w:rsidP="00835D57">
            <w:pPr>
              <w:widowControl w:val="0"/>
              <w:jc w:val="center"/>
              <w:rPr>
                <w:rFonts w:cs="Times New Roman"/>
                <w:bCs/>
                <w:color w:val="000000"/>
                <w:szCs w:val="24"/>
              </w:rPr>
            </w:pPr>
          </w:p>
        </w:tc>
      </w:tr>
    </w:tbl>
    <w:p w14:paraId="78238734" w14:textId="77777777" w:rsidR="003A1523" w:rsidRDefault="003A1523" w:rsidP="00540F74">
      <w:pPr>
        <w:keepNext/>
        <w:overflowPunct w:val="0"/>
        <w:autoSpaceDE w:val="0"/>
        <w:autoSpaceDN w:val="0"/>
        <w:adjustRightInd w:val="0"/>
        <w:spacing w:after="0" w:line="240" w:lineRule="auto"/>
        <w:jc w:val="both"/>
        <w:outlineLvl w:val="0"/>
        <w:rPr>
          <w:rFonts w:ascii="Times New Roman" w:eastAsia="Times New Roman" w:hAnsi="Times New Roman" w:cs="Times New Roman"/>
          <w:noProof/>
          <w:color w:val="FF0000"/>
          <w:sz w:val="24"/>
          <w:szCs w:val="24"/>
          <w:lang w:eastAsia="lv-LV"/>
        </w:rPr>
      </w:pPr>
    </w:p>
    <w:p w14:paraId="113237A6" w14:textId="3B95B683" w:rsidR="00540F74" w:rsidRPr="001C3671" w:rsidRDefault="003A1523" w:rsidP="00540F74">
      <w:pPr>
        <w:keepNext/>
        <w:overflowPunct w:val="0"/>
        <w:autoSpaceDE w:val="0"/>
        <w:autoSpaceDN w:val="0"/>
        <w:adjustRightInd w:val="0"/>
        <w:spacing w:after="0" w:line="240" w:lineRule="auto"/>
        <w:jc w:val="both"/>
        <w:outlineLvl w:val="0"/>
        <w:rPr>
          <w:rFonts w:ascii="Times New Roman" w:eastAsia="Times New Roman" w:hAnsi="Times New Roman" w:cs="Times New Roman"/>
          <w:noProof/>
          <w:sz w:val="24"/>
          <w:szCs w:val="24"/>
          <w:lang w:eastAsia="lv-LV"/>
        </w:rPr>
      </w:pPr>
      <w:r w:rsidRPr="001C3671">
        <w:rPr>
          <w:rFonts w:ascii="Times New Roman" w:eastAsia="Times New Roman" w:hAnsi="Times New Roman" w:cs="Times New Roman"/>
          <w:noProof/>
          <w:sz w:val="24"/>
          <w:szCs w:val="24"/>
          <w:lang w:eastAsia="lv-LV"/>
        </w:rPr>
        <w:t>P</w:t>
      </w:r>
      <w:r w:rsidR="00540F74" w:rsidRPr="001C3671">
        <w:rPr>
          <w:rFonts w:ascii="Times New Roman" w:eastAsia="Times New Roman" w:hAnsi="Times New Roman" w:cs="Times New Roman"/>
          <w:noProof/>
          <w:sz w:val="24"/>
          <w:szCs w:val="24"/>
          <w:lang w:eastAsia="lv-LV"/>
        </w:rPr>
        <w:t>iedāvāj</w:t>
      </w:r>
      <w:r w:rsidRPr="001C3671">
        <w:rPr>
          <w:rFonts w:ascii="Times New Roman" w:eastAsia="Times New Roman" w:hAnsi="Times New Roman" w:cs="Times New Roman"/>
          <w:noProof/>
          <w:sz w:val="24"/>
          <w:szCs w:val="24"/>
          <w:lang w:eastAsia="lv-LV"/>
        </w:rPr>
        <w:t xml:space="preserve">umu </w:t>
      </w:r>
      <w:r w:rsidR="00540F74" w:rsidRPr="001C3671">
        <w:rPr>
          <w:rFonts w:ascii="Times New Roman" w:eastAsia="Times New Roman" w:hAnsi="Times New Roman" w:cs="Times New Roman"/>
          <w:noProof/>
          <w:sz w:val="24"/>
          <w:szCs w:val="24"/>
          <w:lang w:eastAsia="lv-LV"/>
        </w:rPr>
        <w:t xml:space="preserve"> </w:t>
      </w:r>
      <w:r w:rsidR="00C62D8B" w:rsidRPr="001C3671">
        <w:rPr>
          <w:rFonts w:ascii="Times New Roman" w:eastAsia="Times New Roman" w:hAnsi="Times New Roman" w:cs="Times New Roman"/>
          <w:noProof/>
          <w:sz w:val="24"/>
          <w:szCs w:val="24"/>
          <w:lang w:eastAsia="lv-LV"/>
        </w:rPr>
        <w:t>kokskaidu granulu piegād</w:t>
      </w:r>
      <w:r w:rsidRPr="001C3671">
        <w:rPr>
          <w:rFonts w:ascii="Times New Roman" w:eastAsia="Times New Roman" w:hAnsi="Times New Roman" w:cs="Times New Roman"/>
          <w:noProof/>
          <w:sz w:val="24"/>
          <w:szCs w:val="24"/>
          <w:lang w:eastAsia="lv-LV"/>
        </w:rPr>
        <w:t>ei var veikt katrai daļai atsevišķi</w:t>
      </w:r>
      <w:r w:rsidR="001C3671" w:rsidRPr="001C3671">
        <w:rPr>
          <w:rFonts w:ascii="Times New Roman" w:eastAsia="Times New Roman" w:hAnsi="Times New Roman" w:cs="Times New Roman"/>
          <w:noProof/>
          <w:sz w:val="24"/>
          <w:szCs w:val="24"/>
          <w:lang w:eastAsia="lv-LV"/>
        </w:rPr>
        <w:t>. Tiek vērtēta katra daļa atsevišķi.</w:t>
      </w:r>
    </w:p>
    <w:p w14:paraId="40F1CB93" w14:textId="77777777" w:rsidR="00D24874" w:rsidRDefault="00D24874" w:rsidP="00540F74">
      <w:pPr>
        <w:keepNext/>
        <w:overflowPunct w:val="0"/>
        <w:autoSpaceDE w:val="0"/>
        <w:autoSpaceDN w:val="0"/>
        <w:adjustRightInd w:val="0"/>
        <w:spacing w:after="0" w:line="240" w:lineRule="auto"/>
        <w:jc w:val="both"/>
        <w:outlineLvl w:val="0"/>
        <w:rPr>
          <w:rFonts w:ascii="Times New Roman" w:eastAsia="Times New Roman" w:hAnsi="Times New Roman" w:cs="Times New Roman"/>
          <w:b/>
          <w:bCs/>
          <w:noProof/>
          <w:color w:val="FF0000"/>
          <w:sz w:val="24"/>
          <w:szCs w:val="24"/>
          <w:lang w:eastAsia="lv-LV"/>
        </w:rPr>
      </w:pPr>
    </w:p>
    <w:p w14:paraId="7758941F" w14:textId="77777777" w:rsidR="00540F74" w:rsidRPr="000F28CD" w:rsidRDefault="00540F74" w:rsidP="00540F74">
      <w:pPr>
        <w:spacing w:after="0" w:line="240" w:lineRule="auto"/>
        <w:rPr>
          <w:rFonts w:ascii="Times New Roman" w:eastAsia="Times New Roman" w:hAnsi="Times New Roman" w:cs="Times New Roman"/>
          <w:sz w:val="24"/>
          <w:szCs w:val="24"/>
        </w:rPr>
      </w:pPr>
    </w:p>
    <w:p w14:paraId="1385896C" w14:textId="77777777" w:rsidR="00540F74" w:rsidRPr="000F28CD" w:rsidRDefault="00540F74" w:rsidP="00540F74">
      <w:pPr>
        <w:tabs>
          <w:tab w:val="left" w:pos="720"/>
          <w:tab w:val="left" w:pos="1080"/>
          <w:tab w:val="left" w:pos="1440"/>
        </w:tabs>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Ar šī pieteikuma iesniegšanu apliecinām, ka:</w:t>
      </w:r>
    </w:p>
    <w:p w14:paraId="04F5B846" w14:textId="30921653" w:rsidR="00540F74" w:rsidRPr="000F28CD" w:rsidRDefault="00540F74">
      <w:pPr>
        <w:numPr>
          <w:ilvl w:val="0"/>
          <w:numId w:val="2"/>
        </w:numPr>
        <w:tabs>
          <w:tab w:val="left" w:pos="284"/>
        </w:tabs>
        <w:overflowPunct w:val="0"/>
        <w:autoSpaceDE w:val="0"/>
        <w:spacing w:after="0" w:line="240" w:lineRule="auto"/>
        <w:ind w:left="851" w:hanging="425"/>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 xml:space="preserve">Apstiprinām, ka esam pilnībā iepazinušies ar </w:t>
      </w:r>
      <w:r w:rsidR="000A0B15">
        <w:rPr>
          <w:rFonts w:ascii="Times New Roman" w:eastAsia="Times New Roman" w:hAnsi="Times New Roman" w:cs="Times New Roman"/>
          <w:sz w:val="24"/>
          <w:szCs w:val="24"/>
        </w:rPr>
        <w:t>Cenu aptaujas</w:t>
      </w:r>
      <w:r w:rsidRPr="000F28CD">
        <w:rPr>
          <w:rFonts w:ascii="Times New Roman" w:eastAsia="Times New Roman" w:hAnsi="Times New Roman" w:cs="Times New Roman"/>
          <w:sz w:val="24"/>
          <w:szCs w:val="24"/>
        </w:rPr>
        <w:t xml:space="preserve"> procedūras dokumentiem un šajā piedāvājuma cenā pilnībā iekļāvuši visas šajā sakarībā paredzētās izmaksas, un mums nav nekādu neskaidrību un pretenziju tagad, kā arī atsakāmies tādas celt visā </w:t>
      </w:r>
      <w:r w:rsidR="000A0B15">
        <w:rPr>
          <w:rFonts w:ascii="Times New Roman" w:eastAsia="Times New Roman" w:hAnsi="Times New Roman" w:cs="Times New Roman"/>
          <w:sz w:val="24"/>
          <w:szCs w:val="24"/>
        </w:rPr>
        <w:t>Cenu aptaujas</w:t>
      </w:r>
      <w:r w:rsidRPr="000F28CD">
        <w:rPr>
          <w:rFonts w:ascii="Times New Roman" w:eastAsia="Times New Roman" w:hAnsi="Times New Roman" w:cs="Times New Roman"/>
          <w:sz w:val="24"/>
          <w:szCs w:val="24"/>
        </w:rPr>
        <w:t xml:space="preserve"> līguma darbības laikā;</w:t>
      </w:r>
    </w:p>
    <w:p w14:paraId="61AB0635" w14:textId="77777777" w:rsidR="00540F74" w:rsidRPr="000A0B15" w:rsidRDefault="00540F74">
      <w:pPr>
        <w:numPr>
          <w:ilvl w:val="0"/>
          <w:numId w:val="3"/>
        </w:numPr>
        <w:tabs>
          <w:tab w:val="left" w:pos="284"/>
          <w:tab w:val="left" w:pos="360"/>
        </w:tabs>
        <w:overflowPunct w:val="0"/>
        <w:autoSpaceDE w:val="0"/>
        <w:spacing w:after="0" w:line="240" w:lineRule="auto"/>
        <w:jc w:val="both"/>
        <w:rPr>
          <w:rFonts w:ascii="Times New Roman" w:eastAsia="Times New Roman" w:hAnsi="Times New Roman" w:cs="Times New Roman"/>
          <w:sz w:val="24"/>
          <w:szCs w:val="24"/>
        </w:rPr>
      </w:pPr>
      <w:r w:rsidRPr="00AA55D6">
        <w:rPr>
          <w:rFonts w:ascii="Times New Roman" w:eastAsia="Times New Roman" w:hAnsi="Times New Roman" w:cs="Times New Roman"/>
          <w:sz w:val="24"/>
          <w:szCs w:val="24"/>
        </w:rPr>
        <w:t xml:space="preserve">Neattiecas Sabiedrisko pakalpojumu sniedzēju iepirkumu likuma noteiktie 48. pantā minētie </w:t>
      </w:r>
      <w:r>
        <w:rPr>
          <w:rFonts w:ascii="Times New Roman" w:eastAsia="Times New Roman" w:hAnsi="Times New Roman" w:cs="Times New Roman"/>
          <w:sz w:val="24"/>
          <w:szCs w:val="24"/>
        </w:rPr>
        <w:t>p</w:t>
      </w:r>
      <w:r w:rsidRPr="00AA55D6">
        <w:rPr>
          <w:rFonts w:ascii="Times New Roman" w:eastAsia="Times New Roman" w:hAnsi="Times New Roman" w:cs="Times New Roman"/>
          <w:sz w:val="24"/>
          <w:szCs w:val="24"/>
        </w:rPr>
        <w:t>retendentu izslēgšanas nosacījumi</w:t>
      </w:r>
      <w:r>
        <w:rPr>
          <w:rFonts w:ascii="Times New Roman" w:eastAsia="Times New Roman" w:hAnsi="Times New Roman" w:cs="Times New Roman"/>
          <w:sz w:val="24"/>
          <w:szCs w:val="24"/>
        </w:rPr>
        <w:t xml:space="preserve"> un </w:t>
      </w:r>
      <w:r w:rsidRPr="000A0B15">
        <w:rPr>
          <w:rFonts w:ascii="Times New Roman" w:eastAsia="Times New Roman" w:hAnsi="Times New Roman" w:cs="Times New Roman"/>
          <w:sz w:val="24"/>
          <w:szCs w:val="24"/>
        </w:rPr>
        <w:t>ne</w:t>
      </w:r>
      <w:r w:rsidRPr="000A0B15">
        <w:rPr>
          <w:rFonts w:ascii="Times New Roman" w:hAnsi="Times New Roman" w:cs="Times New Roman"/>
          <w:sz w:val="24"/>
          <w:szCs w:val="24"/>
        </w:rPr>
        <w:t>attiecas Sankciju likuma izslēgšanas nosacījumi</w:t>
      </w:r>
      <w:r w:rsidRPr="000A0B15">
        <w:rPr>
          <w:rFonts w:ascii="Times New Roman" w:eastAsia="Times New Roman" w:hAnsi="Times New Roman" w:cs="Times New Roman"/>
          <w:sz w:val="24"/>
          <w:szCs w:val="24"/>
        </w:rPr>
        <w:t>;</w:t>
      </w:r>
    </w:p>
    <w:p w14:paraId="791A029B" w14:textId="161CBFF4" w:rsidR="00540F74" w:rsidRPr="000F28CD" w:rsidRDefault="00540F74">
      <w:pPr>
        <w:numPr>
          <w:ilvl w:val="0"/>
          <w:numId w:val="3"/>
        </w:numPr>
        <w:tabs>
          <w:tab w:val="left" w:pos="284"/>
          <w:tab w:val="left" w:pos="360"/>
        </w:tabs>
        <w:overflowPunct w:val="0"/>
        <w:autoSpaceDE w:val="0"/>
        <w:spacing w:after="0" w:line="240" w:lineRule="auto"/>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 xml:space="preserve">Esam iepazinušies ar sagatavoto līgumprojektu, piekrītam tā noteikumiem un apņemas parakstīt atklāta </w:t>
      </w:r>
      <w:r w:rsidR="000A0B15">
        <w:rPr>
          <w:rFonts w:ascii="Times New Roman" w:eastAsia="Times New Roman" w:hAnsi="Times New Roman" w:cs="Times New Roman"/>
          <w:sz w:val="24"/>
          <w:szCs w:val="24"/>
        </w:rPr>
        <w:t>Cenu aptaujas</w:t>
      </w:r>
      <w:r w:rsidRPr="000F28CD">
        <w:rPr>
          <w:rFonts w:ascii="Times New Roman" w:eastAsia="Times New Roman" w:hAnsi="Times New Roman" w:cs="Times New Roman"/>
          <w:sz w:val="24"/>
          <w:szCs w:val="24"/>
        </w:rPr>
        <w:t xml:space="preserve"> nolikuma pielikumā esošo līgumu pievienotajā redakcijā, ja pasūtītāja </w:t>
      </w:r>
      <w:r w:rsidR="000A0B15">
        <w:rPr>
          <w:rFonts w:ascii="Times New Roman" w:eastAsia="Times New Roman" w:hAnsi="Times New Roman" w:cs="Times New Roman"/>
          <w:sz w:val="24"/>
          <w:szCs w:val="24"/>
        </w:rPr>
        <w:t>Cenu aptaujas</w:t>
      </w:r>
      <w:r w:rsidRPr="000F28CD">
        <w:rPr>
          <w:rFonts w:ascii="Times New Roman" w:eastAsia="Times New Roman" w:hAnsi="Times New Roman" w:cs="Times New Roman"/>
          <w:sz w:val="24"/>
          <w:szCs w:val="24"/>
        </w:rPr>
        <w:t xml:space="preserve"> komisija pieņem lēmumu piešķirt tiesības slēgt konkrēto līgumu.</w:t>
      </w:r>
    </w:p>
    <w:p w14:paraId="75E2EEF7" w14:textId="77777777" w:rsidR="00540F74" w:rsidRPr="000F28CD" w:rsidRDefault="00540F74" w:rsidP="00540F74">
      <w:pPr>
        <w:spacing w:after="0" w:line="240" w:lineRule="auto"/>
        <w:jc w:val="both"/>
        <w:rPr>
          <w:rFonts w:ascii="Times New Roman" w:eastAsia="Times New Roman" w:hAnsi="Times New Roman" w:cs="Times New Roman"/>
          <w:b/>
          <w:sz w:val="24"/>
          <w:szCs w:val="24"/>
        </w:rPr>
      </w:pPr>
    </w:p>
    <w:p w14:paraId="206AEC87" w14:textId="77777777" w:rsidR="0046490C" w:rsidRDefault="0046490C" w:rsidP="0046490C">
      <w:pPr>
        <w:tabs>
          <w:tab w:val="left" w:pos="0"/>
        </w:tabs>
        <w:spacing w:after="0" w:line="240" w:lineRule="auto"/>
        <w:jc w:val="both"/>
        <w:rPr>
          <w:rFonts w:ascii="Times New Roman" w:hAnsi="Times New Roman" w:cs="Times New Roman"/>
          <w:sz w:val="24"/>
          <w:szCs w:val="24"/>
        </w:rPr>
      </w:pPr>
    </w:p>
    <w:p w14:paraId="56ADC788" w14:textId="77777777" w:rsidR="0046490C" w:rsidRDefault="0046490C" w:rsidP="0046490C">
      <w:pPr>
        <w:tabs>
          <w:tab w:val="left" w:pos="0"/>
        </w:tabs>
        <w:spacing w:after="0" w:line="240" w:lineRule="auto"/>
        <w:jc w:val="both"/>
        <w:rPr>
          <w:rFonts w:ascii="Times New Roman" w:hAnsi="Times New Roman" w:cs="Times New Roman"/>
          <w:sz w:val="24"/>
          <w:szCs w:val="24"/>
        </w:rPr>
      </w:pPr>
    </w:p>
    <w:p w14:paraId="468FBB17" w14:textId="0837E469" w:rsidR="0046490C" w:rsidRPr="0071499F" w:rsidRDefault="0046490C" w:rsidP="0046490C">
      <w:pPr>
        <w:tabs>
          <w:tab w:val="left" w:pos="0"/>
        </w:tabs>
        <w:spacing w:after="0" w:line="240" w:lineRule="auto"/>
        <w:jc w:val="both"/>
        <w:rPr>
          <w:rFonts w:ascii="Times New Roman" w:hAnsi="Times New Roman" w:cs="Times New Roman"/>
          <w:sz w:val="24"/>
          <w:szCs w:val="24"/>
        </w:rPr>
      </w:pPr>
      <w:r w:rsidRPr="0071499F">
        <w:rPr>
          <w:rFonts w:ascii="Times New Roman" w:hAnsi="Times New Roman" w:cs="Times New Roman"/>
          <w:sz w:val="24"/>
          <w:szCs w:val="24"/>
        </w:rPr>
        <w:t>Uzņēmējs__________________________________________________________</w:t>
      </w:r>
      <w:r>
        <w:rPr>
          <w:rFonts w:ascii="Times New Roman" w:hAnsi="Times New Roman" w:cs="Times New Roman"/>
          <w:sz w:val="24"/>
          <w:szCs w:val="24"/>
        </w:rPr>
        <w:t>___</w:t>
      </w:r>
      <w:r w:rsidR="000D32B9">
        <w:rPr>
          <w:rFonts w:ascii="Times New Roman" w:hAnsi="Times New Roman" w:cs="Times New Roman"/>
          <w:sz w:val="24"/>
          <w:szCs w:val="24"/>
        </w:rPr>
        <w:t>_____</w:t>
      </w:r>
    </w:p>
    <w:p w14:paraId="1309331B" w14:textId="77777777" w:rsidR="0046490C" w:rsidRDefault="0046490C" w:rsidP="0046490C">
      <w:pPr>
        <w:tabs>
          <w:tab w:val="left" w:pos="0"/>
        </w:tabs>
        <w:spacing w:after="0" w:line="240" w:lineRule="auto"/>
        <w:rPr>
          <w:rFonts w:ascii="Times New Roman" w:hAnsi="Times New Roman" w:cs="Times New Roman"/>
          <w:sz w:val="24"/>
          <w:szCs w:val="24"/>
        </w:rPr>
      </w:pPr>
      <w:r w:rsidRPr="0071499F">
        <w:rPr>
          <w:rFonts w:ascii="Times New Roman" w:hAnsi="Times New Roman" w:cs="Times New Roman"/>
          <w:sz w:val="24"/>
          <w:szCs w:val="24"/>
        </w:rPr>
        <w:tab/>
      </w:r>
      <w:r w:rsidRPr="0071499F">
        <w:rPr>
          <w:rFonts w:ascii="Times New Roman" w:hAnsi="Times New Roman" w:cs="Times New Roman"/>
          <w:sz w:val="24"/>
          <w:szCs w:val="24"/>
        </w:rPr>
        <w:tab/>
      </w:r>
      <w:r w:rsidRPr="0071499F">
        <w:rPr>
          <w:rFonts w:ascii="Times New Roman" w:hAnsi="Times New Roman" w:cs="Times New Roman"/>
          <w:sz w:val="24"/>
          <w:szCs w:val="24"/>
        </w:rPr>
        <w:tab/>
      </w:r>
      <w:r w:rsidRPr="0071499F">
        <w:rPr>
          <w:rFonts w:ascii="Times New Roman" w:hAnsi="Times New Roman" w:cs="Times New Roman"/>
          <w:sz w:val="24"/>
          <w:szCs w:val="24"/>
        </w:rPr>
        <w:tab/>
        <w:t>pretendenta nosaukums</w:t>
      </w:r>
    </w:p>
    <w:p w14:paraId="62FA4CCD" w14:textId="77777777" w:rsidR="0046490C" w:rsidRDefault="0046490C" w:rsidP="0046490C">
      <w:pPr>
        <w:tabs>
          <w:tab w:val="left" w:pos="0"/>
        </w:tabs>
        <w:spacing w:after="0" w:line="240" w:lineRule="auto"/>
        <w:rPr>
          <w:rFonts w:ascii="Times New Roman" w:hAnsi="Times New Roman" w:cs="Times New Roman"/>
          <w:sz w:val="24"/>
          <w:szCs w:val="24"/>
        </w:rPr>
      </w:pPr>
    </w:p>
    <w:p w14:paraId="376144F1" w14:textId="77777777" w:rsidR="0046490C" w:rsidRPr="0071499F" w:rsidRDefault="0046490C" w:rsidP="0046490C">
      <w:pPr>
        <w:tabs>
          <w:tab w:val="left" w:pos="0"/>
        </w:tabs>
        <w:spacing w:after="0" w:line="240" w:lineRule="auto"/>
        <w:rPr>
          <w:rFonts w:ascii="Times New Roman" w:hAnsi="Times New Roman" w:cs="Times New Roman"/>
          <w:sz w:val="24"/>
          <w:szCs w:val="24"/>
        </w:rPr>
      </w:pPr>
    </w:p>
    <w:p w14:paraId="299E9DAE" w14:textId="77777777" w:rsidR="0046490C" w:rsidRPr="0071499F" w:rsidRDefault="0046490C" w:rsidP="0046490C">
      <w:pPr>
        <w:pBdr>
          <w:top w:val="single" w:sz="4" w:space="1" w:color="000000"/>
        </w:pBdr>
        <w:tabs>
          <w:tab w:val="left" w:pos="0"/>
          <w:tab w:val="left" w:pos="360"/>
        </w:tabs>
        <w:spacing w:after="0" w:line="240" w:lineRule="auto"/>
        <w:rPr>
          <w:rFonts w:ascii="Times New Roman" w:hAnsi="Times New Roman" w:cs="Times New Roman"/>
          <w:sz w:val="24"/>
          <w:szCs w:val="24"/>
        </w:rPr>
      </w:pPr>
      <w:r w:rsidRPr="0071499F">
        <w:rPr>
          <w:rFonts w:ascii="Times New Roman" w:hAnsi="Times New Roman" w:cs="Times New Roman"/>
          <w:sz w:val="24"/>
          <w:szCs w:val="24"/>
        </w:rPr>
        <w:tab/>
      </w:r>
      <w:r w:rsidRPr="0071499F">
        <w:rPr>
          <w:rFonts w:ascii="Times New Roman" w:hAnsi="Times New Roman" w:cs="Times New Roman"/>
          <w:sz w:val="24"/>
          <w:szCs w:val="24"/>
        </w:rPr>
        <w:tab/>
      </w:r>
      <w:r w:rsidRPr="0071499F">
        <w:rPr>
          <w:rFonts w:ascii="Times New Roman" w:hAnsi="Times New Roman" w:cs="Times New Roman"/>
          <w:sz w:val="24"/>
          <w:szCs w:val="24"/>
        </w:rPr>
        <w:tab/>
      </w:r>
      <w:r w:rsidRPr="0071499F">
        <w:rPr>
          <w:rFonts w:ascii="Times New Roman" w:hAnsi="Times New Roman" w:cs="Times New Roman"/>
          <w:sz w:val="24"/>
          <w:szCs w:val="24"/>
        </w:rPr>
        <w:tab/>
        <w:t>pretendenta adrese, tālruņa (faksa) numuri</w:t>
      </w:r>
    </w:p>
    <w:p w14:paraId="4513E4AB" w14:textId="77777777" w:rsidR="0046490C" w:rsidRDefault="0046490C" w:rsidP="0046490C">
      <w:pPr>
        <w:tabs>
          <w:tab w:val="left" w:pos="0"/>
        </w:tabs>
        <w:spacing w:after="0" w:line="240" w:lineRule="auto"/>
        <w:jc w:val="both"/>
        <w:rPr>
          <w:rFonts w:ascii="Times New Roman" w:hAnsi="Times New Roman" w:cs="Times New Roman"/>
          <w:sz w:val="24"/>
          <w:szCs w:val="24"/>
        </w:rPr>
      </w:pPr>
    </w:p>
    <w:p w14:paraId="27384066" w14:textId="367B1C28" w:rsidR="0046490C" w:rsidRDefault="0046490C" w:rsidP="0046490C">
      <w:pPr>
        <w:tabs>
          <w:tab w:val="left" w:pos="0"/>
        </w:tabs>
        <w:spacing w:after="0" w:line="240" w:lineRule="auto"/>
        <w:jc w:val="both"/>
        <w:rPr>
          <w:rFonts w:ascii="Times New Roman" w:hAnsi="Times New Roman" w:cs="Times New Roman"/>
          <w:sz w:val="24"/>
          <w:szCs w:val="24"/>
        </w:rPr>
      </w:pPr>
      <w:r w:rsidRPr="0071499F">
        <w:rPr>
          <w:rFonts w:ascii="Times New Roman" w:hAnsi="Times New Roman" w:cs="Times New Roman"/>
          <w:sz w:val="24"/>
          <w:szCs w:val="24"/>
        </w:rPr>
        <w:t>vienotais</w:t>
      </w:r>
      <w:r>
        <w:rPr>
          <w:rFonts w:ascii="Times New Roman" w:hAnsi="Times New Roman" w:cs="Times New Roman"/>
          <w:sz w:val="24"/>
          <w:szCs w:val="24"/>
        </w:rPr>
        <w:t xml:space="preserve"> </w:t>
      </w:r>
      <w:r w:rsidRPr="0071499F">
        <w:rPr>
          <w:rFonts w:ascii="Times New Roman" w:hAnsi="Times New Roman" w:cs="Times New Roman"/>
          <w:sz w:val="24"/>
          <w:szCs w:val="24"/>
        </w:rPr>
        <w:t>reģistrācijas Nr.____________________________________________</w:t>
      </w:r>
      <w:r>
        <w:rPr>
          <w:rFonts w:ascii="Times New Roman" w:hAnsi="Times New Roman" w:cs="Times New Roman"/>
          <w:sz w:val="24"/>
          <w:szCs w:val="24"/>
        </w:rPr>
        <w:t>____</w:t>
      </w:r>
      <w:r w:rsidR="000D32B9">
        <w:rPr>
          <w:rFonts w:ascii="Times New Roman" w:hAnsi="Times New Roman" w:cs="Times New Roman"/>
          <w:sz w:val="24"/>
          <w:szCs w:val="24"/>
        </w:rPr>
        <w:t>______</w:t>
      </w:r>
    </w:p>
    <w:p w14:paraId="340B5F73" w14:textId="77777777" w:rsidR="0046490C" w:rsidRDefault="0046490C" w:rsidP="0046490C">
      <w:pPr>
        <w:tabs>
          <w:tab w:val="left" w:pos="0"/>
        </w:tabs>
        <w:spacing w:after="0" w:line="240" w:lineRule="auto"/>
        <w:jc w:val="both"/>
        <w:rPr>
          <w:rFonts w:ascii="Times New Roman" w:hAnsi="Times New Roman" w:cs="Times New Roman"/>
          <w:sz w:val="24"/>
          <w:szCs w:val="24"/>
        </w:rPr>
      </w:pPr>
    </w:p>
    <w:p w14:paraId="335982D0" w14:textId="77777777" w:rsidR="0046490C" w:rsidRDefault="0046490C" w:rsidP="0046490C">
      <w:pPr>
        <w:tabs>
          <w:tab w:val="left" w:pos="0"/>
        </w:tabs>
        <w:spacing w:after="0" w:line="240" w:lineRule="auto"/>
        <w:jc w:val="both"/>
        <w:rPr>
          <w:rFonts w:ascii="Times New Roman" w:hAnsi="Times New Roman" w:cs="Times New Roman"/>
          <w:sz w:val="24"/>
          <w:szCs w:val="24"/>
        </w:rPr>
      </w:pPr>
    </w:p>
    <w:p w14:paraId="0BFC3CB5" w14:textId="4E36D20A" w:rsidR="0046490C" w:rsidRDefault="0046490C" w:rsidP="0046490C">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r w:rsidR="000D32B9">
        <w:rPr>
          <w:rFonts w:ascii="Times New Roman" w:hAnsi="Times New Roman" w:cs="Times New Roman"/>
          <w:sz w:val="24"/>
          <w:szCs w:val="24"/>
        </w:rPr>
        <w:t>_____</w:t>
      </w:r>
    </w:p>
    <w:p w14:paraId="66B1A8BE" w14:textId="77777777" w:rsidR="0046490C" w:rsidRDefault="0046490C" w:rsidP="0046490C">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pr</w:t>
      </w:r>
      <w:r w:rsidRPr="0071499F">
        <w:rPr>
          <w:rFonts w:ascii="Times New Roman" w:hAnsi="Times New Roman" w:cs="Times New Roman"/>
          <w:sz w:val="24"/>
          <w:szCs w:val="24"/>
        </w:rPr>
        <w:t>etendenta bankas rekvizīti</w:t>
      </w:r>
    </w:p>
    <w:p w14:paraId="48A37BAE" w14:textId="77777777" w:rsidR="0046490C" w:rsidRPr="0071499F" w:rsidRDefault="0046490C" w:rsidP="0046490C">
      <w:pPr>
        <w:tabs>
          <w:tab w:val="left" w:pos="0"/>
        </w:tabs>
        <w:spacing w:after="0" w:line="240" w:lineRule="auto"/>
        <w:jc w:val="center"/>
        <w:rPr>
          <w:rFonts w:ascii="Times New Roman" w:hAnsi="Times New Roman" w:cs="Times New Roman"/>
          <w:sz w:val="24"/>
          <w:szCs w:val="24"/>
        </w:rPr>
      </w:pPr>
    </w:p>
    <w:p w14:paraId="42CCA950" w14:textId="77777777" w:rsidR="0046490C" w:rsidRPr="0071499F" w:rsidRDefault="0046490C" w:rsidP="0046490C">
      <w:pPr>
        <w:pStyle w:val="Galvene"/>
        <w:tabs>
          <w:tab w:val="left" w:pos="0"/>
        </w:tabs>
      </w:pPr>
    </w:p>
    <w:p w14:paraId="4FE6158F" w14:textId="5DC51B59" w:rsidR="00F378BB" w:rsidRPr="0046490C" w:rsidRDefault="0046490C" w:rsidP="0046490C">
      <w:pPr>
        <w:pStyle w:val="Galvene"/>
        <w:pBdr>
          <w:top w:val="single" w:sz="4" w:space="1" w:color="000000"/>
        </w:pBdr>
        <w:tabs>
          <w:tab w:val="left" w:pos="0"/>
        </w:tabs>
        <w:rPr>
          <w:rFonts w:ascii="Times New Roman" w:hAnsi="Times New Roman" w:cs="Times New Roman"/>
          <w:sz w:val="24"/>
          <w:szCs w:val="24"/>
        </w:rPr>
      </w:pPr>
      <w:r w:rsidRPr="0012242F">
        <w:rPr>
          <w:rFonts w:ascii="Times New Roman" w:hAnsi="Times New Roman" w:cs="Times New Roman"/>
          <w:sz w:val="24"/>
          <w:szCs w:val="24"/>
        </w:rPr>
        <w:t>vadītāja vai pilnvarotās personas amats, vārds un uzvārds, mob.tel.</w:t>
      </w:r>
    </w:p>
    <w:p w14:paraId="48D5EAF6" w14:textId="77777777"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p>
    <w:p w14:paraId="51A3BB4E" w14:textId="77777777"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p>
    <w:p w14:paraId="1155744F" w14:textId="77777777" w:rsidR="00704836" w:rsidRPr="00F8505C" w:rsidRDefault="00704836">
      <w:pPr>
        <w:rPr>
          <w:rFonts w:ascii="Times New Roman" w:eastAsia="Times New Roman" w:hAnsi="Times New Roman" w:cs="Times New Roman"/>
          <w:color w:val="000000"/>
          <w:sz w:val="24"/>
          <w:szCs w:val="24"/>
        </w:rPr>
      </w:pPr>
      <w:r w:rsidRPr="00F8505C">
        <w:rPr>
          <w:rFonts w:ascii="Times New Roman" w:eastAsia="Times New Roman" w:hAnsi="Times New Roman" w:cs="Times New Roman"/>
          <w:color w:val="000000"/>
          <w:sz w:val="24"/>
          <w:szCs w:val="24"/>
        </w:rPr>
        <w:br w:type="page"/>
      </w:r>
    </w:p>
    <w:p w14:paraId="165BAD6E" w14:textId="77777777" w:rsidR="009D6EC7" w:rsidRPr="00F8505C" w:rsidRDefault="009D6EC7" w:rsidP="00704836">
      <w:pPr>
        <w:spacing w:after="0" w:line="240" w:lineRule="auto"/>
        <w:jc w:val="right"/>
        <w:rPr>
          <w:rFonts w:ascii="Times New Roman" w:eastAsia="Times New Roman" w:hAnsi="Times New Roman" w:cs="Times New Roman"/>
          <w:sz w:val="24"/>
          <w:szCs w:val="24"/>
          <w:lang w:eastAsia="lv-LV"/>
        </w:rPr>
        <w:sectPr w:rsidR="009D6EC7" w:rsidRPr="00F8505C" w:rsidSect="00A97BB8">
          <w:pgSz w:w="11906" w:h="16838"/>
          <w:pgMar w:top="1134" w:right="1134" w:bottom="1134" w:left="1843" w:header="709" w:footer="709" w:gutter="0"/>
          <w:pgNumType w:start="1"/>
          <w:cols w:space="708"/>
          <w:docGrid w:linePitch="360"/>
        </w:sectPr>
      </w:pPr>
    </w:p>
    <w:p w14:paraId="56190750" w14:textId="403E0FE0" w:rsidR="00704836" w:rsidRPr="00F8505C" w:rsidRDefault="00D11593" w:rsidP="00704836">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P</w:t>
      </w:r>
      <w:r w:rsidR="00704836" w:rsidRPr="00F8505C">
        <w:rPr>
          <w:rFonts w:ascii="Times New Roman" w:eastAsia="Times New Roman" w:hAnsi="Times New Roman" w:cs="Times New Roman"/>
          <w:sz w:val="24"/>
          <w:szCs w:val="24"/>
          <w:lang w:eastAsia="lv-LV"/>
        </w:rPr>
        <w:t>ielikums</w:t>
      </w:r>
      <w:r>
        <w:rPr>
          <w:rFonts w:ascii="Times New Roman" w:eastAsia="Times New Roman" w:hAnsi="Times New Roman" w:cs="Times New Roman"/>
          <w:sz w:val="24"/>
          <w:szCs w:val="24"/>
          <w:lang w:eastAsia="lv-LV"/>
        </w:rPr>
        <w:t xml:space="preserve"> Nr.2</w:t>
      </w:r>
    </w:p>
    <w:tbl>
      <w:tblPr>
        <w:tblW w:w="10065" w:type="dxa"/>
        <w:tblInd w:w="-284" w:type="dxa"/>
        <w:tblLayout w:type="fixed"/>
        <w:tblLook w:val="04A0" w:firstRow="1" w:lastRow="0" w:firstColumn="1" w:lastColumn="0" w:noHBand="0" w:noVBand="1"/>
      </w:tblPr>
      <w:tblGrid>
        <w:gridCol w:w="230"/>
        <w:gridCol w:w="1120"/>
        <w:gridCol w:w="2682"/>
        <w:gridCol w:w="1669"/>
        <w:gridCol w:w="2994"/>
        <w:gridCol w:w="1370"/>
      </w:tblGrid>
      <w:tr w:rsidR="00540F74" w:rsidRPr="000A0B15" w14:paraId="31B46C9D" w14:textId="77777777" w:rsidTr="00C51ECC">
        <w:trPr>
          <w:gridBefore w:val="1"/>
          <w:gridAfter w:val="1"/>
          <w:wBefore w:w="230" w:type="dxa"/>
          <w:wAfter w:w="1370" w:type="dxa"/>
          <w:trHeight w:val="315"/>
        </w:trPr>
        <w:tc>
          <w:tcPr>
            <w:tcW w:w="8465" w:type="dxa"/>
            <w:gridSpan w:val="4"/>
            <w:noWrap/>
            <w:vAlign w:val="bottom"/>
            <w:hideMark/>
          </w:tcPr>
          <w:p w14:paraId="73DE4971" w14:textId="5E62F0C9" w:rsidR="00540F74" w:rsidRPr="000A0B15" w:rsidRDefault="00540F74" w:rsidP="000A0B15">
            <w:pPr>
              <w:jc w:val="center"/>
              <w:rPr>
                <w:rFonts w:ascii="Times New Roman" w:eastAsia="Calibri" w:hAnsi="Times New Roman" w:cs="Times New Roman"/>
                <w:b/>
                <w:bCs/>
                <w:sz w:val="24"/>
                <w:szCs w:val="24"/>
                <w:lang w:val="en-US" w:bidi="lo-LA"/>
              </w:rPr>
            </w:pPr>
            <w:r w:rsidRPr="000A0B15">
              <w:rPr>
                <w:rFonts w:ascii="Times New Roman" w:eastAsia="Calibri" w:hAnsi="Times New Roman" w:cs="Times New Roman"/>
                <w:b/>
                <w:bCs/>
                <w:sz w:val="24"/>
                <w:szCs w:val="24"/>
                <w:lang w:val="en-US" w:bidi="lo-LA"/>
              </w:rPr>
              <w:t>T</w:t>
            </w:r>
            <w:r w:rsidR="006B58BF">
              <w:rPr>
                <w:rFonts w:ascii="Times New Roman" w:eastAsia="Calibri" w:hAnsi="Times New Roman" w:cs="Times New Roman"/>
                <w:b/>
                <w:bCs/>
                <w:sz w:val="24"/>
                <w:szCs w:val="24"/>
                <w:lang w:val="en-US" w:bidi="lo-LA"/>
              </w:rPr>
              <w:t>EHNISKĀ SPECIFIKĀCIJA</w:t>
            </w:r>
          </w:p>
        </w:tc>
      </w:tr>
      <w:tr w:rsidR="00540F74" w:rsidRPr="000A0B15" w14:paraId="39F67F9B" w14:textId="77777777" w:rsidTr="00C51E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27CB7FEF" w14:textId="77777777" w:rsidR="00540F74" w:rsidRPr="000A0B15" w:rsidRDefault="00540F74" w:rsidP="00540F74">
            <w:pPr>
              <w:rPr>
                <w:rFonts w:ascii="Times New Roman" w:eastAsia="Calibri" w:hAnsi="Times New Roman" w:cs="Times New Roman"/>
                <w:b/>
                <w:bCs/>
                <w:sz w:val="24"/>
                <w:szCs w:val="24"/>
                <w:lang w:val="en-US" w:bidi="lo-LA"/>
              </w:rPr>
            </w:pPr>
            <w:r w:rsidRPr="000A0B15">
              <w:rPr>
                <w:rFonts w:ascii="Times New Roman" w:eastAsia="Calibri" w:hAnsi="Times New Roman" w:cs="Times New Roman"/>
                <w:b/>
                <w:bCs/>
                <w:sz w:val="24"/>
                <w:szCs w:val="24"/>
                <w:lang w:val="en-US" w:bidi="lo-LA"/>
              </w:rPr>
              <w:t>Iepirkuma daļa Nr.</w:t>
            </w:r>
          </w:p>
        </w:tc>
        <w:tc>
          <w:tcPr>
            <w:tcW w:w="2682" w:type="dxa"/>
            <w:tcBorders>
              <w:top w:val="single" w:sz="4" w:space="0" w:color="auto"/>
              <w:left w:val="single" w:sz="4" w:space="0" w:color="auto"/>
              <w:bottom w:val="single" w:sz="4" w:space="0" w:color="auto"/>
              <w:right w:val="single" w:sz="4" w:space="0" w:color="auto"/>
            </w:tcBorders>
            <w:vAlign w:val="center"/>
            <w:hideMark/>
          </w:tcPr>
          <w:p w14:paraId="44F7BE14" w14:textId="6B8B1F65" w:rsidR="00540F74" w:rsidRPr="00373DC9" w:rsidRDefault="007335A9" w:rsidP="00540F74">
            <w:pPr>
              <w:rPr>
                <w:rFonts w:ascii="Times New Roman" w:eastAsia="Calibri" w:hAnsi="Times New Roman" w:cs="Times New Roman"/>
                <w:b/>
                <w:sz w:val="24"/>
                <w:szCs w:val="24"/>
                <w:lang w:val="en-US" w:bidi="lo-LA"/>
              </w:rPr>
            </w:pPr>
            <w:r w:rsidRPr="00373DC9">
              <w:rPr>
                <w:rFonts w:ascii="Times New Roman" w:eastAsia="Calibri" w:hAnsi="Times New Roman" w:cs="Times New Roman"/>
                <w:b/>
                <w:sz w:val="24"/>
                <w:szCs w:val="24"/>
                <w:lang w:val="en-US" w:bidi="lo-LA"/>
              </w:rPr>
              <w:t>Vietas</w:t>
            </w:r>
            <w:r w:rsidR="00373DC9">
              <w:rPr>
                <w:rFonts w:ascii="Times New Roman" w:eastAsia="Calibri" w:hAnsi="Times New Roman" w:cs="Times New Roman"/>
                <w:b/>
                <w:sz w:val="24"/>
                <w:szCs w:val="24"/>
                <w:lang w:val="en-US" w:bidi="lo-LA"/>
              </w:rPr>
              <w:t>:</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F43DF54" w14:textId="77777777" w:rsidR="00540F74" w:rsidRPr="000A0B15" w:rsidRDefault="00540F74" w:rsidP="00540F74">
            <w:pPr>
              <w:rPr>
                <w:rFonts w:ascii="Times New Roman" w:eastAsia="Calibri" w:hAnsi="Times New Roman" w:cs="Times New Roman"/>
                <w:b/>
                <w:bCs/>
                <w:sz w:val="24"/>
                <w:szCs w:val="24"/>
                <w:lang w:val="en-US" w:bidi="lo-LA"/>
              </w:rPr>
            </w:pPr>
            <w:r w:rsidRPr="000A0B15">
              <w:rPr>
                <w:rFonts w:ascii="Times New Roman" w:eastAsia="Calibri" w:hAnsi="Times New Roman" w:cs="Times New Roman"/>
                <w:b/>
                <w:bCs/>
                <w:sz w:val="24"/>
                <w:szCs w:val="24"/>
                <w:u w:val="single"/>
                <w:lang w:val="en-US" w:bidi="lo-LA"/>
              </w:rPr>
              <w:t>Pretendentam informācijai:</w:t>
            </w:r>
            <w:r w:rsidRPr="000A0B15">
              <w:rPr>
                <w:rFonts w:ascii="Times New Roman" w:eastAsia="Calibri" w:hAnsi="Times New Roman" w:cs="Times New Roman"/>
                <w:b/>
                <w:bCs/>
                <w:sz w:val="24"/>
                <w:szCs w:val="24"/>
                <w:lang w:val="en-US" w:bidi="lo-LA"/>
              </w:rPr>
              <w:t xml:space="preserve"> Pasūtītāja aptuvenais plānotais apjoms t</w:t>
            </w:r>
          </w:p>
          <w:p w14:paraId="19DB8018" w14:textId="77777777" w:rsidR="00540F74" w:rsidRPr="000A0B15" w:rsidRDefault="00540F74" w:rsidP="00540F74">
            <w:pPr>
              <w:rPr>
                <w:rFonts w:ascii="Times New Roman" w:eastAsia="Calibri" w:hAnsi="Times New Roman" w:cs="Times New Roman"/>
                <w:b/>
                <w:bCs/>
                <w:sz w:val="24"/>
                <w:szCs w:val="24"/>
                <w:lang w:val="en-US" w:bidi="lo-LA"/>
              </w:rPr>
            </w:pPr>
            <w:r w:rsidRPr="000A0B15">
              <w:rPr>
                <w:rFonts w:ascii="Times New Roman" w:eastAsia="Calibri" w:hAnsi="Times New Roman" w:cs="Times New Roman"/>
                <w:b/>
                <w:bCs/>
                <w:sz w:val="24"/>
                <w:szCs w:val="24"/>
                <w:lang w:val="en-US" w:bidi="lo-LA"/>
              </w:rPr>
              <w:t>(tonnās)*</w:t>
            </w:r>
          </w:p>
        </w:tc>
        <w:tc>
          <w:tcPr>
            <w:tcW w:w="4364" w:type="dxa"/>
            <w:gridSpan w:val="2"/>
            <w:tcBorders>
              <w:top w:val="single" w:sz="4" w:space="0" w:color="auto"/>
              <w:left w:val="single" w:sz="4" w:space="0" w:color="auto"/>
              <w:bottom w:val="single" w:sz="4" w:space="0" w:color="auto"/>
              <w:right w:val="single" w:sz="4" w:space="0" w:color="auto"/>
            </w:tcBorders>
            <w:vAlign w:val="center"/>
            <w:hideMark/>
          </w:tcPr>
          <w:p w14:paraId="14CDE5D3" w14:textId="77777777" w:rsidR="00540F74" w:rsidRPr="000A0B15" w:rsidRDefault="00540F74" w:rsidP="00540F74">
            <w:pPr>
              <w:rPr>
                <w:rFonts w:ascii="Times New Roman" w:eastAsia="Calibri" w:hAnsi="Times New Roman" w:cs="Times New Roman"/>
                <w:bCs/>
                <w:sz w:val="24"/>
                <w:szCs w:val="24"/>
                <w:lang w:val="en-US" w:bidi="lo-LA"/>
              </w:rPr>
            </w:pPr>
            <w:r w:rsidRPr="000A0B15">
              <w:rPr>
                <w:rFonts w:ascii="Times New Roman" w:eastAsia="Calibri" w:hAnsi="Times New Roman" w:cs="Times New Roman"/>
                <w:b/>
                <w:bCs/>
                <w:sz w:val="24"/>
                <w:szCs w:val="24"/>
                <w:lang w:val="en-US" w:bidi="lo-LA"/>
              </w:rPr>
              <w:t>Piegādes nosacījumi</w:t>
            </w:r>
          </w:p>
        </w:tc>
      </w:tr>
      <w:tr w:rsidR="00540F74" w:rsidRPr="000A0B15" w14:paraId="521FACD8" w14:textId="77777777" w:rsidTr="00C51E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50" w:type="dxa"/>
            <w:gridSpan w:val="2"/>
            <w:tcBorders>
              <w:top w:val="single" w:sz="4" w:space="0" w:color="auto"/>
              <w:left w:val="single" w:sz="4" w:space="0" w:color="auto"/>
              <w:bottom w:val="single" w:sz="4" w:space="0" w:color="auto"/>
              <w:right w:val="single" w:sz="4" w:space="0" w:color="auto"/>
            </w:tcBorders>
            <w:hideMark/>
          </w:tcPr>
          <w:p w14:paraId="408A40BD" w14:textId="77777777" w:rsidR="00540F74" w:rsidRPr="000A0B15" w:rsidRDefault="00540F74" w:rsidP="00373DC9">
            <w:pPr>
              <w:jc w:val="center"/>
              <w:rPr>
                <w:rFonts w:ascii="Times New Roman" w:eastAsia="Calibri" w:hAnsi="Times New Roman" w:cs="Times New Roman"/>
                <w:bCs/>
                <w:sz w:val="24"/>
                <w:szCs w:val="24"/>
                <w:lang w:val="en-US" w:bidi="lo-LA"/>
              </w:rPr>
            </w:pPr>
            <w:r w:rsidRPr="000A0B15">
              <w:rPr>
                <w:rFonts w:ascii="Times New Roman" w:eastAsia="Calibri" w:hAnsi="Times New Roman" w:cs="Times New Roman"/>
                <w:bCs/>
                <w:sz w:val="24"/>
                <w:szCs w:val="24"/>
                <w:lang w:val="en-US" w:bidi="lo-LA"/>
              </w:rPr>
              <w:t>1.</w:t>
            </w:r>
          </w:p>
        </w:tc>
        <w:tc>
          <w:tcPr>
            <w:tcW w:w="2682" w:type="dxa"/>
            <w:tcBorders>
              <w:top w:val="single" w:sz="4" w:space="0" w:color="auto"/>
              <w:left w:val="single" w:sz="4" w:space="0" w:color="auto"/>
              <w:bottom w:val="single" w:sz="4" w:space="0" w:color="auto"/>
              <w:right w:val="single" w:sz="4" w:space="0" w:color="auto"/>
            </w:tcBorders>
            <w:hideMark/>
          </w:tcPr>
          <w:p w14:paraId="729F31BA" w14:textId="77777777" w:rsidR="003A469C" w:rsidRPr="003A469C" w:rsidRDefault="003A469C" w:rsidP="003A469C">
            <w:pPr>
              <w:spacing w:after="0"/>
              <w:rPr>
                <w:rFonts w:ascii="Times New Roman" w:eastAsia="Calibri" w:hAnsi="Times New Roman" w:cs="Times New Roman"/>
                <w:bCs/>
                <w:sz w:val="24"/>
                <w:szCs w:val="24"/>
                <w:lang w:bidi="lo-LA"/>
              </w:rPr>
            </w:pPr>
            <w:r w:rsidRPr="003A469C">
              <w:rPr>
                <w:rFonts w:ascii="Times New Roman" w:eastAsia="Calibri" w:hAnsi="Times New Roman" w:cs="Times New Roman"/>
                <w:bCs/>
                <w:sz w:val="24"/>
                <w:szCs w:val="24"/>
                <w:lang w:bidi="lo-LA"/>
              </w:rPr>
              <w:t>Tirgus iela 7</w:t>
            </w:r>
          </w:p>
          <w:p w14:paraId="58EE1F43" w14:textId="6043A74D" w:rsidR="003A469C" w:rsidRPr="000A0B15" w:rsidRDefault="003A469C" w:rsidP="003A469C">
            <w:pPr>
              <w:spacing w:after="0"/>
              <w:rPr>
                <w:rFonts w:ascii="Times New Roman" w:eastAsia="Calibri" w:hAnsi="Times New Roman" w:cs="Times New Roman"/>
                <w:bCs/>
                <w:sz w:val="24"/>
                <w:szCs w:val="24"/>
                <w:lang w:val="en-US" w:bidi="lo-LA"/>
              </w:rPr>
            </w:pPr>
            <w:r w:rsidRPr="003A469C">
              <w:rPr>
                <w:rFonts w:ascii="Times New Roman" w:eastAsia="Calibri" w:hAnsi="Times New Roman" w:cs="Times New Roman"/>
                <w:bCs/>
                <w:sz w:val="24"/>
                <w:szCs w:val="24"/>
                <w:lang w:bidi="lo-LA"/>
              </w:rPr>
              <w:t>Salacgrīva, Salacgrīva pilsēta, Limbažu novads</w:t>
            </w:r>
          </w:p>
        </w:tc>
        <w:tc>
          <w:tcPr>
            <w:tcW w:w="1669" w:type="dxa"/>
            <w:tcBorders>
              <w:top w:val="single" w:sz="4" w:space="0" w:color="auto"/>
              <w:left w:val="single" w:sz="4" w:space="0" w:color="auto"/>
              <w:bottom w:val="single" w:sz="4" w:space="0" w:color="auto"/>
              <w:right w:val="single" w:sz="4" w:space="0" w:color="auto"/>
            </w:tcBorders>
            <w:hideMark/>
          </w:tcPr>
          <w:p w14:paraId="42322921" w14:textId="67FCB341" w:rsidR="00540F74" w:rsidRPr="000A0B15" w:rsidRDefault="00540F74" w:rsidP="00540F74">
            <w:pPr>
              <w:rPr>
                <w:rFonts w:ascii="Times New Roman" w:eastAsia="Calibri" w:hAnsi="Times New Roman" w:cs="Times New Roman"/>
                <w:bCs/>
                <w:sz w:val="24"/>
                <w:szCs w:val="24"/>
                <w:lang w:val="en-US" w:bidi="lo-LA"/>
              </w:rPr>
            </w:pPr>
            <w:r w:rsidRPr="000A0B15">
              <w:rPr>
                <w:rFonts w:ascii="Times New Roman" w:eastAsia="Calibri" w:hAnsi="Times New Roman" w:cs="Times New Roman"/>
                <w:bCs/>
                <w:sz w:val="24"/>
                <w:szCs w:val="24"/>
                <w:lang w:val="en-US" w:bidi="lo-LA"/>
              </w:rPr>
              <w:t>3</w:t>
            </w:r>
            <w:r w:rsidR="003B20A4" w:rsidRPr="000A0B15">
              <w:rPr>
                <w:rFonts w:ascii="Times New Roman" w:eastAsia="Calibri" w:hAnsi="Times New Roman" w:cs="Times New Roman"/>
                <w:bCs/>
                <w:sz w:val="24"/>
                <w:szCs w:val="24"/>
                <w:lang w:val="en-US" w:bidi="lo-LA"/>
              </w:rPr>
              <w:t>00</w:t>
            </w:r>
            <w:r w:rsidR="000A0B15">
              <w:rPr>
                <w:rFonts w:ascii="Times New Roman" w:eastAsia="Calibri" w:hAnsi="Times New Roman" w:cs="Times New Roman"/>
                <w:bCs/>
                <w:sz w:val="24"/>
                <w:szCs w:val="24"/>
                <w:lang w:val="en-US" w:bidi="lo-LA"/>
              </w:rPr>
              <w:t xml:space="preserve"> </w:t>
            </w:r>
            <w:r w:rsidRPr="000A0B15">
              <w:rPr>
                <w:rFonts w:ascii="Times New Roman" w:eastAsia="Calibri" w:hAnsi="Times New Roman" w:cs="Times New Roman"/>
                <w:bCs/>
                <w:sz w:val="24"/>
                <w:szCs w:val="24"/>
                <w:lang w:val="en-US" w:bidi="lo-LA"/>
              </w:rPr>
              <w:t>t</w:t>
            </w:r>
          </w:p>
        </w:tc>
        <w:tc>
          <w:tcPr>
            <w:tcW w:w="4364" w:type="dxa"/>
            <w:gridSpan w:val="2"/>
            <w:tcBorders>
              <w:top w:val="single" w:sz="4" w:space="0" w:color="auto"/>
              <w:left w:val="single" w:sz="4" w:space="0" w:color="auto"/>
              <w:bottom w:val="single" w:sz="4" w:space="0" w:color="auto"/>
              <w:right w:val="single" w:sz="4" w:space="0" w:color="auto"/>
            </w:tcBorders>
            <w:hideMark/>
          </w:tcPr>
          <w:p w14:paraId="2A9B0726" w14:textId="3281EDDE" w:rsidR="00540F74" w:rsidRPr="000A0B15" w:rsidRDefault="007335A9" w:rsidP="00540F74">
            <w:pPr>
              <w:rPr>
                <w:rFonts w:ascii="Times New Roman" w:eastAsia="Calibri" w:hAnsi="Times New Roman" w:cs="Times New Roman"/>
                <w:sz w:val="24"/>
                <w:szCs w:val="24"/>
                <w:lang w:val="en-US" w:bidi="lo-LA"/>
              </w:rPr>
            </w:pPr>
            <w:r>
              <w:rPr>
                <w:rFonts w:ascii="Times New Roman" w:eastAsia="Calibri" w:hAnsi="Times New Roman" w:cs="Times New Roman"/>
                <w:sz w:val="24"/>
                <w:szCs w:val="24"/>
                <w:lang w:val="en-US" w:bidi="lo-LA"/>
              </w:rPr>
              <w:t xml:space="preserve">Vaļējās granulas. </w:t>
            </w:r>
            <w:r w:rsidR="00540F74" w:rsidRPr="000A0B15">
              <w:rPr>
                <w:rFonts w:ascii="Times New Roman" w:eastAsia="Calibri" w:hAnsi="Times New Roman" w:cs="Times New Roman"/>
                <w:sz w:val="24"/>
                <w:szCs w:val="24"/>
                <w:lang w:val="en-US" w:bidi="lo-LA"/>
              </w:rPr>
              <w:t>Piegāde paredzama 3 dienu laikā pēc Pasūtītāja pieprasījuma</w:t>
            </w:r>
            <w:r w:rsidR="00881ECA">
              <w:rPr>
                <w:rFonts w:ascii="Times New Roman" w:eastAsia="Calibri" w:hAnsi="Times New Roman" w:cs="Times New Roman"/>
                <w:sz w:val="24"/>
                <w:szCs w:val="24"/>
                <w:lang w:val="en-US" w:bidi="lo-LA"/>
              </w:rPr>
              <w:t>;</w:t>
            </w:r>
            <w:r w:rsidR="00540F74" w:rsidRPr="000A0B15">
              <w:rPr>
                <w:rFonts w:ascii="Times New Roman" w:eastAsia="Calibri" w:hAnsi="Times New Roman" w:cs="Times New Roman"/>
                <w:sz w:val="24"/>
                <w:szCs w:val="24"/>
                <w:lang w:val="en-US" w:bidi="lo-LA"/>
              </w:rPr>
              <w:t xml:space="preserve"> piegādes apjoms vienā reizē </w:t>
            </w:r>
            <w:r w:rsidR="0025263F" w:rsidRPr="000A0B15">
              <w:rPr>
                <w:rFonts w:ascii="Times New Roman" w:eastAsia="Calibri" w:hAnsi="Times New Roman" w:cs="Times New Roman"/>
                <w:sz w:val="24"/>
                <w:szCs w:val="24"/>
                <w:lang w:val="en-US" w:bidi="lo-LA"/>
              </w:rPr>
              <w:t xml:space="preserve">ne vairāk kā </w:t>
            </w:r>
            <w:r w:rsidR="00540F74" w:rsidRPr="000A0B15">
              <w:rPr>
                <w:rFonts w:ascii="Times New Roman" w:eastAsia="Calibri" w:hAnsi="Times New Roman" w:cs="Times New Roman"/>
                <w:sz w:val="24"/>
                <w:szCs w:val="24"/>
                <w:lang w:val="en-US" w:bidi="lo-LA"/>
              </w:rPr>
              <w:t>20 t</w:t>
            </w:r>
            <w:r w:rsidR="00881ECA">
              <w:rPr>
                <w:rFonts w:ascii="Times New Roman" w:eastAsia="Calibri" w:hAnsi="Times New Roman" w:cs="Times New Roman"/>
                <w:sz w:val="24"/>
                <w:szCs w:val="24"/>
                <w:lang w:val="en-US" w:bidi="lo-LA"/>
              </w:rPr>
              <w:t>onnas</w:t>
            </w:r>
            <w:r w:rsidR="00540F74" w:rsidRPr="000A0B15">
              <w:rPr>
                <w:rFonts w:ascii="Times New Roman" w:eastAsia="Calibri" w:hAnsi="Times New Roman" w:cs="Times New Roman"/>
                <w:sz w:val="24"/>
                <w:szCs w:val="24"/>
                <w:lang w:val="en-US" w:bidi="lo-LA"/>
              </w:rPr>
              <w:t>.</w:t>
            </w:r>
          </w:p>
          <w:p w14:paraId="186E14C6" w14:textId="77777777" w:rsidR="00540F74" w:rsidRPr="000A0B15" w:rsidRDefault="00540F74" w:rsidP="00540F74">
            <w:pPr>
              <w:rPr>
                <w:rFonts w:ascii="Times New Roman" w:eastAsia="Calibri" w:hAnsi="Times New Roman" w:cs="Times New Roman"/>
                <w:bCs/>
                <w:sz w:val="24"/>
                <w:szCs w:val="24"/>
                <w:lang w:val="en-US" w:bidi="lo-LA"/>
              </w:rPr>
            </w:pPr>
            <w:r w:rsidRPr="000A0B15">
              <w:rPr>
                <w:rFonts w:ascii="Times New Roman" w:eastAsia="Calibri" w:hAnsi="Times New Roman" w:cs="Times New Roman"/>
                <w:sz w:val="24"/>
                <w:szCs w:val="24"/>
                <w:lang w:val="en-US" w:bidi="lo-LA"/>
              </w:rPr>
              <w:t>Piegādātājs nodrošina granulu iekraušanu uzglabāšanas torņos ar cauruļvadu (gaisa padevi).</w:t>
            </w:r>
          </w:p>
        </w:tc>
      </w:tr>
      <w:tr w:rsidR="007335A9" w:rsidRPr="000A0B15" w14:paraId="0D1F67E1" w14:textId="77777777" w:rsidTr="00C51E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50" w:type="dxa"/>
            <w:gridSpan w:val="2"/>
            <w:tcBorders>
              <w:top w:val="single" w:sz="4" w:space="0" w:color="auto"/>
              <w:left w:val="single" w:sz="4" w:space="0" w:color="auto"/>
              <w:bottom w:val="single" w:sz="4" w:space="0" w:color="auto"/>
              <w:right w:val="single" w:sz="4" w:space="0" w:color="auto"/>
            </w:tcBorders>
          </w:tcPr>
          <w:p w14:paraId="7F195E80" w14:textId="59A037E9" w:rsidR="007335A9" w:rsidRPr="000A0B15" w:rsidRDefault="007335A9" w:rsidP="00373DC9">
            <w:pPr>
              <w:jc w:val="center"/>
              <w:rPr>
                <w:rFonts w:ascii="Times New Roman" w:eastAsia="Calibri" w:hAnsi="Times New Roman" w:cs="Times New Roman"/>
                <w:bCs/>
                <w:sz w:val="24"/>
                <w:szCs w:val="24"/>
                <w:lang w:val="en-US" w:bidi="lo-LA"/>
              </w:rPr>
            </w:pPr>
            <w:r>
              <w:rPr>
                <w:rFonts w:ascii="Times New Roman" w:eastAsia="Calibri" w:hAnsi="Times New Roman" w:cs="Times New Roman"/>
                <w:bCs/>
                <w:sz w:val="24"/>
                <w:szCs w:val="24"/>
                <w:lang w:val="en-US" w:bidi="lo-LA"/>
              </w:rPr>
              <w:t>2.</w:t>
            </w:r>
          </w:p>
        </w:tc>
        <w:tc>
          <w:tcPr>
            <w:tcW w:w="2682" w:type="dxa"/>
            <w:tcBorders>
              <w:top w:val="single" w:sz="4" w:space="0" w:color="auto"/>
              <w:left w:val="single" w:sz="4" w:space="0" w:color="auto"/>
              <w:bottom w:val="single" w:sz="4" w:space="0" w:color="auto"/>
              <w:right w:val="single" w:sz="4" w:space="0" w:color="auto"/>
            </w:tcBorders>
          </w:tcPr>
          <w:p w14:paraId="77691FE6" w14:textId="77777777" w:rsidR="003A469C" w:rsidRPr="003A469C" w:rsidRDefault="003A469C" w:rsidP="003A469C">
            <w:pPr>
              <w:spacing w:after="0"/>
              <w:rPr>
                <w:rFonts w:ascii="Times New Roman" w:hAnsi="Times New Roman" w:cs="Times New Roman"/>
                <w:sz w:val="24"/>
                <w:szCs w:val="24"/>
              </w:rPr>
            </w:pPr>
            <w:r w:rsidRPr="003A469C">
              <w:rPr>
                <w:rFonts w:ascii="Times New Roman" w:hAnsi="Times New Roman" w:cs="Times New Roman"/>
                <w:sz w:val="24"/>
                <w:szCs w:val="24"/>
              </w:rPr>
              <w:t>Sporta iela 5</w:t>
            </w:r>
          </w:p>
          <w:p w14:paraId="0B4B493E" w14:textId="0A4FD5EC" w:rsidR="007335A9" w:rsidRPr="00373DC9" w:rsidRDefault="003A469C" w:rsidP="003A469C">
            <w:pPr>
              <w:spacing w:after="0"/>
              <w:rPr>
                <w:rFonts w:ascii="Times New Roman" w:eastAsia="Calibri" w:hAnsi="Times New Roman" w:cs="Times New Roman"/>
                <w:bCs/>
                <w:sz w:val="24"/>
                <w:szCs w:val="24"/>
                <w:lang w:val="en-US" w:bidi="lo-LA"/>
              </w:rPr>
            </w:pPr>
            <w:r w:rsidRPr="003A469C">
              <w:rPr>
                <w:rFonts w:ascii="Times New Roman" w:hAnsi="Times New Roman" w:cs="Times New Roman"/>
                <w:sz w:val="24"/>
                <w:szCs w:val="24"/>
              </w:rPr>
              <w:t xml:space="preserve">Staicele, Staiceles pilsēta, Limbažu novads </w:t>
            </w:r>
            <w:r w:rsidR="007335A9" w:rsidRPr="00373DC9">
              <w:rPr>
                <w:rFonts w:ascii="Times New Roman" w:hAnsi="Times New Roman" w:cs="Times New Roman"/>
                <w:sz w:val="24"/>
                <w:szCs w:val="24"/>
              </w:rPr>
              <w:t>(piegāde visu gadu)</w:t>
            </w:r>
          </w:p>
        </w:tc>
        <w:tc>
          <w:tcPr>
            <w:tcW w:w="1669" w:type="dxa"/>
            <w:tcBorders>
              <w:top w:val="single" w:sz="4" w:space="0" w:color="auto"/>
              <w:left w:val="single" w:sz="4" w:space="0" w:color="auto"/>
              <w:bottom w:val="single" w:sz="4" w:space="0" w:color="auto"/>
              <w:right w:val="single" w:sz="4" w:space="0" w:color="auto"/>
            </w:tcBorders>
          </w:tcPr>
          <w:p w14:paraId="624582FF" w14:textId="38200D40" w:rsidR="007335A9" w:rsidRPr="000A0B15" w:rsidRDefault="00373DC9" w:rsidP="00540F74">
            <w:pPr>
              <w:rPr>
                <w:rFonts w:ascii="Times New Roman" w:eastAsia="Calibri" w:hAnsi="Times New Roman" w:cs="Times New Roman"/>
                <w:bCs/>
                <w:sz w:val="24"/>
                <w:szCs w:val="24"/>
                <w:lang w:val="en-US" w:bidi="lo-LA"/>
              </w:rPr>
            </w:pPr>
            <w:r w:rsidRPr="00373DC9">
              <w:rPr>
                <w:rFonts w:ascii="Times New Roman" w:hAnsi="Times New Roman" w:cs="Times New Roman"/>
                <w:sz w:val="24"/>
                <w:szCs w:val="24"/>
              </w:rPr>
              <w:t>130 t</w:t>
            </w:r>
          </w:p>
        </w:tc>
        <w:tc>
          <w:tcPr>
            <w:tcW w:w="4364" w:type="dxa"/>
            <w:gridSpan w:val="2"/>
            <w:vMerge w:val="restart"/>
            <w:tcBorders>
              <w:top w:val="single" w:sz="4" w:space="0" w:color="auto"/>
              <w:left w:val="single" w:sz="4" w:space="0" w:color="auto"/>
              <w:right w:val="single" w:sz="4" w:space="0" w:color="auto"/>
            </w:tcBorders>
          </w:tcPr>
          <w:p w14:paraId="257D8F28" w14:textId="77777777" w:rsidR="00373DC9" w:rsidRDefault="00373DC9" w:rsidP="00373DC9">
            <w:pPr>
              <w:spacing w:after="0"/>
              <w:rPr>
                <w:rFonts w:ascii="Times New Roman" w:eastAsia="Calibri" w:hAnsi="Times New Roman" w:cs="Times New Roman"/>
                <w:sz w:val="24"/>
                <w:szCs w:val="24"/>
                <w:lang w:val="en-US" w:bidi="lo-LA"/>
              </w:rPr>
            </w:pPr>
            <w:r>
              <w:rPr>
                <w:rFonts w:ascii="Times New Roman" w:eastAsia="Calibri" w:hAnsi="Times New Roman" w:cs="Times New Roman"/>
                <w:sz w:val="24"/>
                <w:szCs w:val="24"/>
                <w:lang w:val="en-US" w:bidi="lo-LA"/>
              </w:rPr>
              <w:t>Fasētās granulas.</w:t>
            </w:r>
          </w:p>
          <w:p w14:paraId="00B7AD31" w14:textId="0218EDC3" w:rsidR="00373DC9" w:rsidRPr="00373DC9" w:rsidRDefault="00373DC9" w:rsidP="00373DC9">
            <w:pPr>
              <w:spacing w:after="0"/>
              <w:rPr>
                <w:rFonts w:ascii="Times New Roman" w:eastAsia="Calibri" w:hAnsi="Times New Roman" w:cs="Times New Roman"/>
                <w:sz w:val="24"/>
                <w:szCs w:val="24"/>
                <w:lang w:val="en-US" w:bidi="lo-LA"/>
              </w:rPr>
            </w:pPr>
            <w:r w:rsidRPr="00373DC9">
              <w:rPr>
                <w:rFonts w:ascii="Times New Roman" w:eastAsia="Calibri" w:hAnsi="Times New Roman" w:cs="Times New Roman"/>
                <w:sz w:val="24"/>
                <w:szCs w:val="24"/>
                <w:lang w:val="en-US" w:bidi="lo-LA"/>
              </w:rPr>
              <w:t>Granulas sapakotas pa</w:t>
            </w:r>
            <w:r w:rsidR="00DC2C62">
              <w:rPr>
                <w:rFonts w:ascii="Times New Roman" w:eastAsia="Calibri" w:hAnsi="Times New Roman" w:cs="Times New Roman"/>
                <w:sz w:val="24"/>
                <w:szCs w:val="24"/>
                <w:lang w:val="en-US" w:bidi="lo-LA"/>
              </w:rPr>
              <w:t xml:space="preserve"> </w:t>
            </w:r>
            <w:r w:rsidRPr="00373DC9">
              <w:rPr>
                <w:rFonts w:ascii="Times New Roman" w:eastAsia="Calibri" w:hAnsi="Times New Roman" w:cs="Times New Roman"/>
                <w:sz w:val="24"/>
                <w:szCs w:val="24"/>
                <w:lang w:val="en-US" w:bidi="lo-LA"/>
              </w:rPr>
              <w:t>10 vai 15 kg, uz koka paletes.</w:t>
            </w:r>
          </w:p>
          <w:p w14:paraId="217BE87A" w14:textId="116609AA" w:rsidR="00373DC9" w:rsidRPr="00373DC9" w:rsidRDefault="00373DC9" w:rsidP="00373DC9">
            <w:pPr>
              <w:spacing w:after="0"/>
              <w:rPr>
                <w:rFonts w:ascii="Times New Roman" w:eastAsia="Calibri" w:hAnsi="Times New Roman" w:cs="Times New Roman"/>
                <w:sz w:val="24"/>
                <w:szCs w:val="24"/>
                <w:lang w:val="en-US" w:bidi="lo-LA"/>
              </w:rPr>
            </w:pPr>
            <w:r w:rsidRPr="00373DC9">
              <w:rPr>
                <w:rFonts w:ascii="Times New Roman" w:eastAsia="Calibri" w:hAnsi="Times New Roman" w:cs="Times New Roman"/>
                <w:sz w:val="24"/>
                <w:szCs w:val="24"/>
                <w:lang w:val="en-US" w:bidi="lo-LA"/>
              </w:rPr>
              <w:t>Cena ietver piegādes un izkraušanas izmaksas uz Pasūtītāja norādītajām adresēm</w:t>
            </w:r>
            <w:r>
              <w:rPr>
                <w:rFonts w:ascii="Times New Roman" w:eastAsia="Calibri" w:hAnsi="Times New Roman" w:cs="Times New Roman"/>
                <w:sz w:val="24"/>
                <w:szCs w:val="24"/>
                <w:lang w:val="en-US" w:bidi="lo-LA"/>
              </w:rPr>
              <w:t>.</w:t>
            </w:r>
          </w:p>
          <w:p w14:paraId="1FBF68AD" w14:textId="63B537CF" w:rsidR="007335A9" w:rsidRPr="000A0B15" w:rsidRDefault="00373DC9" w:rsidP="00373DC9">
            <w:pPr>
              <w:spacing w:after="0"/>
              <w:rPr>
                <w:rFonts w:ascii="Times New Roman" w:eastAsia="Calibri" w:hAnsi="Times New Roman" w:cs="Times New Roman"/>
                <w:sz w:val="24"/>
                <w:szCs w:val="24"/>
                <w:lang w:val="en-US" w:bidi="lo-LA"/>
              </w:rPr>
            </w:pPr>
            <w:r w:rsidRPr="00373DC9">
              <w:rPr>
                <w:rFonts w:ascii="Times New Roman" w:eastAsia="Calibri" w:hAnsi="Times New Roman" w:cs="Times New Roman"/>
                <w:sz w:val="24"/>
                <w:szCs w:val="24"/>
                <w:lang w:val="en-US" w:bidi="lo-LA"/>
              </w:rPr>
              <w:t>Piegāde tiek veikta saskaņojot grafiku, kas tiks precizēts noslēdzot konkrētos apkures perioda līgumu ne vēlāk kā 36 stundu laikā pēc pasūtījuma veikšanas.</w:t>
            </w:r>
          </w:p>
        </w:tc>
      </w:tr>
      <w:tr w:rsidR="007335A9" w:rsidRPr="000A0B15" w14:paraId="20B37998" w14:textId="77777777" w:rsidTr="00C51E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50" w:type="dxa"/>
            <w:gridSpan w:val="2"/>
            <w:tcBorders>
              <w:top w:val="single" w:sz="4" w:space="0" w:color="auto"/>
              <w:left w:val="single" w:sz="4" w:space="0" w:color="auto"/>
              <w:bottom w:val="single" w:sz="4" w:space="0" w:color="auto"/>
              <w:right w:val="single" w:sz="4" w:space="0" w:color="auto"/>
            </w:tcBorders>
          </w:tcPr>
          <w:p w14:paraId="5D10EC7B" w14:textId="44A13694" w:rsidR="007335A9" w:rsidRPr="000A0B15" w:rsidRDefault="007335A9" w:rsidP="00373DC9">
            <w:pPr>
              <w:jc w:val="center"/>
              <w:rPr>
                <w:rFonts w:ascii="Times New Roman" w:eastAsia="Calibri" w:hAnsi="Times New Roman" w:cs="Times New Roman"/>
                <w:bCs/>
                <w:sz w:val="24"/>
                <w:szCs w:val="24"/>
                <w:lang w:val="en-US" w:bidi="lo-LA"/>
              </w:rPr>
            </w:pPr>
            <w:r>
              <w:rPr>
                <w:rFonts w:ascii="Times New Roman" w:eastAsia="Calibri" w:hAnsi="Times New Roman" w:cs="Times New Roman"/>
                <w:bCs/>
                <w:sz w:val="24"/>
                <w:szCs w:val="24"/>
                <w:lang w:val="en-US" w:bidi="lo-LA"/>
              </w:rPr>
              <w:t>3.</w:t>
            </w:r>
          </w:p>
        </w:tc>
        <w:tc>
          <w:tcPr>
            <w:tcW w:w="2682" w:type="dxa"/>
            <w:tcBorders>
              <w:top w:val="single" w:sz="4" w:space="0" w:color="auto"/>
              <w:left w:val="single" w:sz="4" w:space="0" w:color="auto"/>
              <w:bottom w:val="single" w:sz="4" w:space="0" w:color="auto"/>
              <w:right w:val="single" w:sz="4" w:space="0" w:color="auto"/>
            </w:tcBorders>
          </w:tcPr>
          <w:p w14:paraId="6D4D074B" w14:textId="4B0F269A" w:rsidR="007335A9" w:rsidRPr="00373DC9" w:rsidRDefault="003A469C" w:rsidP="00D11593">
            <w:pPr>
              <w:spacing w:after="0"/>
              <w:rPr>
                <w:rFonts w:ascii="Times New Roman" w:eastAsia="Calibri" w:hAnsi="Times New Roman" w:cs="Times New Roman"/>
                <w:bCs/>
                <w:sz w:val="24"/>
                <w:szCs w:val="24"/>
                <w:lang w:val="en-US" w:bidi="lo-LA"/>
              </w:rPr>
            </w:pPr>
            <w:r w:rsidRPr="003A469C">
              <w:rPr>
                <w:rFonts w:ascii="Times New Roman" w:hAnsi="Times New Roman" w:cs="Times New Roman"/>
                <w:sz w:val="24"/>
                <w:szCs w:val="24"/>
              </w:rPr>
              <w:t>Lielā iela 7</w:t>
            </w:r>
            <w:r>
              <w:rPr>
                <w:rFonts w:ascii="Times New Roman" w:hAnsi="Times New Roman" w:cs="Times New Roman"/>
                <w:sz w:val="24"/>
                <w:szCs w:val="24"/>
              </w:rPr>
              <w:t xml:space="preserve"> </w:t>
            </w:r>
            <w:r w:rsidRPr="003A469C">
              <w:rPr>
                <w:rFonts w:ascii="Times New Roman" w:hAnsi="Times New Roman" w:cs="Times New Roman"/>
                <w:sz w:val="24"/>
                <w:szCs w:val="24"/>
              </w:rPr>
              <w:t>Staicele, Staiceles pilsēta, Limbažu novads</w:t>
            </w:r>
          </w:p>
        </w:tc>
        <w:tc>
          <w:tcPr>
            <w:tcW w:w="1669" w:type="dxa"/>
            <w:tcBorders>
              <w:top w:val="single" w:sz="4" w:space="0" w:color="auto"/>
              <w:left w:val="single" w:sz="4" w:space="0" w:color="auto"/>
              <w:bottom w:val="single" w:sz="4" w:space="0" w:color="auto"/>
              <w:right w:val="single" w:sz="4" w:space="0" w:color="auto"/>
            </w:tcBorders>
          </w:tcPr>
          <w:p w14:paraId="3F1DB591" w14:textId="1EDE484F" w:rsidR="007335A9" w:rsidRPr="000A0B15" w:rsidRDefault="00373DC9" w:rsidP="00540F74">
            <w:pPr>
              <w:rPr>
                <w:rFonts w:ascii="Times New Roman" w:eastAsia="Calibri" w:hAnsi="Times New Roman" w:cs="Times New Roman"/>
                <w:bCs/>
                <w:sz w:val="24"/>
                <w:szCs w:val="24"/>
                <w:lang w:val="en-US" w:bidi="lo-LA"/>
              </w:rPr>
            </w:pPr>
            <w:r w:rsidRPr="00373DC9">
              <w:rPr>
                <w:rFonts w:ascii="Times New Roman" w:hAnsi="Times New Roman" w:cs="Times New Roman"/>
                <w:sz w:val="24"/>
                <w:szCs w:val="24"/>
              </w:rPr>
              <w:t>125 t</w:t>
            </w:r>
          </w:p>
        </w:tc>
        <w:tc>
          <w:tcPr>
            <w:tcW w:w="4364" w:type="dxa"/>
            <w:gridSpan w:val="2"/>
            <w:vMerge/>
            <w:tcBorders>
              <w:left w:val="single" w:sz="4" w:space="0" w:color="auto"/>
              <w:right w:val="single" w:sz="4" w:space="0" w:color="auto"/>
            </w:tcBorders>
          </w:tcPr>
          <w:p w14:paraId="71CB561D" w14:textId="77777777" w:rsidR="007335A9" w:rsidRPr="000A0B15" w:rsidRDefault="007335A9" w:rsidP="00540F74">
            <w:pPr>
              <w:rPr>
                <w:rFonts w:ascii="Times New Roman" w:eastAsia="Calibri" w:hAnsi="Times New Roman" w:cs="Times New Roman"/>
                <w:sz w:val="24"/>
                <w:szCs w:val="24"/>
                <w:lang w:val="en-US" w:bidi="lo-LA"/>
              </w:rPr>
            </w:pPr>
          </w:p>
        </w:tc>
      </w:tr>
      <w:tr w:rsidR="007335A9" w:rsidRPr="000A0B15" w14:paraId="1CEE5A31" w14:textId="77777777" w:rsidTr="00C51E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50" w:type="dxa"/>
            <w:gridSpan w:val="2"/>
            <w:tcBorders>
              <w:top w:val="single" w:sz="4" w:space="0" w:color="auto"/>
              <w:left w:val="single" w:sz="4" w:space="0" w:color="auto"/>
              <w:bottom w:val="single" w:sz="4" w:space="0" w:color="auto"/>
              <w:right w:val="single" w:sz="4" w:space="0" w:color="auto"/>
            </w:tcBorders>
          </w:tcPr>
          <w:p w14:paraId="01A5521D" w14:textId="5BE2F6C5" w:rsidR="007335A9" w:rsidRPr="000A0B15" w:rsidRDefault="007335A9" w:rsidP="00373DC9">
            <w:pPr>
              <w:jc w:val="center"/>
              <w:rPr>
                <w:rFonts w:ascii="Times New Roman" w:eastAsia="Calibri" w:hAnsi="Times New Roman" w:cs="Times New Roman"/>
                <w:bCs/>
                <w:sz w:val="24"/>
                <w:szCs w:val="24"/>
                <w:lang w:val="en-US" w:bidi="lo-LA"/>
              </w:rPr>
            </w:pPr>
            <w:r>
              <w:rPr>
                <w:rFonts w:ascii="Times New Roman" w:eastAsia="Calibri" w:hAnsi="Times New Roman" w:cs="Times New Roman"/>
                <w:bCs/>
                <w:sz w:val="24"/>
                <w:szCs w:val="24"/>
                <w:lang w:val="en-US" w:bidi="lo-LA"/>
              </w:rPr>
              <w:t>4.</w:t>
            </w:r>
          </w:p>
        </w:tc>
        <w:tc>
          <w:tcPr>
            <w:tcW w:w="2682" w:type="dxa"/>
            <w:tcBorders>
              <w:top w:val="single" w:sz="4" w:space="0" w:color="auto"/>
              <w:left w:val="single" w:sz="4" w:space="0" w:color="auto"/>
              <w:bottom w:val="single" w:sz="4" w:space="0" w:color="auto"/>
              <w:right w:val="single" w:sz="4" w:space="0" w:color="auto"/>
            </w:tcBorders>
          </w:tcPr>
          <w:p w14:paraId="337F72EE" w14:textId="77777777" w:rsidR="00E63D8F" w:rsidRPr="00E63D8F" w:rsidRDefault="00E63D8F" w:rsidP="00E63D8F">
            <w:pPr>
              <w:spacing w:after="0"/>
              <w:rPr>
                <w:rFonts w:ascii="Times New Roman" w:hAnsi="Times New Roman" w:cs="Times New Roman"/>
                <w:sz w:val="24"/>
                <w:szCs w:val="24"/>
              </w:rPr>
            </w:pPr>
            <w:r w:rsidRPr="00E63D8F">
              <w:rPr>
                <w:rFonts w:ascii="Times New Roman" w:hAnsi="Times New Roman" w:cs="Times New Roman"/>
                <w:sz w:val="24"/>
                <w:szCs w:val="24"/>
              </w:rPr>
              <w:t>Lielā iela 36</w:t>
            </w:r>
          </w:p>
          <w:p w14:paraId="3E4BDA82" w14:textId="3B68E1B6" w:rsidR="007335A9" w:rsidRPr="00373DC9" w:rsidRDefault="00E63D8F" w:rsidP="00E63D8F">
            <w:pPr>
              <w:spacing w:after="0"/>
              <w:rPr>
                <w:rFonts w:ascii="Times New Roman" w:eastAsia="Calibri" w:hAnsi="Times New Roman" w:cs="Times New Roman"/>
                <w:bCs/>
                <w:sz w:val="24"/>
                <w:szCs w:val="24"/>
                <w:lang w:val="en-US" w:bidi="lo-LA"/>
              </w:rPr>
            </w:pPr>
            <w:r w:rsidRPr="00E63D8F">
              <w:rPr>
                <w:rFonts w:ascii="Times New Roman" w:hAnsi="Times New Roman" w:cs="Times New Roman"/>
                <w:sz w:val="24"/>
                <w:szCs w:val="24"/>
              </w:rPr>
              <w:t>Staicele, Staiceles pilsēta, Limbažu novads</w:t>
            </w:r>
          </w:p>
        </w:tc>
        <w:tc>
          <w:tcPr>
            <w:tcW w:w="1669" w:type="dxa"/>
            <w:tcBorders>
              <w:top w:val="single" w:sz="4" w:space="0" w:color="auto"/>
              <w:left w:val="single" w:sz="4" w:space="0" w:color="auto"/>
              <w:bottom w:val="single" w:sz="4" w:space="0" w:color="auto"/>
              <w:right w:val="single" w:sz="4" w:space="0" w:color="auto"/>
            </w:tcBorders>
          </w:tcPr>
          <w:p w14:paraId="7F0A7B00" w14:textId="797B631D" w:rsidR="007335A9" w:rsidRPr="000A0B15" w:rsidRDefault="00373DC9" w:rsidP="00540F74">
            <w:pPr>
              <w:rPr>
                <w:rFonts w:ascii="Times New Roman" w:eastAsia="Calibri" w:hAnsi="Times New Roman" w:cs="Times New Roman"/>
                <w:bCs/>
                <w:sz w:val="24"/>
                <w:szCs w:val="24"/>
                <w:lang w:val="en-US" w:bidi="lo-LA"/>
              </w:rPr>
            </w:pPr>
            <w:r w:rsidRPr="00373DC9">
              <w:rPr>
                <w:rFonts w:ascii="Times New Roman" w:hAnsi="Times New Roman" w:cs="Times New Roman"/>
                <w:sz w:val="24"/>
                <w:szCs w:val="24"/>
              </w:rPr>
              <w:t>20 t</w:t>
            </w:r>
          </w:p>
        </w:tc>
        <w:tc>
          <w:tcPr>
            <w:tcW w:w="4364" w:type="dxa"/>
            <w:gridSpan w:val="2"/>
            <w:vMerge/>
            <w:tcBorders>
              <w:left w:val="single" w:sz="4" w:space="0" w:color="auto"/>
              <w:right w:val="single" w:sz="4" w:space="0" w:color="auto"/>
            </w:tcBorders>
          </w:tcPr>
          <w:p w14:paraId="501DA922" w14:textId="77777777" w:rsidR="007335A9" w:rsidRPr="000A0B15" w:rsidRDefault="007335A9" w:rsidP="00540F74">
            <w:pPr>
              <w:rPr>
                <w:rFonts w:ascii="Times New Roman" w:eastAsia="Calibri" w:hAnsi="Times New Roman" w:cs="Times New Roman"/>
                <w:sz w:val="24"/>
                <w:szCs w:val="24"/>
                <w:lang w:val="en-US" w:bidi="lo-LA"/>
              </w:rPr>
            </w:pPr>
          </w:p>
        </w:tc>
      </w:tr>
      <w:tr w:rsidR="007335A9" w:rsidRPr="000A0B15" w14:paraId="51BE1015" w14:textId="77777777" w:rsidTr="00C51E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50" w:type="dxa"/>
            <w:gridSpan w:val="2"/>
            <w:tcBorders>
              <w:top w:val="single" w:sz="4" w:space="0" w:color="auto"/>
              <w:left w:val="single" w:sz="4" w:space="0" w:color="auto"/>
              <w:bottom w:val="single" w:sz="4" w:space="0" w:color="auto"/>
              <w:right w:val="single" w:sz="4" w:space="0" w:color="auto"/>
            </w:tcBorders>
          </w:tcPr>
          <w:p w14:paraId="6BAFF9B4" w14:textId="073A591B" w:rsidR="007335A9" w:rsidRPr="000A0B15" w:rsidRDefault="007335A9" w:rsidP="00373DC9">
            <w:pPr>
              <w:jc w:val="center"/>
              <w:rPr>
                <w:rFonts w:ascii="Times New Roman" w:eastAsia="Calibri" w:hAnsi="Times New Roman" w:cs="Times New Roman"/>
                <w:bCs/>
                <w:sz w:val="24"/>
                <w:szCs w:val="24"/>
                <w:lang w:val="en-US" w:bidi="lo-LA"/>
              </w:rPr>
            </w:pPr>
            <w:r>
              <w:rPr>
                <w:rFonts w:ascii="Times New Roman" w:eastAsia="Calibri" w:hAnsi="Times New Roman" w:cs="Times New Roman"/>
                <w:bCs/>
                <w:sz w:val="24"/>
                <w:szCs w:val="24"/>
                <w:lang w:val="en-US" w:bidi="lo-LA"/>
              </w:rPr>
              <w:t>5.</w:t>
            </w:r>
          </w:p>
        </w:tc>
        <w:tc>
          <w:tcPr>
            <w:tcW w:w="2682" w:type="dxa"/>
            <w:tcBorders>
              <w:top w:val="single" w:sz="4" w:space="0" w:color="auto"/>
              <w:left w:val="single" w:sz="4" w:space="0" w:color="auto"/>
              <w:bottom w:val="single" w:sz="4" w:space="0" w:color="auto"/>
              <w:right w:val="single" w:sz="4" w:space="0" w:color="auto"/>
            </w:tcBorders>
          </w:tcPr>
          <w:p w14:paraId="590B6F31" w14:textId="66D48836" w:rsidR="007335A9" w:rsidRPr="000D32B9" w:rsidRDefault="00E63D8F" w:rsidP="00D11593">
            <w:pPr>
              <w:spacing w:after="0"/>
              <w:rPr>
                <w:rFonts w:ascii="Times New Roman" w:eastAsia="Calibri" w:hAnsi="Times New Roman" w:cs="Times New Roman"/>
                <w:bCs/>
                <w:sz w:val="24"/>
                <w:szCs w:val="24"/>
                <w:lang w:val="en-US" w:bidi="lo-LA"/>
              </w:rPr>
            </w:pPr>
            <w:r w:rsidRPr="000D32B9">
              <w:rPr>
                <w:rFonts w:ascii="Times New Roman" w:hAnsi="Times New Roman" w:cs="Times New Roman"/>
                <w:sz w:val="24"/>
                <w:szCs w:val="24"/>
              </w:rPr>
              <w:t>"Šalkas", Ozolmuiža, Brīvzemnieku pagasts, Limbažu novads</w:t>
            </w:r>
          </w:p>
        </w:tc>
        <w:tc>
          <w:tcPr>
            <w:tcW w:w="1669" w:type="dxa"/>
            <w:tcBorders>
              <w:top w:val="single" w:sz="4" w:space="0" w:color="auto"/>
              <w:left w:val="single" w:sz="4" w:space="0" w:color="auto"/>
              <w:bottom w:val="single" w:sz="4" w:space="0" w:color="auto"/>
              <w:right w:val="single" w:sz="4" w:space="0" w:color="auto"/>
            </w:tcBorders>
          </w:tcPr>
          <w:p w14:paraId="26B58DEF" w14:textId="6741A0E7" w:rsidR="007335A9" w:rsidRPr="000D32B9" w:rsidRDefault="00373DC9" w:rsidP="00540F74">
            <w:pPr>
              <w:rPr>
                <w:rFonts w:ascii="Times New Roman" w:eastAsia="Calibri" w:hAnsi="Times New Roman" w:cs="Times New Roman"/>
                <w:bCs/>
                <w:sz w:val="24"/>
                <w:szCs w:val="24"/>
                <w:lang w:val="en-US" w:bidi="lo-LA"/>
              </w:rPr>
            </w:pPr>
            <w:r w:rsidRPr="000D32B9">
              <w:rPr>
                <w:rFonts w:ascii="Times New Roman" w:hAnsi="Times New Roman" w:cs="Times New Roman"/>
                <w:sz w:val="24"/>
                <w:szCs w:val="24"/>
              </w:rPr>
              <w:t>75 t</w:t>
            </w:r>
          </w:p>
        </w:tc>
        <w:tc>
          <w:tcPr>
            <w:tcW w:w="4364" w:type="dxa"/>
            <w:gridSpan w:val="2"/>
            <w:vMerge/>
            <w:tcBorders>
              <w:left w:val="single" w:sz="4" w:space="0" w:color="auto"/>
              <w:bottom w:val="single" w:sz="4" w:space="0" w:color="auto"/>
              <w:right w:val="single" w:sz="4" w:space="0" w:color="auto"/>
            </w:tcBorders>
          </w:tcPr>
          <w:p w14:paraId="1E12C937" w14:textId="77777777" w:rsidR="007335A9" w:rsidRPr="000A0B15" w:rsidRDefault="007335A9" w:rsidP="00540F74">
            <w:pPr>
              <w:rPr>
                <w:rFonts w:ascii="Times New Roman" w:eastAsia="Calibri" w:hAnsi="Times New Roman" w:cs="Times New Roman"/>
                <w:sz w:val="24"/>
                <w:szCs w:val="24"/>
                <w:lang w:val="en-US" w:bidi="lo-LA"/>
              </w:rPr>
            </w:pPr>
          </w:p>
        </w:tc>
      </w:tr>
    </w:tbl>
    <w:p w14:paraId="70C6866F" w14:textId="77777777" w:rsidR="00E1036B" w:rsidRDefault="00E1036B" w:rsidP="000B559F">
      <w:pPr>
        <w:spacing w:after="0"/>
        <w:rPr>
          <w:rFonts w:ascii="Times New Roman" w:eastAsia="Calibri" w:hAnsi="Times New Roman" w:cs="Times New Roman"/>
          <w:sz w:val="24"/>
          <w:szCs w:val="24"/>
          <w:lang w:val="en-US" w:bidi="lo-LA"/>
        </w:rPr>
      </w:pPr>
    </w:p>
    <w:p w14:paraId="2A588CF7" w14:textId="4DEBF944" w:rsidR="000B559F" w:rsidRPr="000A0B15" w:rsidRDefault="000B559F" w:rsidP="000B559F">
      <w:pPr>
        <w:spacing w:after="0"/>
        <w:rPr>
          <w:rFonts w:ascii="Times New Roman" w:eastAsia="Calibri" w:hAnsi="Times New Roman" w:cs="Times New Roman"/>
          <w:sz w:val="24"/>
          <w:szCs w:val="24"/>
          <w:lang w:val="en-US" w:bidi="lo-LA"/>
        </w:rPr>
      </w:pPr>
      <w:r w:rsidRPr="000A0B15">
        <w:rPr>
          <w:rFonts w:ascii="Times New Roman" w:eastAsia="Calibri" w:hAnsi="Times New Roman" w:cs="Times New Roman"/>
          <w:sz w:val="24"/>
          <w:szCs w:val="24"/>
          <w:lang w:val="en-US" w:bidi="lo-LA"/>
        </w:rPr>
        <w:t>Kokskaidu granulas, kas tiek ražotas no egles, priedes vai bērza koka izžāvētām skaidām vai šķeldas, bez koka mizas un citiem piemaisījumiem:</w:t>
      </w:r>
    </w:p>
    <w:p w14:paraId="2224AF62" w14:textId="77777777" w:rsidR="000B559F" w:rsidRPr="000A0B15" w:rsidRDefault="000B559F" w:rsidP="000B559F">
      <w:pPr>
        <w:spacing w:after="0"/>
        <w:rPr>
          <w:rFonts w:ascii="Times New Roman" w:eastAsia="Calibri" w:hAnsi="Times New Roman" w:cs="Times New Roman"/>
          <w:sz w:val="24"/>
          <w:szCs w:val="24"/>
          <w:lang w:val="en-US" w:bidi="lo-LA"/>
        </w:rPr>
      </w:pPr>
      <w:r w:rsidRPr="000A0B15">
        <w:rPr>
          <w:rFonts w:ascii="Times New Roman" w:eastAsia="Calibri" w:hAnsi="Times New Roman" w:cs="Times New Roman"/>
          <w:sz w:val="24"/>
          <w:szCs w:val="24"/>
          <w:lang w:val="en-US" w:bidi="lo-LA"/>
        </w:rPr>
        <w:t>Diametrs: 6 – 8 mm</w:t>
      </w:r>
      <w:r>
        <w:rPr>
          <w:rFonts w:ascii="Times New Roman" w:eastAsia="Calibri" w:hAnsi="Times New Roman" w:cs="Times New Roman"/>
          <w:sz w:val="24"/>
          <w:szCs w:val="24"/>
          <w:lang w:val="en-US" w:bidi="lo-LA"/>
        </w:rPr>
        <w:t>;</w:t>
      </w:r>
    </w:p>
    <w:p w14:paraId="7468F94C" w14:textId="77777777" w:rsidR="000B559F" w:rsidRPr="000A0B15" w:rsidRDefault="000B559F" w:rsidP="000B559F">
      <w:pPr>
        <w:spacing w:after="0"/>
        <w:rPr>
          <w:rFonts w:ascii="Times New Roman" w:eastAsia="Calibri" w:hAnsi="Times New Roman" w:cs="Times New Roman"/>
          <w:sz w:val="24"/>
          <w:szCs w:val="24"/>
          <w:lang w:val="en-US" w:bidi="lo-LA"/>
        </w:rPr>
      </w:pPr>
      <w:r w:rsidRPr="000A0B15">
        <w:rPr>
          <w:rFonts w:ascii="Times New Roman" w:eastAsia="Calibri" w:hAnsi="Times New Roman" w:cs="Times New Roman"/>
          <w:sz w:val="24"/>
          <w:szCs w:val="24"/>
          <w:lang w:val="en-US" w:bidi="lo-LA"/>
        </w:rPr>
        <w:t>Mitrums: ne vairāk kā 10%</w:t>
      </w:r>
      <w:r>
        <w:rPr>
          <w:rFonts w:ascii="Times New Roman" w:eastAsia="Calibri" w:hAnsi="Times New Roman" w:cs="Times New Roman"/>
          <w:sz w:val="24"/>
          <w:szCs w:val="24"/>
          <w:lang w:val="en-US" w:bidi="lo-LA"/>
        </w:rPr>
        <w:t>;</w:t>
      </w:r>
    </w:p>
    <w:p w14:paraId="7A30C960" w14:textId="77777777" w:rsidR="000B559F" w:rsidRPr="000A0B15" w:rsidRDefault="000B559F" w:rsidP="000B559F">
      <w:pPr>
        <w:spacing w:after="0"/>
        <w:rPr>
          <w:rFonts w:ascii="Times New Roman" w:eastAsia="Calibri" w:hAnsi="Times New Roman" w:cs="Times New Roman"/>
          <w:sz w:val="24"/>
          <w:szCs w:val="24"/>
          <w:lang w:val="en-US" w:bidi="lo-LA"/>
        </w:rPr>
      </w:pPr>
      <w:r w:rsidRPr="000A0B15">
        <w:rPr>
          <w:rFonts w:ascii="Times New Roman" w:eastAsia="Calibri" w:hAnsi="Times New Roman" w:cs="Times New Roman"/>
          <w:sz w:val="24"/>
          <w:szCs w:val="24"/>
          <w:lang w:val="en-US" w:bidi="lo-LA"/>
        </w:rPr>
        <w:t>Siltumspēja: ne mazāk kā 4700 kwh/kg</w:t>
      </w:r>
      <w:r>
        <w:rPr>
          <w:rFonts w:ascii="Times New Roman" w:eastAsia="Calibri" w:hAnsi="Times New Roman" w:cs="Times New Roman"/>
          <w:sz w:val="24"/>
          <w:szCs w:val="24"/>
          <w:lang w:val="en-US" w:bidi="lo-LA"/>
        </w:rPr>
        <w:t>;</w:t>
      </w:r>
    </w:p>
    <w:p w14:paraId="3CAA4FF3" w14:textId="77777777" w:rsidR="000B559F" w:rsidRPr="000A0B15" w:rsidRDefault="000B559F" w:rsidP="000B559F">
      <w:pPr>
        <w:spacing w:after="0"/>
        <w:rPr>
          <w:rFonts w:ascii="Times New Roman" w:eastAsia="Calibri" w:hAnsi="Times New Roman" w:cs="Times New Roman"/>
          <w:sz w:val="24"/>
          <w:szCs w:val="24"/>
          <w:lang w:val="en-US" w:bidi="lo-LA"/>
        </w:rPr>
      </w:pPr>
      <w:r w:rsidRPr="000A0B15">
        <w:rPr>
          <w:rFonts w:ascii="Times New Roman" w:eastAsia="Calibri" w:hAnsi="Times New Roman" w:cs="Times New Roman"/>
          <w:sz w:val="24"/>
          <w:szCs w:val="24"/>
          <w:lang w:val="en-US" w:bidi="lo-LA"/>
        </w:rPr>
        <w:t>Pelnu saturs: ne vairāk kā 0,5%</w:t>
      </w:r>
      <w:r>
        <w:rPr>
          <w:rFonts w:ascii="Times New Roman" w:eastAsia="Calibri" w:hAnsi="Times New Roman" w:cs="Times New Roman"/>
          <w:sz w:val="24"/>
          <w:szCs w:val="24"/>
          <w:lang w:val="en-US" w:bidi="lo-LA"/>
        </w:rPr>
        <w:t>;</w:t>
      </w:r>
    </w:p>
    <w:p w14:paraId="6CCA02A7" w14:textId="77777777" w:rsidR="000B559F" w:rsidRPr="000A0B15" w:rsidRDefault="000B559F" w:rsidP="000B559F">
      <w:pPr>
        <w:spacing w:after="0"/>
        <w:rPr>
          <w:rFonts w:ascii="Times New Roman" w:eastAsia="Calibri" w:hAnsi="Times New Roman" w:cs="Times New Roman"/>
          <w:sz w:val="24"/>
          <w:szCs w:val="24"/>
          <w:lang w:val="en-US" w:bidi="lo-LA"/>
        </w:rPr>
      </w:pPr>
      <w:r w:rsidRPr="000A0B15">
        <w:rPr>
          <w:rFonts w:ascii="Times New Roman" w:eastAsia="Calibri" w:hAnsi="Times New Roman" w:cs="Times New Roman"/>
          <w:sz w:val="24"/>
          <w:szCs w:val="24"/>
          <w:lang w:val="en-US" w:bidi="lo-LA"/>
        </w:rPr>
        <w:t>Pelnu kušanas temperatūra: ne mazāk kā 1200</w:t>
      </w:r>
      <w:r w:rsidRPr="000A0B15">
        <w:rPr>
          <w:rFonts w:ascii="Times New Roman" w:eastAsia="Calibri" w:hAnsi="Times New Roman" w:cs="Times New Roman"/>
          <w:sz w:val="24"/>
          <w:szCs w:val="24"/>
          <w:vertAlign w:val="superscript"/>
          <w:lang w:val="en-US" w:bidi="lo-LA"/>
        </w:rPr>
        <w:t>0</w:t>
      </w:r>
      <w:r w:rsidRPr="000A0B15">
        <w:rPr>
          <w:rFonts w:ascii="Times New Roman" w:eastAsia="Calibri" w:hAnsi="Times New Roman" w:cs="Times New Roman"/>
          <w:sz w:val="24"/>
          <w:szCs w:val="24"/>
          <w:lang w:val="en-US" w:bidi="lo-LA"/>
        </w:rPr>
        <w:t>C</w:t>
      </w:r>
      <w:r>
        <w:rPr>
          <w:rFonts w:ascii="Times New Roman" w:eastAsia="Calibri" w:hAnsi="Times New Roman" w:cs="Times New Roman"/>
          <w:sz w:val="24"/>
          <w:szCs w:val="24"/>
          <w:lang w:val="en-US" w:bidi="lo-LA"/>
        </w:rPr>
        <w:t>;</w:t>
      </w:r>
    </w:p>
    <w:p w14:paraId="1CD4B7A8" w14:textId="77777777" w:rsidR="000B559F" w:rsidRPr="00D11593" w:rsidRDefault="000B559F" w:rsidP="000B559F">
      <w:pPr>
        <w:spacing w:after="0"/>
        <w:rPr>
          <w:rFonts w:ascii="Times New Roman" w:eastAsia="Calibri" w:hAnsi="Times New Roman" w:cs="Times New Roman"/>
          <w:sz w:val="24"/>
          <w:szCs w:val="24"/>
          <w:lang w:val="en-US" w:bidi="lo-LA"/>
        </w:rPr>
      </w:pPr>
      <w:r w:rsidRPr="000A0B15">
        <w:rPr>
          <w:rFonts w:ascii="Times New Roman" w:eastAsia="Calibri" w:hAnsi="Times New Roman" w:cs="Times New Roman"/>
          <w:sz w:val="24"/>
          <w:szCs w:val="24"/>
          <w:lang w:val="en-US" w:bidi="lo-LA"/>
        </w:rPr>
        <w:t>Tilpumblīvums ne mazāk kā 700 kg/m</w:t>
      </w:r>
      <w:r w:rsidRPr="000A0B15">
        <w:rPr>
          <w:rFonts w:ascii="Times New Roman" w:eastAsia="Calibri" w:hAnsi="Times New Roman" w:cs="Times New Roman"/>
          <w:sz w:val="24"/>
          <w:szCs w:val="24"/>
          <w:vertAlign w:val="superscript"/>
          <w:lang w:val="en-US" w:bidi="lo-LA"/>
        </w:rPr>
        <w:t>3</w:t>
      </w:r>
      <w:r>
        <w:rPr>
          <w:rFonts w:ascii="Times New Roman" w:eastAsia="Calibri" w:hAnsi="Times New Roman" w:cs="Times New Roman"/>
          <w:sz w:val="24"/>
          <w:szCs w:val="24"/>
          <w:lang w:val="en-US" w:bidi="lo-LA"/>
        </w:rPr>
        <w:t>;</w:t>
      </w:r>
    </w:p>
    <w:p w14:paraId="27966C98" w14:textId="77777777" w:rsidR="000B559F" w:rsidRPr="000A0B15" w:rsidRDefault="000B559F" w:rsidP="000B559F">
      <w:pPr>
        <w:spacing w:after="0"/>
        <w:rPr>
          <w:rFonts w:ascii="Times New Roman" w:eastAsia="Calibri" w:hAnsi="Times New Roman" w:cs="Times New Roman"/>
          <w:sz w:val="24"/>
          <w:szCs w:val="24"/>
          <w:lang w:val="en-US" w:bidi="lo-LA"/>
        </w:rPr>
      </w:pPr>
      <w:r w:rsidRPr="000A0B15">
        <w:rPr>
          <w:rFonts w:ascii="Times New Roman" w:eastAsia="Calibri" w:hAnsi="Times New Roman" w:cs="Times New Roman"/>
          <w:sz w:val="24"/>
          <w:szCs w:val="24"/>
          <w:lang w:val="en-US" w:bidi="lo-LA"/>
        </w:rPr>
        <w:t>Mehāniskā noturība: ne mazāk kā 98%</w:t>
      </w:r>
      <w:r>
        <w:rPr>
          <w:rFonts w:ascii="Times New Roman" w:eastAsia="Calibri" w:hAnsi="Times New Roman" w:cs="Times New Roman"/>
          <w:sz w:val="24"/>
          <w:szCs w:val="24"/>
          <w:lang w:val="en-US" w:bidi="lo-LA"/>
        </w:rPr>
        <w:t>;</w:t>
      </w:r>
    </w:p>
    <w:p w14:paraId="50D0BE69" w14:textId="77777777" w:rsidR="000B559F" w:rsidRPr="000A0B15" w:rsidRDefault="000B559F" w:rsidP="000B559F">
      <w:pPr>
        <w:spacing w:after="0"/>
        <w:rPr>
          <w:rFonts w:ascii="Times New Roman" w:eastAsia="Calibri" w:hAnsi="Times New Roman" w:cs="Times New Roman"/>
          <w:sz w:val="24"/>
          <w:szCs w:val="24"/>
          <w:lang w:val="en-US" w:bidi="lo-LA"/>
        </w:rPr>
      </w:pPr>
      <w:r w:rsidRPr="000A0B15">
        <w:rPr>
          <w:rFonts w:ascii="Times New Roman" w:eastAsia="Calibri" w:hAnsi="Times New Roman" w:cs="Times New Roman"/>
          <w:sz w:val="24"/>
          <w:szCs w:val="24"/>
          <w:lang w:val="en-US" w:bidi="lo-LA"/>
        </w:rPr>
        <w:t>Granulu putekļu, smalko daļiņu saturs (mazāk par 3,15 mm) ne vairāk kā 0,5 %</w:t>
      </w:r>
      <w:r>
        <w:rPr>
          <w:rFonts w:ascii="Times New Roman" w:eastAsia="Calibri" w:hAnsi="Times New Roman" w:cs="Times New Roman"/>
          <w:sz w:val="24"/>
          <w:szCs w:val="24"/>
          <w:lang w:val="en-US" w:bidi="lo-LA"/>
        </w:rPr>
        <w:t>;</w:t>
      </w:r>
    </w:p>
    <w:p w14:paraId="7325AF03" w14:textId="77777777" w:rsidR="000B559F" w:rsidRDefault="000B559F" w:rsidP="000B559F">
      <w:pPr>
        <w:spacing w:after="0"/>
        <w:rPr>
          <w:rFonts w:ascii="Times New Roman" w:eastAsia="Calibri" w:hAnsi="Times New Roman" w:cs="Times New Roman"/>
          <w:sz w:val="24"/>
          <w:szCs w:val="24"/>
          <w:lang w:val="en-US" w:bidi="lo-LA"/>
        </w:rPr>
      </w:pPr>
      <w:r w:rsidRPr="000A0B15">
        <w:rPr>
          <w:rFonts w:ascii="Times New Roman" w:eastAsia="Calibri" w:hAnsi="Times New Roman" w:cs="Times New Roman"/>
          <w:sz w:val="24"/>
          <w:szCs w:val="24"/>
          <w:lang w:val="en-US" w:bidi="lo-LA"/>
        </w:rPr>
        <w:t>Piegāde ar piegādātāja autotransportu ar iespēju ielādēt uzglabāšanas torņos ar cauruļvadu</w:t>
      </w:r>
      <w:r>
        <w:rPr>
          <w:rFonts w:ascii="Times New Roman" w:eastAsia="Calibri" w:hAnsi="Times New Roman" w:cs="Times New Roman"/>
          <w:sz w:val="24"/>
          <w:szCs w:val="24"/>
          <w:lang w:val="en-US" w:bidi="lo-LA"/>
        </w:rPr>
        <w:t>;</w:t>
      </w:r>
    </w:p>
    <w:p w14:paraId="27ACC940" w14:textId="7D7D8280" w:rsidR="00540F74" w:rsidRDefault="000B559F" w:rsidP="000B559F">
      <w:pPr>
        <w:rPr>
          <w:rFonts w:ascii="Times New Roman" w:eastAsia="Calibri" w:hAnsi="Times New Roman" w:cs="Times New Roman"/>
          <w:sz w:val="24"/>
          <w:szCs w:val="24"/>
          <w:lang w:val="en-US" w:bidi="lo-LA"/>
        </w:rPr>
      </w:pPr>
      <w:r w:rsidRPr="000A0B15">
        <w:rPr>
          <w:rFonts w:ascii="Times New Roman" w:eastAsia="Calibri" w:hAnsi="Times New Roman" w:cs="Times New Roman"/>
          <w:sz w:val="24"/>
          <w:szCs w:val="24"/>
          <w:lang w:val="en-US" w:bidi="lo-LA"/>
        </w:rPr>
        <w:t>Vienā piegādē ne vairāk kā 20</w:t>
      </w:r>
      <w:r>
        <w:rPr>
          <w:rFonts w:ascii="Times New Roman" w:eastAsia="Calibri" w:hAnsi="Times New Roman" w:cs="Times New Roman"/>
          <w:sz w:val="24"/>
          <w:szCs w:val="24"/>
          <w:lang w:val="en-US" w:bidi="lo-LA"/>
        </w:rPr>
        <w:t xml:space="preserve"> </w:t>
      </w:r>
      <w:r w:rsidRPr="000A0B15">
        <w:rPr>
          <w:rFonts w:ascii="Times New Roman" w:eastAsia="Calibri" w:hAnsi="Times New Roman" w:cs="Times New Roman"/>
          <w:sz w:val="24"/>
          <w:szCs w:val="24"/>
          <w:lang w:val="en-US" w:bidi="lo-LA"/>
        </w:rPr>
        <w:t>t</w:t>
      </w:r>
      <w:r>
        <w:rPr>
          <w:rFonts w:ascii="Times New Roman" w:eastAsia="Calibri" w:hAnsi="Times New Roman" w:cs="Times New Roman"/>
          <w:sz w:val="24"/>
          <w:szCs w:val="24"/>
          <w:lang w:val="en-US" w:bidi="lo-LA"/>
        </w:rPr>
        <w:t>onnas</w:t>
      </w:r>
    </w:p>
    <w:p w14:paraId="2FC8B57F" w14:textId="77777777" w:rsidR="00E63D8F" w:rsidRDefault="00E63D8F" w:rsidP="000B559F">
      <w:pPr>
        <w:rPr>
          <w:rFonts w:ascii="Times New Roman" w:eastAsia="Calibri" w:hAnsi="Times New Roman" w:cs="Times New Roman"/>
          <w:sz w:val="24"/>
          <w:szCs w:val="24"/>
          <w:lang w:val="en-US" w:bidi="lo-LA"/>
        </w:rPr>
      </w:pPr>
    </w:p>
    <w:p w14:paraId="6ED73452" w14:textId="77777777" w:rsidR="00E63D8F" w:rsidRPr="000A0B15" w:rsidRDefault="00E63D8F" w:rsidP="000B559F">
      <w:pPr>
        <w:rPr>
          <w:rFonts w:ascii="Times New Roman" w:eastAsia="Calibri" w:hAnsi="Times New Roman" w:cs="Times New Roman"/>
          <w:b/>
          <w:bCs/>
          <w:sz w:val="24"/>
          <w:szCs w:val="24"/>
          <w:lang w:bidi="lo-LA"/>
        </w:rPr>
      </w:pPr>
    </w:p>
    <w:p w14:paraId="2AB1635C" w14:textId="31B0D3E4" w:rsidR="00540F74" w:rsidRPr="000A0B15" w:rsidRDefault="00540F74" w:rsidP="00540F74">
      <w:pPr>
        <w:rPr>
          <w:rFonts w:ascii="Times New Roman" w:eastAsia="Calibri" w:hAnsi="Times New Roman" w:cs="Times New Roman"/>
          <w:b/>
          <w:bCs/>
          <w:sz w:val="24"/>
          <w:szCs w:val="24"/>
          <w:lang w:bidi="lo-LA"/>
        </w:rPr>
      </w:pPr>
      <w:r w:rsidRPr="000A0B15">
        <w:rPr>
          <w:rFonts w:ascii="Times New Roman" w:eastAsia="Calibri" w:hAnsi="Times New Roman" w:cs="Times New Roman"/>
          <w:b/>
          <w:bCs/>
          <w:sz w:val="24"/>
          <w:szCs w:val="24"/>
          <w:lang w:bidi="lo-LA"/>
        </w:rPr>
        <w:lastRenderedPageBreak/>
        <w:t>Kopējās prasības:</w:t>
      </w:r>
    </w:p>
    <w:p w14:paraId="723D825B" w14:textId="5E4884E7" w:rsidR="00540F74" w:rsidRPr="000A0B15" w:rsidRDefault="00540F74">
      <w:pPr>
        <w:numPr>
          <w:ilvl w:val="0"/>
          <w:numId w:val="4"/>
        </w:numPr>
        <w:spacing w:after="0"/>
        <w:contextualSpacing/>
        <w:jc w:val="both"/>
        <w:rPr>
          <w:rFonts w:ascii="Times New Roman" w:eastAsia="Calibri" w:hAnsi="Times New Roman" w:cs="Times New Roman"/>
          <w:bCs/>
          <w:sz w:val="24"/>
          <w:szCs w:val="24"/>
          <w:lang w:bidi="lo-LA"/>
        </w:rPr>
      </w:pPr>
      <w:proofErr w:type="spellStart"/>
      <w:r w:rsidRPr="000A0B15">
        <w:rPr>
          <w:rFonts w:ascii="Times New Roman" w:eastAsia="Calibri" w:hAnsi="Times New Roman" w:cs="Times New Roman"/>
          <w:bCs/>
          <w:sz w:val="24"/>
          <w:szCs w:val="24"/>
          <w:lang w:bidi="lo-LA"/>
        </w:rPr>
        <w:t>Kokskaidu</w:t>
      </w:r>
      <w:proofErr w:type="spellEnd"/>
      <w:r w:rsidRPr="000A0B15">
        <w:rPr>
          <w:rFonts w:ascii="Times New Roman" w:eastAsia="Calibri" w:hAnsi="Times New Roman" w:cs="Times New Roman"/>
          <w:bCs/>
          <w:sz w:val="24"/>
          <w:szCs w:val="24"/>
          <w:lang w:bidi="lo-LA"/>
        </w:rPr>
        <w:t xml:space="preserve"> granulām jābūt mehāniski noturīgām, bez skaidu smalkumiem, sausām, tās nedrīkst saturēt līmes un citu ķīmisko elementu sastāvdaļas, kā arī metālu, plastmasas, akmeņu, smilšu u.c. svešķermeņu piemaisījumus</w:t>
      </w:r>
      <w:r w:rsidR="00D11593">
        <w:rPr>
          <w:rFonts w:ascii="Times New Roman" w:eastAsia="Calibri" w:hAnsi="Times New Roman" w:cs="Times New Roman"/>
          <w:bCs/>
          <w:sz w:val="24"/>
          <w:szCs w:val="24"/>
          <w:lang w:bidi="lo-LA"/>
        </w:rPr>
        <w:t>.</w:t>
      </w:r>
    </w:p>
    <w:p w14:paraId="3CBED744" w14:textId="14503953" w:rsidR="00540F74" w:rsidRPr="000A0B15" w:rsidRDefault="00540F74">
      <w:pPr>
        <w:numPr>
          <w:ilvl w:val="0"/>
          <w:numId w:val="4"/>
        </w:numPr>
        <w:spacing w:after="0"/>
        <w:contextualSpacing/>
        <w:jc w:val="both"/>
        <w:rPr>
          <w:rFonts w:ascii="Times New Roman" w:eastAsia="Calibri" w:hAnsi="Times New Roman" w:cs="Times New Roman"/>
          <w:bCs/>
          <w:sz w:val="24"/>
          <w:szCs w:val="24"/>
          <w:lang w:bidi="lo-LA"/>
        </w:rPr>
      </w:pPr>
      <w:r w:rsidRPr="000A0B15">
        <w:rPr>
          <w:rFonts w:ascii="Times New Roman" w:eastAsia="Calibri" w:hAnsi="Times New Roman" w:cs="Times New Roman"/>
          <w:bCs/>
          <w:sz w:val="24"/>
          <w:szCs w:val="24"/>
          <w:lang w:bidi="lo-LA"/>
        </w:rPr>
        <w:t xml:space="preserve">Pretendenta piedāvātās </w:t>
      </w:r>
      <w:proofErr w:type="spellStart"/>
      <w:r w:rsidRPr="000A0B15">
        <w:rPr>
          <w:rFonts w:ascii="Times New Roman" w:eastAsia="Calibri" w:hAnsi="Times New Roman" w:cs="Times New Roman"/>
          <w:bCs/>
          <w:sz w:val="24"/>
          <w:szCs w:val="24"/>
          <w:lang w:bidi="lo-LA"/>
        </w:rPr>
        <w:t>kokskaidu</w:t>
      </w:r>
      <w:proofErr w:type="spellEnd"/>
      <w:r w:rsidRPr="000A0B15">
        <w:rPr>
          <w:rFonts w:ascii="Times New Roman" w:eastAsia="Calibri" w:hAnsi="Times New Roman" w:cs="Times New Roman"/>
          <w:bCs/>
          <w:sz w:val="24"/>
          <w:szCs w:val="24"/>
          <w:lang w:bidi="lo-LA"/>
        </w:rPr>
        <w:t xml:space="preserve"> granulas ir sertificētas un atbilstošas kvalitātes prasībām – pretendentam ir spēkā esošs attiecīgs sertifikāts, kas jāpievieno piedāvājumam vai, gadījumā, ja tas ir reģistrēts publiski pieejamā reģistrā, jānorāda vieta, kur par to iespējams pārliecināties</w:t>
      </w:r>
      <w:r w:rsidR="00D11593">
        <w:rPr>
          <w:rFonts w:ascii="Times New Roman" w:eastAsia="Calibri" w:hAnsi="Times New Roman" w:cs="Times New Roman"/>
          <w:bCs/>
          <w:sz w:val="24"/>
          <w:szCs w:val="24"/>
          <w:lang w:bidi="lo-LA"/>
        </w:rPr>
        <w:t>.</w:t>
      </w:r>
    </w:p>
    <w:p w14:paraId="00552F70" w14:textId="77777777" w:rsidR="00540F74" w:rsidRPr="000A0B15" w:rsidRDefault="00540F74" w:rsidP="00D11593">
      <w:pPr>
        <w:spacing w:after="0"/>
        <w:contextualSpacing/>
        <w:rPr>
          <w:rFonts w:ascii="Times New Roman" w:eastAsia="Calibri" w:hAnsi="Times New Roman" w:cs="Times New Roman"/>
          <w:bCs/>
          <w:sz w:val="24"/>
          <w:szCs w:val="24"/>
          <w:lang w:bidi="lo-LA"/>
        </w:rPr>
      </w:pPr>
    </w:p>
    <w:p w14:paraId="4E0CF7F1" w14:textId="77777777" w:rsidR="00581A0B" w:rsidRPr="000A0B15" w:rsidRDefault="00581A0B" w:rsidP="00581A0B">
      <w:pPr>
        <w:rPr>
          <w:rFonts w:ascii="Times New Roman" w:eastAsia="Calibri" w:hAnsi="Times New Roman" w:cs="Times New Roman"/>
          <w:sz w:val="24"/>
          <w:szCs w:val="24"/>
          <w:lang w:bidi="lo-LA"/>
        </w:rPr>
      </w:pPr>
    </w:p>
    <w:p w14:paraId="6290A68D" w14:textId="77777777" w:rsidR="00581A0B" w:rsidRPr="000A0B15" w:rsidRDefault="00581A0B" w:rsidP="00581A0B">
      <w:pPr>
        <w:rPr>
          <w:rFonts w:ascii="Times New Roman" w:eastAsia="Calibri" w:hAnsi="Times New Roman" w:cs="Times New Roman"/>
          <w:sz w:val="24"/>
          <w:szCs w:val="24"/>
          <w:lang w:bidi="lo-LA"/>
        </w:rPr>
      </w:pPr>
    </w:p>
    <w:p w14:paraId="1880D30A" w14:textId="212CDC35" w:rsidR="009C19D7" w:rsidRDefault="009C19D7" w:rsidP="00F8505C">
      <w:pPr>
        <w:pStyle w:val="Sarakstarindkopa"/>
        <w:ind w:left="360"/>
        <w:jc w:val="right"/>
        <w:rPr>
          <w:rFonts w:ascii="Times New Roman" w:eastAsia="Times New Roman" w:hAnsi="Times New Roman" w:cs="Times New Roman"/>
          <w:sz w:val="24"/>
          <w:szCs w:val="24"/>
          <w:lang w:eastAsia="lv-LV"/>
        </w:rPr>
      </w:pPr>
    </w:p>
    <w:p w14:paraId="52C95F9B" w14:textId="77777777" w:rsidR="00462AD8" w:rsidRDefault="00462AD8" w:rsidP="00AC6F1E">
      <w:pPr>
        <w:spacing w:after="0" w:line="240" w:lineRule="auto"/>
        <w:jc w:val="right"/>
        <w:rPr>
          <w:rFonts w:ascii="Times New Roman" w:eastAsia="Times New Roman" w:hAnsi="Times New Roman" w:cs="Times New Roman"/>
          <w:sz w:val="24"/>
          <w:szCs w:val="24"/>
          <w:lang w:eastAsia="lv-LV"/>
        </w:rPr>
      </w:pPr>
    </w:p>
    <w:p w14:paraId="5F6557F3" w14:textId="77777777" w:rsidR="00E1036B" w:rsidRDefault="00E1036B">
      <w:pPr>
        <w:rPr>
          <w:rFonts w:ascii="Times New Roman" w:hAnsi="Times New Roman" w:cs="Times New Roman"/>
          <w:bCs/>
          <w:color w:val="000000"/>
          <w:sz w:val="24"/>
          <w:szCs w:val="24"/>
        </w:rPr>
      </w:pPr>
      <w:r>
        <w:rPr>
          <w:rFonts w:ascii="Times New Roman" w:hAnsi="Times New Roman" w:cs="Times New Roman"/>
          <w:bCs/>
          <w:color w:val="000000"/>
          <w:sz w:val="24"/>
          <w:szCs w:val="24"/>
        </w:rPr>
        <w:br w:type="page"/>
      </w:r>
    </w:p>
    <w:p w14:paraId="64CC73C0" w14:textId="07E7222A" w:rsidR="003227A3" w:rsidRPr="001C3671" w:rsidRDefault="00462AD8" w:rsidP="001C3671">
      <w:pPr>
        <w:widowControl w:val="0"/>
        <w:shd w:val="clear" w:color="auto" w:fill="FFFFFF"/>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 </w:t>
      </w:r>
      <w:r w:rsidRPr="006706F5">
        <w:rPr>
          <w:rFonts w:ascii="Times New Roman" w:hAnsi="Times New Roman" w:cs="Times New Roman"/>
          <w:bCs/>
          <w:color w:val="000000"/>
          <w:sz w:val="24"/>
          <w:szCs w:val="24"/>
        </w:rPr>
        <w:t xml:space="preserve">Pielikums Nr. </w:t>
      </w:r>
      <w:r w:rsidR="00AA583F">
        <w:rPr>
          <w:rFonts w:ascii="Times New Roman" w:hAnsi="Times New Roman" w:cs="Times New Roman"/>
          <w:bCs/>
          <w:color w:val="000000"/>
          <w:sz w:val="24"/>
          <w:szCs w:val="24"/>
        </w:rPr>
        <w:t>3</w:t>
      </w:r>
    </w:p>
    <w:p w14:paraId="1632C7B4" w14:textId="25AA4E94" w:rsidR="00F8505C" w:rsidRDefault="00F8505C" w:rsidP="003227A3">
      <w:pPr>
        <w:widowControl w:val="0"/>
        <w:shd w:val="clear" w:color="auto" w:fill="FFFFFF"/>
        <w:jc w:val="center"/>
        <w:rPr>
          <w:rFonts w:ascii="Times New Roman" w:hAnsi="Times New Roman" w:cs="Times New Roman"/>
          <w:b/>
          <w:color w:val="000000"/>
          <w:sz w:val="24"/>
          <w:szCs w:val="24"/>
        </w:rPr>
      </w:pPr>
      <w:r w:rsidRPr="00F8505C">
        <w:rPr>
          <w:rFonts w:ascii="Times New Roman" w:hAnsi="Times New Roman" w:cs="Times New Roman"/>
          <w:b/>
          <w:color w:val="000000"/>
          <w:sz w:val="24"/>
          <w:szCs w:val="24"/>
        </w:rPr>
        <w:t>LĪGUMA PROJEKTS</w:t>
      </w:r>
    </w:p>
    <w:p w14:paraId="13532887" w14:textId="2CE02DA0" w:rsidR="00B91869" w:rsidRPr="00B91869" w:rsidRDefault="00B91869" w:rsidP="00B91869">
      <w:pPr>
        <w:suppressAutoHyphens/>
        <w:spacing w:after="0" w:line="240" w:lineRule="auto"/>
        <w:jc w:val="center"/>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KURINĀMĀ IEPIRKŠANAS LĪGUMS Nr.</w:t>
      </w:r>
      <w:r>
        <w:rPr>
          <w:rFonts w:ascii="Times New Roman" w:eastAsia="Times New Roman" w:hAnsi="Times New Roman" w:cs="Times New Roman"/>
          <w:sz w:val="24"/>
          <w:szCs w:val="24"/>
          <w:lang w:eastAsia="ar-SA"/>
        </w:rPr>
        <w:t>___________</w:t>
      </w:r>
    </w:p>
    <w:p w14:paraId="78468188" w14:textId="77777777" w:rsidR="00B91869" w:rsidRPr="00B91869" w:rsidRDefault="00B91869" w:rsidP="00B91869">
      <w:pPr>
        <w:suppressAutoHyphens/>
        <w:spacing w:after="0" w:line="240" w:lineRule="auto"/>
        <w:jc w:val="center"/>
        <w:rPr>
          <w:rFonts w:ascii="Times New Roman" w:eastAsia="Times New Roman" w:hAnsi="Times New Roman" w:cs="Times New Roman"/>
          <w:sz w:val="24"/>
          <w:szCs w:val="24"/>
          <w:lang w:eastAsia="ar-SA"/>
        </w:rPr>
      </w:pPr>
    </w:p>
    <w:p w14:paraId="23519A4E" w14:textId="77777777" w:rsidR="00B91869" w:rsidRPr="00B91869" w:rsidRDefault="00B91869" w:rsidP="00B91869">
      <w:pPr>
        <w:suppressAutoHyphens/>
        <w:spacing w:after="0" w:line="240" w:lineRule="auto"/>
        <w:rPr>
          <w:rFonts w:ascii="Times New Roman" w:eastAsia="Times New Roman" w:hAnsi="Times New Roman" w:cs="Times New Roman"/>
          <w:sz w:val="24"/>
          <w:szCs w:val="24"/>
          <w:lang w:eastAsia="ar-SA"/>
        </w:rPr>
      </w:pPr>
    </w:p>
    <w:p w14:paraId="1B8E09EC"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ab/>
        <w:t xml:space="preserve">&lt;Pasūtītāja nosaukums&gt;, </w:t>
      </w:r>
      <w:proofErr w:type="spellStart"/>
      <w:r w:rsidRPr="00B91869">
        <w:rPr>
          <w:rFonts w:ascii="Times New Roman" w:eastAsia="Times New Roman" w:hAnsi="Times New Roman" w:cs="Times New Roman"/>
          <w:sz w:val="24"/>
          <w:szCs w:val="24"/>
          <w:lang w:eastAsia="ar-SA"/>
        </w:rPr>
        <w:t>reģ.Nr</w:t>
      </w:r>
      <w:proofErr w:type="spellEnd"/>
      <w:r w:rsidRPr="00B91869">
        <w:rPr>
          <w:rFonts w:ascii="Times New Roman" w:eastAsia="Times New Roman" w:hAnsi="Times New Roman" w:cs="Times New Roman"/>
          <w:sz w:val="24"/>
          <w:szCs w:val="24"/>
          <w:lang w:eastAsia="ar-SA"/>
        </w:rPr>
        <w:t xml:space="preserve">.&lt;reģistrācijas numurs&gt;, &lt;adrese&gt;, &lt;paraksta tiesīgās personas amats, vārds un uzvārds&gt; personā[, kas rīkojas pamatojoties uz &lt;atsauce uz dokumentu, kas apliecina paraksta tiesīgās personas tiesības parakstīt Līgumu&gt;] (turpmāk - Pasūtītājs), no vienas puses, </w:t>
      </w:r>
    </w:p>
    <w:p w14:paraId="331F608D"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un</w:t>
      </w:r>
    </w:p>
    <w:p w14:paraId="55C7D571"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&lt;Izpildītāja nosaukums&gt; , </w:t>
      </w:r>
      <w:proofErr w:type="spellStart"/>
      <w:r w:rsidRPr="00B91869">
        <w:rPr>
          <w:rFonts w:ascii="Times New Roman" w:eastAsia="Times New Roman" w:hAnsi="Times New Roman" w:cs="Times New Roman"/>
          <w:sz w:val="24"/>
          <w:szCs w:val="24"/>
          <w:lang w:eastAsia="ar-SA"/>
        </w:rPr>
        <w:t>reģ.Nr</w:t>
      </w:r>
      <w:proofErr w:type="spellEnd"/>
      <w:r w:rsidRPr="00B91869">
        <w:rPr>
          <w:rFonts w:ascii="Times New Roman" w:eastAsia="Times New Roman" w:hAnsi="Times New Roman" w:cs="Times New Roman"/>
          <w:sz w:val="24"/>
          <w:szCs w:val="24"/>
          <w:lang w:eastAsia="ar-SA"/>
        </w:rPr>
        <w:t>.&lt;reģistrācijas numurs&gt;, &lt;adrese&gt;, &lt;paraksta tiesīgās personas amats, vārds un uzvārds&gt; personā[, kas rīkojas pamatojoties uz &lt;atsauce uz dokumentu, kas apliecina paraksta tiesīgās personas tiesības parakstīt Līgumu&gt;] (turpmāk - Izpildītājs), no otras puses, abi kopā Puses,</w:t>
      </w:r>
    </w:p>
    <w:p w14:paraId="7D0D83DA" w14:textId="77777777" w:rsid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pamatojoties uz Pasūtītāja [rīkotā]/[rīkotās] &lt;iepirkuma procedūras veids&gt; „&lt;Iepirkuma procedūras nosaukums&gt;” (identifikācijas Nr.&lt;identifikācijas numurs&gt;) rezultātiem un Izpildītāja iesniegto piedāvājumu (turpmāk – Piedāvājums) noslēdz šādu līgumu (turpmāk – Līgums): </w:t>
      </w:r>
    </w:p>
    <w:p w14:paraId="5F0C1595" w14:textId="77777777" w:rsidR="00B91869" w:rsidRDefault="00B91869" w:rsidP="00B91869">
      <w:pPr>
        <w:suppressAutoHyphens/>
        <w:spacing w:after="0" w:line="240" w:lineRule="auto"/>
        <w:ind w:firstLine="720"/>
        <w:jc w:val="both"/>
        <w:rPr>
          <w:rFonts w:ascii="Times New Roman" w:eastAsia="Times New Roman" w:hAnsi="Times New Roman" w:cs="Times New Roman"/>
          <w:b/>
          <w:sz w:val="24"/>
          <w:szCs w:val="24"/>
          <w:lang w:eastAsia="ar-SA"/>
        </w:rPr>
      </w:pPr>
    </w:p>
    <w:p w14:paraId="27B8BCC4" w14:textId="77777777" w:rsidR="00B91869" w:rsidRPr="00B91869" w:rsidRDefault="00B91869" w:rsidP="00B91869">
      <w:pPr>
        <w:suppressAutoHyphens/>
        <w:spacing w:after="0" w:line="240" w:lineRule="auto"/>
        <w:ind w:firstLine="720"/>
        <w:jc w:val="both"/>
        <w:rPr>
          <w:rFonts w:ascii="Times New Roman" w:eastAsia="Times New Roman" w:hAnsi="Times New Roman" w:cs="Times New Roman"/>
          <w:sz w:val="24"/>
          <w:szCs w:val="24"/>
          <w:lang w:eastAsia="ar-SA"/>
        </w:rPr>
      </w:pPr>
    </w:p>
    <w:p w14:paraId="6DA4D975" w14:textId="77777777" w:rsidR="00B91869" w:rsidRPr="00B91869" w:rsidRDefault="00B91869" w:rsidP="00B91869">
      <w:pPr>
        <w:suppressAutoHyphens/>
        <w:spacing w:after="0" w:line="240" w:lineRule="auto"/>
        <w:jc w:val="center"/>
        <w:rPr>
          <w:rFonts w:ascii="Times New Roman" w:eastAsia="Times New Roman" w:hAnsi="Times New Roman" w:cs="Times New Roman"/>
          <w:sz w:val="24"/>
          <w:szCs w:val="24"/>
          <w:u w:val="single"/>
          <w:lang w:eastAsia="ar-SA"/>
        </w:rPr>
      </w:pPr>
      <w:r w:rsidRPr="00B91869">
        <w:rPr>
          <w:rFonts w:ascii="Times New Roman" w:eastAsia="Times New Roman" w:hAnsi="Times New Roman" w:cs="Times New Roman"/>
          <w:sz w:val="24"/>
          <w:szCs w:val="24"/>
          <w:u w:val="single"/>
          <w:lang w:eastAsia="ar-SA"/>
        </w:rPr>
        <w:t>1. Līguma  priekšmets</w:t>
      </w:r>
    </w:p>
    <w:p w14:paraId="68373FA8" w14:textId="01D95093" w:rsidR="00B91869" w:rsidRPr="00B91869" w:rsidRDefault="00B91869">
      <w:pPr>
        <w:numPr>
          <w:ilvl w:val="1"/>
          <w:numId w:val="5"/>
        </w:num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Piegādātājs piegādā Pircējam </w:t>
      </w:r>
      <w:proofErr w:type="spellStart"/>
      <w:r w:rsidRPr="00B91869">
        <w:rPr>
          <w:rFonts w:ascii="Times New Roman" w:eastAsia="Times New Roman" w:hAnsi="Times New Roman" w:cs="Times New Roman"/>
          <w:sz w:val="24"/>
          <w:szCs w:val="24"/>
          <w:lang w:eastAsia="ar-SA"/>
        </w:rPr>
        <w:t>kokskaidu</w:t>
      </w:r>
      <w:proofErr w:type="spellEnd"/>
      <w:r w:rsidRPr="00B91869">
        <w:rPr>
          <w:rFonts w:ascii="Times New Roman" w:eastAsia="Times New Roman" w:hAnsi="Times New Roman" w:cs="Times New Roman"/>
          <w:sz w:val="24"/>
          <w:szCs w:val="24"/>
          <w:lang w:eastAsia="ar-SA"/>
        </w:rPr>
        <w:t xml:space="preserve"> granulas (turpmāk – kurināmo) un izkrauj katlu mājā</w:t>
      </w:r>
      <w:r w:rsidR="00502B6E">
        <w:rPr>
          <w:rFonts w:ascii="Times New Roman" w:eastAsia="Times New Roman" w:hAnsi="Times New Roman" w:cs="Times New Roman"/>
          <w:sz w:val="24"/>
          <w:szCs w:val="24"/>
          <w:lang w:eastAsia="ar-SA"/>
        </w:rPr>
        <w:t>………………….</w:t>
      </w:r>
      <w:r w:rsidRPr="00B91869">
        <w:rPr>
          <w:rFonts w:ascii="Times New Roman" w:eastAsia="Times New Roman" w:hAnsi="Times New Roman" w:cs="Times New Roman"/>
          <w:sz w:val="24"/>
          <w:szCs w:val="24"/>
          <w:lang w:eastAsia="ar-SA"/>
        </w:rPr>
        <w:t>, Limbažu novadā, atbilstoši specifikācijai (Pielikums Nr.1).</w:t>
      </w:r>
    </w:p>
    <w:p w14:paraId="2A920E70" w14:textId="29501F93" w:rsidR="00B91869" w:rsidRPr="00B91869" w:rsidRDefault="00B91869">
      <w:pPr>
        <w:numPr>
          <w:ilvl w:val="1"/>
          <w:numId w:val="5"/>
        </w:num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 Piegādātājs piegādā kurināmo tādā apjomā, lai nodrošinātu katlu mājas</w:t>
      </w:r>
      <w:r w:rsidR="00502B6E">
        <w:rPr>
          <w:rFonts w:ascii="Times New Roman" w:eastAsia="Times New Roman" w:hAnsi="Times New Roman" w:cs="Times New Roman"/>
          <w:sz w:val="24"/>
          <w:szCs w:val="24"/>
          <w:lang w:eastAsia="ar-SA"/>
        </w:rPr>
        <w:t>………………………………..</w:t>
      </w:r>
      <w:r w:rsidRPr="00B91869">
        <w:rPr>
          <w:rFonts w:ascii="Times New Roman" w:eastAsia="Times New Roman" w:hAnsi="Times New Roman" w:cs="Times New Roman"/>
          <w:sz w:val="24"/>
          <w:szCs w:val="24"/>
          <w:lang w:eastAsia="ar-SA"/>
        </w:rPr>
        <w:t>, Limbažu novadā, nepārtrauktu darbību nepieciešamās slodzes režīmā.</w:t>
      </w:r>
    </w:p>
    <w:p w14:paraId="4040A293" w14:textId="77777777" w:rsidR="00B91869" w:rsidRPr="00B91869" w:rsidRDefault="00B91869">
      <w:pPr>
        <w:numPr>
          <w:ilvl w:val="1"/>
          <w:numId w:val="5"/>
        </w:num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 Piegādātājam jānodrošina stabila un nepārtraukta  piegāde. Piegādes pieņemšana uz vietas katlu mājā no plkst. 8.00 – 16.00. Brīvdienās un svētku dienās pēc savstarpējās vienošanās pie Līguma.</w:t>
      </w:r>
    </w:p>
    <w:p w14:paraId="0AA9AA9C" w14:textId="76CC8B4E" w:rsidR="00B91869" w:rsidRPr="00B91869" w:rsidRDefault="00B91869">
      <w:pPr>
        <w:numPr>
          <w:ilvl w:val="1"/>
          <w:numId w:val="5"/>
        </w:num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 Plānotais apjoms kurināmā piegādei ir</w:t>
      </w:r>
      <w:r w:rsidR="00502B6E">
        <w:rPr>
          <w:rFonts w:ascii="Times New Roman" w:eastAsia="Times New Roman" w:hAnsi="Times New Roman" w:cs="Times New Roman"/>
          <w:sz w:val="24"/>
          <w:szCs w:val="24"/>
          <w:lang w:eastAsia="ar-SA"/>
        </w:rPr>
        <w:t xml:space="preserve"> ……………….</w:t>
      </w:r>
      <w:r w:rsidRPr="00B91869">
        <w:rPr>
          <w:rFonts w:ascii="Times New Roman" w:eastAsia="Times New Roman" w:hAnsi="Times New Roman" w:cs="Times New Roman"/>
          <w:sz w:val="24"/>
          <w:szCs w:val="24"/>
          <w:lang w:eastAsia="ar-SA"/>
        </w:rPr>
        <w:t xml:space="preserve"> tonnas.</w:t>
      </w:r>
    </w:p>
    <w:p w14:paraId="2A02E7E8" w14:textId="77777777" w:rsidR="00B91869" w:rsidRPr="00B91869" w:rsidRDefault="00B91869">
      <w:pPr>
        <w:numPr>
          <w:ilvl w:val="1"/>
          <w:numId w:val="5"/>
        </w:num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 Ņemot vērā katlu mājas jaudu kurināmā piegādes apjoms Līguma darbības laikā var mainīties +/- 40% no kurināmā piegādes apjoma.</w:t>
      </w:r>
    </w:p>
    <w:p w14:paraId="05B2C6CD" w14:textId="5B2B2F42" w:rsidR="00B91869" w:rsidRPr="00B91869" w:rsidRDefault="00462AD8">
      <w:pPr>
        <w:numPr>
          <w:ilvl w:val="1"/>
          <w:numId w:val="5"/>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B91869" w:rsidRPr="00B91869">
        <w:rPr>
          <w:rFonts w:ascii="Times New Roman" w:eastAsia="Times New Roman" w:hAnsi="Times New Roman" w:cs="Times New Roman"/>
          <w:sz w:val="24"/>
          <w:szCs w:val="24"/>
          <w:lang w:eastAsia="ar-SA"/>
        </w:rPr>
        <w:t>Puses vienojas, ka pārējo kurināmā apjomu Piegādātājs piegādā un izkrauj katlu mājā</w:t>
      </w:r>
      <w:r w:rsidR="00502B6E">
        <w:rPr>
          <w:rFonts w:ascii="Times New Roman" w:eastAsia="Times New Roman" w:hAnsi="Times New Roman" w:cs="Times New Roman"/>
          <w:sz w:val="24"/>
          <w:szCs w:val="24"/>
          <w:lang w:eastAsia="ar-SA"/>
        </w:rPr>
        <w:t>………………</w:t>
      </w:r>
      <w:r w:rsidR="00B91869" w:rsidRPr="00B91869">
        <w:rPr>
          <w:rFonts w:ascii="Times New Roman" w:eastAsia="Times New Roman" w:hAnsi="Times New Roman" w:cs="Times New Roman"/>
          <w:sz w:val="24"/>
          <w:szCs w:val="24"/>
          <w:lang w:eastAsia="ar-SA"/>
        </w:rPr>
        <w:t>, Limbažu novadā, pēc Pircēja pieprasījuma.</w:t>
      </w:r>
    </w:p>
    <w:p w14:paraId="36815A66"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p>
    <w:p w14:paraId="1B75D02D" w14:textId="77777777" w:rsidR="00B91869" w:rsidRPr="00B91869" w:rsidRDefault="00B91869" w:rsidP="00B91869">
      <w:pPr>
        <w:suppressAutoHyphens/>
        <w:spacing w:after="0" w:line="240" w:lineRule="auto"/>
        <w:jc w:val="center"/>
        <w:rPr>
          <w:rFonts w:ascii="Times New Roman" w:eastAsia="Times New Roman" w:hAnsi="Times New Roman" w:cs="Times New Roman"/>
          <w:sz w:val="24"/>
          <w:szCs w:val="24"/>
          <w:u w:val="single"/>
          <w:lang w:eastAsia="ar-SA"/>
        </w:rPr>
      </w:pPr>
      <w:r w:rsidRPr="00B91869">
        <w:rPr>
          <w:rFonts w:ascii="Times New Roman" w:eastAsia="Times New Roman" w:hAnsi="Times New Roman" w:cs="Times New Roman"/>
          <w:sz w:val="24"/>
          <w:szCs w:val="24"/>
          <w:u w:val="single"/>
          <w:lang w:eastAsia="ar-SA"/>
        </w:rPr>
        <w:t>2. Apmaksas kārtība</w:t>
      </w:r>
    </w:p>
    <w:p w14:paraId="11C00F04"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2.1. Pircējs maksā Piegādātājam par Līguma 1.2.punktā norādītajā piegādes vietā (katlu mājā) piegādāto un izkrauto kurināmo par cenu _______ EUR/t (___________ </w:t>
      </w:r>
      <w:proofErr w:type="spellStart"/>
      <w:r w:rsidRPr="00B91869">
        <w:rPr>
          <w:rFonts w:ascii="Times New Roman" w:eastAsia="Times New Roman" w:hAnsi="Times New Roman" w:cs="Times New Roman"/>
          <w:sz w:val="24"/>
          <w:szCs w:val="24"/>
          <w:lang w:eastAsia="ar-SA"/>
        </w:rPr>
        <w:t>euro</w:t>
      </w:r>
      <w:proofErr w:type="spellEnd"/>
      <w:r w:rsidRPr="00B91869">
        <w:rPr>
          <w:rFonts w:ascii="Times New Roman" w:eastAsia="Times New Roman" w:hAnsi="Times New Roman" w:cs="Times New Roman"/>
          <w:sz w:val="24"/>
          <w:szCs w:val="24"/>
          <w:lang w:eastAsia="ar-SA"/>
        </w:rPr>
        <w:t>), cena bez PVN, par vienu tonnu.  Cenā ir ietvertas kurināmā iekraušanas, izkraušanas un transporta izmaksas.</w:t>
      </w:r>
    </w:p>
    <w:p w14:paraId="100CB691"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2.2. Pēc akta abpusējas parakstīšanas Piegādātājs 5 (piecu) darba dienu laikā sagatavo un iesniedz rēķinu Pircējam. </w:t>
      </w:r>
    </w:p>
    <w:p w14:paraId="52C48F4C" w14:textId="21BBD2CA"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2.3. Pircējs </w:t>
      </w:r>
      <w:r w:rsidR="00462AD8">
        <w:rPr>
          <w:rFonts w:ascii="Times New Roman" w:eastAsia="Times New Roman" w:hAnsi="Times New Roman" w:cs="Times New Roman"/>
          <w:sz w:val="24"/>
          <w:szCs w:val="24"/>
          <w:lang w:eastAsia="ar-SA"/>
        </w:rPr>
        <w:t>30</w:t>
      </w:r>
      <w:r w:rsidRPr="00B91869">
        <w:rPr>
          <w:rFonts w:ascii="Times New Roman" w:eastAsia="Times New Roman" w:hAnsi="Times New Roman" w:cs="Times New Roman"/>
          <w:sz w:val="24"/>
          <w:szCs w:val="24"/>
          <w:lang w:eastAsia="ar-SA"/>
        </w:rPr>
        <w:t xml:space="preserve"> (</w:t>
      </w:r>
      <w:r w:rsidR="00462AD8">
        <w:rPr>
          <w:rFonts w:ascii="Times New Roman" w:eastAsia="Times New Roman" w:hAnsi="Times New Roman" w:cs="Times New Roman"/>
          <w:sz w:val="24"/>
          <w:szCs w:val="24"/>
          <w:lang w:eastAsia="ar-SA"/>
        </w:rPr>
        <w:t>trīs</w:t>
      </w:r>
      <w:r w:rsidRPr="00B91869">
        <w:rPr>
          <w:rFonts w:ascii="Times New Roman" w:eastAsia="Times New Roman" w:hAnsi="Times New Roman" w:cs="Times New Roman"/>
          <w:sz w:val="24"/>
          <w:szCs w:val="24"/>
          <w:lang w:eastAsia="ar-SA"/>
        </w:rPr>
        <w:t>desmit) dienu laikā pēc rēķina saņemšanas norēķinās ar Piegādātāju</w:t>
      </w:r>
      <w:r w:rsidR="00462AD8">
        <w:rPr>
          <w:rFonts w:ascii="Times New Roman" w:eastAsia="Times New Roman" w:hAnsi="Times New Roman" w:cs="Times New Roman"/>
          <w:sz w:val="24"/>
          <w:szCs w:val="24"/>
          <w:lang w:eastAsia="ar-SA"/>
        </w:rPr>
        <w:t xml:space="preserve"> uz Piegādātāja norādīto bankas kontu</w:t>
      </w:r>
      <w:r w:rsidRPr="00B91869">
        <w:rPr>
          <w:rFonts w:ascii="Times New Roman" w:eastAsia="Times New Roman" w:hAnsi="Times New Roman" w:cs="Times New Roman"/>
          <w:sz w:val="24"/>
          <w:szCs w:val="24"/>
          <w:lang w:eastAsia="ar-SA"/>
        </w:rPr>
        <w:t>.</w:t>
      </w:r>
    </w:p>
    <w:p w14:paraId="59BA4068"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p>
    <w:p w14:paraId="5945C1E7" w14:textId="77777777" w:rsidR="00B91869" w:rsidRPr="00B91869" w:rsidRDefault="00B91869" w:rsidP="00B91869">
      <w:pPr>
        <w:suppressAutoHyphens/>
        <w:spacing w:after="0" w:line="240" w:lineRule="auto"/>
        <w:jc w:val="center"/>
        <w:rPr>
          <w:rFonts w:ascii="Times New Roman" w:eastAsia="Times New Roman" w:hAnsi="Times New Roman" w:cs="Times New Roman"/>
          <w:sz w:val="24"/>
          <w:szCs w:val="24"/>
          <w:u w:val="single"/>
          <w:lang w:eastAsia="ar-SA"/>
        </w:rPr>
      </w:pPr>
      <w:r w:rsidRPr="00B91869">
        <w:rPr>
          <w:rFonts w:ascii="Times New Roman" w:eastAsia="Times New Roman" w:hAnsi="Times New Roman" w:cs="Times New Roman"/>
          <w:sz w:val="24"/>
          <w:szCs w:val="24"/>
          <w:u w:val="single"/>
          <w:lang w:eastAsia="ar-SA"/>
        </w:rPr>
        <w:t>3. Līguma termiņš</w:t>
      </w:r>
    </w:p>
    <w:p w14:paraId="642C98E0" w14:textId="5D02C3F0" w:rsidR="00B91869" w:rsidRPr="00B91869" w:rsidRDefault="00B91869" w:rsidP="00881ECA">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3.1. Līgums stājas spēkā brīdī, kad to parakstījušas abas Puses un tiek noslēgts līdz 202</w:t>
      </w:r>
      <w:r w:rsidR="00502B6E">
        <w:rPr>
          <w:rFonts w:ascii="Times New Roman" w:eastAsia="Times New Roman" w:hAnsi="Times New Roman" w:cs="Times New Roman"/>
          <w:sz w:val="24"/>
          <w:szCs w:val="24"/>
          <w:lang w:eastAsia="ar-SA"/>
        </w:rPr>
        <w:t>5./2026</w:t>
      </w:r>
      <w:r w:rsidRPr="00B91869">
        <w:rPr>
          <w:rFonts w:ascii="Times New Roman" w:eastAsia="Times New Roman" w:hAnsi="Times New Roman" w:cs="Times New Roman"/>
          <w:sz w:val="24"/>
          <w:szCs w:val="24"/>
          <w:lang w:eastAsia="ar-SA"/>
        </w:rPr>
        <w:t xml:space="preserve">.gada </w:t>
      </w:r>
      <w:r w:rsidR="00502B6E">
        <w:rPr>
          <w:rFonts w:ascii="Times New Roman" w:eastAsia="Times New Roman" w:hAnsi="Times New Roman" w:cs="Times New Roman"/>
          <w:sz w:val="24"/>
          <w:szCs w:val="24"/>
          <w:lang w:eastAsia="ar-SA"/>
        </w:rPr>
        <w:t>apkures sezonai</w:t>
      </w:r>
      <w:r w:rsidRPr="00B91869">
        <w:rPr>
          <w:rFonts w:ascii="Times New Roman" w:eastAsia="Times New Roman" w:hAnsi="Times New Roman" w:cs="Times New Roman"/>
          <w:sz w:val="24"/>
          <w:szCs w:val="24"/>
          <w:lang w:eastAsia="ar-SA"/>
        </w:rPr>
        <w:t xml:space="preserve">. </w:t>
      </w:r>
    </w:p>
    <w:p w14:paraId="1DF1C10A" w14:textId="77777777" w:rsidR="00B91869" w:rsidRPr="00B91869" w:rsidRDefault="00B91869" w:rsidP="00B91869">
      <w:pPr>
        <w:suppressAutoHyphens/>
        <w:spacing w:after="0" w:line="240" w:lineRule="auto"/>
        <w:rPr>
          <w:rFonts w:ascii="Times New Roman" w:eastAsia="Times New Roman" w:hAnsi="Times New Roman" w:cs="Times New Roman"/>
          <w:sz w:val="24"/>
          <w:szCs w:val="24"/>
          <w:lang w:eastAsia="ar-SA"/>
        </w:rPr>
      </w:pPr>
    </w:p>
    <w:p w14:paraId="5E87532E" w14:textId="77777777" w:rsidR="00B91869" w:rsidRPr="00B91869" w:rsidRDefault="00B91869" w:rsidP="00B91869">
      <w:pPr>
        <w:suppressAutoHyphens/>
        <w:spacing w:after="0" w:line="240" w:lineRule="auto"/>
        <w:ind w:left="2160" w:firstLine="720"/>
        <w:rPr>
          <w:rFonts w:ascii="Times New Roman" w:eastAsia="Times New Roman" w:hAnsi="Times New Roman" w:cs="Times New Roman"/>
          <w:sz w:val="24"/>
          <w:szCs w:val="24"/>
          <w:u w:val="single"/>
          <w:lang w:eastAsia="ar-SA"/>
        </w:rPr>
      </w:pPr>
      <w:r w:rsidRPr="00B91869">
        <w:rPr>
          <w:rFonts w:ascii="Times New Roman" w:eastAsia="Times New Roman" w:hAnsi="Times New Roman" w:cs="Times New Roman"/>
          <w:sz w:val="24"/>
          <w:szCs w:val="24"/>
          <w:u w:val="single"/>
          <w:lang w:eastAsia="ar-SA"/>
        </w:rPr>
        <w:t xml:space="preserve"> 4. Piegādātāja tiesības un  pienākumi</w:t>
      </w:r>
    </w:p>
    <w:p w14:paraId="088EEE8C" w14:textId="77777777" w:rsidR="00B91869" w:rsidRPr="00B91869" w:rsidRDefault="00B91869" w:rsidP="00B91869">
      <w:pPr>
        <w:suppressAutoHyphens/>
        <w:overflowPunct w:val="0"/>
        <w:autoSpaceDE w:val="0"/>
        <w:spacing w:after="0" w:line="240" w:lineRule="auto"/>
        <w:jc w:val="both"/>
        <w:textAlignment w:val="baseline"/>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4.1. Piegādātājs apņemas piegādāt nepārtraukti kurināmo atbilstoši Līguma noteikumiem, tai skaitā brīvdienās un svētku dienās.</w:t>
      </w:r>
    </w:p>
    <w:p w14:paraId="6E62145F"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4.2. Informēt Pircēju iepriekšējā dienā līdz plkst. 16.30 par precīzu kurināmā piegādes laiku nākošai dienai. Informācijas nodošana notiek telefoniski starp šā Līguma 10.2.punktā norādītajām kontaktpersonām. </w:t>
      </w:r>
    </w:p>
    <w:p w14:paraId="43B48476"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lastRenderedPageBreak/>
        <w:t>4.3. Nodrošināt kurināmā apjoma piegādi tādā apjomā, kādu ir noteicis Pircējs iepriekšējā dienā. Informācijas nodošana notiek telefoniski starp šā Līguma 10.2.punktā norādītajām kontaktpersonām un turpat norādītajiem tālruņa numuriem.</w:t>
      </w:r>
    </w:p>
    <w:p w14:paraId="7F4A77C2"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4.4. Izkraut kurināmo Pircēja norādītajā vietā.</w:t>
      </w:r>
    </w:p>
    <w:p w14:paraId="66E145F6"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4.5. Apmaksāt Pircējam radušos tiešos zaudējumus, kuri radušies no nekvalitatīvi piegādātā kurināmā, t.i., ja kurināmajā ir svešķermeņi, kā rezultātā tiek bojātas katlu tehnoloģiskās iekārtas.</w:t>
      </w:r>
    </w:p>
    <w:p w14:paraId="6B45CB33"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p>
    <w:p w14:paraId="6F9165C0" w14:textId="77777777" w:rsidR="00B91869" w:rsidRPr="00B91869" w:rsidRDefault="00B91869" w:rsidP="00B91869">
      <w:pPr>
        <w:tabs>
          <w:tab w:val="left" w:pos="0"/>
          <w:tab w:val="left" w:pos="360"/>
        </w:tabs>
        <w:suppressAutoHyphens/>
        <w:overflowPunct w:val="0"/>
        <w:autoSpaceDE w:val="0"/>
        <w:spacing w:after="120" w:line="240" w:lineRule="auto"/>
        <w:jc w:val="center"/>
        <w:textAlignment w:val="baseline"/>
        <w:rPr>
          <w:rFonts w:ascii="Times New Roman" w:eastAsia="Times New Roman" w:hAnsi="Times New Roman" w:cs="Times New Roman"/>
          <w:sz w:val="24"/>
          <w:szCs w:val="24"/>
          <w:u w:val="single"/>
          <w:lang w:eastAsia="ar-SA"/>
        </w:rPr>
      </w:pPr>
      <w:r w:rsidRPr="00B91869">
        <w:rPr>
          <w:rFonts w:ascii="Times New Roman" w:eastAsia="Times New Roman" w:hAnsi="Times New Roman" w:cs="Times New Roman"/>
          <w:sz w:val="24"/>
          <w:szCs w:val="24"/>
          <w:u w:val="single"/>
          <w:lang w:eastAsia="ar-SA"/>
        </w:rPr>
        <w:t>5. Pircēja tiesības un pienākumi</w:t>
      </w:r>
    </w:p>
    <w:p w14:paraId="37F96B44" w14:textId="77777777" w:rsidR="00B91869" w:rsidRPr="00B91869" w:rsidRDefault="00B91869" w:rsidP="00B91869">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5.1. Nodrošina Piegādātāja piekļūšanu katlu mājas izkraušanas punktam. </w:t>
      </w:r>
    </w:p>
    <w:p w14:paraId="7694D48F" w14:textId="77777777" w:rsidR="00B91869" w:rsidRPr="00B91869" w:rsidRDefault="00B91869" w:rsidP="00B91869">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5.2. Pircējam ir tiesības izvirzīt pretenzijas Piegādātājam, ja pilnīgi vai daļēji netiek pildīts kāds no šī Līguma nosacījumiem. </w:t>
      </w:r>
    </w:p>
    <w:p w14:paraId="46AB6F61" w14:textId="77777777" w:rsidR="00B91869" w:rsidRPr="00B91869" w:rsidRDefault="00B91869" w:rsidP="00B91869">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5.3. Pircējam ir pienākums veikt norēķinus šī Līguma noteiktajā kārtībā, termiņā un apmērā.</w:t>
      </w:r>
    </w:p>
    <w:p w14:paraId="39DCB8C7" w14:textId="77777777" w:rsidR="00B91869" w:rsidRPr="00B91869" w:rsidRDefault="00B91869" w:rsidP="00B91869">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p>
    <w:p w14:paraId="63A96A48" w14:textId="77777777" w:rsidR="00B91869" w:rsidRPr="00B91869" w:rsidRDefault="00B91869" w:rsidP="00B91869">
      <w:pPr>
        <w:suppressAutoHyphens/>
        <w:spacing w:after="120" w:line="240" w:lineRule="auto"/>
        <w:jc w:val="center"/>
        <w:rPr>
          <w:rFonts w:ascii="Times New Roman" w:eastAsia="Times New Roman" w:hAnsi="Times New Roman" w:cs="Times New Roman"/>
          <w:bCs/>
          <w:sz w:val="24"/>
          <w:szCs w:val="24"/>
          <w:u w:val="single"/>
          <w:lang w:eastAsia="ar-SA"/>
        </w:rPr>
      </w:pPr>
      <w:r w:rsidRPr="00B91869">
        <w:rPr>
          <w:rFonts w:ascii="Times New Roman" w:eastAsia="Times New Roman" w:hAnsi="Times New Roman" w:cs="Times New Roman"/>
          <w:bCs/>
          <w:sz w:val="24"/>
          <w:szCs w:val="24"/>
          <w:u w:val="single"/>
          <w:lang w:eastAsia="ar-SA"/>
        </w:rPr>
        <w:t>6. Pušu atbildība</w:t>
      </w:r>
    </w:p>
    <w:p w14:paraId="755F2AA3"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6.1. Puses ir atbildīgas par šajā Līgumā noteikto saistību nepildīšanu vai nepienācīgu pildīšanu un Latvijas Republikā spēkā esošo normatīvo aktu ievērošanu. Pušu saistības pret otru Pusi vai trešajām personām ietver atbildību par zaudējumiem, kas nodarīti otrai Pusei vai trešajām personām saskaņā ar Latvijas Republikā spēkā esošajiem normatīvajiem aktiem.</w:t>
      </w:r>
    </w:p>
    <w:p w14:paraId="5EF3B14A"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caps/>
          <w:sz w:val="24"/>
          <w:szCs w:val="24"/>
          <w:lang w:eastAsia="ar-SA"/>
        </w:rPr>
        <w:t xml:space="preserve">6.2. </w:t>
      </w:r>
      <w:r w:rsidRPr="00B91869">
        <w:rPr>
          <w:rFonts w:ascii="Times New Roman" w:eastAsia="Times New Roman" w:hAnsi="Times New Roman" w:cs="Times New Roman"/>
          <w:sz w:val="24"/>
          <w:szCs w:val="24"/>
          <w:lang w:eastAsia="ar-SA"/>
        </w:rPr>
        <w:t>Piegādātājs ir atbildīgs par Pircējam nodarītajiem zaudējumiem, kas radušies Piegādātāja vainas dēļ.</w:t>
      </w:r>
    </w:p>
    <w:p w14:paraId="45E54A4F"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6.3. Ja Piegādātājs neveic Līgumā noteiktos pienākumus, Pircējam ir tiesības neveikt Līgumā noteikto apmaksu.</w:t>
      </w:r>
    </w:p>
    <w:p w14:paraId="08609E28"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6.4. Līguma 2.punktā noteiktā samaksas termiņa nokavējuma gadījumā Pircējs maksā </w:t>
      </w:r>
      <w:r w:rsidRPr="00B91869">
        <w:rPr>
          <w:rFonts w:ascii="Times New Roman" w:eastAsia="Times New Roman" w:hAnsi="Times New Roman" w:cs="Times New Roman"/>
          <w:caps/>
          <w:sz w:val="24"/>
          <w:szCs w:val="24"/>
          <w:lang w:eastAsia="ar-SA"/>
        </w:rPr>
        <w:t>p</w:t>
      </w:r>
      <w:r w:rsidRPr="00B91869">
        <w:rPr>
          <w:rFonts w:ascii="Times New Roman" w:eastAsia="Times New Roman" w:hAnsi="Times New Roman" w:cs="Times New Roman"/>
          <w:sz w:val="24"/>
          <w:szCs w:val="24"/>
          <w:lang w:eastAsia="ar-SA"/>
        </w:rPr>
        <w:t>iegādātājam līgumsodu 0,05% apmērā no nokavētā maksājuma summas par katru nokavēto dienu, bet ne vairāk kā 10% no Līguma kopējās summas.</w:t>
      </w:r>
    </w:p>
    <w:p w14:paraId="7DA015C1"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6.5. Ja </w:t>
      </w:r>
      <w:r w:rsidRPr="00B91869">
        <w:rPr>
          <w:rFonts w:ascii="Times New Roman" w:eastAsia="Times New Roman" w:hAnsi="Times New Roman" w:cs="Times New Roman"/>
          <w:caps/>
          <w:sz w:val="24"/>
          <w:szCs w:val="24"/>
          <w:lang w:eastAsia="ar-SA"/>
        </w:rPr>
        <w:t>p</w:t>
      </w:r>
      <w:r w:rsidRPr="00B91869">
        <w:rPr>
          <w:rFonts w:ascii="Times New Roman" w:eastAsia="Times New Roman" w:hAnsi="Times New Roman" w:cs="Times New Roman"/>
          <w:sz w:val="24"/>
          <w:szCs w:val="24"/>
          <w:lang w:eastAsia="ar-SA"/>
        </w:rPr>
        <w:t xml:space="preserve">iegādātājs nepilda kādu Līguma noteikumu, Pircējam ir tiesības par katru konstatēto Līguma neizpildes vai nepienācīgas izpildes gadījumu ieturēt līgumsodu 100,00 EUR (viens simts </w:t>
      </w:r>
      <w:proofErr w:type="spellStart"/>
      <w:r w:rsidRPr="00B91869">
        <w:rPr>
          <w:rFonts w:ascii="Times New Roman" w:eastAsia="Times New Roman" w:hAnsi="Times New Roman" w:cs="Times New Roman"/>
          <w:sz w:val="24"/>
          <w:szCs w:val="24"/>
          <w:lang w:eastAsia="ar-SA"/>
        </w:rPr>
        <w:t>euro</w:t>
      </w:r>
      <w:proofErr w:type="spellEnd"/>
      <w:r w:rsidRPr="00B91869">
        <w:rPr>
          <w:rFonts w:ascii="Times New Roman" w:eastAsia="Times New Roman" w:hAnsi="Times New Roman" w:cs="Times New Roman"/>
          <w:sz w:val="24"/>
          <w:szCs w:val="24"/>
          <w:lang w:eastAsia="ar-SA"/>
        </w:rPr>
        <w:t>) apmērā.</w:t>
      </w:r>
    </w:p>
    <w:p w14:paraId="016F9A48"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6.6. Ja Puses atsakās no Līguma 6.4. un 6.5. punktā minētajām sankcijām gadījumā, ja Puses savstarpēji vienojas vai otra Puse pierāda, ka kavēšanās iemesls ir trešā puse vai nepārvarama vara, un tās iemeslu minētā Puse nav varējusi novērst.</w:t>
      </w:r>
    </w:p>
    <w:p w14:paraId="317E77BA" w14:textId="77777777" w:rsidR="00B91869" w:rsidRPr="00B91869" w:rsidRDefault="00B91869" w:rsidP="00B91869">
      <w:pPr>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6.7. Ja konstatēta neatbilstoša kurināmā piegāde, Pircējs pieņemot kravu sastāda aktu un </w:t>
      </w:r>
      <w:proofErr w:type="spellStart"/>
      <w:r w:rsidRPr="00B91869">
        <w:rPr>
          <w:rFonts w:ascii="Times New Roman" w:eastAsia="Times New Roman" w:hAnsi="Times New Roman" w:cs="Times New Roman"/>
          <w:sz w:val="24"/>
          <w:szCs w:val="24"/>
          <w:lang w:eastAsia="ar-SA"/>
        </w:rPr>
        <w:t>nosūta</w:t>
      </w:r>
      <w:proofErr w:type="spellEnd"/>
      <w:r w:rsidRPr="00B91869">
        <w:rPr>
          <w:rFonts w:ascii="Times New Roman" w:eastAsia="Times New Roman" w:hAnsi="Times New Roman" w:cs="Times New Roman"/>
          <w:sz w:val="24"/>
          <w:szCs w:val="24"/>
          <w:lang w:eastAsia="ar-SA"/>
        </w:rPr>
        <w:t xml:space="preserve"> Piegādātājam atpakaļ nekvalitatīvo kurināmo.</w:t>
      </w:r>
    </w:p>
    <w:p w14:paraId="5BC3DD8E" w14:textId="77777777" w:rsidR="00B91869" w:rsidRPr="00B91869" w:rsidRDefault="00B91869" w:rsidP="008B5320">
      <w:pPr>
        <w:tabs>
          <w:tab w:val="left" w:pos="0"/>
        </w:tab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6.8. Ja piegādātajā kurināmajā esošo svešķermeņu (metāla izstrādājumu, akmeņu u.tml.) dēļ tiek bojātas katlu mājas tehnoloģiskās iekārtas. Konstatējot iepriekš minēto faktu tiek sastādīts akts, pieaicinot Piegādātāja pārstāvi. Piegādātājs atlīdzina Pircējam visus tiešos izdevumus, kas saistīti ar bojājumu novēršanu.</w:t>
      </w:r>
    </w:p>
    <w:p w14:paraId="041784C4" w14:textId="77777777" w:rsidR="00B91869" w:rsidRPr="00B91869" w:rsidRDefault="00B91869" w:rsidP="008B5320">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6.9. Ja Līgums tiek lauzts, vainīgā puse sedz visus izdevumus, kas radušies otrai pusei šīs darbības rezultātā.</w:t>
      </w:r>
    </w:p>
    <w:p w14:paraId="154D0BDA" w14:textId="77777777" w:rsidR="00B91869" w:rsidRPr="00B91869" w:rsidRDefault="00B91869" w:rsidP="00B91869">
      <w:pPr>
        <w:tabs>
          <w:tab w:val="left" w:pos="0"/>
        </w:tabs>
        <w:suppressAutoHyphens/>
        <w:overflowPunct w:val="0"/>
        <w:autoSpaceDE w:val="0"/>
        <w:spacing w:after="120" w:line="240" w:lineRule="auto"/>
        <w:ind w:right="180"/>
        <w:jc w:val="center"/>
        <w:textAlignment w:val="baseline"/>
        <w:rPr>
          <w:rFonts w:ascii="Times New Roman" w:eastAsia="Times New Roman" w:hAnsi="Times New Roman" w:cs="Times New Roman"/>
          <w:bCs/>
          <w:sz w:val="24"/>
          <w:szCs w:val="24"/>
          <w:u w:val="single"/>
          <w:lang w:eastAsia="ar-SA"/>
        </w:rPr>
      </w:pPr>
    </w:p>
    <w:p w14:paraId="47CC69F6" w14:textId="77777777" w:rsidR="00B91869" w:rsidRPr="00B91869" w:rsidRDefault="00B91869" w:rsidP="00B91869">
      <w:pPr>
        <w:tabs>
          <w:tab w:val="left" w:pos="0"/>
        </w:tabs>
        <w:suppressAutoHyphens/>
        <w:overflowPunct w:val="0"/>
        <w:autoSpaceDE w:val="0"/>
        <w:spacing w:after="120" w:line="240" w:lineRule="auto"/>
        <w:ind w:right="180"/>
        <w:jc w:val="center"/>
        <w:textAlignment w:val="baseline"/>
        <w:rPr>
          <w:rFonts w:ascii="Times New Roman" w:eastAsia="Times New Roman" w:hAnsi="Times New Roman" w:cs="Times New Roman"/>
          <w:bCs/>
          <w:sz w:val="24"/>
          <w:szCs w:val="24"/>
          <w:u w:val="single"/>
          <w:lang w:eastAsia="ar-SA"/>
        </w:rPr>
      </w:pPr>
      <w:r w:rsidRPr="00B91869">
        <w:rPr>
          <w:rFonts w:ascii="Times New Roman" w:eastAsia="Times New Roman" w:hAnsi="Times New Roman" w:cs="Times New Roman"/>
          <w:bCs/>
          <w:sz w:val="24"/>
          <w:szCs w:val="24"/>
          <w:u w:val="single"/>
          <w:lang w:eastAsia="ar-SA"/>
        </w:rPr>
        <w:t>7. Līguma apturēšana, izbeigšana, izpilde</w:t>
      </w:r>
    </w:p>
    <w:p w14:paraId="0809CBF3" w14:textId="5FED7D5E" w:rsidR="00B91869" w:rsidRPr="00B91869" w:rsidRDefault="00B91869" w:rsidP="008B5320">
      <w:pPr>
        <w:tabs>
          <w:tab w:val="left" w:pos="0"/>
        </w:tabs>
        <w:suppressAutoHyphens/>
        <w:overflowPunct w:val="0"/>
        <w:autoSpaceDE w:val="0"/>
        <w:spacing w:after="120" w:line="240" w:lineRule="auto"/>
        <w:contextualSpacing/>
        <w:jc w:val="both"/>
        <w:textAlignment w:val="baseline"/>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7.1. Līguma darbības ietvaros, bet ne ātrāk kā līdz 202</w:t>
      </w:r>
      <w:r w:rsidR="007410AA">
        <w:rPr>
          <w:rFonts w:ascii="Times New Roman" w:eastAsia="Times New Roman" w:hAnsi="Times New Roman" w:cs="Times New Roman"/>
          <w:sz w:val="24"/>
          <w:szCs w:val="24"/>
          <w:lang w:eastAsia="ar-SA"/>
        </w:rPr>
        <w:t>5</w:t>
      </w:r>
      <w:r w:rsidRPr="00B91869">
        <w:rPr>
          <w:rFonts w:ascii="Times New Roman" w:eastAsia="Times New Roman" w:hAnsi="Times New Roman" w:cs="Times New Roman"/>
          <w:sz w:val="24"/>
          <w:szCs w:val="24"/>
          <w:lang w:eastAsia="ar-SA"/>
        </w:rPr>
        <w:t xml:space="preserve">.gada 10.decembrim, Piegādātājam ir tiesības ierosināt kurināmā cenas izmaiņas. Ierosinot kurināmā cenas izmaiņas, Piegādātājam ir jāiesniedz Pircējam objektīvs un pierādāms pamatojums kurināmā cenas izmaiņām. Pircējam Piegādātāja ierosinājums ir jāizskata 15 (piecpadsmit) kalendāro dienu laikā. Piegādātājs ir tiesīgs iesniegt  kurināmā cenu izmaiņu pamatojumu, ja tā ir palielinājusies vairāk par 5%. </w:t>
      </w:r>
    </w:p>
    <w:p w14:paraId="7AE1EAFC" w14:textId="5CDF7776" w:rsidR="00B91869" w:rsidRPr="00B91869" w:rsidRDefault="00B91869" w:rsidP="008B5320">
      <w:pPr>
        <w:tabs>
          <w:tab w:val="left" w:pos="0"/>
        </w:tabs>
        <w:suppressAutoHyphens/>
        <w:overflowPunct w:val="0"/>
        <w:autoSpaceDE w:val="0"/>
        <w:spacing w:after="120" w:line="240" w:lineRule="auto"/>
        <w:contextualSpacing/>
        <w:jc w:val="both"/>
        <w:textAlignment w:val="baseline"/>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7.2. Līguma darbības ietvaros, bet ne ātrāk kā līdz 202</w:t>
      </w:r>
      <w:r w:rsidR="007410AA">
        <w:rPr>
          <w:rFonts w:ascii="Times New Roman" w:eastAsia="Times New Roman" w:hAnsi="Times New Roman" w:cs="Times New Roman"/>
          <w:sz w:val="24"/>
          <w:szCs w:val="24"/>
          <w:lang w:eastAsia="ar-SA"/>
        </w:rPr>
        <w:t>5</w:t>
      </w:r>
      <w:r w:rsidRPr="00B91869">
        <w:rPr>
          <w:rFonts w:ascii="Times New Roman" w:eastAsia="Times New Roman" w:hAnsi="Times New Roman" w:cs="Times New Roman"/>
          <w:sz w:val="24"/>
          <w:szCs w:val="24"/>
          <w:lang w:eastAsia="ar-SA"/>
        </w:rPr>
        <w:t>.gada 10.decembrim, Pircējam ir tiesības ierosināt kurināmā cenas izmaiņas. Pircējam, pirms ierosināt kurināmā cenas izmaiņas, ir jāiesniedz Piegādātājam pamatojums (piemēram, tirgus izpēte) un Piegādātājam tas ir jāizskata 15 (piecpadsmit) kalendāro dienu laikā. Pircējs ir tiesīgs iesniegt kurināmā cenas izmaiņu pamatojumu, ja tā ir samazinājusies vairāk par 5%.</w:t>
      </w:r>
    </w:p>
    <w:p w14:paraId="4800D137" w14:textId="77777777" w:rsidR="00B91869" w:rsidRPr="00B91869" w:rsidRDefault="00B91869" w:rsidP="008B5320">
      <w:pPr>
        <w:tabs>
          <w:tab w:val="left" w:pos="0"/>
        </w:tabs>
        <w:suppressAutoHyphens/>
        <w:overflowPunct w:val="0"/>
        <w:autoSpaceDE w:val="0"/>
        <w:spacing w:after="120" w:line="240" w:lineRule="auto"/>
        <w:contextualSpacing/>
        <w:jc w:val="both"/>
        <w:textAlignment w:val="baseline"/>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lastRenderedPageBreak/>
        <w:t>7.3. Ja Puses ir ierosinājušas kurināmā cenu izmaiņas, tad izmaiņas kurināmā cenā stājas spēkā, tikai pēc rakstiskas vienošanās noslēgšanas.</w:t>
      </w:r>
    </w:p>
    <w:p w14:paraId="6266F4A2" w14:textId="77777777" w:rsidR="00B91869" w:rsidRPr="00B91869" w:rsidRDefault="00B91869" w:rsidP="008B5320">
      <w:pPr>
        <w:tabs>
          <w:tab w:val="left" w:pos="0"/>
        </w:tabs>
        <w:suppressAutoHyphens/>
        <w:overflowPunct w:val="0"/>
        <w:autoSpaceDE w:val="0"/>
        <w:spacing w:after="120" w:line="240" w:lineRule="auto"/>
        <w:contextualSpacing/>
        <w:jc w:val="both"/>
        <w:textAlignment w:val="baseline"/>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7.4.  Ja kāda no Pusēm ir iesniegusi pamatotu un pierādāmu cenu izmaiņas pamatojumu, bet otra Puse to nevēlās atzīt, tad Līgums tiek izbeigts bez soda sankcijām. Šādā gadījumā Pircējs vai Piegādātājs rakstiski informē otru Pusi par Līguma darbības izbeigšanu un Līguma izpildi nodrošina ne mazāk kā 30 (trīsdesmit) kalendārās dienas.</w:t>
      </w:r>
    </w:p>
    <w:p w14:paraId="22C3D9E6" w14:textId="77777777" w:rsidR="00B91869" w:rsidRPr="00B91869" w:rsidRDefault="00B91869" w:rsidP="008B5320">
      <w:pPr>
        <w:tabs>
          <w:tab w:val="left" w:pos="0"/>
        </w:tabs>
        <w:suppressAutoHyphens/>
        <w:overflowPunct w:val="0"/>
        <w:autoSpaceDE w:val="0"/>
        <w:spacing w:after="120" w:line="240" w:lineRule="auto"/>
        <w:contextualSpacing/>
        <w:jc w:val="both"/>
        <w:textAlignment w:val="baseline"/>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7.5. Pircējs var vienpusēji pārtraukt Līguma izpildi, rakstiski brīdinot Piegādātāju, sekojošu iemeslu dēļ:</w:t>
      </w:r>
    </w:p>
    <w:p w14:paraId="4E8B075F" w14:textId="77777777" w:rsidR="00B91869" w:rsidRPr="00B91869" w:rsidRDefault="00B91869" w:rsidP="008B5320">
      <w:pPr>
        <w:tabs>
          <w:tab w:val="left" w:pos="0"/>
        </w:tabs>
        <w:suppressAutoHyphens/>
        <w:overflowPunct w:val="0"/>
        <w:autoSpaceDE w:val="0"/>
        <w:spacing w:after="120" w:line="240" w:lineRule="auto"/>
        <w:contextualSpacing/>
        <w:jc w:val="both"/>
        <w:textAlignment w:val="baseline"/>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7.5.1. ja Piegādātājs nepilda saistības, kas saistītas ar noslēgtā Līguma izpildi;</w:t>
      </w:r>
    </w:p>
    <w:p w14:paraId="46A6B7E7" w14:textId="77777777" w:rsidR="00B91869" w:rsidRPr="00B91869" w:rsidRDefault="00B91869" w:rsidP="008B5320">
      <w:pPr>
        <w:tabs>
          <w:tab w:val="left" w:pos="0"/>
        </w:tabs>
        <w:suppressAutoHyphens/>
        <w:overflowPunct w:val="0"/>
        <w:autoSpaceDE w:val="0"/>
        <w:spacing w:after="120" w:line="240" w:lineRule="auto"/>
        <w:contextualSpacing/>
        <w:jc w:val="both"/>
        <w:textAlignment w:val="baseline"/>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7.5.2. Ja saistību nepildīšana Piegādātājs nav novērsis 2 (divu) darba dienu laikā pēc rakstisku brīdinājumu saņemšanas.</w:t>
      </w:r>
    </w:p>
    <w:p w14:paraId="04EA0472" w14:textId="77777777" w:rsidR="00B91869" w:rsidRPr="00B91869" w:rsidRDefault="00B91869" w:rsidP="00B91869">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p>
    <w:p w14:paraId="20B92FA1" w14:textId="77777777" w:rsidR="00B91869" w:rsidRPr="00B91869" w:rsidRDefault="00B91869" w:rsidP="00B91869">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sidRPr="00B91869">
        <w:rPr>
          <w:rFonts w:ascii="Times New Roman" w:eastAsia="Times New Roman" w:hAnsi="Times New Roman" w:cs="Times New Roman"/>
          <w:bCs/>
          <w:sz w:val="24"/>
          <w:szCs w:val="24"/>
          <w:u w:val="single"/>
          <w:lang w:eastAsia="ar-SA"/>
        </w:rPr>
        <w:t>8. Strīdu izšķiršanas kārtība</w:t>
      </w:r>
    </w:p>
    <w:p w14:paraId="7B64FF63" w14:textId="77777777" w:rsidR="00B91869" w:rsidRPr="00B91869" w:rsidRDefault="00B91869" w:rsidP="00B91869">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8.1. Strīdus, kas Pusēm rodas saistībā ar šī Līguma izpildi, Puses risina pārrunu ceļa. Gadījumā, ja Puses nevar vienoties, strīdus jautājums tiek nodots izskatīšanai tiesā atbilstoši LR spēkā esošajiem normatīvajiem aktiem.</w:t>
      </w:r>
    </w:p>
    <w:p w14:paraId="6CA6793D" w14:textId="77777777" w:rsidR="00B91869" w:rsidRPr="00B91869" w:rsidRDefault="00B91869" w:rsidP="00B91869">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p>
    <w:p w14:paraId="4986182A" w14:textId="77777777" w:rsidR="00B91869" w:rsidRPr="00B91869" w:rsidRDefault="00B91869" w:rsidP="00B91869">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sidRPr="00B91869">
        <w:rPr>
          <w:rFonts w:ascii="Times New Roman" w:eastAsia="Times New Roman" w:hAnsi="Times New Roman" w:cs="Times New Roman"/>
          <w:bCs/>
          <w:sz w:val="24"/>
          <w:szCs w:val="24"/>
          <w:u w:val="single"/>
          <w:lang w:eastAsia="ar-SA"/>
        </w:rPr>
        <w:t>9. Nepārvarama vara</w:t>
      </w:r>
    </w:p>
    <w:p w14:paraId="3859D89A" w14:textId="77777777" w:rsidR="00B91869" w:rsidRPr="00B91869" w:rsidRDefault="00B91869" w:rsidP="00B91869">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9.1. Puses nav atbildīgas, iestājoties nepārvaramas varas apstākļiem, par tādiem apstākļiem kā ugunsgrēks, dabas stihijas, karš, jebkura rakstura karadarbības, nelabvēlīgi valsts pārvaldes iestāžu akti, kā arī jebkuri ārkārtēja rakstura apstākļi, kurus Puses nevarēja iepriekš ne paredzēt, ne novērst saprātīgiem līdzekļiem. Šādā gadījumā saistību izpildes termiņš tiek atlikts par termiņu, kurā pastāvēs kāds no nepārvaramas varas apstākļiem.</w:t>
      </w:r>
    </w:p>
    <w:p w14:paraId="69D76183" w14:textId="77777777" w:rsidR="00B91869" w:rsidRPr="00B91869" w:rsidRDefault="00B91869" w:rsidP="00B91869">
      <w:pPr>
        <w:tabs>
          <w:tab w:val="num" w:pos="720"/>
        </w:tabs>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9.2. Pusei, kura saistību izpildi apgrūtina nepārvaramas varas apstākļi, nekavējoties </w:t>
      </w:r>
      <w:proofErr w:type="spellStart"/>
      <w:r w:rsidRPr="00B91869">
        <w:rPr>
          <w:rFonts w:ascii="Times New Roman" w:eastAsia="Times New Roman" w:hAnsi="Times New Roman" w:cs="Times New Roman"/>
          <w:sz w:val="24"/>
          <w:szCs w:val="24"/>
          <w:lang w:eastAsia="ar-SA"/>
        </w:rPr>
        <w:t>jānosūta</w:t>
      </w:r>
      <w:proofErr w:type="spellEnd"/>
      <w:r w:rsidRPr="00B91869">
        <w:rPr>
          <w:rFonts w:ascii="Times New Roman" w:eastAsia="Times New Roman" w:hAnsi="Times New Roman" w:cs="Times New Roman"/>
          <w:sz w:val="24"/>
          <w:szCs w:val="24"/>
          <w:lang w:eastAsia="ar-SA"/>
        </w:rPr>
        <w:t xml:space="preserve"> paziņojums (kopā ar jebkādu paziņojumu vai informāciju, ko tas saņēmis par nepārvaramas varas apstākļiem) otrai Pusei, informējot par nepārvaramas varas iestāšanos un tās sekām, kā arī jāpieliek visas pūles, lai mazinātu nepārvaramas varas kaitīgās sekas.</w:t>
      </w:r>
    </w:p>
    <w:p w14:paraId="06C4C911" w14:textId="77777777" w:rsidR="00B91869" w:rsidRPr="00B91869" w:rsidRDefault="00B91869" w:rsidP="00B91869">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9.3. Gadījumā, ja rodas nepārvaramas varas apstākļi, kas ietekmē šī Līguma izpildes termiņus, bet Līgums tomēr var tikt izpildīts, Puses saskaņo savu turpmāko rīcību par Līguma izpildi un izpildes termiņiem. Ja nepārvaramas varas apstākļi turpinās ilgāk par vienu mēnesi, Pusēm ir tiesības vienpusēji izbeigt šī Līguma darbību, veicot norēķinu par faktiski piegādāto kurināmo.</w:t>
      </w:r>
    </w:p>
    <w:p w14:paraId="466248EC" w14:textId="77777777" w:rsidR="00B91869" w:rsidRPr="00B91869" w:rsidRDefault="00B91869" w:rsidP="00B91869">
      <w:pPr>
        <w:tabs>
          <w:tab w:val="left" w:pos="0"/>
        </w:tabs>
        <w:suppressAutoHyphens/>
        <w:spacing w:after="0" w:line="240" w:lineRule="auto"/>
        <w:jc w:val="both"/>
        <w:rPr>
          <w:rFonts w:ascii="Times New Roman" w:eastAsia="Times New Roman" w:hAnsi="Times New Roman" w:cs="Times New Roman"/>
          <w:sz w:val="24"/>
          <w:szCs w:val="24"/>
          <w:lang w:eastAsia="ar-SA"/>
        </w:rPr>
      </w:pPr>
    </w:p>
    <w:p w14:paraId="439464F8" w14:textId="77777777" w:rsidR="00B91869" w:rsidRPr="00B91869" w:rsidRDefault="00B91869" w:rsidP="00B91869">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sidRPr="00B91869">
        <w:rPr>
          <w:rFonts w:ascii="Times New Roman" w:eastAsia="Times New Roman" w:hAnsi="Times New Roman" w:cs="Times New Roman"/>
          <w:bCs/>
          <w:sz w:val="24"/>
          <w:szCs w:val="24"/>
          <w:u w:val="single"/>
          <w:lang w:eastAsia="ar-SA"/>
        </w:rPr>
        <w:t>10. Noslēguma noteikumi</w:t>
      </w:r>
    </w:p>
    <w:p w14:paraId="2EF252C4" w14:textId="77777777" w:rsidR="00B91869" w:rsidRPr="00B91869" w:rsidRDefault="00B91869" w:rsidP="00B91869">
      <w:pPr>
        <w:tabs>
          <w:tab w:val="left" w:pos="0"/>
        </w:tabs>
        <w:suppressAutoHyphens/>
        <w:spacing w:after="0" w:line="240" w:lineRule="auto"/>
        <w:contextualSpacing/>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10.1. Lai sekmīgi vadītu šī Līguma izpildi, Pircējs un Piegādātājs nozīmē kontaktpersonas, kurām ir tiesības darboties Pušu vārdā saistībā ar šo Līgumu. Pusēm ir tiesības nomainīt kontaktpersonas, savlaicīgi par to brīdinot otru Pusi.</w:t>
      </w:r>
    </w:p>
    <w:p w14:paraId="215DE66C" w14:textId="77777777" w:rsidR="00B91869" w:rsidRPr="00B91869" w:rsidRDefault="00B91869" w:rsidP="00B91869">
      <w:pPr>
        <w:tabs>
          <w:tab w:val="left" w:pos="0"/>
        </w:tabs>
        <w:suppressAutoHyphens/>
        <w:spacing w:after="0" w:line="240" w:lineRule="auto"/>
        <w:contextualSpacing/>
        <w:jc w:val="both"/>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10.2. Pušu kontaktpersonas: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4140"/>
      </w:tblGrid>
      <w:tr w:rsidR="00B91869" w:rsidRPr="00B91869" w14:paraId="0995355D" w14:textId="77777777" w:rsidTr="00F341E7">
        <w:tc>
          <w:tcPr>
            <w:tcW w:w="5400" w:type="dxa"/>
          </w:tcPr>
          <w:p w14:paraId="2A5D8012" w14:textId="77777777" w:rsidR="00B91869" w:rsidRPr="00B91869" w:rsidRDefault="00B91869" w:rsidP="00B91869">
            <w:pPr>
              <w:suppressAutoHyphens/>
              <w:spacing w:before="60" w:after="0" w:line="240" w:lineRule="auto"/>
              <w:contextualSpacing/>
              <w:rPr>
                <w:rFonts w:ascii="Times New Roman" w:eastAsia="Times New Roman" w:hAnsi="Times New Roman" w:cs="Times New Roman"/>
                <w:b/>
                <w:sz w:val="24"/>
                <w:szCs w:val="24"/>
                <w:lang w:eastAsia="ar-SA"/>
              </w:rPr>
            </w:pPr>
            <w:r w:rsidRPr="00B91869">
              <w:rPr>
                <w:rFonts w:ascii="Times New Roman" w:eastAsia="Times New Roman" w:hAnsi="Times New Roman" w:cs="Times New Roman"/>
                <w:b/>
                <w:sz w:val="24"/>
                <w:szCs w:val="24"/>
                <w:lang w:eastAsia="ar-SA"/>
              </w:rPr>
              <w:t xml:space="preserve"> </w:t>
            </w:r>
            <w:r w:rsidRPr="00B91869">
              <w:rPr>
                <w:rFonts w:ascii="Times New Roman" w:eastAsia="Times New Roman" w:hAnsi="Times New Roman" w:cs="Times New Roman"/>
                <w:sz w:val="24"/>
                <w:szCs w:val="24"/>
                <w:lang w:eastAsia="ar-SA"/>
              </w:rPr>
              <w:t xml:space="preserve">Pircēja </w:t>
            </w:r>
            <w:r w:rsidRPr="00B91869">
              <w:rPr>
                <w:rFonts w:ascii="Times New Roman" w:eastAsia="Times New Roman" w:hAnsi="Times New Roman" w:cs="Times New Roman"/>
                <w:b/>
                <w:sz w:val="24"/>
                <w:szCs w:val="24"/>
                <w:lang w:eastAsia="ar-SA"/>
              </w:rPr>
              <w:t>pārstāvis</w:t>
            </w:r>
          </w:p>
        </w:tc>
        <w:tc>
          <w:tcPr>
            <w:tcW w:w="4140" w:type="dxa"/>
          </w:tcPr>
          <w:p w14:paraId="60070D47" w14:textId="77777777" w:rsidR="00B91869" w:rsidRPr="00B91869" w:rsidRDefault="00B91869" w:rsidP="00B91869">
            <w:pPr>
              <w:suppressAutoHyphens/>
              <w:spacing w:before="60" w:after="0" w:line="240" w:lineRule="auto"/>
              <w:contextualSpacing/>
              <w:rPr>
                <w:rFonts w:ascii="Times New Roman" w:eastAsia="Times New Roman" w:hAnsi="Times New Roman" w:cs="Times New Roman"/>
                <w:b/>
                <w:sz w:val="24"/>
                <w:szCs w:val="24"/>
                <w:lang w:eastAsia="ar-SA"/>
              </w:rPr>
            </w:pPr>
            <w:r w:rsidRPr="00B91869">
              <w:rPr>
                <w:rFonts w:ascii="Times New Roman" w:eastAsia="Times New Roman" w:hAnsi="Times New Roman" w:cs="Times New Roman"/>
                <w:sz w:val="24"/>
                <w:szCs w:val="24"/>
                <w:lang w:eastAsia="ar-SA"/>
              </w:rPr>
              <w:t xml:space="preserve">Piegādātāja </w:t>
            </w:r>
            <w:r w:rsidRPr="00B91869">
              <w:rPr>
                <w:rFonts w:ascii="Times New Roman" w:eastAsia="Times New Roman" w:hAnsi="Times New Roman" w:cs="Times New Roman"/>
                <w:b/>
                <w:sz w:val="24"/>
                <w:szCs w:val="24"/>
                <w:lang w:eastAsia="ar-SA"/>
              </w:rPr>
              <w:t>pārstāvis</w:t>
            </w:r>
          </w:p>
        </w:tc>
      </w:tr>
      <w:tr w:rsidR="00B91869" w:rsidRPr="00B91869" w14:paraId="003A8952" w14:textId="77777777" w:rsidTr="00F341E7">
        <w:tc>
          <w:tcPr>
            <w:tcW w:w="5400" w:type="dxa"/>
          </w:tcPr>
          <w:p w14:paraId="3C2CD8B9" w14:textId="4E4B30CB" w:rsidR="00B91869" w:rsidRPr="00B91869" w:rsidRDefault="00B91869" w:rsidP="00B91869">
            <w:pPr>
              <w:keepNext/>
              <w:tabs>
                <w:tab w:val="num" w:pos="432"/>
              </w:tabs>
              <w:suppressAutoHyphens/>
              <w:spacing w:after="0" w:line="240" w:lineRule="auto"/>
              <w:ind w:left="432" w:hanging="432"/>
              <w:contextualSpacing/>
              <w:outlineLvl w:val="0"/>
              <w:rPr>
                <w:rFonts w:ascii="Times New Roman" w:eastAsia="Times New Roman" w:hAnsi="Times New Roman" w:cs="Times New Roman"/>
                <w:b/>
                <w:sz w:val="24"/>
                <w:szCs w:val="24"/>
                <w:lang w:eastAsia="ar-SA"/>
              </w:rPr>
            </w:pPr>
          </w:p>
        </w:tc>
        <w:tc>
          <w:tcPr>
            <w:tcW w:w="4140" w:type="dxa"/>
          </w:tcPr>
          <w:p w14:paraId="1F8303EE" w14:textId="2B1E9BD2" w:rsidR="00B91869" w:rsidRPr="00B91869" w:rsidRDefault="00B91869" w:rsidP="00B91869">
            <w:pPr>
              <w:suppressAutoHyphens/>
              <w:spacing w:before="60" w:after="0" w:line="240" w:lineRule="auto"/>
              <w:contextualSpacing/>
              <w:rPr>
                <w:rFonts w:ascii="Times New Roman" w:eastAsia="Times New Roman" w:hAnsi="Times New Roman" w:cs="Times New Roman"/>
                <w:b/>
                <w:sz w:val="24"/>
                <w:szCs w:val="24"/>
                <w:lang w:eastAsia="ar-SA"/>
              </w:rPr>
            </w:pPr>
          </w:p>
        </w:tc>
      </w:tr>
      <w:tr w:rsidR="00B91869" w:rsidRPr="00B91869" w14:paraId="259249D4" w14:textId="77777777" w:rsidTr="00F341E7">
        <w:tc>
          <w:tcPr>
            <w:tcW w:w="5400" w:type="dxa"/>
          </w:tcPr>
          <w:p w14:paraId="60B2C9AE" w14:textId="359BB5AA" w:rsidR="00B91869" w:rsidRPr="00B91869" w:rsidRDefault="00B91869" w:rsidP="00B91869">
            <w:pPr>
              <w:suppressAutoHyphens/>
              <w:spacing w:before="60" w:after="0" w:line="240" w:lineRule="auto"/>
              <w:contextualSpacing/>
              <w:rPr>
                <w:rFonts w:ascii="Times New Roman" w:eastAsia="Times New Roman" w:hAnsi="Times New Roman" w:cs="Times New Roman"/>
                <w:bCs/>
                <w:iCs/>
                <w:sz w:val="24"/>
                <w:szCs w:val="24"/>
                <w:lang w:eastAsia="ar-SA"/>
              </w:rPr>
            </w:pPr>
          </w:p>
        </w:tc>
        <w:tc>
          <w:tcPr>
            <w:tcW w:w="4140" w:type="dxa"/>
          </w:tcPr>
          <w:p w14:paraId="45F00F93" w14:textId="530627EB" w:rsidR="00B91869" w:rsidRPr="00B91869" w:rsidRDefault="00B91869" w:rsidP="00B91869">
            <w:pPr>
              <w:suppressAutoHyphens/>
              <w:spacing w:before="60" w:after="0" w:line="240" w:lineRule="auto"/>
              <w:contextualSpacing/>
              <w:rPr>
                <w:rFonts w:ascii="Times New Roman" w:eastAsia="Times New Roman" w:hAnsi="Times New Roman" w:cs="Times New Roman"/>
                <w:sz w:val="24"/>
                <w:szCs w:val="24"/>
                <w:lang w:eastAsia="ar-SA"/>
              </w:rPr>
            </w:pPr>
          </w:p>
        </w:tc>
      </w:tr>
      <w:tr w:rsidR="00B91869" w:rsidRPr="00B91869" w14:paraId="7083C4C6" w14:textId="77777777" w:rsidTr="00F341E7">
        <w:tc>
          <w:tcPr>
            <w:tcW w:w="5400" w:type="dxa"/>
          </w:tcPr>
          <w:p w14:paraId="7827122B" w14:textId="3194FB6C" w:rsidR="00B91869" w:rsidRPr="00B91869" w:rsidRDefault="00B91869" w:rsidP="00B91869">
            <w:pPr>
              <w:suppressAutoHyphens/>
              <w:spacing w:before="60" w:after="0" w:line="240" w:lineRule="auto"/>
              <w:contextualSpacing/>
              <w:rPr>
                <w:rFonts w:ascii="Times New Roman" w:eastAsia="Times New Roman" w:hAnsi="Times New Roman" w:cs="Times New Roman"/>
                <w:bCs/>
                <w:iCs/>
                <w:sz w:val="24"/>
                <w:szCs w:val="24"/>
                <w:lang w:eastAsia="ar-SA"/>
              </w:rPr>
            </w:pPr>
          </w:p>
        </w:tc>
        <w:tc>
          <w:tcPr>
            <w:tcW w:w="4140" w:type="dxa"/>
          </w:tcPr>
          <w:p w14:paraId="0DF0F8C1" w14:textId="40C67962" w:rsidR="00B91869" w:rsidRPr="00B91869" w:rsidRDefault="00B91869" w:rsidP="00B91869">
            <w:pPr>
              <w:suppressAutoHyphens/>
              <w:spacing w:before="60" w:after="0" w:line="240" w:lineRule="auto"/>
              <w:contextualSpacing/>
              <w:rPr>
                <w:rFonts w:ascii="Times New Roman" w:eastAsia="Arial" w:hAnsi="Times New Roman" w:cs="Times New Roman"/>
                <w:bCs/>
                <w:iCs/>
                <w:sz w:val="24"/>
                <w:szCs w:val="24"/>
              </w:rPr>
            </w:pPr>
          </w:p>
        </w:tc>
      </w:tr>
      <w:tr w:rsidR="00B91869" w:rsidRPr="00B91869" w14:paraId="1A1FACFB" w14:textId="77777777" w:rsidTr="00F341E7">
        <w:tc>
          <w:tcPr>
            <w:tcW w:w="5400" w:type="dxa"/>
          </w:tcPr>
          <w:p w14:paraId="0A20D6C5" w14:textId="72D2B2BD" w:rsidR="00B91869" w:rsidRPr="00B91869" w:rsidRDefault="00B91869" w:rsidP="00B91869">
            <w:pPr>
              <w:suppressAutoHyphens/>
              <w:spacing w:before="60" w:after="0" w:line="240" w:lineRule="auto"/>
              <w:contextualSpacing/>
              <w:rPr>
                <w:rFonts w:ascii="Times New Roman" w:eastAsia="Times New Roman" w:hAnsi="Times New Roman" w:cs="Times New Roman"/>
                <w:bCs/>
                <w:iCs/>
                <w:sz w:val="24"/>
                <w:szCs w:val="24"/>
                <w:lang w:eastAsia="ar-SA"/>
              </w:rPr>
            </w:pPr>
          </w:p>
        </w:tc>
        <w:tc>
          <w:tcPr>
            <w:tcW w:w="4140" w:type="dxa"/>
          </w:tcPr>
          <w:p w14:paraId="28DBFA57" w14:textId="3B7E2EB5" w:rsidR="00B91869" w:rsidRPr="00B91869" w:rsidRDefault="00B91869" w:rsidP="00B91869">
            <w:pPr>
              <w:suppressAutoHyphens/>
              <w:spacing w:before="60" w:after="0" w:line="240" w:lineRule="auto"/>
              <w:contextualSpacing/>
              <w:rPr>
                <w:rFonts w:ascii="Times New Roman" w:eastAsia="Arial" w:hAnsi="Times New Roman" w:cs="Times New Roman"/>
                <w:bCs/>
                <w:iCs/>
                <w:sz w:val="24"/>
                <w:szCs w:val="24"/>
              </w:rPr>
            </w:pPr>
          </w:p>
        </w:tc>
      </w:tr>
      <w:tr w:rsidR="00B91869" w:rsidRPr="00B91869" w14:paraId="0ED36FEB" w14:textId="77777777" w:rsidTr="00F341E7">
        <w:tc>
          <w:tcPr>
            <w:tcW w:w="5400" w:type="dxa"/>
          </w:tcPr>
          <w:p w14:paraId="4C3BD6B3" w14:textId="1AD902A1" w:rsidR="00B91869" w:rsidRPr="00B91869" w:rsidRDefault="00B91869" w:rsidP="00B91869">
            <w:pPr>
              <w:suppressAutoHyphens/>
              <w:spacing w:before="60" w:after="0" w:line="240" w:lineRule="auto"/>
              <w:contextualSpacing/>
              <w:rPr>
                <w:rFonts w:ascii="Times New Roman" w:eastAsia="Times New Roman" w:hAnsi="Times New Roman" w:cs="Times New Roman"/>
                <w:bCs/>
                <w:iCs/>
                <w:sz w:val="24"/>
                <w:szCs w:val="24"/>
                <w:lang w:eastAsia="ar-SA"/>
              </w:rPr>
            </w:pPr>
          </w:p>
        </w:tc>
        <w:tc>
          <w:tcPr>
            <w:tcW w:w="4140" w:type="dxa"/>
          </w:tcPr>
          <w:p w14:paraId="2EA86FBD" w14:textId="181FE676" w:rsidR="00B91869" w:rsidRPr="00B91869" w:rsidRDefault="00B91869" w:rsidP="00B91869">
            <w:pPr>
              <w:suppressAutoHyphens/>
              <w:spacing w:before="60" w:after="0" w:line="240" w:lineRule="auto"/>
              <w:contextualSpacing/>
              <w:rPr>
                <w:rFonts w:ascii="Times New Roman" w:eastAsia="Arial" w:hAnsi="Times New Roman" w:cs="Times New Roman"/>
                <w:bCs/>
                <w:iCs/>
                <w:sz w:val="24"/>
                <w:szCs w:val="24"/>
              </w:rPr>
            </w:pPr>
          </w:p>
        </w:tc>
      </w:tr>
    </w:tbl>
    <w:p w14:paraId="60793E12" w14:textId="77777777" w:rsidR="00B91869" w:rsidRPr="00B91869" w:rsidRDefault="00B91869" w:rsidP="00B91869">
      <w:pPr>
        <w:tabs>
          <w:tab w:val="left" w:pos="0"/>
        </w:tabs>
        <w:suppressAutoHyphens/>
        <w:overflowPunct w:val="0"/>
        <w:autoSpaceDE w:val="0"/>
        <w:spacing w:after="0" w:line="240" w:lineRule="auto"/>
        <w:contextualSpacing/>
        <w:jc w:val="both"/>
        <w:textAlignment w:val="baseline"/>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10.3. Šis Līgums var tikt grozīts un papildināts, pusēm vienojoties. Visi grozījumi un papildus vienošanās stājas spēkā pēc to noformēšanas rakstiski un abpusējas parakstīšanas, tādējādi kļūstot par neatņemamu šī Līguma sastāvdaļu.</w:t>
      </w:r>
    </w:p>
    <w:p w14:paraId="264F1F1E" w14:textId="77777777" w:rsidR="00B91869" w:rsidRPr="00B91869" w:rsidRDefault="00B91869" w:rsidP="00B91869">
      <w:pPr>
        <w:tabs>
          <w:tab w:val="left" w:pos="0"/>
        </w:tabs>
        <w:suppressAutoHyphens/>
        <w:overflowPunct w:val="0"/>
        <w:autoSpaceDE w:val="0"/>
        <w:spacing w:after="0" w:line="240" w:lineRule="auto"/>
        <w:contextualSpacing/>
        <w:jc w:val="both"/>
        <w:textAlignment w:val="baseline"/>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10.4. Līguma labojumi, grozījumi un papildinājumi ir spēkā tikai tad, ja tie ir noformēti </w:t>
      </w:r>
      <w:proofErr w:type="spellStart"/>
      <w:r w:rsidRPr="00B91869">
        <w:rPr>
          <w:rFonts w:ascii="Times New Roman" w:eastAsia="Times New Roman" w:hAnsi="Times New Roman" w:cs="Times New Roman"/>
          <w:sz w:val="24"/>
          <w:szCs w:val="24"/>
          <w:lang w:eastAsia="ar-SA"/>
        </w:rPr>
        <w:t>rakstveidā</w:t>
      </w:r>
      <w:proofErr w:type="spellEnd"/>
      <w:r w:rsidRPr="00B91869">
        <w:rPr>
          <w:rFonts w:ascii="Times New Roman" w:eastAsia="Times New Roman" w:hAnsi="Times New Roman" w:cs="Times New Roman"/>
          <w:sz w:val="24"/>
          <w:szCs w:val="24"/>
          <w:lang w:eastAsia="ar-SA"/>
        </w:rPr>
        <w:t xml:space="preserve"> un tos ir parakstījušas abas Puses, tādējādi kļūstot par šī Līguma neatņemamu sastāvdaļu.</w:t>
      </w:r>
    </w:p>
    <w:p w14:paraId="44698EED" w14:textId="77777777" w:rsidR="00B91869" w:rsidRPr="00B91869" w:rsidRDefault="00B91869" w:rsidP="00B9186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B91869">
        <w:rPr>
          <w:rFonts w:ascii="Times New Roman" w:eastAsia="Times New Roman" w:hAnsi="Times New Roman" w:cs="Times New Roman"/>
          <w:sz w:val="24"/>
          <w:szCs w:val="24"/>
          <w:lang w:eastAsia="ar-SA"/>
        </w:rPr>
        <w:lastRenderedPageBreak/>
        <w:t xml:space="preserve">10.5. </w:t>
      </w:r>
      <w:r w:rsidRPr="00B91869">
        <w:rPr>
          <w:rFonts w:ascii="Times New Roman" w:eastAsia="Times New Roman" w:hAnsi="Times New Roman" w:cs="Times New Roman"/>
          <w:sz w:val="24"/>
          <w:szCs w:val="20"/>
        </w:rPr>
        <w:t>Līgums sagatavots uz 4 (četrām) lapām un 1 (vienu) pielikumu uz 4 (četrām lapām). Līgums ir parakstīts ar drošu elektronisko parakstu. Līgums pēc tā abpusējas parakstīšanas glabājas pie katras Puses elektroniskā formātā.</w:t>
      </w:r>
    </w:p>
    <w:p w14:paraId="209CE973" w14:textId="77777777" w:rsidR="00B91869" w:rsidRPr="00B91869" w:rsidRDefault="00B91869" w:rsidP="00B9186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3EB4A1F7" w14:textId="7439D4A2" w:rsidR="00B91869" w:rsidRPr="00B91869" w:rsidRDefault="00B91869" w:rsidP="00B9186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B91869">
        <w:rPr>
          <w:rFonts w:ascii="Times New Roman" w:eastAsia="Times New Roman" w:hAnsi="Times New Roman" w:cs="Times New Roman"/>
          <w:sz w:val="24"/>
          <w:szCs w:val="20"/>
        </w:rPr>
        <w:t xml:space="preserve">Pielikumā: </w:t>
      </w:r>
    </w:p>
    <w:p w14:paraId="32B65B9F" w14:textId="77777777" w:rsidR="00B91869" w:rsidRPr="00B91869" w:rsidRDefault="00B91869" w:rsidP="00B91869">
      <w:pPr>
        <w:suppressAutoHyphens/>
        <w:spacing w:after="0" w:line="240" w:lineRule="auto"/>
        <w:jc w:val="center"/>
        <w:rPr>
          <w:rFonts w:ascii="Times New Roman" w:eastAsia="Times New Roman" w:hAnsi="Times New Roman" w:cs="Times New Roman"/>
          <w:sz w:val="24"/>
          <w:szCs w:val="24"/>
          <w:u w:val="single"/>
          <w:lang w:eastAsia="ar-SA"/>
        </w:rPr>
      </w:pPr>
    </w:p>
    <w:p w14:paraId="18E5A2E7" w14:textId="77777777" w:rsidR="00B91869" w:rsidRPr="00B91869" w:rsidRDefault="00B91869" w:rsidP="00B91869">
      <w:pPr>
        <w:suppressAutoHyphens/>
        <w:spacing w:after="0" w:line="240" w:lineRule="auto"/>
        <w:jc w:val="center"/>
        <w:rPr>
          <w:rFonts w:ascii="Times New Roman" w:eastAsia="Times New Roman" w:hAnsi="Times New Roman" w:cs="Times New Roman"/>
          <w:sz w:val="24"/>
          <w:szCs w:val="24"/>
          <w:u w:val="single"/>
          <w:lang w:eastAsia="ar-SA"/>
        </w:rPr>
      </w:pPr>
      <w:r w:rsidRPr="00B91869">
        <w:rPr>
          <w:rFonts w:ascii="Times New Roman" w:eastAsia="Times New Roman" w:hAnsi="Times New Roman" w:cs="Times New Roman"/>
          <w:sz w:val="24"/>
          <w:szCs w:val="24"/>
          <w:u w:val="single"/>
          <w:lang w:eastAsia="ar-SA"/>
        </w:rPr>
        <w:t>11. Pušu adreses un rekvizīti</w:t>
      </w:r>
    </w:p>
    <w:p w14:paraId="3CA73DFA" w14:textId="77777777" w:rsidR="00B91869" w:rsidRPr="00B91869" w:rsidRDefault="00B91869" w:rsidP="00B91869">
      <w:pPr>
        <w:suppressAutoHyphens/>
        <w:spacing w:after="0" w:line="240" w:lineRule="auto"/>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Pircējs:                                                                     Piegādātājs:</w:t>
      </w:r>
    </w:p>
    <w:p w14:paraId="1E5FD1CD" w14:textId="77777777" w:rsidR="00462AD8" w:rsidRDefault="00462AD8" w:rsidP="00B91869">
      <w:pPr>
        <w:suppressAutoHyphens/>
        <w:spacing w:after="0" w:line="240" w:lineRule="auto"/>
        <w:rPr>
          <w:rFonts w:ascii="Times New Roman" w:eastAsia="Times New Roman" w:hAnsi="Times New Roman" w:cs="Times New Roman"/>
          <w:sz w:val="24"/>
          <w:szCs w:val="24"/>
          <w:lang w:eastAsia="ar-SA"/>
        </w:rPr>
      </w:pPr>
    </w:p>
    <w:p w14:paraId="70D45A49" w14:textId="77777777" w:rsidR="00462AD8" w:rsidRDefault="00462AD8" w:rsidP="00B91869">
      <w:pPr>
        <w:suppressAutoHyphens/>
        <w:spacing w:after="0" w:line="240" w:lineRule="auto"/>
        <w:rPr>
          <w:rFonts w:ascii="Times New Roman" w:eastAsia="Times New Roman" w:hAnsi="Times New Roman" w:cs="Times New Roman"/>
          <w:sz w:val="24"/>
          <w:szCs w:val="24"/>
          <w:lang w:eastAsia="ar-SA"/>
        </w:rPr>
      </w:pPr>
    </w:p>
    <w:p w14:paraId="7F5A7668" w14:textId="77777777" w:rsidR="00462AD8" w:rsidRDefault="00462AD8" w:rsidP="00B91869">
      <w:pPr>
        <w:suppressAutoHyphens/>
        <w:spacing w:after="0" w:line="240" w:lineRule="auto"/>
        <w:rPr>
          <w:rFonts w:ascii="Times New Roman" w:eastAsia="Times New Roman" w:hAnsi="Times New Roman" w:cs="Times New Roman"/>
          <w:sz w:val="24"/>
          <w:szCs w:val="24"/>
          <w:lang w:eastAsia="ar-SA"/>
        </w:rPr>
      </w:pPr>
    </w:p>
    <w:p w14:paraId="0497F3B5" w14:textId="77777777" w:rsidR="00462AD8" w:rsidRDefault="00462AD8" w:rsidP="00B91869">
      <w:pPr>
        <w:suppressAutoHyphens/>
        <w:spacing w:after="0" w:line="240" w:lineRule="auto"/>
        <w:rPr>
          <w:rFonts w:ascii="Times New Roman" w:eastAsia="Times New Roman" w:hAnsi="Times New Roman" w:cs="Times New Roman"/>
          <w:sz w:val="24"/>
          <w:szCs w:val="24"/>
          <w:lang w:eastAsia="ar-SA"/>
        </w:rPr>
      </w:pPr>
    </w:p>
    <w:p w14:paraId="075B4425" w14:textId="4C7D7901" w:rsidR="00B91869" w:rsidRPr="00B91869" w:rsidRDefault="00B91869" w:rsidP="00B91869">
      <w:pPr>
        <w:suppressAutoHyphens/>
        <w:spacing w:after="0" w:line="240" w:lineRule="auto"/>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                                       </w:t>
      </w:r>
    </w:p>
    <w:p w14:paraId="797730E3" w14:textId="77777777" w:rsidR="00462AD8" w:rsidRDefault="00462AD8" w:rsidP="00B91869">
      <w:pPr>
        <w:suppressAutoHyphens/>
        <w:spacing w:after="0" w:line="240" w:lineRule="auto"/>
        <w:rPr>
          <w:rFonts w:ascii="Times New Roman" w:eastAsia="Times New Roman" w:hAnsi="Times New Roman" w:cs="Times New Roman"/>
          <w:sz w:val="24"/>
          <w:szCs w:val="24"/>
          <w:lang w:eastAsia="ar-SA"/>
        </w:rPr>
      </w:pPr>
    </w:p>
    <w:p w14:paraId="082926D5" w14:textId="546D2026" w:rsidR="00B91869" w:rsidRPr="00B91869" w:rsidRDefault="00B91869" w:rsidP="00B91869">
      <w:pPr>
        <w:suppressAutoHyphens/>
        <w:spacing w:after="0" w:line="240" w:lineRule="auto"/>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________________                                                   _____________________                                        </w:t>
      </w:r>
    </w:p>
    <w:p w14:paraId="2DC37D1E" w14:textId="04E62D03" w:rsidR="00B91869" w:rsidRPr="00B91869" w:rsidRDefault="00B91869" w:rsidP="00B91869">
      <w:pPr>
        <w:suppressAutoHyphens/>
        <w:spacing w:after="0" w:line="240" w:lineRule="auto"/>
        <w:rPr>
          <w:rFonts w:ascii="Times New Roman" w:eastAsia="Times New Roman" w:hAnsi="Times New Roman" w:cs="Times New Roman"/>
          <w:sz w:val="24"/>
          <w:szCs w:val="24"/>
          <w:lang w:eastAsia="ar-SA"/>
        </w:rPr>
      </w:pPr>
      <w:r w:rsidRPr="00B91869">
        <w:rPr>
          <w:rFonts w:ascii="Times New Roman" w:eastAsia="Times New Roman" w:hAnsi="Times New Roman" w:cs="Times New Roman"/>
          <w:sz w:val="24"/>
          <w:szCs w:val="24"/>
          <w:lang w:eastAsia="ar-SA"/>
        </w:rPr>
        <w:t xml:space="preserve">       /</w:t>
      </w:r>
      <w:r w:rsidR="00462AD8">
        <w:rPr>
          <w:rFonts w:ascii="Times New Roman" w:eastAsia="Times New Roman" w:hAnsi="Times New Roman" w:cs="Times New Roman"/>
          <w:sz w:val="24"/>
          <w:szCs w:val="24"/>
          <w:lang w:eastAsia="ar-SA"/>
        </w:rPr>
        <w:t xml:space="preserve">               </w:t>
      </w:r>
      <w:r w:rsidRPr="00B91869">
        <w:rPr>
          <w:rFonts w:ascii="Times New Roman" w:eastAsia="Times New Roman" w:hAnsi="Times New Roman" w:cs="Times New Roman"/>
          <w:sz w:val="24"/>
          <w:szCs w:val="24"/>
          <w:lang w:eastAsia="ar-SA"/>
        </w:rPr>
        <w:t>/                                                                         /</w:t>
      </w:r>
      <w:r w:rsidR="00462AD8">
        <w:rPr>
          <w:rFonts w:ascii="Times New Roman" w:eastAsia="Times New Roman" w:hAnsi="Times New Roman" w:cs="Times New Roman"/>
          <w:sz w:val="24"/>
          <w:szCs w:val="24"/>
          <w:lang w:eastAsia="ar-SA"/>
        </w:rPr>
        <w:t xml:space="preserve">                       </w:t>
      </w:r>
      <w:r w:rsidRPr="00B91869">
        <w:rPr>
          <w:rFonts w:ascii="Times New Roman" w:eastAsia="Times New Roman" w:hAnsi="Times New Roman" w:cs="Times New Roman"/>
          <w:sz w:val="24"/>
          <w:szCs w:val="24"/>
          <w:lang w:eastAsia="ar-SA"/>
        </w:rPr>
        <w:t>/</w:t>
      </w:r>
    </w:p>
    <w:p w14:paraId="3FA3A32B" w14:textId="77777777" w:rsidR="00B91869" w:rsidRPr="00B91869" w:rsidRDefault="00B91869" w:rsidP="00B91869">
      <w:pPr>
        <w:suppressAutoHyphens/>
        <w:spacing w:after="0" w:line="240" w:lineRule="auto"/>
        <w:rPr>
          <w:rFonts w:ascii="Times New Roman" w:eastAsia="Times New Roman" w:hAnsi="Times New Roman" w:cs="Times New Roman"/>
          <w:b/>
          <w:sz w:val="24"/>
          <w:szCs w:val="24"/>
          <w:u w:val="single"/>
          <w:lang w:eastAsia="ar-SA"/>
        </w:rPr>
      </w:pPr>
      <w:r w:rsidRPr="00B91869">
        <w:rPr>
          <w:rFonts w:ascii="Times New Roman" w:eastAsia="Times New Roman" w:hAnsi="Times New Roman" w:cs="Times New Roman"/>
          <w:sz w:val="24"/>
          <w:szCs w:val="24"/>
          <w:lang w:eastAsia="ar-SA"/>
        </w:rPr>
        <w:t xml:space="preserve"> </w:t>
      </w:r>
    </w:p>
    <w:p w14:paraId="03B7761A" w14:textId="77777777" w:rsidR="00B91869" w:rsidRPr="00B91869" w:rsidRDefault="00B91869" w:rsidP="00B91869">
      <w:pPr>
        <w:rPr>
          <w:rFonts w:ascii="Calibri" w:eastAsia="Calibri" w:hAnsi="Calibri" w:cs="Times New Roman"/>
        </w:rPr>
      </w:pPr>
    </w:p>
    <w:p w14:paraId="303A6FE1" w14:textId="77777777" w:rsidR="00B91869" w:rsidRPr="00B91869" w:rsidRDefault="00B91869" w:rsidP="00B91869">
      <w:pPr>
        <w:jc w:val="center"/>
        <w:rPr>
          <w:rFonts w:ascii="Times New Roman" w:eastAsia="Calibri" w:hAnsi="Times New Roman" w:cs="Times New Roman"/>
        </w:rPr>
      </w:pPr>
      <w:r w:rsidRPr="00B91869">
        <w:rPr>
          <w:rFonts w:ascii="Times New Roman" w:eastAsia="Calibri" w:hAnsi="Times New Roman" w:cs="Times New Roman"/>
        </w:rPr>
        <w:t>DOKUMENTS IR PARAKSTĪTS AR DROŠU ELEKTRONISKO PARAKSTU UN SATUR LAIKA ZĪMOGU</w:t>
      </w:r>
    </w:p>
    <w:p w14:paraId="4CE2D990" w14:textId="77777777" w:rsidR="00B91869" w:rsidRPr="00B91869" w:rsidRDefault="00B91869" w:rsidP="00B91869">
      <w:pPr>
        <w:rPr>
          <w:rFonts w:ascii="Calibri" w:eastAsia="Calibri" w:hAnsi="Calibri" w:cs="Times New Roman"/>
        </w:rPr>
      </w:pPr>
    </w:p>
    <w:p w14:paraId="684B3F40" w14:textId="77777777" w:rsidR="00B91869" w:rsidRDefault="00B91869" w:rsidP="003227A3">
      <w:pPr>
        <w:widowControl w:val="0"/>
        <w:shd w:val="clear" w:color="auto" w:fill="FFFFFF"/>
        <w:jc w:val="center"/>
        <w:rPr>
          <w:rFonts w:ascii="Times New Roman" w:hAnsi="Times New Roman" w:cs="Times New Roman"/>
          <w:b/>
          <w:color w:val="000000"/>
          <w:sz w:val="24"/>
          <w:szCs w:val="24"/>
        </w:rPr>
      </w:pPr>
    </w:p>
    <w:p w14:paraId="3C2C1CF3" w14:textId="77777777" w:rsidR="00553A67" w:rsidRDefault="00553A67" w:rsidP="008342F3">
      <w:pPr>
        <w:pStyle w:val="Tekstabloks"/>
        <w:shd w:val="clear" w:color="auto" w:fill="auto"/>
        <w:spacing w:line="240" w:lineRule="auto"/>
        <w:ind w:left="0" w:right="-432" w:firstLine="0"/>
        <w:rPr>
          <w:b/>
          <w:sz w:val="20"/>
          <w:szCs w:val="20"/>
        </w:rPr>
      </w:pPr>
    </w:p>
    <w:p w14:paraId="035F772A" w14:textId="291DAA3A" w:rsidR="00553A67" w:rsidRDefault="00553A67" w:rsidP="00553A67">
      <w:pPr>
        <w:pStyle w:val="Tekstabloks"/>
        <w:shd w:val="clear" w:color="auto" w:fill="auto"/>
        <w:spacing w:line="240" w:lineRule="auto"/>
        <w:ind w:right="-432" w:firstLine="0"/>
        <w:rPr>
          <w:b/>
          <w:sz w:val="20"/>
          <w:szCs w:val="20"/>
        </w:rPr>
      </w:pPr>
      <w:r>
        <w:rPr>
          <w:b/>
          <w:sz w:val="20"/>
          <w:szCs w:val="20"/>
        </w:rPr>
        <w:t>__________________________</w:t>
      </w:r>
      <w:r w:rsidR="009A0D4E">
        <w:rPr>
          <w:b/>
          <w:sz w:val="20"/>
          <w:szCs w:val="20"/>
        </w:rPr>
        <w:t>____</w:t>
      </w:r>
      <w:r>
        <w:rPr>
          <w:b/>
          <w:sz w:val="20"/>
          <w:szCs w:val="20"/>
        </w:rPr>
        <w:t>_                                          ___________________________</w:t>
      </w:r>
      <w:r w:rsidR="00A27F3A">
        <w:rPr>
          <w:b/>
          <w:sz w:val="20"/>
          <w:szCs w:val="20"/>
        </w:rPr>
        <w:t>_</w:t>
      </w:r>
      <w:r>
        <w:rPr>
          <w:b/>
          <w:sz w:val="20"/>
          <w:szCs w:val="20"/>
        </w:rPr>
        <w:t xml:space="preserve">____                     </w:t>
      </w:r>
    </w:p>
    <w:p w14:paraId="006B346B" w14:textId="77777777" w:rsidR="00553A67" w:rsidRPr="0068547D" w:rsidRDefault="00553A67" w:rsidP="00553A67">
      <w:pPr>
        <w:pStyle w:val="Tekstabloks"/>
        <w:shd w:val="clear" w:color="auto" w:fill="auto"/>
        <w:spacing w:line="240" w:lineRule="auto"/>
        <w:ind w:right="-432" w:firstLine="0"/>
        <w:rPr>
          <w:sz w:val="20"/>
          <w:szCs w:val="20"/>
        </w:rPr>
      </w:pPr>
    </w:p>
    <w:p w14:paraId="2BC69C27" w14:textId="77777777" w:rsidR="00553A67" w:rsidRPr="00F75F25" w:rsidRDefault="00553A67" w:rsidP="00553A67">
      <w:pPr>
        <w:ind w:firstLine="720"/>
        <w:jc w:val="both"/>
        <w:rPr>
          <w:sz w:val="20"/>
          <w:szCs w:val="20"/>
        </w:rPr>
      </w:pPr>
    </w:p>
    <w:p w14:paraId="712CBAEF" w14:textId="2ED99F52" w:rsidR="0025263F" w:rsidRDefault="0025263F" w:rsidP="00F8505C">
      <w:pPr>
        <w:widowControl w:val="0"/>
        <w:shd w:val="clear" w:color="auto" w:fill="FFFFFF"/>
        <w:jc w:val="center"/>
        <w:rPr>
          <w:rFonts w:ascii="Times New Roman" w:hAnsi="Times New Roman" w:cs="Times New Roman"/>
          <w:b/>
          <w:color w:val="000000"/>
          <w:sz w:val="24"/>
          <w:szCs w:val="24"/>
        </w:rPr>
      </w:pPr>
    </w:p>
    <w:p w14:paraId="6DC1D578" w14:textId="32A57A80" w:rsidR="0025263F" w:rsidRDefault="0025263F">
      <w:pPr>
        <w:rPr>
          <w:rFonts w:ascii="Times New Roman" w:hAnsi="Times New Roman" w:cs="Times New Roman"/>
          <w:b/>
          <w:color w:val="000000"/>
          <w:sz w:val="24"/>
          <w:szCs w:val="24"/>
        </w:rPr>
      </w:pPr>
    </w:p>
    <w:sectPr w:rsidR="0025263F" w:rsidSect="00A97BB8">
      <w:pgSz w:w="11906" w:h="16838"/>
      <w:pgMar w:top="1134" w:right="849" w:bottom="1134" w:left="1276"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ADBEB" w14:textId="77777777" w:rsidR="00E52FCB" w:rsidRDefault="00E52FCB">
      <w:pPr>
        <w:spacing w:after="0" w:line="240" w:lineRule="auto"/>
      </w:pPr>
      <w:r>
        <w:separator/>
      </w:r>
    </w:p>
  </w:endnote>
  <w:endnote w:type="continuationSeparator" w:id="0">
    <w:p w14:paraId="253068E8" w14:textId="77777777" w:rsidR="00E52FCB" w:rsidRDefault="00E52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22E2F" w14:textId="77777777" w:rsidR="00E52FCB" w:rsidRDefault="00E52FCB">
      <w:pPr>
        <w:spacing w:after="0" w:line="240" w:lineRule="auto"/>
      </w:pPr>
      <w:r>
        <w:separator/>
      </w:r>
    </w:p>
  </w:footnote>
  <w:footnote w:type="continuationSeparator" w:id="0">
    <w:p w14:paraId="564AE441" w14:textId="77777777" w:rsidR="00E52FCB" w:rsidRDefault="00E52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numFmt w:val="bullet"/>
      <w:lvlText w:val="–"/>
      <w:lvlJc w:val="left"/>
      <w:pPr>
        <w:tabs>
          <w:tab w:val="num" w:pos="1260"/>
        </w:tabs>
        <w:ind w:left="1260" w:hanging="360"/>
      </w:pPr>
      <w:rPr>
        <w:rFonts w:ascii="Times New Roman" w:hAnsi="Times New Roman"/>
        <w:b/>
      </w:rPr>
    </w:lvl>
  </w:abstractNum>
  <w:abstractNum w:abstractNumId="1" w15:restartNumberingAfterBreak="0">
    <w:nsid w:val="00000006"/>
    <w:multiLevelType w:val="singleLevel"/>
    <w:tmpl w:val="00000006"/>
    <w:name w:val="WW8Num6"/>
    <w:lvl w:ilvl="0">
      <w:numFmt w:val="bullet"/>
      <w:lvlText w:val="-"/>
      <w:lvlJc w:val="left"/>
      <w:pPr>
        <w:tabs>
          <w:tab w:val="num" w:pos="780"/>
        </w:tabs>
        <w:ind w:left="780" w:hanging="360"/>
      </w:pPr>
      <w:rPr>
        <w:rFonts w:ascii="Times New Roman" w:hAnsi="Times New Roman"/>
      </w:rPr>
    </w:lvl>
  </w:abstractNum>
  <w:abstractNum w:abstractNumId="2" w15:restartNumberingAfterBreak="0">
    <w:nsid w:val="1ED45BEE"/>
    <w:multiLevelType w:val="hybridMultilevel"/>
    <w:tmpl w:val="C4EC18AE"/>
    <w:lvl w:ilvl="0" w:tplc="55B432B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15:restartNumberingAfterBreak="0">
    <w:nsid w:val="4DCF52B5"/>
    <w:multiLevelType w:val="hybridMultilevel"/>
    <w:tmpl w:val="73E44B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A171A5"/>
    <w:multiLevelType w:val="multilevel"/>
    <w:tmpl w:val="22185EAA"/>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5" w15:restartNumberingAfterBreak="0">
    <w:nsid w:val="758241D3"/>
    <w:multiLevelType w:val="multilevel"/>
    <w:tmpl w:val="0B448926"/>
    <w:lvl w:ilvl="0">
      <w:start w:val="1"/>
      <w:numFmt w:val="decimal"/>
      <w:lvlText w:val="%1."/>
      <w:lvlJc w:val="left"/>
      <w:pPr>
        <w:ind w:left="360" w:hanging="360"/>
      </w:pPr>
      <w:rPr>
        <w:rFonts w:hint="default"/>
        <w:b/>
      </w:rPr>
    </w:lvl>
    <w:lvl w:ilvl="1">
      <w:start w:val="1"/>
      <w:numFmt w:val="decimal"/>
      <w:lvlText w:val="%1.%2."/>
      <w:lvlJc w:val="left"/>
      <w:pPr>
        <w:ind w:left="107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868" w:hanging="720"/>
      </w:pPr>
      <w:rPr>
        <w:rFonts w:hint="default"/>
        <w:b/>
      </w:rPr>
    </w:lvl>
    <w:lvl w:ilvl="4">
      <w:start w:val="1"/>
      <w:numFmt w:val="decimal"/>
      <w:lvlText w:val="%1.%2.%3.%4.%5."/>
      <w:lvlJc w:val="left"/>
      <w:pPr>
        <w:ind w:left="3944" w:hanging="1080"/>
      </w:pPr>
      <w:rPr>
        <w:rFonts w:hint="default"/>
        <w:b/>
      </w:rPr>
    </w:lvl>
    <w:lvl w:ilvl="5">
      <w:start w:val="1"/>
      <w:numFmt w:val="decimal"/>
      <w:lvlText w:val="%1.%2.%3.%4.%5.%6."/>
      <w:lvlJc w:val="left"/>
      <w:pPr>
        <w:ind w:left="4660" w:hanging="1080"/>
      </w:pPr>
      <w:rPr>
        <w:rFonts w:hint="default"/>
        <w:b/>
      </w:rPr>
    </w:lvl>
    <w:lvl w:ilvl="6">
      <w:start w:val="1"/>
      <w:numFmt w:val="decimal"/>
      <w:lvlText w:val="%1.%2.%3.%4.%5.%6.%7."/>
      <w:lvlJc w:val="left"/>
      <w:pPr>
        <w:ind w:left="5736" w:hanging="1440"/>
      </w:pPr>
      <w:rPr>
        <w:rFonts w:hint="default"/>
        <w:b/>
      </w:rPr>
    </w:lvl>
    <w:lvl w:ilvl="7">
      <w:start w:val="1"/>
      <w:numFmt w:val="decimal"/>
      <w:lvlText w:val="%1.%2.%3.%4.%5.%6.%7.%8."/>
      <w:lvlJc w:val="left"/>
      <w:pPr>
        <w:ind w:left="6452" w:hanging="1440"/>
      </w:pPr>
      <w:rPr>
        <w:rFonts w:hint="default"/>
        <w:b/>
      </w:rPr>
    </w:lvl>
    <w:lvl w:ilvl="8">
      <w:start w:val="1"/>
      <w:numFmt w:val="decimal"/>
      <w:lvlText w:val="%1.%2.%3.%4.%5.%6.%7.%8.%9."/>
      <w:lvlJc w:val="left"/>
      <w:pPr>
        <w:ind w:left="7528" w:hanging="1800"/>
      </w:pPr>
      <w:rPr>
        <w:rFonts w:hint="default"/>
        <w:b/>
      </w:rPr>
    </w:lvl>
  </w:abstractNum>
  <w:abstractNum w:abstractNumId="6" w15:restartNumberingAfterBreak="0">
    <w:nsid w:val="7D340F42"/>
    <w:multiLevelType w:val="hybridMultilevel"/>
    <w:tmpl w:val="1C0C3CE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713701180">
    <w:abstractNumId w:val="5"/>
  </w:num>
  <w:num w:numId="2" w16cid:durableId="1318345409">
    <w:abstractNumId w:val="0"/>
  </w:num>
  <w:num w:numId="3" w16cid:durableId="1150441624">
    <w:abstractNumId w:val="1"/>
  </w:num>
  <w:num w:numId="4" w16cid:durableId="7860012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9168029">
    <w:abstractNumId w:val="4"/>
  </w:num>
  <w:num w:numId="6" w16cid:durableId="298387356">
    <w:abstractNumId w:val="2"/>
  </w:num>
  <w:num w:numId="7" w16cid:durableId="199348760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8BB"/>
    <w:rsid w:val="00003D6A"/>
    <w:rsid w:val="0000725E"/>
    <w:rsid w:val="000120BA"/>
    <w:rsid w:val="00012FAF"/>
    <w:rsid w:val="00021243"/>
    <w:rsid w:val="000333A1"/>
    <w:rsid w:val="00036EC3"/>
    <w:rsid w:val="00044FD9"/>
    <w:rsid w:val="000536C8"/>
    <w:rsid w:val="000542AC"/>
    <w:rsid w:val="000634C8"/>
    <w:rsid w:val="0006372B"/>
    <w:rsid w:val="00064E97"/>
    <w:rsid w:val="000812CD"/>
    <w:rsid w:val="00096FDC"/>
    <w:rsid w:val="000A0B15"/>
    <w:rsid w:val="000B3932"/>
    <w:rsid w:val="000B559F"/>
    <w:rsid w:val="000B5F97"/>
    <w:rsid w:val="000C6C3D"/>
    <w:rsid w:val="000C7F4C"/>
    <w:rsid w:val="000D32B9"/>
    <w:rsid w:val="000D3666"/>
    <w:rsid w:val="000D51EB"/>
    <w:rsid w:val="000D5DA3"/>
    <w:rsid w:val="000E21D7"/>
    <w:rsid w:val="000F0C23"/>
    <w:rsid w:val="000F5243"/>
    <w:rsid w:val="00120FC7"/>
    <w:rsid w:val="00141688"/>
    <w:rsid w:val="00150D01"/>
    <w:rsid w:val="0015589B"/>
    <w:rsid w:val="00160492"/>
    <w:rsid w:val="00160D50"/>
    <w:rsid w:val="00164082"/>
    <w:rsid w:val="00164D98"/>
    <w:rsid w:val="001677E0"/>
    <w:rsid w:val="00170E67"/>
    <w:rsid w:val="0017781A"/>
    <w:rsid w:val="001A7878"/>
    <w:rsid w:val="001B11B4"/>
    <w:rsid w:val="001B66B2"/>
    <w:rsid w:val="001C3671"/>
    <w:rsid w:val="001C4685"/>
    <w:rsid w:val="001C7065"/>
    <w:rsid w:val="001D1728"/>
    <w:rsid w:val="001D2F1D"/>
    <w:rsid w:val="00200A85"/>
    <w:rsid w:val="0022429A"/>
    <w:rsid w:val="00227F90"/>
    <w:rsid w:val="00233BEE"/>
    <w:rsid w:val="00235E04"/>
    <w:rsid w:val="00236930"/>
    <w:rsid w:val="0025085A"/>
    <w:rsid w:val="0025263F"/>
    <w:rsid w:val="00262965"/>
    <w:rsid w:val="00270A8B"/>
    <w:rsid w:val="00275CE3"/>
    <w:rsid w:val="00282131"/>
    <w:rsid w:val="00285ED4"/>
    <w:rsid w:val="0028637E"/>
    <w:rsid w:val="002922B7"/>
    <w:rsid w:val="00292353"/>
    <w:rsid w:val="002A1231"/>
    <w:rsid w:val="002A1EC2"/>
    <w:rsid w:val="002C303D"/>
    <w:rsid w:val="002C3455"/>
    <w:rsid w:val="002C374C"/>
    <w:rsid w:val="002C426A"/>
    <w:rsid w:val="002D1866"/>
    <w:rsid w:val="002D5FA1"/>
    <w:rsid w:val="002D7018"/>
    <w:rsid w:val="002D7323"/>
    <w:rsid w:val="002E4C1F"/>
    <w:rsid w:val="002E74A8"/>
    <w:rsid w:val="002F60DA"/>
    <w:rsid w:val="0031232D"/>
    <w:rsid w:val="00316C23"/>
    <w:rsid w:val="003206A8"/>
    <w:rsid w:val="003227A3"/>
    <w:rsid w:val="00324573"/>
    <w:rsid w:val="00325C01"/>
    <w:rsid w:val="00336B54"/>
    <w:rsid w:val="003443A6"/>
    <w:rsid w:val="003475A2"/>
    <w:rsid w:val="0035331D"/>
    <w:rsid w:val="00356923"/>
    <w:rsid w:val="0035798C"/>
    <w:rsid w:val="00366021"/>
    <w:rsid w:val="00373DC9"/>
    <w:rsid w:val="00374374"/>
    <w:rsid w:val="0037777B"/>
    <w:rsid w:val="00380992"/>
    <w:rsid w:val="003833B2"/>
    <w:rsid w:val="003A0516"/>
    <w:rsid w:val="003A1523"/>
    <w:rsid w:val="003A395C"/>
    <w:rsid w:val="003A469C"/>
    <w:rsid w:val="003A79AF"/>
    <w:rsid w:val="003B20A4"/>
    <w:rsid w:val="003B228C"/>
    <w:rsid w:val="003B43CC"/>
    <w:rsid w:val="003B64BD"/>
    <w:rsid w:val="003C05BC"/>
    <w:rsid w:val="003C4993"/>
    <w:rsid w:val="003D1750"/>
    <w:rsid w:val="003D7F8F"/>
    <w:rsid w:val="003E49B8"/>
    <w:rsid w:val="003F10AC"/>
    <w:rsid w:val="00404877"/>
    <w:rsid w:val="00412595"/>
    <w:rsid w:val="004142BA"/>
    <w:rsid w:val="00420E1F"/>
    <w:rsid w:val="00421873"/>
    <w:rsid w:val="0042201F"/>
    <w:rsid w:val="00436544"/>
    <w:rsid w:val="00445752"/>
    <w:rsid w:val="00456B4E"/>
    <w:rsid w:val="00462AD8"/>
    <w:rsid w:val="0046490C"/>
    <w:rsid w:val="00467200"/>
    <w:rsid w:val="00470BF0"/>
    <w:rsid w:val="00475019"/>
    <w:rsid w:val="004A02CA"/>
    <w:rsid w:val="004B00A3"/>
    <w:rsid w:val="004B4F4F"/>
    <w:rsid w:val="004C4CA8"/>
    <w:rsid w:val="004C5CB2"/>
    <w:rsid w:val="004D0835"/>
    <w:rsid w:val="004D3D54"/>
    <w:rsid w:val="004E4083"/>
    <w:rsid w:val="004E42D8"/>
    <w:rsid w:val="004F7BA7"/>
    <w:rsid w:val="00502B6E"/>
    <w:rsid w:val="00506809"/>
    <w:rsid w:val="005307A5"/>
    <w:rsid w:val="005348A8"/>
    <w:rsid w:val="00540F74"/>
    <w:rsid w:val="005417E1"/>
    <w:rsid w:val="0054311B"/>
    <w:rsid w:val="00546785"/>
    <w:rsid w:val="00553A67"/>
    <w:rsid w:val="00562206"/>
    <w:rsid w:val="005650BE"/>
    <w:rsid w:val="00567E9E"/>
    <w:rsid w:val="00577589"/>
    <w:rsid w:val="0058008B"/>
    <w:rsid w:val="00581A0B"/>
    <w:rsid w:val="00583BDE"/>
    <w:rsid w:val="00584755"/>
    <w:rsid w:val="00587FC2"/>
    <w:rsid w:val="005915C2"/>
    <w:rsid w:val="005A0588"/>
    <w:rsid w:val="005B1B1E"/>
    <w:rsid w:val="005B4DCF"/>
    <w:rsid w:val="005C3247"/>
    <w:rsid w:val="005C51E0"/>
    <w:rsid w:val="005D149F"/>
    <w:rsid w:val="005D6269"/>
    <w:rsid w:val="005F07B5"/>
    <w:rsid w:val="005F210D"/>
    <w:rsid w:val="00602D7C"/>
    <w:rsid w:val="00602E9A"/>
    <w:rsid w:val="00605460"/>
    <w:rsid w:val="00607CAE"/>
    <w:rsid w:val="0061656F"/>
    <w:rsid w:val="006253F2"/>
    <w:rsid w:val="00636EFA"/>
    <w:rsid w:val="00642FEF"/>
    <w:rsid w:val="00645465"/>
    <w:rsid w:val="00656C0B"/>
    <w:rsid w:val="00657079"/>
    <w:rsid w:val="00661AE1"/>
    <w:rsid w:val="006634DE"/>
    <w:rsid w:val="006706F5"/>
    <w:rsid w:val="00675434"/>
    <w:rsid w:val="00676202"/>
    <w:rsid w:val="00691B73"/>
    <w:rsid w:val="00694DFA"/>
    <w:rsid w:val="006B1B94"/>
    <w:rsid w:val="006B22C7"/>
    <w:rsid w:val="006B58BF"/>
    <w:rsid w:val="006B70AA"/>
    <w:rsid w:val="006C07E0"/>
    <w:rsid w:val="006C3ACE"/>
    <w:rsid w:val="006D2EBC"/>
    <w:rsid w:val="006F4BC9"/>
    <w:rsid w:val="006F67E3"/>
    <w:rsid w:val="006F7647"/>
    <w:rsid w:val="007020EE"/>
    <w:rsid w:val="00702723"/>
    <w:rsid w:val="00704836"/>
    <w:rsid w:val="00712B21"/>
    <w:rsid w:val="0071306F"/>
    <w:rsid w:val="007161F2"/>
    <w:rsid w:val="007335A9"/>
    <w:rsid w:val="0073455E"/>
    <w:rsid w:val="007410AA"/>
    <w:rsid w:val="00741882"/>
    <w:rsid w:val="00757AA1"/>
    <w:rsid w:val="00772DE9"/>
    <w:rsid w:val="00774D1C"/>
    <w:rsid w:val="007809A9"/>
    <w:rsid w:val="00785B7C"/>
    <w:rsid w:val="00787181"/>
    <w:rsid w:val="007B4C94"/>
    <w:rsid w:val="007B59EE"/>
    <w:rsid w:val="007B5A2A"/>
    <w:rsid w:val="007C5CCE"/>
    <w:rsid w:val="008065E5"/>
    <w:rsid w:val="00816B66"/>
    <w:rsid w:val="008244BA"/>
    <w:rsid w:val="00824823"/>
    <w:rsid w:val="00831230"/>
    <w:rsid w:val="00833DCE"/>
    <w:rsid w:val="008342F3"/>
    <w:rsid w:val="00836FF3"/>
    <w:rsid w:val="008423EF"/>
    <w:rsid w:val="00857C60"/>
    <w:rsid w:val="00866118"/>
    <w:rsid w:val="00866680"/>
    <w:rsid w:val="008804F1"/>
    <w:rsid w:val="00881ECA"/>
    <w:rsid w:val="00891684"/>
    <w:rsid w:val="00895A77"/>
    <w:rsid w:val="00895B5F"/>
    <w:rsid w:val="008A3C51"/>
    <w:rsid w:val="008B14E7"/>
    <w:rsid w:val="008B2D28"/>
    <w:rsid w:val="008B4AA9"/>
    <w:rsid w:val="008B5320"/>
    <w:rsid w:val="008B7838"/>
    <w:rsid w:val="008C11E4"/>
    <w:rsid w:val="008E1CE8"/>
    <w:rsid w:val="008E2560"/>
    <w:rsid w:val="008F3F54"/>
    <w:rsid w:val="008F44E3"/>
    <w:rsid w:val="00915203"/>
    <w:rsid w:val="009225E6"/>
    <w:rsid w:val="00923396"/>
    <w:rsid w:val="0093270A"/>
    <w:rsid w:val="009367C8"/>
    <w:rsid w:val="00950063"/>
    <w:rsid w:val="00953153"/>
    <w:rsid w:val="00954616"/>
    <w:rsid w:val="00954DD3"/>
    <w:rsid w:val="00961CD0"/>
    <w:rsid w:val="009649E6"/>
    <w:rsid w:val="00973B4D"/>
    <w:rsid w:val="009760FB"/>
    <w:rsid w:val="009872BE"/>
    <w:rsid w:val="00992AB5"/>
    <w:rsid w:val="00994AA0"/>
    <w:rsid w:val="009A0D4E"/>
    <w:rsid w:val="009B4604"/>
    <w:rsid w:val="009B78D2"/>
    <w:rsid w:val="009C0B2C"/>
    <w:rsid w:val="009C19D7"/>
    <w:rsid w:val="009C7A59"/>
    <w:rsid w:val="009D1B73"/>
    <w:rsid w:val="009D6EC7"/>
    <w:rsid w:val="009E1CF1"/>
    <w:rsid w:val="009E1FF4"/>
    <w:rsid w:val="009E475C"/>
    <w:rsid w:val="009E4A20"/>
    <w:rsid w:val="009E6A19"/>
    <w:rsid w:val="00A05E95"/>
    <w:rsid w:val="00A109CF"/>
    <w:rsid w:val="00A140F9"/>
    <w:rsid w:val="00A14458"/>
    <w:rsid w:val="00A23C7F"/>
    <w:rsid w:val="00A24151"/>
    <w:rsid w:val="00A27F3A"/>
    <w:rsid w:val="00A30E9D"/>
    <w:rsid w:val="00A40E49"/>
    <w:rsid w:val="00A437D5"/>
    <w:rsid w:val="00A516E0"/>
    <w:rsid w:val="00A52E27"/>
    <w:rsid w:val="00A718B1"/>
    <w:rsid w:val="00A73CB4"/>
    <w:rsid w:val="00A76E4B"/>
    <w:rsid w:val="00A81898"/>
    <w:rsid w:val="00A97BB8"/>
    <w:rsid w:val="00A97C1E"/>
    <w:rsid w:val="00AA5470"/>
    <w:rsid w:val="00AA583F"/>
    <w:rsid w:val="00AC6B3F"/>
    <w:rsid w:val="00AC6D27"/>
    <w:rsid w:val="00AC6F1E"/>
    <w:rsid w:val="00AD6BF8"/>
    <w:rsid w:val="00AE1B9F"/>
    <w:rsid w:val="00AE40BF"/>
    <w:rsid w:val="00AF252D"/>
    <w:rsid w:val="00B06C32"/>
    <w:rsid w:val="00B1544A"/>
    <w:rsid w:val="00B45F8F"/>
    <w:rsid w:val="00B660A3"/>
    <w:rsid w:val="00B745A1"/>
    <w:rsid w:val="00B85946"/>
    <w:rsid w:val="00B91869"/>
    <w:rsid w:val="00B92CF1"/>
    <w:rsid w:val="00B93048"/>
    <w:rsid w:val="00BA3F06"/>
    <w:rsid w:val="00BA4911"/>
    <w:rsid w:val="00BB763A"/>
    <w:rsid w:val="00BC1811"/>
    <w:rsid w:val="00BD708F"/>
    <w:rsid w:val="00BE2FC1"/>
    <w:rsid w:val="00BF2617"/>
    <w:rsid w:val="00BF7E7E"/>
    <w:rsid w:val="00C00A0A"/>
    <w:rsid w:val="00C0422E"/>
    <w:rsid w:val="00C05B2F"/>
    <w:rsid w:val="00C100DF"/>
    <w:rsid w:val="00C10CA3"/>
    <w:rsid w:val="00C11DDA"/>
    <w:rsid w:val="00C24C00"/>
    <w:rsid w:val="00C424A1"/>
    <w:rsid w:val="00C42F96"/>
    <w:rsid w:val="00C51ECC"/>
    <w:rsid w:val="00C62D8B"/>
    <w:rsid w:val="00C662D7"/>
    <w:rsid w:val="00C66644"/>
    <w:rsid w:val="00C8572F"/>
    <w:rsid w:val="00C86223"/>
    <w:rsid w:val="00C912D7"/>
    <w:rsid w:val="00CB4567"/>
    <w:rsid w:val="00CC48DE"/>
    <w:rsid w:val="00CE5B82"/>
    <w:rsid w:val="00CF148F"/>
    <w:rsid w:val="00CF591F"/>
    <w:rsid w:val="00CF7C8F"/>
    <w:rsid w:val="00D11593"/>
    <w:rsid w:val="00D17CC1"/>
    <w:rsid w:val="00D24874"/>
    <w:rsid w:val="00D36B94"/>
    <w:rsid w:val="00D40B5D"/>
    <w:rsid w:val="00D57249"/>
    <w:rsid w:val="00D602AB"/>
    <w:rsid w:val="00D621DF"/>
    <w:rsid w:val="00D6363F"/>
    <w:rsid w:val="00D8757E"/>
    <w:rsid w:val="00D90AC0"/>
    <w:rsid w:val="00DC2C62"/>
    <w:rsid w:val="00DC65DE"/>
    <w:rsid w:val="00DD4018"/>
    <w:rsid w:val="00DD6292"/>
    <w:rsid w:val="00DE03A0"/>
    <w:rsid w:val="00DE2838"/>
    <w:rsid w:val="00DE28D5"/>
    <w:rsid w:val="00DE3F46"/>
    <w:rsid w:val="00DF12DC"/>
    <w:rsid w:val="00DF5993"/>
    <w:rsid w:val="00E02BA6"/>
    <w:rsid w:val="00E03E4C"/>
    <w:rsid w:val="00E1036B"/>
    <w:rsid w:val="00E11907"/>
    <w:rsid w:val="00E13651"/>
    <w:rsid w:val="00E14DC5"/>
    <w:rsid w:val="00E31588"/>
    <w:rsid w:val="00E31FFF"/>
    <w:rsid w:val="00E32550"/>
    <w:rsid w:val="00E32FB2"/>
    <w:rsid w:val="00E35A25"/>
    <w:rsid w:val="00E36055"/>
    <w:rsid w:val="00E379A1"/>
    <w:rsid w:val="00E41EAF"/>
    <w:rsid w:val="00E46E06"/>
    <w:rsid w:val="00E505F6"/>
    <w:rsid w:val="00E51E29"/>
    <w:rsid w:val="00E52FCB"/>
    <w:rsid w:val="00E5350D"/>
    <w:rsid w:val="00E6238F"/>
    <w:rsid w:val="00E63D8F"/>
    <w:rsid w:val="00E66932"/>
    <w:rsid w:val="00E82312"/>
    <w:rsid w:val="00E82F77"/>
    <w:rsid w:val="00E872A6"/>
    <w:rsid w:val="00E97BCA"/>
    <w:rsid w:val="00EB20A1"/>
    <w:rsid w:val="00EB5DA9"/>
    <w:rsid w:val="00EB74D2"/>
    <w:rsid w:val="00EC148D"/>
    <w:rsid w:val="00EC41CC"/>
    <w:rsid w:val="00EC4B14"/>
    <w:rsid w:val="00ED0A4C"/>
    <w:rsid w:val="00ED4FCB"/>
    <w:rsid w:val="00EE19A8"/>
    <w:rsid w:val="00F10F85"/>
    <w:rsid w:val="00F240CB"/>
    <w:rsid w:val="00F24935"/>
    <w:rsid w:val="00F3577B"/>
    <w:rsid w:val="00F378BB"/>
    <w:rsid w:val="00F37AEA"/>
    <w:rsid w:val="00F4099E"/>
    <w:rsid w:val="00F43C75"/>
    <w:rsid w:val="00F6033D"/>
    <w:rsid w:val="00F6755C"/>
    <w:rsid w:val="00F809AF"/>
    <w:rsid w:val="00F815AB"/>
    <w:rsid w:val="00F8505C"/>
    <w:rsid w:val="00F929F2"/>
    <w:rsid w:val="00F942C4"/>
    <w:rsid w:val="00F97B3E"/>
    <w:rsid w:val="00FA028E"/>
    <w:rsid w:val="00FA34DF"/>
    <w:rsid w:val="00FA5E7D"/>
    <w:rsid w:val="00FB50A9"/>
    <w:rsid w:val="00FB7155"/>
    <w:rsid w:val="00FC274D"/>
    <w:rsid w:val="00FD11CC"/>
    <w:rsid w:val="00FD16AA"/>
    <w:rsid w:val="00FD612F"/>
    <w:rsid w:val="00FF36E9"/>
    <w:rsid w:val="00FF4B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0BAAB"/>
  <w15:chartTrackingRefBased/>
  <w15:docId w15:val="{1EF55316-536A-47FB-9DE3-047187DC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B2D28"/>
  </w:style>
  <w:style w:type="paragraph" w:styleId="Virsraksts2">
    <w:name w:val="heading 2"/>
    <w:aliases w:val="Знак"/>
    <w:basedOn w:val="Parasts"/>
    <w:next w:val="Parasts"/>
    <w:link w:val="Virsraksts2Rakstz"/>
    <w:qFormat/>
    <w:rsid w:val="00581A0B"/>
    <w:pPr>
      <w:keepNext/>
      <w:widowControl w:val="0"/>
      <w:suppressAutoHyphens/>
      <w:autoSpaceDE w:val="0"/>
      <w:spacing w:after="0" w:line="240" w:lineRule="auto"/>
      <w:jc w:val="both"/>
      <w:outlineLvl w:val="1"/>
    </w:pPr>
    <w:rPr>
      <w:rFonts w:ascii="Times New Roman" w:eastAsia="Lucida Sans Unicode" w:hAnsi="Times New Roman" w:cs="Times New Roman"/>
      <w:color w:val="000000"/>
      <w:sz w:val="24"/>
      <w:szCs w:val="28"/>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F378BB"/>
    <w:pPr>
      <w:tabs>
        <w:tab w:val="center" w:pos="4153"/>
        <w:tab w:val="right" w:pos="8306"/>
      </w:tabs>
      <w:spacing w:after="0" w:line="240" w:lineRule="auto"/>
    </w:pPr>
    <w:rPr>
      <w:rFonts w:ascii="Times New Roman" w:hAnsi="Times New Roman"/>
      <w:sz w:val="24"/>
    </w:rPr>
  </w:style>
  <w:style w:type="character" w:customStyle="1" w:styleId="KjeneRakstz">
    <w:name w:val="Kājene Rakstz."/>
    <w:basedOn w:val="Noklusjumarindkopasfonts"/>
    <w:link w:val="Kjene"/>
    <w:uiPriority w:val="99"/>
    <w:rsid w:val="00F378BB"/>
    <w:rPr>
      <w:rFonts w:ascii="Times New Roman" w:hAnsi="Times New Roman"/>
      <w:sz w:val="24"/>
    </w:rPr>
  </w:style>
  <w:style w:type="table" w:styleId="Reatabula">
    <w:name w:val="Table Grid"/>
    <w:basedOn w:val="Parastatabula"/>
    <w:rsid w:val="00F378BB"/>
    <w:pPr>
      <w:spacing w:after="0" w:line="240" w:lineRule="auto"/>
      <w:jc w:val="both"/>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rsid w:val="00F378B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
    <w:name w:val="Numeracija"/>
    <w:basedOn w:val="Parasts"/>
    <w:rsid w:val="00F378BB"/>
    <w:pPr>
      <w:spacing w:after="0" w:line="240" w:lineRule="auto"/>
      <w:ind w:left="360" w:hanging="360"/>
      <w:jc w:val="both"/>
    </w:pPr>
    <w:rPr>
      <w:rFonts w:ascii="Times New Roman" w:eastAsia="Times New Roman" w:hAnsi="Times New Roman" w:cs="Times New Roman"/>
      <w:sz w:val="26"/>
      <w:szCs w:val="24"/>
    </w:rPr>
  </w:style>
  <w:style w:type="paragraph" w:styleId="Sarakstarindkopa">
    <w:name w:val="List Paragraph"/>
    <w:basedOn w:val="Parasts"/>
    <w:uiPriority w:val="34"/>
    <w:qFormat/>
    <w:rsid w:val="00F378BB"/>
    <w:pPr>
      <w:ind w:left="720"/>
      <w:contextualSpacing/>
    </w:pPr>
  </w:style>
  <w:style w:type="paragraph" w:styleId="Balonteksts">
    <w:name w:val="Balloon Text"/>
    <w:basedOn w:val="Parasts"/>
    <w:link w:val="BalontekstsRakstz"/>
    <w:uiPriority w:val="99"/>
    <w:semiHidden/>
    <w:unhideWhenUsed/>
    <w:rsid w:val="0016049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60492"/>
    <w:rPr>
      <w:rFonts w:ascii="Segoe UI" w:hAnsi="Segoe UI" w:cs="Segoe UI"/>
      <w:sz w:val="18"/>
      <w:szCs w:val="18"/>
    </w:rPr>
  </w:style>
  <w:style w:type="character" w:styleId="Hipersaite">
    <w:name w:val="Hyperlink"/>
    <w:basedOn w:val="Noklusjumarindkopasfonts"/>
    <w:uiPriority w:val="99"/>
    <w:unhideWhenUsed/>
    <w:rsid w:val="00785B7C"/>
    <w:rPr>
      <w:color w:val="0563C1" w:themeColor="hyperlink"/>
      <w:u w:val="single"/>
    </w:rPr>
  </w:style>
  <w:style w:type="paragraph" w:styleId="Galvene">
    <w:name w:val="header"/>
    <w:basedOn w:val="Parasts"/>
    <w:link w:val="GalveneRakstz"/>
    <w:unhideWhenUsed/>
    <w:rsid w:val="00E5350D"/>
    <w:pPr>
      <w:tabs>
        <w:tab w:val="center" w:pos="4153"/>
        <w:tab w:val="right" w:pos="8306"/>
      </w:tabs>
      <w:spacing w:after="0" w:line="240" w:lineRule="auto"/>
    </w:pPr>
  </w:style>
  <w:style w:type="character" w:customStyle="1" w:styleId="GalveneRakstz">
    <w:name w:val="Galvene Rakstz."/>
    <w:basedOn w:val="Noklusjumarindkopasfonts"/>
    <w:link w:val="Galvene"/>
    <w:rsid w:val="00E5350D"/>
  </w:style>
  <w:style w:type="character" w:styleId="Neatrisintapieminana">
    <w:name w:val="Unresolved Mention"/>
    <w:basedOn w:val="Noklusjumarindkopasfonts"/>
    <w:uiPriority w:val="99"/>
    <w:semiHidden/>
    <w:unhideWhenUsed/>
    <w:rsid w:val="0035331D"/>
    <w:rPr>
      <w:color w:val="605E5C"/>
      <w:shd w:val="clear" w:color="auto" w:fill="E1DFDD"/>
    </w:rPr>
  </w:style>
  <w:style w:type="character" w:customStyle="1" w:styleId="Virsraksts2Rakstz">
    <w:name w:val="Virsraksts 2 Rakstz."/>
    <w:aliases w:val="Знак Rakstz."/>
    <w:basedOn w:val="Noklusjumarindkopasfonts"/>
    <w:link w:val="Virsraksts2"/>
    <w:rsid w:val="00581A0B"/>
    <w:rPr>
      <w:rFonts w:ascii="Times New Roman" w:eastAsia="Lucida Sans Unicode" w:hAnsi="Times New Roman" w:cs="Times New Roman"/>
      <w:color w:val="000000"/>
      <w:sz w:val="24"/>
      <w:szCs w:val="28"/>
      <w:lang w:eastAsia="ar-SA"/>
    </w:rPr>
  </w:style>
  <w:style w:type="paragraph" w:customStyle="1" w:styleId="naisf">
    <w:name w:val="naisf"/>
    <w:basedOn w:val="Parasts"/>
    <w:rsid w:val="00581A0B"/>
    <w:pPr>
      <w:widowControl w:val="0"/>
      <w:suppressAutoHyphens/>
      <w:spacing w:before="75" w:after="75" w:line="240" w:lineRule="auto"/>
      <w:ind w:firstLine="375"/>
      <w:jc w:val="both"/>
    </w:pPr>
    <w:rPr>
      <w:rFonts w:ascii="Times New Roman" w:eastAsia="Lucida Sans Unicode" w:hAnsi="Times New Roman" w:cs="Times New Roman"/>
      <w:color w:val="000000"/>
      <w:sz w:val="24"/>
      <w:szCs w:val="24"/>
      <w:lang w:eastAsia="ar-SA"/>
    </w:rPr>
  </w:style>
  <w:style w:type="paragraph" w:styleId="Nosaukums">
    <w:name w:val="Title"/>
    <w:basedOn w:val="Parasts"/>
    <w:next w:val="Apakvirsraksts"/>
    <w:link w:val="NosaukumsRakstz"/>
    <w:qFormat/>
    <w:rsid w:val="00581A0B"/>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eastAsia="ar-SA"/>
    </w:rPr>
  </w:style>
  <w:style w:type="character" w:customStyle="1" w:styleId="NosaukumsRakstz">
    <w:name w:val="Nosaukums Rakstz."/>
    <w:basedOn w:val="Noklusjumarindkopasfonts"/>
    <w:link w:val="Nosaukums"/>
    <w:rsid w:val="00581A0B"/>
    <w:rPr>
      <w:rFonts w:ascii="Times New Roman" w:eastAsia="Times New Roman" w:hAnsi="Times New Roman" w:cs="Times New Roman"/>
      <w:b/>
      <w:sz w:val="48"/>
      <w:szCs w:val="20"/>
      <w:lang w:val="en-US" w:eastAsia="ar-SA"/>
    </w:rPr>
  </w:style>
  <w:style w:type="paragraph" w:styleId="Apakvirsraksts">
    <w:name w:val="Subtitle"/>
    <w:basedOn w:val="Parasts"/>
    <w:next w:val="Parasts"/>
    <w:link w:val="ApakvirsrakstsRakstz"/>
    <w:uiPriority w:val="11"/>
    <w:qFormat/>
    <w:rsid w:val="00581A0B"/>
    <w:pPr>
      <w:numPr>
        <w:ilvl w:val="1"/>
      </w:numPr>
    </w:pPr>
    <w:rPr>
      <w:rFonts w:eastAsiaTheme="minorEastAsia"/>
      <w:color w:val="5A5A5A" w:themeColor="text1" w:themeTint="A5"/>
      <w:spacing w:val="15"/>
    </w:rPr>
  </w:style>
  <w:style w:type="character" w:customStyle="1" w:styleId="ApakvirsrakstsRakstz">
    <w:name w:val="Apakšvirsraksts Rakstz."/>
    <w:basedOn w:val="Noklusjumarindkopasfonts"/>
    <w:link w:val="Apakvirsraksts"/>
    <w:uiPriority w:val="11"/>
    <w:rsid w:val="00581A0B"/>
    <w:rPr>
      <w:rFonts w:eastAsiaTheme="minorEastAsia"/>
      <w:color w:val="5A5A5A" w:themeColor="text1" w:themeTint="A5"/>
      <w:spacing w:val="15"/>
    </w:rPr>
  </w:style>
  <w:style w:type="paragraph" w:styleId="Paraststmeklis">
    <w:name w:val="Normal (Web)"/>
    <w:basedOn w:val="Parasts"/>
    <w:rsid w:val="00553A67"/>
    <w:pPr>
      <w:widowControl w:val="0"/>
      <w:suppressAutoHyphens/>
      <w:spacing w:before="100" w:after="0" w:line="240" w:lineRule="auto"/>
    </w:pPr>
    <w:rPr>
      <w:rFonts w:ascii="Times New Roman" w:eastAsia="Lucida Sans Unicode" w:hAnsi="Times New Roman" w:cs="Times New Roman"/>
      <w:color w:val="000000"/>
      <w:sz w:val="24"/>
      <w:szCs w:val="24"/>
      <w:lang w:val="en-GB" w:eastAsia="ar-SA"/>
    </w:rPr>
  </w:style>
  <w:style w:type="paragraph" w:styleId="Tekstabloks">
    <w:name w:val="Block Text"/>
    <w:basedOn w:val="Parasts"/>
    <w:rsid w:val="00553A67"/>
    <w:pPr>
      <w:shd w:val="clear" w:color="auto" w:fill="FFFFFF"/>
      <w:spacing w:after="0" w:line="269" w:lineRule="exact"/>
      <w:ind w:left="360" w:right="58" w:hanging="360"/>
      <w:jc w:val="both"/>
    </w:pPr>
    <w:rPr>
      <w:rFonts w:ascii="Times New Roman" w:eastAsia="Times New Roman" w:hAnsi="Times New Roman" w:cs="Times New Roman"/>
      <w:color w:val="000000"/>
      <w:spacing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74653">
      <w:bodyDiv w:val="1"/>
      <w:marLeft w:val="0"/>
      <w:marRight w:val="0"/>
      <w:marTop w:val="0"/>
      <w:marBottom w:val="0"/>
      <w:divBdr>
        <w:top w:val="none" w:sz="0" w:space="0" w:color="auto"/>
        <w:left w:val="none" w:sz="0" w:space="0" w:color="auto"/>
        <w:bottom w:val="none" w:sz="0" w:space="0" w:color="auto"/>
        <w:right w:val="none" w:sz="0" w:space="0" w:color="auto"/>
      </w:divBdr>
    </w:div>
    <w:div w:id="594676303">
      <w:bodyDiv w:val="1"/>
      <w:marLeft w:val="0"/>
      <w:marRight w:val="0"/>
      <w:marTop w:val="0"/>
      <w:marBottom w:val="0"/>
      <w:divBdr>
        <w:top w:val="none" w:sz="0" w:space="0" w:color="auto"/>
        <w:left w:val="none" w:sz="0" w:space="0" w:color="auto"/>
        <w:bottom w:val="none" w:sz="0" w:space="0" w:color="auto"/>
        <w:right w:val="none" w:sz="0" w:space="0" w:color="auto"/>
      </w:divBdr>
    </w:div>
    <w:div w:id="632716725">
      <w:bodyDiv w:val="1"/>
      <w:marLeft w:val="0"/>
      <w:marRight w:val="0"/>
      <w:marTop w:val="0"/>
      <w:marBottom w:val="0"/>
      <w:divBdr>
        <w:top w:val="none" w:sz="0" w:space="0" w:color="auto"/>
        <w:left w:val="none" w:sz="0" w:space="0" w:color="auto"/>
        <w:bottom w:val="none" w:sz="0" w:space="0" w:color="auto"/>
        <w:right w:val="none" w:sz="0" w:space="0" w:color="auto"/>
      </w:divBdr>
      <w:divsChild>
        <w:div w:id="1273787448">
          <w:marLeft w:val="0"/>
          <w:marRight w:val="0"/>
          <w:marTop w:val="0"/>
          <w:marBottom w:val="0"/>
          <w:divBdr>
            <w:top w:val="none" w:sz="0" w:space="0" w:color="auto"/>
            <w:left w:val="none" w:sz="0" w:space="0" w:color="auto"/>
            <w:bottom w:val="none" w:sz="0" w:space="0" w:color="auto"/>
            <w:right w:val="none" w:sz="0" w:space="0" w:color="auto"/>
          </w:divBdr>
        </w:div>
      </w:divsChild>
    </w:div>
    <w:div w:id="892470245">
      <w:bodyDiv w:val="1"/>
      <w:marLeft w:val="0"/>
      <w:marRight w:val="0"/>
      <w:marTop w:val="0"/>
      <w:marBottom w:val="0"/>
      <w:divBdr>
        <w:top w:val="none" w:sz="0" w:space="0" w:color="auto"/>
        <w:left w:val="none" w:sz="0" w:space="0" w:color="auto"/>
        <w:bottom w:val="none" w:sz="0" w:space="0" w:color="auto"/>
        <w:right w:val="none" w:sz="0" w:space="0" w:color="auto"/>
      </w:divBdr>
      <w:divsChild>
        <w:div w:id="2071003434">
          <w:marLeft w:val="0"/>
          <w:marRight w:val="0"/>
          <w:marTop w:val="0"/>
          <w:marBottom w:val="0"/>
          <w:divBdr>
            <w:top w:val="none" w:sz="0" w:space="0" w:color="auto"/>
            <w:left w:val="none" w:sz="0" w:space="0" w:color="auto"/>
            <w:bottom w:val="none" w:sz="0" w:space="0" w:color="auto"/>
            <w:right w:val="none" w:sz="0" w:space="0" w:color="auto"/>
          </w:divBdr>
        </w:div>
      </w:divsChild>
    </w:div>
    <w:div w:id="1130396789">
      <w:bodyDiv w:val="1"/>
      <w:marLeft w:val="0"/>
      <w:marRight w:val="0"/>
      <w:marTop w:val="0"/>
      <w:marBottom w:val="0"/>
      <w:divBdr>
        <w:top w:val="none" w:sz="0" w:space="0" w:color="auto"/>
        <w:left w:val="none" w:sz="0" w:space="0" w:color="auto"/>
        <w:bottom w:val="none" w:sz="0" w:space="0" w:color="auto"/>
        <w:right w:val="none" w:sz="0" w:space="0" w:color="auto"/>
      </w:divBdr>
      <w:divsChild>
        <w:div w:id="1323393776">
          <w:marLeft w:val="0"/>
          <w:marRight w:val="0"/>
          <w:marTop w:val="0"/>
          <w:marBottom w:val="0"/>
          <w:divBdr>
            <w:top w:val="none" w:sz="0" w:space="0" w:color="auto"/>
            <w:left w:val="none" w:sz="0" w:space="0" w:color="auto"/>
            <w:bottom w:val="none" w:sz="0" w:space="0" w:color="auto"/>
            <w:right w:val="none" w:sz="0" w:space="0" w:color="auto"/>
          </w:divBdr>
        </w:div>
      </w:divsChild>
    </w:div>
    <w:div w:id="1168205402">
      <w:bodyDiv w:val="1"/>
      <w:marLeft w:val="0"/>
      <w:marRight w:val="0"/>
      <w:marTop w:val="0"/>
      <w:marBottom w:val="0"/>
      <w:divBdr>
        <w:top w:val="none" w:sz="0" w:space="0" w:color="auto"/>
        <w:left w:val="none" w:sz="0" w:space="0" w:color="auto"/>
        <w:bottom w:val="none" w:sz="0" w:space="0" w:color="auto"/>
        <w:right w:val="none" w:sz="0" w:space="0" w:color="auto"/>
      </w:divBdr>
      <w:divsChild>
        <w:div w:id="178206595">
          <w:marLeft w:val="0"/>
          <w:marRight w:val="0"/>
          <w:marTop w:val="0"/>
          <w:marBottom w:val="0"/>
          <w:divBdr>
            <w:top w:val="none" w:sz="0" w:space="0" w:color="auto"/>
            <w:left w:val="none" w:sz="0" w:space="0" w:color="auto"/>
            <w:bottom w:val="none" w:sz="0" w:space="0" w:color="auto"/>
            <w:right w:val="none" w:sz="0" w:space="0" w:color="auto"/>
          </w:divBdr>
        </w:div>
      </w:divsChild>
    </w:div>
    <w:div w:id="1291784732">
      <w:bodyDiv w:val="1"/>
      <w:marLeft w:val="0"/>
      <w:marRight w:val="0"/>
      <w:marTop w:val="0"/>
      <w:marBottom w:val="0"/>
      <w:divBdr>
        <w:top w:val="none" w:sz="0" w:space="0" w:color="auto"/>
        <w:left w:val="none" w:sz="0" w:space="0" w:color="auto"/>
        <w:bottom w:val="none" w:sz="0" w:space="0" w:color="auto"/>
        <w:right w:val="none" w:sz="0" w:space="0" w:color="auto"/>
      </w:divBdr>
      <w:divsChild>
        <w:div w:id="196968289">
          <w:marLeft w:val="0"/>
          <w:marRight w:val="0"/>
          <w:marTop w:val="0"/>
          <w:marBottom w:val="0"/>
          <w:divBdr>
            <w:top w:val="none" w:sz="0" w:space="0" w:color="auto"/>
            <w:left w:val="none" w:sz="0" w:space="0" w:color="auto"/>
            <w:bottom w:val="none" w:sz="0" w:space="0" w:color="auto"/>
            <w:right w:val="none" w:sz="0" w:space="0" w:color="auto"/>
          </w:divBdr>
        </w:div>
      </w:divsChild>
    </w:div>
    <w:div w:id="1490513276">
      <w:bodyDiv w:val="1"/>
      <w:marLeft w:val="0"/>
      <w:marRight w:val="0"/>
      <w:marTop w:val="0"/>
      <w:marBottom w:val="0"/>
      <w:divBdr>
        <w:top w:val="none" w:sz="0" w:space="0" w:color="auto"/>
        <w:left w:val="none" w:sz="0" w:space="0" w:color="auto"/>
        <w:bottom w:val="none" w:sz="0" w:space="0" w:color="auto"/>
        <w:right w:val="none" w:sz="0" w:space="0" w:color="auto"/>
      </w:divBdr>
      <w:divsChild>
        <w:div w:id="1008024349">
          <w:marLeft w:val="0"/>
          <w:marRight w:val="0"/>
          <w:marTop w:val="0"/>
          <w:marBottom w:val="0"/>
          <w:divBdr>
            <w:top w:val="none" w:sz="0" w:space="0" w:color="auto"/>
            <w:left w:val="none" w:sz="0" w:space="0" w:color="auto"/>
            <w:bottom w:val="none" w:sz="0" w:space="0" w:color="auto"/>
            <w:right w:val="none" w:sz="0" w:space="0" w:color="auto"/>
          </w:divBdr>
        </w:div>
      </w:divsChild>
    </w:div>
    <w:div w:id="1559247634">
      <w:bodyDiv w:val="1"/>
      <w:marLeft w:val="0"/>
      <w:marRight w:val="0"/>
      <w:marTop w:val="0"/>
      <w:marBottom w:val="0"/>
      <w:divBdr>
        <w:top w:val="none" w:sz="0" w:space="0" w:color="auto"/>
        <w:left w:val="none" w:sz="0" w:space="0" w:color="auto"/>
        <w:bottom w:val="none" w:sz="0" w:space="0" w:color="auto"/>
        <w:right w:val="none" w:sz="0" w:space="0" w:color="auto"/>
      </w:divBdr>
    </w:div>
    <w:div w:id="191701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mbazusiltum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lters.mardoks@limbazusiltum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mbazunovads.lv" TargetMode="External"/><Relationship Id="rId5" Type="http://schemas.openxmlformats.org/officeDocument/2006/relationships/webSettings" Target="webSettings.xml"/><Relationship Id="rId10" Type="http://schemas.openxmlformats.org/officeDocument/2006/relationships/hyperlink" Target="http://www.limbazuslitums" TargetMode="External"/><Relationship Id="rId4" Type="http://schemas.openxmlformats.org/officeDocument/2006/relationships/settings" Target="settings.xml"/><Relationship Id="rId9" Type="http://schemas.openxmlformats.org/officeDocument/2006/relationships/hyperlink" Target="mailto:iepirkumi@limbazusiltum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E3C21-BB8E-4028-8160-99353D6C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9</Pages>
  <Words>11394</Words>
  <Characters>6496</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dc:creator>
  <cp:keywords/>
  <dc:description/>
  <cp:lastModifiedBy>Dace Ailte</cp:lastModifiedBy>
  <cp:revision>21</cp:revision>
  <cp:lastPrinted>2025-03-21T06:48:00Z</cp:lastPrinted>
  <dcterms:created xsi:type="dcterms:W3CDTF">2025-03-12T09:54:00Z</dcterms:created>
  <dcterms:modified xsi:type="dcterms:W3CDTF">2025-03-21T07:05:00Z</dcterms:modified>
</cp:coreProperties>
</file>