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BE82" w14:textId="77777777" w:rsidR="00E32A01" w:rsidRDefault="00E32A01" w:rsidP="00E32A01">
      <w:r>
        <w:t xml:space="preserve"> </w:t>
      </w:r>
    </w:p>
    <w:p w14:paraId="56F8D072" w14:textId="30BACE54" w:rsidR="00B95A95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 xml:space="preserve">Par cenu aptaujas </w:t>
      </w:r>
      <w:bookmarkStart w:id="0" w:name="_Hlk181256715"/>
      <w:r w:rsidRPr="0051089C">
        <w:rPr>
          <w:iCs/>
        </w:rPr>
        <w:t>„</w:t>
      </w:r>
      <w:r>
        <w:rPr>
          <w:iCs/>
        </w:rPr>
        <w:t>Lietota kravas furgona iegāde</w:t>
      </w:r>
      <w:r w:rsidR="00E041AD">
        <w:rPr>
          <w:iCs/>
        </w:rPr>
        <w:t xml:space="preserve"> -</w:t>
      </w:r>
      <w:r>
        <w:rPr>
          <w:iCs/>
        </w:rPr>
        <w:t xml:space="preserve"> SIA “LIMBAŽU SILTUMS”</w:t>
      </w:r>
      <w:r w:rsidR="00E041AD">
        <w:rPr>
          <w:iCs/>
        </w:rPr>
        <w:t xml:space="preserve"> vajadzībām</w:t>
      </w:r>
      <w:r w:rsidRPr="0051089C">
        <w:rPr>
          <w:iCs/>
        </w:rPr>
        <w:t>”, ID Nr. LS 202</w:t>
      </w:r>
      <w:r w:rsidR="00E041AD">
        <w:rPr>
          <w:iCs/>
        </w:rPr>
        <w:t>5</w:t>
      </w:r>
      <w:r w:rsidRPr="0051089C">
        <w:rPr>
          <w:iCs/>
        </w:rPr>
        <w:t>/</w:t>
      </w:r>
      <w:r w:rsidR="00E041AD">
        <w:rPr>
          <w:iCs/>
        </w:rPr>
        <w:t>15</w:t>
      </w:r>
      <w:r w:rsidRPr="00F92F36">
        <w:rPr>
          <w:szCs w:val="20"/>
        </w:rPr>
        <w:t xml:space="preserve"> </w:t>
      </w:r>
      <w:bookmarkEnd w:id="0"/>
      <w:r>
        <w:t>rezultātiem</w:t>
      </w:r>
    </w:p>
    <w:p w14:paraId="226198CE" w14:textId="77777777" w:rsidR="00B95A95" w:rsidRPr="00982798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</w:p>
    <w:p w14:paraId="152FE630" w14:textId="6E543490" w:rsidR="00B95A95" w:rsidRPr="00033B40" w:rsidRDefault="00B95A95" w:rsidP="00B95A95">
      <w:pPr>
        <w:ind w:firstLine="720"/>
        <w:jc w:val="both"/>
      </w:pPr>
      <w:r w:rsidRPr="00323F95">
        <w:t>SIA „L</w:t>
      </w:r>
      <w:r>
        <w:t>IMBAŽU SILTUMS</w:t>
      </w:r>
      <w:r w:rsidRPr="00323F95">
        <w:t>”</w:t>
      </w:r>
      <w:r>
        <w:t xml:space="preserve">, </w:t>
      </w:r>
      <w:r w:rsidRPr="00323F95">
        <w:t>reģ</w:t>
      </w:r>
      <w:r>
        <w:t xml:space="preserve">. </w:t>
      </w:r>
      <w:r w:rsidRPr="00323F95">
        <w:t xml:space="preserve">Nr. 40003006715, juridiskā adrese: </w:t>
      </w:r>
      <w:r>
        <w:t>Jaunā</w:t>
      </w:r>
      <w:r w:rsidRPr="00323F95">
        <w:t xml:space="preserve"> iela </w:t>
      </w:r>
      <w:r>
        <w:t>2A</w:t>
      </w:r>
      <w:r w:rsidRPr="00323F95">
        <w:t>, Limbaži, Limbažu novads, LV</w:t>
      </w:r>
      <w:r>
        <w:t>-</w:t>
      </w:r>
      <w:r w:rsidRPr="00323F95">
        <w:t>4001</w:t>
      </w:r>
      <w:r>
        <w:t>, informē, ka</w:t>
      </w:r>
      <w:r w:rsidRPr="00D3680F">
        <w:t xml:space="preserve"> </w:t>
      </w:r>
      <w:r>
        <w:t xml:space="preserve">cenu aptaujā </w:t>
      </w:r>
      <w:r w:rsidRPr="0051089C">
        <w:rPr>
          <w:iCs/>
        </w:rPr>
        <w:t>„</w:t>
      </w:r>
      <w:r>
        <w:rPr>
          <w:iCs/>
        </w:rPr>
        <w:t>Lietota kravas furgona iegāde</w:t>
      </w:r>
      <w:r w:rsidR="00E041AD">
        <w:rPr>
          <w:iCs/>
        </w:rPr>
        <w:t xml:space="preserve"> -</w:t>
      </w:r>
      <w:r>
        <w:rPr>
          <w:iCs/>
        </w:rPr>
        <w:t xml:space="preserve"> SIA “LIMBAŽU SILTUMS”</w:t>
      </w:r>
      <w:r w:rsidR="00E041AD">
        <w:rPr>
          <w:iCs/>
        </w:rPr>
        <w:t xml:space="preserve"> vajadzībām</w:t>
      </w:r>
      <w:r w:rsidRPr="0051089C">
        <w:rPr>
          <w:iCs/>
        </w:rPr>
        <w:t>”, ID Nr. LS 202</w:t>
      </w:r>
      <w:r w:rsidR="00E041AD">
        <w:rPr>
          <w:iCs/>
        </w:rPr>
        <w:t>5</w:t>
      </w:r>
      <w:r w:rsidRPr="0051089C">
        <w:rPr>
          <w:iCs/>
        </w:rPr>
        <w:t>/</w:t>
      </w:r>
      <w:r w:rsidR="00E041AD">
        <w:rPr>
          <w:iCs/>
        </w:rPr>
        <w:t>15</w:t>
      </w:r>
      <w:r>
        <w:rPr>
          <w:iCs/>
        </w:rPr>
        <w:t xml:space="preserve">, </w:t>
      </w:r>
      <w:r>
        <w:t xml:space="preserve">cenu aptaujas komisija par uzvarētāju atzinusi pretendentu – </w:t>
      </w:r>
      <w:r w:rsidR="00AF1C9B">
        <w:t>SIA “Depozīts”</w:t>
      </w:r>
      <w:r>
        <w:t xml:space="preserve">, </w:t>
      </w:r>
      <w:proofErr w:type="spellStart"/>
      <w:r w:rsidR="00AF1C9B">
        <w:t>R</w:t>
      </w:r>
      <w:r>
        <w:t>eģ</w:t>
      </w:r>
      <w:proofErr w:type="spellEnd"/>
      <w:r>
        <w:t>. Nr.</w:t>
      </w:r>
      <w:r w:rsidR="00AF1C9B">
        <w:t xml:space="preserve"> 40203517595</w:t>
      </w:r>
      <w:r>
        <w:t>.</w:t>
      </w:r>
    </w:p>
    <w:p w14:paraId="699E809F" w14:textId="5C5350BA" w:rsidR="00B95A95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>
        <w:t>P</w:t>
      </w:r>
      <w:r w:rsidRPr="008C4B88">
        <w:t>iedāvāt</w:t>
      </w:r>
      <w:r>
        <w:t>ā</w:t>
      </w:r>
      <w:r w:rsidRPr="008C4B88">
        <w:t xml:space="preserve"> cen</w:t>
      </w:r>
      <w:r>
        <w:t>a</w:t>
      </w:r>
      <w:r w:rsidRPr="008C4B88">
        <w:t xml:space="preserve"> – </w:t>
      </w:r>
      <w:r w:rsidR="00AF1C9B">
        <w:t>11818</w:t>
      </w:r>
      <w:r w:rsidR="000435A8">
        <w:t>,</w:t>
      </w:r>
      <w:r w:rsidR="00AF1C9B">
        <w:t>18</w:t>
      </w:r>
      <w:r w:rsidRPr="008C4B88">
        <w:t xml:space="preserve"> EUR (bez PVN). </w:t>
      </w:r>
    </w:p>
    <w:p w14:paraId="00B95504" w14:textId="77777777" w:rsidR="00B95A95" w:rsidRPr="005978FE" w:rsidRDefault="00B95A95" w:rsidP="00B95A95">
      <w:pPr>
        <w:overflowPunct w:val="0"/>
        <w:autoSpaceDE w:val="0"/>
        <w:autoSpaceDN w:val="0"/>
        <w:adjustRightInd w:val="0"/>
        <w:ind w:firstLine="720"/>
        <w:jc w:val="both"/>
        <w:textAlignment w:val="baseline"/>
      </w:pPr>
      <w:r w:rsidRPr="005978FE">
        <w:t>Vērtēšanas kritērijs – zemākā cena.</w:t>
      </w:r>
    </w:p>
    <w:p w14:paraId="60FF3A97" w14:textId="77777777" w:rsidR="00B95A95" w:rsidRDefault="00B95A95" w:rsidP="00B95A95"/>
    <w:p w14:paraId="4410279B" w14:textId="77777777" w:rsidR="00E32A01" w:rsidRDefault="00E32A01"/>
    <w:sectPr w:rsidR="00E32A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01"/>
    <w:rsid w:val="000435A8"/>
    <w:rsid w:val="003A0943"/>
    <w:rsid w:val="005978FE"/>
    <w:rsid w:val="0062403A"/>
    <w:rsid w:val="0091306F"/>
    <w:rsid w:val="00A335F9"/>
    <w:rsid w:val="00AF1C9B"/>
    <w:rsid w:val="00B95A95"/>
    <w:rsid w:val="00E041AD"/>
    <w:rsid w:val="00E3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D629"/>
  <w15:chartTrackingRefBased/>
  <w15:docId w15:val="{4890BAD1-C5BF-4D60-B878-4FAF7D77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2A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 Limbažu komunālserviss</dc:creator>
  <cp:keywords/>
  <dc:description/>
  <cp:lastModifiedBy>Dace Ailte</cp:lastModifiedBy>
  <cp:revision>5</cp:revision>
  <dcterms:created xsi:type="dcterms:W3CDTF">2024-10-31T06:42:00Z</dcterms:created>
  <dcterms:modified xsi:type="dcterms:W3CDTF">2025-04-25T05:42:00Z</dcterms:modified>
</cp:coreProperties>
</file>