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41E4" w14:textId="77777777" w:rsidR="00C605BC" w:rsidRPr="00AF4E35" w:rsidRDefault="00C605BC" w:rsidP="00C605BC">
      <w:pPr>
        <w:jc w:val="center"/>
        <w:rPr>
          <w:b/>
        </w:rPr>
      </w:pPr>
      <w:r w:rsidRPr="00AF4E35">
        <w:rPr>
          <w:b/>
        </w:rPr>
        <w:t>UZAICINĀJUMS IESNIEGT PIEDĀVĀJUMU IEPIRKUMAM</w:t>
      </w:r>
    </w:p>
    <w:p w14:paraId="75DAC063" w14:textId="77777777" w:rsidR="00C605BC" w:rsidRPr="00AF4E35" w:rsidRDefault="00C605BC" w:rsidP="00C605BC">
      <w:pPr>
        <w:jc w:val="both"/>
      </w:pPr>
    </w:p>
    <w:p w14:paraId="2BCB5EE7" w14:textId="43D6CAFA" w:rsidR="00950D39" w:rsidRPr="00AF4E35" w:rsidRDefault="00950D39" w:rsidP="00950D39">
      <w:pPr>
        <w:ind w:firstLine="426"/>
        <w:jc w:val="both"/>
      </w:pPr>
      <w:r w:rsidRPr="00AF4E35">
        <w:t xml:space="preserve">Limbažu novada pašvaldības Limbažu apvienības pārvalde uzaicina iesniegt savu cenu piedāvājumu </w:t>
      </w:r>
      <w:r w:rsidRPr="00AF4E35">
        <w:rPr>
          <w:b/>
          <w:bCs/>
        </w:rPr>
        <w:t>“</w:t>
      </w:r>
      <w:r w:rsidR="00A5223F">
        <w:rPr>
          <w:b/>
          <w:bCs/>
        </w:rPr>
        <w:t xml:space="preserve">Ceļa B2-20 </w:t>
      </w:r>
      <w:proofErr w:type="spellStart"/>
      <w:r w:rsidR="00A5223F">
        <w:rPr>
          <w:b/>
          <w:bCs/>
        </w:rPr>
        <w:t>Šķērstiņi</w:t>
      </w:r>
      <w:proofErr w:type="spellEnd"/>
      <w:r w:rsidR="00A5223F">
        <w:rPr>
          <w:b/>
          <w:bCs/>
        </w:rPr>
        <w:t xml:space="preserve"> – Pīlādži apgaismojuma izbūve Lādes ciemā, Limbažu pagastā, Limbažu novadā</w:t>
      </w:r>
      <w:r w:rsidRPr="00AF4E35">
        <w:rPr>
          <w:b/>
        </w:rPr>
        <w:t>”.</w:t>
      </w:r>
    </w:p>
    <w:p w14:paraId="4B126CA8" w14:textId="77777777" w:rsidR="0043282D" w:rsidRPr="00AF4E35" w:rsidRDefault="0043282D" w:rsidP="00C605BC">
      <w:pPr>
        <w:jc w:val="both"/>
        <w:rPr>
          <w:iCs/>
        </w:rPr>
      </w:pPr>
    </w:p>
    <w:p w14:paraId="7DE96F12" w14:textId="06B66DED" w:rsidR="001764A8" w:rsidRPr="00AF4E35" w:rsidRDefault="00C605BC" w:rsidP="00950D39">
      <w:pPr>
        <w:pStyle w:val="Sarakstarindkopa"/>
        <w:numPr>
          <w:ilvl w:val="0"/>
          <w:numId w:val="16"/>
        </w:numPr>
        <w:tabs>
          <w:tab w:val="num" w:pos="709"/>
        </w:tabs>
        <w:jc w:val="both"/>
      </w:pPr>
      <w:r w:rsidRPr="00AF4E35">
        <w:t>Līguma izpildes ter</w:t>
      </w:r>
      <w:r w:rsidRPr="00C21A2A">
        <w:t>miņš –</w:t>
      </w:r>
      <w:r w:rsidR="001764A8" w:rsidRPr="00C21A2A">
        <w:t xml:space="preserve"> </w:t>
      </w:r>
      <w:r w:rsidR="007F15CB" w:rsidRPr="00C21A2A">
        <w:t xml:space="preserve">ne vēlāk kā </w:t>
      </w:r>
      <w:r w:rsidR="00761767" w:rsidRPr="00C21A2A">
        <w:t>2</w:t>
      </w:r>
      <w:r w:rsidR="00861FA9" w:rsidRPr="00C21A2A">
        <w:t xml:space="preserve"> (</w:t>
      </w:r>
      <w:r w:rsidR="00761767" w:rsidRPr="00C21A2A">
        <w:t>divu</w:t>
      </w:r>
      <w:r w:rsidR="00861FA9" w:rsidRPr="00C21A2A">
        <w:t xml:space="preserve">) </w:t>
      </w:r>
      <w:r w:rsidR="00761767" w:rsidRPr="00C21A2A">
        <w:t xml:space="preserve">nedēļu </w:t>
      </w:r>
      <w:r w:rsidR="007F15CB" w:rsidRPr="00C21A2A">
        <w:t xml:space="preserve">laikā no </w:t>
      </w:r>
      <w:r w:rsidR="0031542B" w:rsidRPr="00C21A2A">
        <w:t>līguma noslēgšanas diena</w:t>
      </w:r>
      <w:r w:rsidR="007F15CB" w:rsidRPr="00C21A2A">
        <w:t>s</w:t>
      </w:r>
      <w:r w:rsidR="0031542B" w:rsidRPr="00C21A2A">
        <w:t>.</w:t>
      </w:r>
    </w:p>
    <w:p w14:paraId="2326A5C2" w14:textId="550BC17F" w:rsidR="003D7D47" w:rsidRPr="00AF4E35" w:rsidRDefault="00861FA9" w:rsidP="003D7D47">
      <w:pPr>
        <w:pStyle w:val="Sarakstarindkopa"/>
        <w:numPr>
          <w:ilvl w:val="0"/>
          <w:numId w:val="16"/>
        </w:numPr>
        <w:tabs>
          <w:tab w:val="num" w:pos="709"/>
        </w:tabs>
        <w:ind w:right="84"/>
        <w:jc w:val="both"/>
        <w:rPr>
          <w:color w:val="000000" w:themeColor="text1"/>
        </w:rPr>
      </w:pPr>
      <w:r w:rsidRPr="00AF4E35">
        <w:t>Izpildes</w:t>
      </w:r>
      <w:r w:rsidR="00AF23F8" w:rsidRPr="00AF4E35">
        <w:t xml:space="preserve"> vieta </w:t>
      </w:r>
      <w:r w:rsidR="00FC3B0D" w:rsidRPr="00AF4E35">
        <w:t xml:space="preserve"> - </w:t>
      </w:r>
      <w:r w:rsidR="00A5223F">
        <w:t>Lāde</w:t>
      </w:r>
      <w:r w:rsidR="00FC3B0D" w:rsidRPr="00AF4E35">
        <w:t>, Limbaž</w:t>
      </w:r>
      <w:r w:rsidR="00A5223F">
        <w:t>u pagasts, Limbažu novads.</w:t>
      </w:r>
    </w:p>
    <w:p w14:paraId="7F570597" w14:textId="006A72CD" w:rsidR="00AF23F8" w:rsidRPr="00AF4E35" w:rsidRDefault="003D7D47" w:rsidP="003D7D47">
      <w:pPr>
        <w:pStyle w:val="Sarakstarindkopa"/>
        <w:numPr>
          <w:ilvl w:val="0"/>
          <w:numId w:val="16"/>
        </w:numPr>
        <w:tabs>
          <w:tab w:val="num" w:pos="709"/>
        </w:tabs>
        <w:ind w:right="84"/>
        <w:jc w:val="both"/>
        <w:rPr>
          <w:color w:val="000000" w:themeColor="text1"/>
        </w:rPr>
      </w:pPr>
      <w:r w:rsidRPr="00AF4E35">
        <w:t>Līguma apmaksa – līguma apmaksa tiek veikta 15 (piecpadsmit) dienu laikā pēc pieņemšanas - nodošanas akta parakstīšanas.</w:t>
      </w:r>
    </w:p>
    <w:p w14:paraId="42D42B41" w14:textId="7F76BC92" w:rsidR="00950D39" w:rsidRPr="00AF4E35" w:rsidRDefault="00950D39" w:rsidP="00950D39">
      <w:pPr>
        <w:pStyle w:val="Sarakstarindkopa"/>
        <w:numPr>
          <w:ilvl w:val="0"/>
          <w:numId w:val="16"/>
        </w:numPr>
        <w:tabs>
          <w:tab w:val="num" w:pos="709"/>
        </w:tabs>
        <w:ind w:right="84"/>
        <w:jc w:val="both"/>
        <w:rPr>
          <w:color w:val="000000" w:themeColor="text1"/>
        </w:rPr>
      </w:pPr>
      <w:r w:rsidRPr="00AF4E35">
        <w:t>Pretendentam, kuram piešķirtas tiesības slēgt līgumu, jāparaksta pasūtītāja sagatavotais līgums un ne vēlāk kā 3 (trīs)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263D13CA" w14:textId="77777777" w:rsidR="00950D39" w:rsidRPr="00AF4E35" w:rsidRDefault="00950D39" w:rsidP="003D7D47">
      <w:pPr>
        <w:pStyle w:val="Sarakstarindkopa"/>
        <w:numPr>
          <w:ilvl w:val="0"/>
          <w:numId w:val="16"/>
        </w:numPr>
        <w:tabs>
          <w:tab w:val="num" w:pos="709"/>
        </w:tabs>
        <w:ind w:right="84"/>
        <w:jc w:val="both"/>
        <w:rPr>
          <w:color w:val="000000" w:themeColor="text1"/>
        </w:rPr>
      </w:pPr>
      <w:r w:rsidRPr="00AF4E35">
        <w:t xml:space="preserve">Piedāvājuma izvēles kritērijs ir pēc cenu aptaujas noteikumiem un tā pielikumiem atbilstošs saimnieciski visizdevīgākais piedāvājums, kuru Pasūtītājs nosaka, ņemot vērā </w:t>
      </w:r>
      <w:r w:rsidRPr="00AF4E35">
        <w:rPr>
          <w:b/>
          <w:bCs/>
        </w:rPr>
        <w:t xml:space="preserve">zemāko </w:t>
      </w:r>
      <w:r w:rsidRPr="00AF4E35">
        <w:t>cenu.</w:t>
      </w:r>
    </w:p>
    <w:p w14:paraId="2220E7CF" w14:textId="77777777" w:rsidR="00C14829" w:rsidRPr="00AF4E35" w:rsidRDefault="00C14829" w:rsidP="000510B7">
      <w:pPr>
        <w:tabs>
          <w:tab w:val="num" w:pos="540"/>
        </w:tabs>
        <w:jc w:val="both"/>
      </w:pPr>
    </w:p>
    <w:p w14:paraId="641CD321" w14:textId="551D03B0" w:rsidR="00C14829" w:rsidRPr="00AF4E35" w:rsidRDefault="00C605BC" w:rsidP="000510B7">
      <w:pPr>
        <w:tabs>
          <w:tab w:val="num" w:pos="540"/>
        </w:tabs>
        <w:jc w:val="both"/>
      </w:pPr>
      <w:r w:rsidRPr="00AF4E35">
        <w:t xml:space="preserve">Piedāvājumus iepirkumam var iesniegt līdz </w:t>
      </w:r>
      <w:r w:rsidRPr="004D25A2">
        <w:rPr>
          <w:b/>
          <w:bCs/>
        </w:rPr>
        <w:t>20</w:t>
      </w:r>
      <w:r w:rsidR="00F30794" w:rsidRPr="004D25A2">
        <w:rPr>
          <w:b/>
          <w:bCs/>
        </w:rPr>
        <w:t>2</w:t>
      </w:r>
      <w:r w:rsidR="00950D39" w:rsidRPr="004D25A2">
        <w:rPr>
          <w:b/>
          <w:bCs/>
        </w:rPr>
        <w:t>5</w:t>
      </w:r>
      <w:r w:rsidRPr="004D25A2">
        <w:rPr>
          <w:b/>
          <w:bCs/>
        </w:rPr>
        <w:t>.gada</w:t>
      </w:r>
      <w:r w:rsidR="005F2961" w:rsidRPr="004D25A2">
        <w:rPr>
          <w:b/>
          <w:bCs/>
        </w:rPr>
        <w:t xml:space="preserve"> </w:t>
      </w:r>
      <w:r w:rsidR="00A5223F">
        <w:rPr>
          <w:b/>
          <w:bCs/>
        </w:rPr>
        <w:t>08</w:t>
      </w:r>
      <w:r w:rsidR="002C2235" w:rsidRPr="004D25A2">
        <w:rPr>
          <w:b/>
          <w:bCs/>
        </w:rPr>
        <w:t>.</w:t>
      </w:r>
      <w:r w:rsidR="00BE0DAF" w:rsidRPr="004D25A2">
        <w:rPr>
          <w:b/>
          <w:bCs/>
        </w:rPr>
        <w:t xml:space="preserve"> </w:t>
      </w:r>
      <w:r w:rsidR="00761767">
        <w:rPr>
          <w:b/>
          <w:bCs/>
        </w:rPr>
        <w:t>maijam</w:t>
      </w:r>
      <w:r w:rsidR="00950D39" w:rsidRPr="004D25A2">
        <w:rPr>
          <w:b/>
          <w:bCs/>
        </w:rPr>
        <w:t>, plkst.</w:t>
      </w:r>
      <w:r w:rsidRPr="004D25A2">
        <w:rPr>
          <w:b/>
          <w:bCs/>
        </w:rPr>
        <w:t>1</w:t>
      </w:r>
      <w:r w:rsidR="00761767">
        <w:rPr>
          <w:b/>
          <w:bCs/>
        </w:rPr>
        <w:t>1</w:t>
      </w:r>
      <w:r w:rsidRPr="004D25A2">
        <w:rPr>
          <w:b/>
          <w:bCs/>
        </w:rPr>
        <w:t>:00</w:t>
      </w:r>
      <w:r w:rsidRPr="00AF4E35">
        <w:t xml:space="preserve">. </w:t>
      </w:r>
      <w:r w:rsidR="00C14829" w:rsidRPr="00AF4E35">
        <w:t>Piedāvājumi, kuri būs iesniegti pēc noteiktā termiņa, netiks izskatīti.</w:t>
      </w:r>
    </w:p>
    <w:p w14:paraId="68E3EC63" w14:textId="77777777" w:rsidR="002F5AA4" w:rsidRPr="00AF4E35" w:rsidRDefault="002F5AA4" w:rsidP="00783983">
      <w:pPr>
        <w:tabs>
          <w:tab w:val="num" w:pos="540"/>
        </w:tabs>
        <w:jc w:val="both"/>
      </w:pPr>
    </w:p>
    <w:p w14:paraId="09E2BD59" w14:textId="231597CE" w:rsidR="00561BE8" w:rsidRDefault="00561BE8" w:rsidP="00783983">
      <w:pPr>
        <w:tabs>
          <w:tab w:val="num" w:pos="540"/>
        </w:tabs>
        <w:jc w:val="both"/>
      </w:pPr>
      <w:r w:rsidRPr="00AF4E35">
        <w:t>Piedāvājums, sastāv no aizpildītas piedāvājuma veidlapas (uzaicinājuma 2.pielikums</w:t>
      </w:r>
      <w:r w:rsidR="00862EC1" w:rsidRPr="00AF4E35">
        <w:t>)</w:t>
      </w:r>
      <w:r w:rsidR="00AF4E35" w:rsidRPr="00AF4E35">
        <w:t xml:space="preserve">, </w:t>
      </w:r>
      <w:r w:rsidRPr="00AF4E35">
        <w:t>atbilstoši LBN 501-17 sastādīt</w:t>
      </w:r>
      <w:r w:rsidR="00950D39" w:rsidRPr="00AF4E35">
        <w:t>as</w:t>
      </w:r>
      <w:r w:rsidRPr="00AF4E35">
        <w:t xml:space="preserve"> un aizpildīt</w:t>
      </w:r>
      <w:r w:rsidR="00950D39" w:rsidRPr="00AF4E35">
        <w:t>as</w:t>
      </w:r>
      <w:r w:rsidRPr="00AF4E35">
        <w:t xml:space="preserve"> būvdarbu tām</w:t>
      </w:r>
      <w:r w:rsidR="00950D39" w:rsidRPr="00AF4E35">
        <w:t>e</w:t>
      </w:r>
      <w:r w:rsidR="007A051E" w:rsidRPr="00AF4E35">
        <w:t>s</w:t>
      </w:r>
      <w:r w:rsidR="00A5223F">
        <w:t>.</w:t>
      </w:r>
    </w:p>
    <w:p w14:paraId="0BB976A9" w14:textId="77777777" w:rsidR="00535DB0" w:rsidRPr="00AF4E35" w:rsidRDefault="00535DB0" w:rsidP="00783983">
      <w:pPr>
        <w:tabs>
          <w:tab w:val="num" w:pos="540"/>
        </w:tabs>
        <w:jc w:val="both"/>
      </w:pPr>
    </w:p>
    <w:p w14:paraId="1725A1CD" w14:textId="77777777" w:rsidR="00950D39" w:rsidRPr="00AF4E35" w:rsidRDefault="00950D39" w:rsidP="00950D39">
      <w:pPr>
        <w:tabs>
          <w:tab w:val="num" w:pos="540"/>
        </w:tabs>
        <w:jc w:val="both"/>
      </w:pPr>
      <w:r w:rsidRPr="00AF4E35">
        <w:t>Piedāvājumi var tikt iesniegti:</w:t>
      </w:r>
    </w:p>
    <w:p w14:paraId="19BCED86" w14:textId="77777777" w:rsidR="00950D39" w:rsidRPr="00AF4E35" w:rsidRDefault="00950D39" w:rsidP="00950D39">
      <w:pPr>
        <w:numPr>
          <w:ilvl w:val="0"/>
          <w:numId w:val="17"/>
        </w:numPr>
        <w:jc w:val="both"/>
      </w:pPr>
      <w:r w:rsidRPr="00AF4E35">
        <w:rPr>
          <w:szCs w:val="20"/>
        </w:rPr>
        <w:t xml:space="preserve">iesniedzot personīgi </w:t>
      </w:r>
      <w:bookmarkStart w:id="0" w:name="_Hlk132970586"/>
      <w:r w:rsidRPr="00AF4E35">
        <w:rPr>
          <w:szCs w:val="20"/>
        </w:rPr>
        <w:t>Limbažu apvienības pārvaldē, Mūru ielā 17, Limbažos, Limbažu novadā</w:t>
      </w:r>
      <w:bookmarkEnd w:id="0"/>
      <w:r w:rsidRPr="00AF4E35">
        <w:t>;</w:t>
      </w:r>
    </w:p>
    <w:p w14:paraId="7FF0DC0F" w14:textId="77777777" w:rsidR="00950D39" w:rsidRPr="00AF4E35" w:rsidRDefault="00950D39" w:rsidP="00950D39">
      <w:pPr>
        <w:numPr>
          <w:ilvl w:val="0"/>
          <w:numId w:val="17"/>
        </w:numPr>
        <w:jc w:val="both"/>
      </w:pPr>
      <w:r w:rsidRPr="00AF4E35">
        <w:rPr>
          <w:szCs w:val="20"/>
        </w:rPr>
        <w:t>nosūtot pa pastu vai nogādājot ar kurjeru, adresējot Mūru ielā 17, Limbažos, Limbažu novadā, LV-4001</w:t>
      </w:r>
      <w:r w:rsidRPr="00AF4E35">
        <w:t>;</w:t>
      </w:r>
    </w:p>
    <w:p w14:paraId="563715FF" w14:textId="2CDD23A0" w:rsidR="00950D39" w:rsidRPr="00AF4E35" w:rsidRDefault="00950D39" w:rsidP="00950D39">
      <w:pPr>
        <w:numPr>
          <w:ilvl w:val="0"/>
          <w:numId w:val="17"/>
        </w:numPr>
        <w:contextualSpacing/>
        <w:rPr>
          <w:color w:val="000000"/>
        </w:rPr>
      </w:pPr>
      <w:r w:rsidRPr="00AF4E35">
        <w:rPr>
          <w:szCs w:val="20"/>
        </w:rPr>
        <w:t>nosūtot ieskanētu pa e-pastu</w:t>
      </w:r>
      <w:bookmarkStart w:id="1" w:name="_Hlk132970647"/>
      <w:r w:rsidR="00016EF4">
        <w:rPr>
          <w:szCs w:val="20"/>
        </w:rPr>
        <w:t xml:space="preserve">: </w:t>
      </w:r>
      <w:hyperlink r:id="rId8" w:history="1">
        <w:r w:rsidR="00016EF4" w:rsidRPr="009F6BDA">
          <w:rPr>
            <w:rStyle w:val="Hipersaite"/>
            <w:szCs w:val="20"/>
          </w:rPr>
          <w:t>limbazi@limbazunovads.lv</w:t>
        </w:r>
      </w:hyperlink>
      <w:bookmarkEnd w:id="1"/>
      <w:r w:rsidRPr="00AF4E35">
        <w:rPr>
          <w:szCs w:val="20"/>
        </w:rPr>
        <w:t xml:space="preserve"> un pēc tam oriģinālu nosūtot pa pastu</w:t>
      </w:r>
      <w:r w:rsidRPr="00AF4E35">
        <w:rPr>
          <w:color w:val="000000"/>
        </w:rPr>
        <w:t>;</w:t>
      </w:r>
    </w:p>
    <w:p w14:paraId="1A53BCDE" w14:textId="319C4DCB" w:rsidR="00950D39" w:rsidRPr="00AF4E35" w:rsidRDefault="00950D39" w:rsidP="00950D39">
      <w:pPr>
        <w:numPr>
          <w:ilvl w:val="0"/>
          <w:numId w:val="17"/>
        </w:numPr>
        <w:jc w:val="both"/>
        <w:rPr>
          <w:color w:val="000000"/>
        </w:rPr>
      </w:pPr>
      <w:r w:rsidRPr="00AF4E35">
        <w:rPr>
          <w:szCs w:val="20"/>
        </w:rPr>
        <w:t>nosūtot elektroniski parakstītu uz e-pastu</w:t>
      </w:r>
      <w:r w:rsidR="00016EF4">
        <w:rPr>
          <w:szCs w:val="20"/>
        </w:rPr>
        <w:t xml:space="preserve">: </w:t>
      </w:r>
      <w:hyperlink r:id="rId9" w:history="1">
        <w:r w:rsidR="00016EF4" w:rsidRPr="009F6BDA">
          <w:rPr>
            <w:rStyle w:val="Hipersaite"/>
            <w:szCs w:val="20"/>
          </w:rPr>
          <w:t>limbazi@limbazunovads.lv</w:t>
        </w:r>
      </w:hyperlink>
      <w:r w:rsidRPr="00AF4E35">
        <w:rPr>
          <w:color w:val="000000"/>
        </w:rPr>
        <w:t>;</w:t>
      </w:r>
    </w:p>
    <w:p w14:paraId="19815356" w14:textId="0F93A47F" w:rsidR="00950D39" w:rsidRPr="00AF4E35" w:rsidRDefault="00950D39" w:rsidP="00950D39">
      <w:pPr>
        <w:numPr>
          <w:ilvl w:val="0"/>
          <w:numId w:val="17"/>
        </w:numPr>
        <w:contextualSpacing/>
        <w:jc w:val="both"/>
        <w:rPr>
          <w:color w:val="0000FF"/>
          <w:szCs w:val="20"/>
          <w:u w:val="single"/>
        </w:rPr>
      </w:pPr>
      <w:r w:rsidRPr="00AF4E35">
        <w:rPr>
          <w:color w:val="000000"/>
        </w:rPr>
        <w:t xml:space="preserve">Persona, ar kuru sazināties neskaidrību gadījumā </w:t>
      </w:r>
      <w:bookmarkStart w:id="2" w:name="_Hlk141191481"/>
      <w:r w:rsidRPr="00AF4E35">
        <w:rPr>
          <w:color w:val="000000"/>
        </w:rPr>
        <w:t xml:space="preserve"> - </w:t>
      </w:r>
      <w:r w:rsidR="00A5223F">
        <w:rPr>
          <w:color w:val="000000"/>
        </w:rPr>
        <w:t>Viktors Zujevs</w:t>
      </w:r>
      <w:r w:rsidRPr="00AF4E35">
        <w:rPr>
          <w:color w:val="000000"/>
        </w:rPr>
        <w:t>, mob.tālr.nr.</w:t>
      </w:r>
      <w:r w:rsidR="00203215" w:rsidRPr="00AF4E35">
        <w:rPr>
          <w:color w:val="000000"/>
        </w:rPr>
        <w:t xml:space="preserve"> </w:t>
      </w:r>
      <w:r w:rsidR="00A5223F" w:rsidRPr="00A5223F">
        <w:rPr>
          <w:color w:val="000000"/>
        </w:rPr>
        <w:t>29164648</w:t>
      </w:r>
      <w:r w:rsidRPr="00AF4E35">
        <w:rPr>
          <w:color w:val="000000"/>
        </w:rPr>
        <w:t xml:space="preserve">, e-pasts: </w:t>
      </w:r>
      <w:hyperlink r:id="rId10" w:history="1">
        <w:r w:rsidR="00A5223F" w:rsidRPr="00640B59">
          <w:rPr>
            <w:rStyle w:val="Hipersaite"/>
          </w:rPr>
          <w:t>viktors.zujevs@limbazunovads.lv</w:t>
        </w:r>
      </w:hyperlink>
      <w:r w:rsidR="00F73C0A">
        <w:t>.</w:t>
      </w:r>
    </w:p>
    <w:bookmarkEnd w:id="2"/>
    <w:p w14:paraId="3E46D21E" w14:textId="77777777" w:rsidR="00C605BC" w:rsidRPr="00AF4E35" w:rsidRDefault="00C605BC" w:rsidP="00C605BC">
      <w:pPr>
        <w:jc w:val="both"/>
      </w:pPr>
    </w:p>
    <w:p w14:paraId="17CB8381" w14:textId="77777777" w:rsidR="00AF4E35" w:rsidRDefault="00C605BC" w:rsidP="00C605BC">
      <w:pPr>
        <w:jc w:val="both"/>
      </w:pPr>
      <w:r w:rsidRPr="00AF4E35">
        <w:t xml:space="preserve">Pielikumā: </w:t>
      </w:r>
    </w:p>
    <w:p w14:paraId="3DF7B03A" w14:textId="40A6E024" w:rsidR="00C605BC" w:rsidRDefault="001832C3" w:rsidP="00AF4E35">
      <w:pPr>
        <w:pStyle w:val="Sarakstarindkopa"/>
        <w:numPr>
          <w:ilvl w:val="0"/>
          <w:numId w:val="18"/>
        </w:numPr>
        <w:jc w:val="both"/>
      </w:pPr>
      <w:r w:rsidRPr="00AF4E35">
        <w:t xml:space="preserve">Tehniskā specifikācija uz </w:t>
      </w:r>
      <w:r w:rsidR="00A5223F">
        <w:t>2</w:t>
      </w:r>
      <w:r w:rsidRPr="00AF4E35">
        <w:t>l</w:t>
      </w:r>
      <w:r w:rsidR="00AF4E35">
        <w:t>p</w:t>
      </w:r>
      <w:r w:rsidRPr="00AF4E35">
        <w:t>.</w:t>
      </w:r>
    </w:p>
    <w:p w14:paraId="6230670D" w14:textId="5E0518BD" w:rsidR="00467553" w:rsidRDefault="001832C3" w:rsidP="00C605BC">
      <w:pPr>
        <w:pStyle w:val="Sarakstarindkopa"/>
        <w:numPr>
          <w:ilvl w:val="0"/>
          <w:numId w:val="18"/>
        </w:numPr>
        <w:jc w:val="both"/>
      </w:pPr>
      <w:r w:rsidRPr="00AF4E35">
        <w:t xml:space="preserve">Piedāvājuma veidlapa uz </w:t>
      </w:r>
      <w:r w:rsidR="00862EC1" w:rsidRPr="00AF4E35">
        <w:t>2</w:t>
      </w:r>
      <w:r w:rsidRPr="00AF4E35">
        <w:t>l</w:t>
      </w:r>
      <w:r w:rsidR="00AF4E35">
        <w:t>p</w:t>
      </w:r>
      <w:r w:rsidRPr="00AF4E35">
        <w:t>.</w:t>
      </w:r>
    </w:p>
    <w:p w14:paraId="1404E2DB" w14:textId="77777777" w:rsidR="00AF4E35" w:rsidRDefault="00AF4E35" w:rsidP="00C605BC">
      <w:pPr>
        <w:jc w:val="both"/>
      </w:pPr>
    </w:p>
    <w:p w14:paraId="6BFBFEF2" w14:textId="77777777" w:rsidR="00761767" w:rsidRDefault="00761767" w:rsidP="00C605BC">
      <w:pPr>
        <w:jc w:val="both"/>
      </w:pPr>
    </w:p>
    <w:p w14:paraId="1744D03A" w14:textId="77777777" w:rsidR="00535DB0" w:rsidRDefault="00535DB0" w:rsidP="00C605BC">
      <w:pPr>
        <w:jc w:val="both"/>
      </w:pPr>
    </w:p>
    <w:p w14:paraId="65AEDE7B" w14:textId="77777777" w:rsidR="00535DB0" w:rsidRDefault="00535DB0" w:rsidP="00C605BC">
      <w:pPr>
        <w:jc w:val="both"/>
      </w:pPr>
    </w:p>
    <w:p w14:paraId="3C30F1A1" w14:textId="77777777" w:rsidR="00A5223F" w:rsidRDefault="00A5223F" w:rsidP="00C605BC">
      <w:pPr>
        <w:jc w:val="both"/>
      </w:pPr>
    </w:p>
    <w:p w14:paraId="2EC4A0CE" w14:textId="77777777" w:rsidR="00535DB0" w:rsidRDefault="00535DB0" w:rsidP="00C605BC">
      <w:pPr>
        <w:jc w:val="both"/>
      </w:pPr>
    </w:p>
    <w:p w14:paraId="3A785AE9" w14:textId="77777777" w:rsidR="00535DB0" w:rsidRDefault="00535DB0" w:rsidP="00C605BC">
      <w:pPr>
        <w:jc w:val="both"/>
      </w:pPr>
    </w:p>
    <w:p w14:paraId="786BC848" w14:textId="77777777" w:rsidR="00535DB0" w:rsidRPr="00AF4E35" w:rsidRDefault="00535DB0" w:rsidP="00C605BC">
      <w:pPr>
        <w:jc w:val="both"/>
      </w:pPr>
    </w:p>
    <w:p w14:paraId="11C0643C" w14:textId="77777777" w:rsidR="00203215" w:rsidRPr="00AF4E35" w:rsidRDefault="00203215" w:rsidP="00C605BC">
      <w:pPr>
        <w:jc w:val="both"/>
      </w:pPr>
    </w:p>
    <w:p w14:paraId="3E6953E4" w14:textId="77777777" w:rsidR="00203215" w:rsidRPr="00AF4E35" w:rsidRDefault="00203215" w:rsidP="00C605BC">
      <w:pPr>
        <w:jc w:val="both"/>
      </w:pPr>
    </w:p>
    <w:p w14:paraId="31AD39D6" w14:textId="39C64B4F" w:rsidR="002F5AA4" w:rsidRPr="00AF4E35" w:rsidRDefault="002F5AA4" w:rsidP="002F5AA4">
      <w:pPr>
        <w:pStyle w:val="naisnod"/>
        <w:spacing w:before="0" w:after="0"/>
        <w:ind w:left="360"/>
        <w:jc w:val="right"/>
      </w:pPr>
      <w:r w:rsidRPr="00AF4E35">
        <w:lastRenderedPageBreak/>
        <w:t>1.pielikums</w:t>
      </w:r>
    </w:p>
    <w:p w14:paraId="41DD7981" w14:textId="77777777" w:rsidR="00A5223F" w:rsidRPr="003D5B8D" w:rsidRDefault="00A5223F" w:rsidP="00A5223F">
      <w:pPr>
        <w:keepNext/>
        <w:jc w:val="center"/>
        <w:outlineLvl w:val="2"/>
        <w:rPr>
          <w:b/>
          <w:bCs/>
        </w:rPr>
      </w:pPr>
      <w:r w:rsidRPr="003D5B8D">
        <w:rPr>
          <w:b/>
          <w:bCs/>
        </w:rPr>
        <w:t>TEHNISKĀ SPECIFIKĀCIJA</w:t>
      </w:r>
    </w:p>
    <w:p w14:paraId="3BAAC030" w14:textId="79069F6A" w:rsidR="00A5223F" w:rsidRPr="00730477" w:rsidRDefault="00A5223F" w:rsidP="00730477">
      <w:pPr>
        <w:spacing w:after="160" w:line="278" w:lineRule="auto"/>
        <w:jc w:val="center"/>
        <w:rPr>
          <w:rFonts w:eastAsiaTheme="minorHAnsi"/>
          <w:b/>
          <w:bCs/>
          <w:kern w:val="2"/>
          <w14:ligatures w14:val="standardContextual"/>
        </w:rPr>
      </w:pPr>
      <w:r w:rsidRPr="003D5B8D">
        <w:rPr>
          <w:b/>
          <w:bCs/>
        </w:rPr>
        <w:t xml:space="preserve">“Ceļa B2-20 </w:t>
      </w:r>
      <w:proofErr w:type="spellStart"/>
      <w:r w:rsidRPr="003D5B8D">
        <w:rPr>
          <w:b/>
          <w:bCs/>
        </w:rPr>
        <w:t>Šķērstiņi</w:t>
      </w:r>
      <w:proofErr w:type="spellEnd"/>
      <w:r w:rsidRPr="003D5B8D">
        <w:rPr>
          <w:b/>
          <w:bCs/>
        </w:rPr>
        <w:t xml:space="preserve"> – Pīlādži apgaismojuma izbūve Lādes ciemā, Limbažu pagastā, Limbažu novadā”</w:t>
      </w:r>
    </w:p>
    <w:p w14:paraId="209BBE3E" w14:textId="77777777" w:rsidR="00A5223F" w:rsidRPr="003D5B8D" w:rsidRDefault="00A5223F" w:rsidP="00A5223F">
      <w:pPr>
        <w:numPr>
          <w:ilvl w:val="0"/>
          <w:numId w:val="21"/>
        </w:numPr>
        <w:ind w:left="284" w:hanging="284"/>
        <w:contextualSpacing/>
        <w:jc w:val="both"/>
      </w:pPr>
      <w:r w:rsidRPr="003D5B8D">
        <w:t xml:space="preserve">Darbi veicami saskaņā ar pielikumā norādītiem darbu apjomiem </w:t>
      </w:r>
      <w:r w:rsidRPr="003D5B8D">
        <w:rPr>
          <w:rFonts w:eastAsia="Calibri"/>
        </w:rPr>
        <w:t xml:space="preserve">“Ceļa apgaismojuma </w:t>
      </w:r>
      <w:r w:rsidRPr="003D5B8D">
        <w:t>izbūve Lādes ciemā, Limbažu pagastā, Limbažu novadā</w:t>
      </w:r>
      <w:r w:rsidRPr="003D5B8D">
        <w:rPr>
          <w:rFonts w:eastAsia="Calibri"/>
        </w:rPr>
        <w:t>”.</w:t>
      </w:r>
    </w:p>
    <w:p w14:paraId="11DE0AF8" w14:textId="3CB28C93" w:rsidR="00A5223F" w:rsidRPr="003D5B8D" w:rsidRDefault="00A5223F" w:rsidP="00A5223F">
      <w:pPr>
        <w:numPr>
          <w:ilvl w:val="0"/>
          <w:numId w:val="21"/>
        </w:numPr>
        <w:ind w:left="284" w:hanging="284"/>
        <w:contextualSpacing/>
        <w:jc w:val="both"/>
        <w:rPr>
          <w:b/>
          <w:bCs/>
        </w:rPr>
      </w:pPr>
      <w:r w:rsidRPr="003D5B8D">
        <w:t xml:space="preserve">Visi darbu un materiālu apjomu tabulā minētie materiāli vai izstrādājumi ir uzrādīti ar mērķi sagatavot pietiekami precīzu un skaidru iepirkuma priekšmeta aprakstu, ir jālieto kopā ar vārdiem “vai ekvivalents”, pat ja tas kādā no vietām nav šādi norādīts. </w:t>
      </w:r>
    </w:p>
    <w:p w14:paraId="0E5799A6" w14:textId="77777777" w:rsidR="00A5223F" w:rsidRPr="003D5B8D" w:rsidRDefault="00A5223F" w:rsidP="00A5223F">
      <w:pPr>
        <w:numPr>
          <w:ilvl w:val="0"/>
          <w:numId w:val="21"/>
        </w:numPr>
        <w:ind w:left="284" w:hanging="284"/>
        <w:contextualSpacing/>
        <w:jc w:val="both"/>
      </w:pPr>
      <w:r w:rsidRPr="003D5B8D">
        <w:t>Izvēloties ekvivalentu materiālu vai izstrādājumu tas ir skaidri jānorāda tāmes attiecīgajā rindā un jāpievieno piedāvājumam (salīdzinošā veidā) dokumenti, kuri apliecina piedāvāto materiālu vai iekārtu ekvivalentās tehniskās īpašības (tehniskie parametri, materiālu pases u.c. dokumenti).</w:t>
      </w:r>
    </w:p>
    <w:p w14:paraId="51AE28B4" w14:textId="77777777" w:rsidR="00A5223F" w:rsidRPr="003D5B8D" w:rsidRDefault="00A5223F" w:rsidP="00A5223F">
      <w:pPr>
        <w:numPr>
          <w:ilvl w:val="0"/>
          <w:numId w:val="21"/>
        </w:numPr>
        <w:ind w:left="284" w:hanging="284"/>
        <w:contextualSpacing/>
        <w:jc w:val="both"/>
      </w:pPr>
      <w:r w:rsidRPr="003D5B8D">
        <w:t>Veicamo darbu sarakstā norādīto darbu izpilde, iekārtu uzstādīšana un montāža ietver pilnu darba ciklu līdz attiecīgās detaļas, mezgla, izstrādājuma vai iekārtas gatavībai pilnīgai ekspluatācijai, ietverot visus materiālus un izstrādājumus, kas tehnoloģiski nepieciešami attiecīgā elementa, vai iekārtas drošai ekspluatācijai atbilstoši būvnormatīvu un ekspluatācijas noteikumu prasībām un ietverot visus nepieciešamos būvdarbus konkrēta darba izpildei.</w:t>
      </w:r>
    </w:p>
    <w:p w14:paraId="215C7276" w14:textId="77777777" w:rsidR="00A5223F" w:rsidRPr="003D5B8D" w:rsidRDefault="00A5223F" w:rsidP="00A5223F">
      <w:pPr>
        <w:numPr>
          <w:ilvl w:val="0"/>
          <w:numId w:val="21"/>
        </w:numPr>
        <w:ind w:left="284" w:hanging="284"/>
        <w:contextualSpacing/>
        <w:jc w:val="both"/>
      </w:pPr>
      <w:r w:rsidRPr="003D5B8D">
        <w:t>Pretendentam, ņemot vērā profesionālo pieredzi, ir jāievērtē visi darbi, kas vajadzīgi būvniecībai un objekta pilnīgai nodošanai ekspluatācijā.</w:t>
      </w:r>
    </w:p>
    <w:p w14:paraId="729FD003" w14:textId="77777777" w:rsidR="00A5223F" w:rsidRPr="003D5B8D" w:rsidRDefault="00A5223F" w:rsidP="00A5223F">
      <w:pPr>
        <w:numPr>
          <w:ilvl w:val="0"/>
          <w:numId w:val="21"/>
        </w:numPr>
        <w:ind w:left="284" w:hanging="284"/>
        <w:contextualSpacing/>
        <w:jc w:val="both"/>
      </w:pPr>
      <w:r w:rsidRPr="003D5B8D">
        <w:t>Tāme jāizstrādā atbilstoši tehniskajā specifikācijā norādītajiem darbu  apjomiem, un  atbilstoši Ministru  kabineta  2017.gada  3.maija  noteikumiem  Nr.239 “Noteikumi  par Latvijas būvnormatīvu LBN   501-17 “</w:t>
      </w:r>
      <w:proofErr w:type="spellStart"/>
      <w:r w:rsidRPr="003D5B8D">
        <w:t>Būvizmaksu</w:t>
      </w:r>
      <w:proofErr w:type="spellEnd"/>
      <w:r w:rsidRPr="003D5B8D">
        <w:t xml:space="preserve">  noteikšanas  kārtība”, izmaksas aritmētiski jānoapaļo līdz diviem cipariem aiz komata.</w:t>
      </w:r>
    </w:p>
    <w:p w14:paraId="184B3AB0" w14:textId="77777777" w:rsidR="00A5223F" w:rsidRPr="003D5B8D" w:rsidRDefault="00A5223F" w:rsidP="00A5223F">
      <w:pPr>
        <w:jc w:val="center"/>
        <w:rPr>
          <w:b/>
          <w:sz w:val="22"/>
        </w:rPr>
      </w:pPr>
    </w:p>
    <w:p w14:paraId="19173334" w14:textId="77777777" w:rsidR="00A5223F" w:rsidRPr="00DE03D5" w:rsidRDefault="00A5223F" w:rsidP="00A5223F">
      <w:pPr>
        <w:rPr>
          <w:b/>
          <w:bCs/>
          <w:sz w:val="22"/>
        </w:rPr>
      </w:pPr>
      <w:r>
        <w:rPr>
          <w:b/>
          <w:bCs/>
        </w:rPr>
        <w:t>D</w:t>
      </w:r>
      <w:r w:rsidRPr="00DE03D5">
        <w:rPr>
          <w:b/>
          <w:bCs/>
        </w:rPr>
        <w:t xml:space="preserve">arbu apjomi </w:t>
      </w:r>
    </w:p>
    <w:tbl>
      <w:tblPr>
        <w:tblW w:w="9071" w:type="dxa"/>
        <w:tblLook w:val="04A0" w:firstRow="1" w:lastRow="0" w:firstColumn="1" w:lastColumn="0" w:noHBand="0" w:noVBand="1"/>
      </w:tblPr>
      <w:tblGrid>
        <w:gridCol w:w="762"/>
        <w:gridCol w:w="5393"/>
        <w:gridCol w:w="1701"/>
        <w:gridCol w:w="1256"/>
      </w:tblGrid>
      <w:tr w:rsidR="00A5223F" w:rsidRPr="005E3E37" w14:paraId="3FCBF3B2" w14:textId="77777777" w:rsidTr="00A5223F">
        <w:trPr>
          <w:trHeight w:val="342"/>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4C7CDB24" w14:textId="392B47C0" w:rsidR="00A5223F" w:rsidRPr="005E3E37" w:rsidRDefault="00A5223F" w:rsidP="007339C1">
            <w:pPr>
              <w:jc w:val="center"/>
              <w:rPr>
                <w:b/>
                <w:bCs/>
                <w:sz w:val="18"/>
                <w:szCs w:val="18"/>
              </w:rPr>
            </w:pPr>
            <w:proofErr w:type="spellStart"/>
            <w:r w:rsidRPr="005E3E37">
              <w:rPr>
                <w:b/>
                <w:bCs/>
                <w:sz w:val="18"/>
                <w:szCs w:val="18"/>
              </w:rPr>
              <w:t>Nr.p.k</w:t>
            </w:r>
            <w:proofErr w:type="spellEnd"/>
            <w:r w:rsidRPr="005E3E37">
              <w:rPr>
                <w:b/>
                <w:bCs/>
                <w:sz w:val="18"/>
                <w:szCs w:val="18"/>
              </w:rPr>
              <w:t>.</w:t>
            </w:r>
          </w:p>
        </w:tc>
        <w:tc>
          <w:tcPr>
            <w:tcW w:w="5393" w:type="dxa"/>
            <w:tcBorders>
              <w:top w:val="single" w:sz="4" w:space="0" w:color="auto"/>
              <w:left w:val="nil"/>
              <w:bottom w:val="single" w:sz="4" w:space="0" w:color="auto"/>
              <w:right w:val="single" w:sz="4" w:space="0" w:color="auto"/>
            </w:tcBorders>
            <w:shd w:val="clear" w:color="000000" w:fill="FFFFFF"/>
            <w:vAlign w:val="center"/>
          </w:tcPr>
          <w:p w14:paraId="6CEFD7CE" w14:textId="606C08ED" w:rsidR="00A5223F" w:rsidRPr="005E3E37" w:rsidRDefault="00A5223F" w:rsidP="007339C1">
            <w:pPr>
              <w:jc w:val="center"/>
              <w:rPr>
                <w:b/>
                <w:bCs/>
                <w:sz w:val="18"/>
                <w:szCs w:val="18"/>
              </w:rPr>
            </w:pPr>
            <w:r w:rsidRPr="003D5B8D">
              <w:rPr>
                <w:b/>
                <w:bCs/>
                <w:sz w:val="18"/>
                <w:szCs w:val="18"/>
              </w:rPr>
              <w:t>Darbu, materiālu un resursu nosaukums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836F0F9" w14:textId="25EC909E" w:rsidR="00A5223F" w:rsidRPr="005E3E37" w:rsidRDefault="00A5223F" w:rsidP="007339C1">
            <w:pPr>
              <w:jc w:val="center"/>
              <w:rPr>
                <w:b/>
                <w:bCs/>
                <w:sz w:val="18"/>
                <w:szCs w:val="18"/>
              </w:rPr>
            </w:pPr>
            <w:r w:rsidRPr="003D5B8D">
              <w:rPr>
                <w:b/>
                <w:bCs/>
                <w:sz w:val="18"/>
                <w:szCs w:val="18"/>
              </w:rPr>
              <w:t>Mērvienība</w:t>
            </w:r>
          </w:p>
        </w:tc>
        <w:tc>
          <w:tcPr>
            <w:tcW w:w="1256" w:type="dxa"/>
            <w:tcBorders>
              <w:top w:val="single" w:sz="4" w:space="0" w:color="auto"/>
              <w:left w:val="nil"/>
              <w:bottom w:val="single" w:sz="4" w:space="0" w:color="auto"/>
              <w:right w:val="single" w:sz="4" w:space="0" w:color="auto"/>
            </w:tcBorders>
            <w:shd w:val="clear" w:color="000000" w:fill="FFFFFF"/>
            <w:vAlign w:val="center"/>
          </w:tcPr>
          <w:p w14:paraId="7EC75319" w14:textId="7A159B8F" w:rsidR="00A5223F" w:rsidRPr="005E3E37" w:rsidRDefault="00A5223F" w:rsidP="007339C1">
            <w:pPr>
              <w:jc w:val="center"/>
              <w:rPr>
                <w:b/>
                <w:bCs/>
                <w:sz w:val="18"/>
                <w:szCs w:val="18"/>
              </w:rPr>
            </w:pPr>
            <w:r w:rsidRPr="003D5B8D">
              <w:rPr>
                <w:b/>
                <w:bCs/>
                <w:sz w:val="18"/>
                <w:szCs w:val="18"/>
              </w:rPr>
              <w:t>Daudzums</w:t>
            </w:r>
          </w:p>
        </w:tc>
      </w:tr>
      <w:tr w:rsidR="00A5223F" w:rsidRPr="003D5B8D" w14:paraId="34C9507C" w14:textId="77777777" w:rsidTr="00A5223F">
        <w:trPr>
          <w:trHeight w:val="342"/>
        </w:trPr>
        <w:tc>
          <w:tcPr>
            <w:tcW w:w="721"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17857959" w14:textId="77777777" w:rsidR="00A5223F" w:rsidRPr="003D5B8D" w:rsidRDefault="00A5223F" w:rsidP="007339C1">
            <w:pPr>
              <w:jc w:val="center"/>
              <w:rPr>
                <w:b/>
                <w:bCs/>
                <w:sz w:val="18"/>
                <w:szCs w:val="18"/>
              </w:rPr>
            </w:pPr>
            <w:r w:rsidRPr="003D5B8D">
              <w:rPr>
                <w:b/>
                <w:bCs/>
                <w:sz w:val="18"/>
                <w:szCs w:val="18"/>
              </w:rPr>
              <w:t>1</w:t>
            </w:r>
          </w:p>
        </w:tc>
        <w:tc>
          <w:tcPr>
            <w:tcW w:w="5393" w:type="dxa"/>
            <w:tcBorders>
              <w:top w:val="single" w:sz="4" w:space="0" w:color="auto"/>
              <w:left w:val="nil"/>
              <w:bottom w:val="single" w:sz="8" w:space="0" w:color="auto"/>
              <w:right w:val="single" w:sz="4" w:space="0" w:color="auto"/>
            </w:tcBorders>
            <w:shd w:val="clear" w:color="000000" w:fill="FFFFFF"/>
            <w:vAlign w:val="center"/>
            <w:hideMark/>
          </w:tcPr>
          <w:p w14:paraId="768CFFDB" w14:textId="77777777" w:rsidR="00A5223F" w:rsidRPr="003D5B8D" w:rsidRDefault="00A5223F" w:rsidP="007339C1">
            <w:pPr>
              <w:jc w:val="center"/>
              <w:rPr>
                <w:b/>
                <w:bCs/>
                <w:sz w:val="18"/>
                <w:szCs w:val="18"/>
              </w:rPr>
            </w:pPr>
            <w:r w:rsidRPr="003D5B8D">
              <w:rPr>
                <w:b/>
                <w:bCs/>
                <w:sz w:val="18"/>
                <w:szCs w:val="18"/>
              </w:rPr>
              <w:t>2</w:t>
            </w:r>
          </w:p>
        </w:tc>
        <w:tc>
          <w:tcPr>
            <w:tcW w:w="1701" w:type="dxa"/>
            <w:tcBorders>
              <w:top w:val="single" w:sz="4" w:space="0" w:color="auto"/>
              <w:left w:val="nil"/>
              <w:bottom w:val="single" w:sz="8" w:space="0" w:color="auto"/>
              <w:right w:val="single" w:sz="4" w:space="0" w:color="auto"/>
            </w:tcBorders>
            <w:shd w:val="clear" w:color="000000" w:fill="FFFFFF"/>
            <w:vAlign w:val="center"/>
            <w:hideMark/>
          </w:tcPr>
          <w:p w14:paraId="1A405B10" w14:textId="77777777" w:rsidR="00A5223F" w:rsidRPr="003D5B8D" w:rsidRDefault="00A5223F" w:rsidP="007339C1">
            <w:pPr>
              <w:jc w:val="center"/>
              <w:rPr>
                <w:b/>
                <w:bCs/>
                <w:sz w:val="18"/>
                <w:szCs w:val="18"/>
              </w:rPr>
            </w:pPr>
            <w:r w:rsidRPr="003D5B8D">
              <w:rPr>
                <w:b/>
                <w:bCs/>
                <w:sz w:val="18"/>
                <w:szCs w:val="18"/>
              </w:rPr>
              <w:t>3</w:t>
            </w:r>
          </w:p>
        </w:tc>
        <w:tc>
          <w:tcPr>
            <w:tcW w:w="1256" w:type="dxa"/>
            <w:tcBorders>
              <w:top w:val="single" w:sz="4" w:space="0" w:color="auto"/>
              <w:left w:val="nil"/>
              <w:bottom w:val="single" w:sz="8" w:space="0" w:color="auto"/>
              <w:right w:val="single" w:sz="4" w:space="0" w:color="auto"/>
            </w:tcBorders>
            <w:shd w:val="clear" w:color="000000" w:fill="FFFFFF"/>
            <w:vAlign w:val="center"/>
            <w:hideMark/>
          </w:tcPr>
          <w:p w14:paraId="31F23ADF" w14:textId="77777777" w:rsidR="00A5223F" w:rsidRPr="003D5B8D" w:rsidRDefault="00A5223F" w:rsidP="007339C1">
            <w:pPr>
              <w:jc w:val="center"/>
              <w:rPr>
                <w:b/>
                <w:bCs/>
                <w:sz w:val="18"/>
                <w:szCs w:val="18"/>
              </w:rPr>
            </w:pPr>
            <w:r w:rsidRPr="003D5B8D">
              <w:rPr>
                <w:b/>
                <w:bCs/>
                <w:sz w:val="18"/>
                <w:szCs w:val="18"/>
              </w:rPr>
              <w:t>4</w:t>
            </w:r>
          </w:p>
        </w:tc>
      </w:tr>
      <w:tr w:rsidR="00A5223F" w:rsidRPr="003D5B8D" w14:paraId="6FC13DC6"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2A2165DD" w14:textId="77777777" w:rsidR="00A5223F" w:rsidRPr="003D5B8D" w:rsidRDefault="00A5223F" w:rsidP="007339C1">
            <w:pPr>
              <w:jc w:val="center"/>
              <w:rPr>
                <w:b/>
                <w:bCs/>
                <w:sz w:val="20"/>
                <w:szCs w:val="20"/>
              </w:rPr>
            </w:pPr>
            <w:r w:rsidRPr="003D5B8D">
              <w:rPr>
                <w:b/>
                <w:bCs/>
                <w:sz w:val="20"/>
                <w:szCs w:val="20"/>
              </w:rPr>
              <w:t> </w:t>
            </w:r>
          </w:p>
        </w:tc>
        <w:tc>
          <w:tcPr>
            <w:tcW w:w="5393" w:type="dxa"/>
            <w:tcBorders>
              <w:top w:val="nil"/>
              <w:left w:val="nil"/>
              <w:bottom w:val="single" w:sz="4" w:space="0" w:color="auto"/>
              <w:right w:val="single" w:sz="4" w:space="0" w:color="auto"/>
            </w:tcBorders>
            <w:shd w:val="clear" w:color="000000" w:fill="FFFFFF"/>
            <w:noWrap/>
            <w:vAlign w:val="center"/>
            <w:hideMark/>
          </w:tcPr>
          <w:p w14:paraId="5E4D8754" w14:textId="77777777" w:rsidR="00A5223F" w:rsidRPr="003D5B8D" w:rsidRDefault="00A5223F" w:rsidP="007339C1">
            <w:pPr>
              <w:jc w:val="center"/>
              <w:rPr>
                <w:b/>
                <w:bCs/>
                <w:sz w:val="20"/>
                <w:szCs w:val="20"/>
              </w:rPr>
            </w:pPr>
            <w:r w:rsidRPr="003D5B8D">
              <w:rPr>
                <w:b/>
                <w:bCs/>
                <w:sz w:val="20"/>
                <w:szCs w:val="20"/>
              </w:rPr>
              <w:t>Materiālu specifikācija - apgaismojums</w:t>
            </w:r>
          </w:p>
        </w:tc>
        <w:tc>
          <w:tcPr>
            <w:tcW w:w="1701" w:type="dxa"/>
            <w:tcBorders>
              <w:top w:val="nil"/>
              <w:left w:val="nil"/>
              <w:bottom w:val="single" w:sz="4" w:space="0" w:color="auto"/>
              <w:right w:val="single" w:sz="4" w:space="0" w:color="auto"/>
            </w:tcBorders>
            <w:shd w:val="clear" w:color="000000" w:fill="FFFFFF"/>
            <w:noWrap/>
            <w:vAlign w:val="center"/>
            <w:hideMark/>
          </w:tcPr>
          <w:p w14:paraId="5F4D9C9F" w14:textId="77777777" w:rsidR="00A5223F" w:rsidRPr="003D5B8D" w:rsidRDefault="00A5223F" w:rsidP="007339C1">
            <w:pPr>
              <w:jc w:val="center"/>
              <w:rPr>
                <w:b/>
                <w:bCs/>
                <w:sz w:val="20"/>
                <w:szCs w:val="20"/>
              </w:rPr>
            </w:pPr>
            <w:r w:rsidRPr="003D5B8D">
              <w:rPr>
                <w:b/>
                <w:bCs/>
                <w:sz w:val="20"/>
                <w:szCs w:val="20"/>
              </w:rPr>
              <w:t> </w:t>
            </w:r>
          </w:p>
        </w:tc>
        <w:tc>
          <w:tcPr>
            <w:tcW w:w="1256" w:type="dxa"/>
            <w:tcBorders>
              <w:top w:val="nil"/>
              <w:left w:val="nil"/>
              <w:bottom w:val="single" w:sz="4" w:space="0" w:color="auto"/>
              <w:right w:val="single" w:sz="4" w:space="0" w:color="auto"/>
            </w:tcBorders>
            <w:shd w:val="clear" w:color="000000" w:fill="FFFFFF"/>
            <w:noWrap/>
            <w:vAlign w:val="center"/>
            <w:hideMark/>
          </w:tcPr>
          <w:p w14:paraId="3F7E6A4F" w14:textId="77777777" w:rsidR="00A5223F" w:rsidRPr="003D5B8D" w:rsidRDefault="00A5223F" w:rsidP="007339C1">
            <w:pPr>
              <w:rPr>
                <w:sz w:val="20"/>
                <w:szCs w:val="20"/>
              </w:rPr>
            </w:pPr>
            <w:r w:rsidRPr="003D5B8D">
              <w:rPr>
                <w:sz w:val="20"/>
                <w:szCs w:val="20"/>
              </w:rPr>
              <w:t> </w:t>
            </w:r>
          </w:p>
        </w:tc>
      </w:tr>
      <w:tr w:rsidR="00A5223F" w:rsidRPr="003D5B8D" w14:paraId="040C4ABC"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636BD667" w14:textId="77777777" w:rsidR="00A5223F" w:rsidRPr="003D5B8D" w:rsidRDefault="00A5223F" w:rsidP="007339C1">
            <w:pPr>
              <w:jc w:val="center"/>
              <w:rPr>
                <w:sz w:val="20"/>
                <w:szCs w:val="20"/>
              </w:rPr>
            </w:pPr>
            <w:r w:rsidRPr="003D5B8D">
              <w:rPr>
                <w:sz w:val="20"/>
                <w:szCs w:val="20"/>
              </w:rPr>
              <w:t>1</w:t>
            </w:r>
          </w:p>
        </w:tc>
        <w:tc>
          <w:tcPr>
            <w:tcW w:w="5393" w:type="dxa"/>
            <w:tcBorders>
              <w:top w:val="nil"/>
              <w:left w:val="nil"/>
              <w:bottom w:val="single" w:sz="4" w:space="0" w:color="auto"/>
              <w:right w:val="single" w:sz="4" w:space="0" w:color="auto"/>
            </w:tcBorders>
            <w:shd w:val="clear" w:color="000000" w:fill="FFFFFF"/>
            <w:vAlign w:val="center"/>
            <w:hideMark/>
          </w:tcPr>
          <w:p w14:paraId="3B0D28D3" w14:textId="5D8A008D" w:rsidR="00A5223F" w:rsidRPr="003D5B8D" w:rsidRDefault="00A5223F" w:rsidP="007339C1">
            <w:pPr>
              <w:rPr>
                <w:sz w:val="20"/>
                <w:szCs w:val="20"/>
              </w:rPr>
            </w:pPr>
            <w:r w:rsidRPr="003D5B8D">
              <w:rPr>
                <w:sz w:val="20"/>
                <w:szCs w:val="20"/>
              </w:rPr>
              <w:t>Kabelis ar alum</w:t>
            </w:r>
            <w:r w:rsidR="00730477">
              <w:rPr>
                <w:sz w:val="20"/>
                <w:szCs w:val="20"/>
              </w:rPr>
              <w:t>ī</w:t>
            </w:r>
            <w:r w:rsidRPr="003D5B8D">
              <w:rPr>
                <w:sz w:val="20"/>
                <w:szCs w:val="20"/>
              </w:rPr>
              <w:t>n</w:t>
            </w:r>
            <w:r>
              <w:rPr>
                <w:sz w:val="20"/>
                <w:szCs w:val="20"/>
              </w:rPr>
              <w:t>i</w:t>
            </w:r>
            <w:r w:rsidRPr="003D5B8D">
              <w:rPr>
                <w:sz w:val="20"/>
                <w:szCs w:val="20"/>
              </w:rPr>
              <w:t>ja (Al) dzīslām 4x16 mm2</w:t>
            </w:r>
          </w:p>
        </w:tc>
        <w:tc>
          <w:tcPr>
            <w:tcW w:w="1701" w:type="dxa"/>
            <w:tcBorders>
              <w:top w:val="nil"/>
              <w:left w:val="nil"/>
              <w:bottom w:val="single" w:sz="4" w:space="0" w:color="auto"/>
              <w:right w:val="single" w:sz="4" w:space="0" w:color="auto"/>
            </w:tcBorders>
            <w:shd w:val="clear" w:color="000000" w:fill="FFFFFF"/>
            <w:vAlign w:val="center"/>
            <w:hideMark/>
          </w:tcPr>
          <w:p w14:paraId="02E406B7" w14:textId="77777777" w:rsidR="00A5223F" w:rsidRPr="003D5B8D" w:rsidRDefault="00A5223F" w:rsidP="007339C1">
            <w:pPr>
              <w:jc w:val="center"/>
              <w:rPr>
                <w:sz w:val="20"/>
                <w:szCs w:val="20"/>
              </w:rPr>
            </w:pPr>
            <w:r w:rsidRPr="003D5B8D">
              <w:rPr>
                <w:sz w:val="20"/>
                <w:szCs w:val="20"/>
              </w:rPr>
              <w:t>m</w:t>
            </w:r>
          </w:p>
        </w:tc>
        <w:tc>
          <w:tcPr>
            <w:tcW w:w="1256" w:type="dxa"/>
            <w:tcBorders>
              <w:top w:val="nil"/>
              <w:left w:val="nil"/>
              <w:bottom w:val="single" w:sz="4" w:space="0" w:color="auto"/>
              <w:right w:val="single" w:sz="4" w:space="0" w:color="auto"/>
            </w:tcBorders>
            <w:shd w:val="clear" w:color="000000" w:fill="FFFFFF"/>
            <w:noWrap/>
            <w:hideMark/>
          </w:tcPr>
          <w:p w14:paraId="00E248B7" w14:textId="77777777" w:rsidR="00A5223F" w:rsidRPr="003D5B8D" w:rsidRDefault="00A5223F" w:rsidP="007339C1">
            <w:pPr>
              <w:jc w:val="center"/>
              <w:rPr>
                <w:sz w:val="20"/>
                <w:szCs w:val="20"/>
              </w:rPr>
            </w:pPr>
            <w:r w:rsidRPr="003D5B8D">
              <w:rPr>
                <w:sz w:val="20"/>
                <w:szCs w:val="20"/>
              </w:rPr>
              <w:t>500</w:t>
            </w:r>
          </w:p>
        </w:tc>
      </w:tr>
      <w:tr w:rsidR="00A5223F" w:rsidRPr="003D5B8D" w14:paraId="41DCB728"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669BC5E3" w14:textId="77777777" w:rsidR="00A5223F" w:rsidRPr="003D5B8D" w:rsidRDefault="00A5223F" w:rsidP="007339C1">
            <w:pPr>
              <w:jc w:val="center"/>
              <w:rPr>
                <w:sz w:val="20"/>
                <w:szCs w:val="20"/>
              </w:rPr>
            </w:pPr>
            <w:r w:rsidRPr="003D5B8D">
              <w:rPr>
                <w:sz w:val="20"/>
                <w:szCs w:val="20"/>
              </w:rPr>
              <w:t>2</w:t>
            </w:r>
          </w:p>
        </w:tc>
        <w:tc>
          <w:tcPr>
            <w:tcW w:w="5393" w:type="dxa"/>
            <w:tcBorders>
              <w:top w:val="nil"/>
              <w:left w:val="nil"/>
              <w:bottom w:val="single" w:sz="4" w:space="0" w:color="auto"/>
              <w:right w:val="single" w:sz="4" w:space="0" w:color="auto"/>
            </w:tcBorders>
            <w:shd w:val="clear" w:color="000000" w:fill="FFFFFF"/>
            <w:vAlign w:val="center"/>
            <w:hideMark/>
          </w:tcPr>
          <w:p w14:paraId="01037A01" w14:textId="77777777" w:rsidR="00A5223F" w:rsidRPr="003D5B8D" w:rsidRDefault="00A5223F" w:rsidP="007339C1">
            <w:pPr>
              <w:rPr>
                <w:sz w:val="20"/>
                <w:szCs w:val="20"/>
              </w:rPr>
            </w:pPr>
            <w:r w:rsidRPr="003D5B8D">
              <w:rPr>
                <w:sz w:val="20"/>
                <w:szCs w:val="20"/>
              </w:rPr>
              <w:t>Kabelis ar vara (</w:t>
            </w:r>
            <w:proofErr w:type="spellStart"/>
            <w:r w:rsidRPr="003D5B8D">
              <w:rPr>
                <w:sz w:val="20"/>
                <w:szCs w:val="20"/>
              </w:rPr>
              <w:t>Cu</w:t>
            </w:r>
            <w:proofErr w:type="spellEnd"/>
            <w:r w:rsidRPr="003D5B8D">
              <w:rPr>
                <w:sz w:val="20"/>
                <w:szCs w:val="20"/>
              </w:rPr>
              <w:t>) dzīslām 3x1.5 mm2</w:t>
            </w:r>
          </w:p>
        </w:tc>
        <w:tc>
          <w:tcPr>
            <w:tcW w:w="1701" w:type="dxa"/>
            <w:tcBorders>
              <w:top w:val="nil"/>
              <w:left w:val="nil"/>
              <w:bottom w:val="single" w:sz="4" w:space="0" w:color="auto"/>
              <w:right w:val="single" w:sz="4" w:space="0" w:color="auto"/>
            </w:tcBorders>
            <w:shd w:val="clear" w:color="000000" w:fill="FFFFFF"/>
            <w:vAlign w:val="center"/>
            <w:hideMark/>
          </w:tcPr>
          <w:p w14:paraId="7D6C2A90" w14:textId="77777777" w:rsidR="00A5223F" w:rsidRPr="003D5B8D" w:rsidRDefault="00A5223F" w:rsidP="007339C1">
            <w:pPr>
              <w:jc w:val="center"/>
              <w:rPr>
                <w:sz w:val="20"/>
                <w:szCs w:val="20"/>
              </w:rPr>
            </w:pPr>
            <w:r w:rsidRPr="003D5B8D">
              <w:rPr>
                <w:sz w:val="20"/>
                <w:szCs w:val="20"/>
              </w:rPr>
              <w:t>m</w:t>
            </w:r>
          </w:p>
        </w:tc>
        <w:tc>
          <w:tcPr>
            <w:tcW w:w="1256" w:type="dxa"/>
            <w:tcBorders>
              <w:top w:val="nil"/>
              <w:left w:val="nil"/>
              <w:bottom w:val="single" w:sz="4" w:space="0" w:color="auto"/>
              <w:right w:val="single" w:sz="4" w:space="0" w:color="auto"/>
            </w:tcBorders>
            <w:shd w:val="clear" w:color="000000" w:fill="FFFFFF"/>
            <w:vAlign w:val="center"/>
            <w:hideMark/>
          </w:tcPr>
          <w:p w14:paraId="39A9CAFA" w14:textId="77777777" w:rsidR="00A5223F" w:rsidRPr="003D5B8D" w:rsidRDefault="00A5223F" w:rsidP="007339C1">
            <w:pPr>
              <w:jc w:val="center"/>
              <w:rPr>
                <w:sz w:val="20"/>
                <w:szCs w:val="20"/>
              </w:rPr>
            </w:pPr>
            <w:r w:rsidRPr="003D5B8D">
              <w:rPr>
                <w:sz w:val="20"/>
                <w:szCs w:val="20"/>
              </w:rPr>
              <w:t>56</w:t>
            </w:r>
          </w:p>
        </w:tc>
      </w:tr>
      <w:tr w:rsidR="00A5223F" w:rsidRPr="003D5B8D" w14:paraId="39B725EC"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4B6B474E" w14:textId="77777777" w:rsidR="00A5223F" w:rsidRPr="003D5B8D" w:rsidRDefault="00A5223F" w:rsidP="007339C1">
            <w:pPr>
              <w:jc w:val="center"/>
              <w:rPr>
                <w:sz w:val="20"/>
                <w:szCs w:val="20"/>
              </w:rPr>
            </w:pPr>
            <w:r w:rsidRPr="003D5B8D">
              <w:rPr>
                <w:sz w:val="20"/>
                <w:szCs w:val="20"/>
              </w:rPr>
              <w:t>3</w:t>
            </w:r>
          </w:p>
        </w:tc>
        <w:tc>
          <w:tcPr>
            <w:tcW w:w="5393" w:type="dxa"/>
            <w:tcBorders>
              <w:top w:val="nil"/>
              <w:left w:val="nil"/>
              <w:bottom w:val="single" w:sz="4" w:space="0" w:color="auto"/>
              <w:right w:val="single" w:sz="4" w:space="0" w:color="auto"/>
            </w:tcBorders>
            <w:shd w:val="clear" w:color="000000" w:fill="FFFFFF"/>
            <w:vAlign w:val="center"/>
            <w:hideMark/>
          </w:tcPr>
          <w:p w14:paraId="6D9B6A01" w14:textId="77777777" w:rsidR="00A5223F" w:rsidRPr="003D5B8D" w:rsidRDefault="00A5223F" w:rsidP="007339C1">
            <w:pPr>
              <w:rPr>
                <w:sz w:val="20"/>
                <w:szCs w:val="20"/>
              </w:rPr>
            </w:pPr>
            <w:r w:rsidRPr="003D5B8D">
              <w:rPr>
                <w:sz w:val="20"/>
                <w:szCs w:val="20"/>
              </w:rPr>
              <w:t>Kabeļa brīdinājuma lenta, platums 120mm</w:t>
            </w:r>
          </w:p>
        </w:tc>
        <w:tc>
          <w:tcPr>
            <w:tcW w:w="1701" w:type="dxa"/>
            <w:tcBorders>
              <w:top w:val="nil"/>
              <w:left w:val="nil"/>
              <w:bottom w:val="single" w:sz="4" w:space="0" w:color="auto"/>
              <w:right w:val="single" w:sz="4" w:space="0" w:color="auto"/>
            </w:tcBorders>
            <w:shd w:val="clear" w:color="000000" w:fill="FFFFFF"/>
            <w:vAlign w:val="center"/>
            <w:hideMark/>
          </w:tcPr>
          <w:p w14:paraId="7E3E8D10" w14:textId="77777777" w:rsidR="00A5223F" w:rsidRPr="003D5B8D" w:rsidRDefault="00A5223F" w:rsidP="007339C1">
            <w:pPr>
              <w:jc w:val="center"/>
              <w:rPr>
                <w:sz w:val="20"/>
                <w:szCs w:val="20"/>
              </w:rPr>
            </w:pPr>
            <w:r w:rsidRPr="003D5B8D">
              <w:rPr>
                <w:sz w:val="20"/>
                <w:szCs w:val="20"/>
              </w:rPr>
              <w:t>m</w:t>
            </w:r>
          </w:p>
        </w:tc>
        <w:tc>
          <w:tcPr>
            <w:tcW w:w="1256" w:type="dxa"/>
            <w:tcBorders>
              <w:top w:val="nil"/>
              <w:left w:val="nil"/>
              <w:bottom w:val="single" w:sz="4" w:space="0" w:color="auto"/>
              <w:right w:val="single" w:sz="4" w:space="0" w:color="auto"/>
            </w:tcBorders>
            <w:shd w:val="clear" w:color="000000" w:fill="FFFFFF"/>
            <w:noWrap/>
            <w:hideMark/>
          </w:tcPr>
          <w:p w14:paraId="40B6A3CF" w14:textId="77777777" w:rsidR="00A5223F" w:rsidRPr="003D5B8D" w:rsidRDefault="00A5223F" w:rsidP="007339C1">
            <w:pPr>
              <w:jc w:val="center"/>
              <w:rPr>
                <w:sz w:val="20"/>
                <w:szCs w:val="20"/>
              </w:rPr>
            </w:pPr>
            <w:r w:rsidRPr="003D5B8D">
              <w:rPr>
                <w:sz w:val="20"/>
                <w:szCs w:val="20"/>
              </w:rPr>
              <w:t>500</w:t>
            </w:r>
          </w:p>
        </w:tc>
      </w:tr>
      <w:tr w:rsidR="00A5223F" w:rsidRPr="003D5B8D" w14:paraId="39861C6E"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4236B3E3" w14:textId="77777777" w:rsidR="00A5223F" w:rsidRPr="003D5B8D" w:rsidRDefault="00A5223F" w:rsidP="007339C1">
            <w:pPr>
              <w:jc w:val="center"/>
              <w:rPr>
                <w:sz w:val="20"/>
                <w:szCs w:val="20"/>
              </w:rPr>
            </w:pPr>
            <w:r w:rsidRPr="003D5B8D">
              <w:rPr>
                <w:sz w:val="20"/>
                <w:szCs w:val="20"/>
              </w:rPr>
              <w:t>4</w:t>
            </w:r>
          </w:p>
        </w:tc>
        <w:tc>
          <w:tcPr>
            <w:tcW w:w="5393" w:type="dxa"/>
            <w:tcBorders>
              <w:top w:val="nil"/>
              <w:left w:val="nil"/>
              <w:bottom w:val="single" w:sz="4" w:space="0" w:color="auto"/>
              <w:right w:val="single" w:sz="4" w:space="0" w:color="auto"/>
            </w:tcBorders>
            <w:shd w:val="clear" w:color="000000" w:fill="FFFFFF"/>
            <w:vAlign w:val="center"/>
            <w:hideMark/>
          </w:tcPr>
          <w:p w14:paraId="479FED8C" w14:textId="77777777" w:rsidR="00A5223F" w:rsidRPr="003D5B8D" w:rsidRDefault="00A5223F" w:rsidP="007339C1">
            <w:pPr>
              <w:rPr>
                <w:sz w:val="20"/>
                <w:szCs w:val="20"/>
              </w:rPr>
            </w:pPr>
            <w:proofErr w:type="spellStart"/>
            <w:r w:rsidRPr="003D5B8D">
              <w:rPr>
                <w:sz w:val="20"/>
                <w:szCs w:val="20"/>
              </w:rPr>
              <w:t>Aizsargcaurule</w:t>
            </w:r>
            <w:proofErr w:type="spellEnd"/>
            <w:r w:rsidRPr="003D5B8D">
              <w:rPr>
                <w:sz w:val="20"/>
                <w:szCs w:val="20"/>
              </w:rPr>
              <w:t xml:space="preserve"> d 75mm (450N, 2.klase)</w:t>
            </w:r>
          </w:p>
        </w:tc>
        <w:tc>
          <w:tcPr>
            <w:tcW w:w="1701" w:type="dxa"/>
            <w:tcBorders>
              <w:top w:val="nil"/>
              <w:left w:val="nil"/>
              <w:bottom w:val="single" w:sz="4" w:space="0" w:color="auto"/>
              <w:right w:val="single" w:sz="4" w:space="0" w:color="auto"/>
            </w:tcBorders>
            <w:shd w:val="clear" w:color="000000" w:fill="FFFFFF"/>
            <w:vAlign w:val="center"/>
            <w:hideMark/>
          </w:tcPr>
          <w:p w14:paraId="5D68E4C8" w14:textId="77777777" w:rsidR="00A5223F" w:rsidRPr="003D5B8D" w:rsidRDefault="00A5223F" w:rsidP="007339C1">
            <w:pPr>
              <w:jc w:val="center"/>
              <w:rPr>
                <w:sz w:val="20"/>
                <w:szCs w:val="20"/>
              </w:rPr>
            </w:pPr>
            <w:r w:rsidRPr="003D5B8D">
              <w:rPr>
                <w:sz w:val="20"/>
                <w:szCs w:val="20"/>
              </w:rPr>
              <w:t>m</w:t>
            </w:r>
          </w:p>
        </w:tc>
        <w:tc>
          <w:tcPr>
            <w:tcW w:w="1256" w:type="dxa"/>
            <w:tcBorders>
              <w:top w:val="nil"/>
              <w:left w:val="nil"/>
              <w:bottom w:val="single" w:sz="4" w:space="0" w:color="auto"/>
              <w:right w:val="single" w:sz="4" w:space="0" w:color="auto"/>
            </w:tcBorders>
            <w:shd w:val="clear" w:color="000000" w:fill="FFFFFF"/>
            <w:noWrap/>
            <w:hideMark/>
          </w:tcPr>
          <w:p w14:paraId="1C1DAD17" w14:textId="77777777" w:rsidR="00A5223F" w:rsidRPr="003D5B8D" w:rsidRDefault="00A5223F" w:rsidP="007339C1">
            <w:pPr>
              <w:jc w:val="center"/>
              <w:rPr>
                <w:sz w:val="20"/>
                <w:szCs w:val="20"/>
              </w:rPr>
            </w:pPr>
            <w:r w:rsidRPr="003D5B8D">
              <w:rPr>
                <w:sz w:val="20"/>
                <w:szCs w:val="20"/>
              </w:rPr>
              <w:t>400</w:t>
            </w:r>
          </w:p>
        </w:tc>
      </w:tr>
      <w:tr w:rsidR="00A5223F" w:rsidRPr="003D5B8D" w14:paraId="051C883E"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68FD6FF7" w14:textId="77777777" w:rsidR="00A5223F" w:rsidRPr="003D5B8D" w:rsidRDefault="00A5223F" w:rsidP="007339C1">
            <w:pPr>
              <w:jc w:val="center"/>
              <w:rPr>
                <w:sz w:val="20"/>
                <w:szCs w:val="20"/>
              </w:rPr>
            </w:pPr>
            <w:r w:rsidRPr="003D5B8D">
              <w:rPr>
                <w:sz w:val="20"/>
                <w:szCs w:val="20"/>
              </w:rPr>
              <w:t>5</w:t>
            </w:r>
          </w:p>
        </w:tc>
        <w:tc>
          <w:tcPr>
            <w:tcW w:w="5393" w:type="dxa"/>
            <w:tcBorders>
              <w:top w:val="nil"/>
              <w:left w:val="nil"/>
              <w:bottom w:val="single" w:sz="4" w:space="0" w:color="auto"/>
              <w:right w:val="single" w:sz="4" w:space="0" w:color="auto"/>
            </w:tcBorders>
            <w:shd w:val="clear" w:color="000000" w:fill="FFFFFF"/>
            <w:vAlign w:val="center"/>
            <w:hideMark/>
          </w:tcPr>
          <w:p w14:paraId="5DBD45EC" w14:textId="77777777" w:rsidR="00A5223F" w:rsidRPr="003D5B8D" w:rsidRDefault="00A5223F" w:rsidP="007339C1">
            <w:pPr>
              <w:rPr>
                <w:sz w:val="20"/>
                <w:szCs w:val="20"/>
              </w:rPr>
            </w:pPr>
            <w:proofErr w:type="spellStart"/>
            <w:r w:rsidRPr="003D5B8D">
              <w:rPr>
                <w:sz w:val="20"/>
                <w:szCs w:val="20"/>
              </w:rPr>
              <w:t>Aizsargcaurule</w:t>
            </w:r>
            <w:proofErr w:type="spellEnd"/>
            <w:r w:rsidRPr="003D5B8D">
              <w:rPr>
                <w:sz w:val="20"/>
                <w:szCs w:val="20"/>
              </w:rPr>
              <w:t xml:space="preserve"> d 75mm (750N, 3.klase)</w:t>
            </w:r>
          </w:p>
        </w:tc>
        <w:tc>
          <w:tcPr>
            <w:tcW w:w="1701" w:type="dxa"/>
            <w:tcBorders>
              <w:top w:val="nil"/>
              <w:left w:val="nil"/>
              <w:bottom w:val="single" w:sz="4" w:space="0" w:color="auto"/>
              <w:right w:val="single" w:sz="4" w:space="0" w:color="auto"/>
            </w:tcBorders>
            <w:shd w:val="clear" w:color="000000" w:fill="FFFFFF"/>
            <w:vAlign w:val="center"/>
            <w:hideMark/>
          </w:tcPr>
          <w:p w14:paraId="41305DDA" w14:textId="77777777" w:rsidR="00A5223F" w:rsidRPr="003D5B8D" w:rsidRDefault="00A5223F" w:rsidP="007339C1">
            <w:pPr>
              <w:jc w:val="center"/>
              <w:rPr>
                <w:sz w:val="20"/>
                <w:szCs w:val="20"/>
              </w:rPr>
            </w:pPr>
            <w:r w:rsidRPr="003D5B8D">
              <w:rPr>
                <w:sz w:val="20"/>
                <w:szCs w:val="20"/>
              </w:rPr>
              <w:t>m</w:t>
            </w:r>
          </w:p>
        </w:tc>
        <w:tc>
          <w:tcPr>
            <w:tcW w:w="1256" w:type="dxa"/>
            <w:tcBorders>
              <w:top w:val="nil"/>
              <w:left w:val="nil"/>
              <w:bottom w:val="single" w:sz="4" w:space="0" w:color="auto"/>
              <w:right w:val="single" w:sz="4" w:space="0" w:color="auto"/>
            </w:tcBorders>
            <w:shd w:val="clear" w:color="000000" w:fill="FFFFFF"/>
            <w:noWrap/>
            <w:hideMark/>
          </w:tcPr>
          <w:p w14:paraId="778D5C58" w14:textId="77777777" w:rsidR="00A5223F" w:rsidRPr="003D5B8D" w:rsidRDefault="00A5223F" w:rsidP="007339C1">
            <w:pPr>
              <w:jc w:val="center"/>
              <w:rPr>
                <w:sz w:val="20"/>
                <w:szCs w:val="20"/>
              </w:rPr>
            </w:pPr>
            <w:r w:rsidRPr="003D5B8D">
              <w:rPr>
                <w:sz w:val="20"/>
                <w:szCs w:val="20"/>
              </w:rPr>
              <w:t>100</w:t>
            </w:r>
          </w:p>
        </w:tc>
      </w:tr>
      <w:tr w:rsidR="00A5223F" w:rsidRPr="003D5B8D" w14:paraId="39D02BFF" w14:textId="77777777" w:rsidTr="00A5223F">
        <w:trPr>
          <w:trHeight w:val="28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32A37822" w14:textId="77777777" w:rsidR="00A5223F" w:rsidRPr="003D5B8D" w:rsidRDefault="00A5223F" w:rsidP="007339C1">
            <w:pPr>
              <w:jc w:val="center"/>
              <w:rPr>
                <w:sz w:val="20"/>
                <w:szCs w:val="20"/>
              </w:rPr>
            </w:pPr>
            <w:r w:rsidRPr="003D5B8D">
              <w:rPr>
                <w:sz w:val="20"/>
                <w:szCs w:val="20"/>
              </w:rPr>
              <w:t>6</w:t>
            </w:r>
          </w:p>
        </w:tc>
        <w:tc>
          <w:tcPr>
            <w:tcW w:w="5393" w:type="dxa"/>
            <w:tcBorders>
              <w:top w:val="nil"/>
              <w:left w:val="nil"/>
              <w:bottom w:val="single" w:sz="4" w:space="0" w:color="auto"/>
              <w:right w:val="single" w:sz="4" w:space="0" w:color="auto"/>
            </w:tcBorders>
            <w:shd w:val="clear" w:color="000000" w:fill="FFFFFF"/>
            <w:noWrap/>
            <w:vAlign w:val="center"/>
            <w:hideMark/>
          </w:tcPr>
          <w:p w14:paraId="44448060" w14:textId="77777777" w:rsidR="00A5223F" w:rsidRPr="003D5B8D" w:rsidRDefault="00A5223F" w:rsidP="007339C1">
            <w:pPr>
              <w:rPr>
                <w:sz w:val="20"/>
                <w:szCs w:val="20"/>
              </w:rPr>
            </w:pPr>
            <w:proofErr w:type="spellStart"/>
            <w:r w:rsidRPr="003D5B8D">
              <w:rPr>
                <w:sz w:val="20"/>
                <w:szCs w:val="20"/>
              </w:rPr>
              <w:t>Automātslēdzis</w:t>
            </w:r>
            <w:proofErr w:type="spellEnd"/>
            <w:r w:rsidRPr="003D5B8D">
              <w:rPr>
                <w:sz w:val="20"/>
                <w:szCs w:val="20"/>
              </w:rPr>
              <w:t xml:space="preserve"> 1C4A, 230V, 6kA</w:t>
            </w:r>
          </w:p>
        </w:tc>
        <w:tc>
          <w:tcPr>
            <w:tcW w:w="1701" w:type="dxa"/>
            <w:tcBorders>
              <w:top w:val="nil"/>
              <w:left w:val="nil"/>
              <w:bottom w:val="single" w:sz="4" w:space="0" w:color="auto"/>
              <w:right w:val="single" w:sz="4" w:space="0" w:color="auto"/>
            </w:tcBorders>
            <w:shd w:val="clear" w:color="000000" w:fill="FFFFFF"/>
            <w:vAlign w:val="center"/>
            <w:hideMark/>
          </w:tcPr>
          <w:p w14:paraId="12FDBC6B" w14:textId="77777777" w:rsidR="00A5223F" w:rsidRPr="003D5B8D" w:rsidRDefault="00A5223F" w:rsidP="007339C1">
            <w:pPr>
              <w:jc w:val="center"/>
              <w:rPr>
                <w:sz w:val="20"/>
                <w:szCs w:val="20"/>
              </w:rPr>
            </w:pPr>
            <w:r w:rsidRPr="003D5B8D">
              <w:rPr>
                <w:sz w:val="20"/>
                <w:szCs w:val="20"/>
              </w:rPr>
              <w:t>gab.</w:t>
            </w:r>
          </w:p>
        </w:tc>
        <w:tc>
          <w:tcPr>
            <w:tcW w:w="1256" w:type="dxa"/>
            <w:tcBorders>
              <w:top w:val="nil"/>
              <w:left w:val="nil"/>
              <w:bottom w:val="single" w:sz="4" w:space="0" w:color="auto"/>
              <w:right w:val="single" w:sz="4" w:space="0" w:color="auto"/>
            </w:tcBorders>
            <w:shd w:val="clear" w:color="000000" w:fill="FFFFFF"/>
            <w:noWrap/>
            <w:hideMark/>
          </w:tcPr>
          <w:p w14:paraId="2B320AAC" w14:textId="77777777" w:rsidR="00A5223F" w:rsidRPr="003D5B8D" w:rsidRDefault="00A5223F" w:rsidP="007339C1">
            <w:pPr>
              <w:jc w:val="center"/>
              <w:rPr>
                <w:sz w:val="20"/>
                <w:szCs w:val="20"/>
              </w:rPr>
            </w:pPr>
            <w:r w:rsidRPr="003D5B8D">
              <w:rPr>
                <w:sz w:val="20"/>
                <w:szCs w:val="20"/>
              </w:rPr>
              <w:t>6</w:t>
            </w:r>
          </w:p>
        </w:tc>
      </w:tr>
      <w:tr w:rsidR="00A5223F" w:rsidRPr="003D5B8D" w14:paraId="37B0E606"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0234A25E" w14:textId="77777777" w:rsidR="00A5223F" w:rsidRPr="003D5B8D" w:rsidRDefault="00A5223F" w:rsidP="007339C1">
            <w:pPr>
              <w:jc w:val="center"/>
              <w:rPr>
                <w:sz w:val="20"/>
                <w:szCs w:val="20"/>
              </w:rPr>
            </w:pPr>
            <w:r w:rsidRPr="003D5B8D">
              <w:rPr>
                <w:sz w:val="20"/>
                <w:szCs w:val="20"/>
              </w:rPr>
              <w:t>7</w:t>
            </w:r>
          </w:p>
        </w:tc>
        <w:tc>
          <w:tcPr>
            <w:tcW w:w="5393" w:type="dxa"/>
            <w:tcBorders>
              <w:top w:val="nil"/>
              <w:left w:val="nil"/>
              <w:bottom w:val="single" w:sz="4" w:space="0" w:color="auto"/>
              <w:right w:val="single" w:sz="4" w:space="0" w:color="auto"/>
            </w:tcBorders>
            <w:shd w:val="clear" w:color="000000" w:fill="FFFFFF"/>
            <w:vAlign w:val="center"/>
            <w:hideMark/>
          </w:tcPr>
          <w:p w14:paraId="3845A3A0" w14:textId="77777777" w:rsidR="00A5223F" w:rsidRPr="003D5B8D" w:rsidRDefault="00A5223F" w:rsidP="007339C1">
            <w:pPr>
              <w:rPr>
                <w:sz w:val="20"/>
                <w:szCs w:val="20"/>
              </w:rPr>
            </w:pPr>
            <w:proofErr w:type="spellStart"/>
            <w:r w:rsidRPr="003D5B8D">
              <w:rPr>
                <w:sz w:val="20"/>
                <w:szCs w:val="20"/>
              </w:rPr>
              <w:t>Automātslēdža</w:t>
            </w:r>
            <w:proofErr w:type="spellEnd"/>
            <w:r w:rsidRPr="003D5B8D">
              <w:rPr>
                <w:sz w:val="20"/>
                <w:szCs w:val="20"/>
              </w:rPr>
              <w:t xml:space="preserve"> stiprināšanas </w:t>
            </w:r>
            <w:proofErr w:type="spellStart"/>
            <w:r w:rsidRPr="003D5B8D">
              <w:rPr>
                <w:sz w:val="20"/>
                <w:szCs w:val="20"/>
              </w:rPr>
              <w:t>kronšteins</w:t>
            </w:r>
            <w:proofErr w:type="spellEnd"/>
            <w:r w:rsidRPr="003D5B8D">
              <w:rPr>
                <w:sz w:val="20"/>
                <w:szCs w:val="20"/>
              </w:rPr>
              <w:t xml:space="preserve"> - sliede</w:t>
            </w:r>
          </w:p>
        </w:tc>
        <w:tc>
          <w:tcPr>
            <w:tcW w:w="1701" w:type="dxa"/>
            <w:tcBorders>
              <w:top w:val="nil"/>
              <w:left w:val="nil"/>
              <w:bottom w:val="single" w:sz="4" w:space="0" w:color="auto"/>
              <w:right w:val="single" w:sz="4" w:space="0" w:color="auto"/>
            </w:tcBorders>
            <w:shd w:val="clear" w:color="000000" w:fill="FFFFFF"/>
            <w:vAlign w:val="center"/>
            <w:hideMark/>
          </w:tcPr>
          <w:p w14:paraId="62A302CC" w14:textId="77777777" w:rsidR="00A5223F" w:rsidRPr="003D5B8D" w:rsidRDefault="00A5223F" w:rsidP="007339C1">
            <w:pPr>
              <w:jc w:val="center"/>
              <w:rPr>
                <w:sz w:val="20"/>
                <w:szCs w:val="20"/>
              </w:rPr>
            </w:pPr>
            <w:r w:rsidRPr="003D5B8D">
              <w:rPr>
                <w:sz w:val="20"/>
                <w:szCs w:val="20"/>
              </w:rPr>
              <w:t>gab.</w:t>
            </w:r>
          </w:p>
        </w:tc>
        <w:tc>
          <w:tcPr>
            <w:tcW w:w="1256" w:type="dxa"/>
            <w:tcBorders>
              <w:top w:val="nil"/>
              <w:left w:val="nil"/>
              <w:bottom w:val="single" w:sz="4" w:space="0" w:color="auto"/>
              <w:right w:val="single" w:sz="4" w:space="0" w:color="auto"/>
            </w:tcBorders>
            <w:shd w:val="clear" w:color="000000" w:fill="FFFFFF"/>
            <w:noWrap/>
            <w:hideMark/>
          </w:tcPr>
          <w:p w14:paraId="22AF3C81" w14:textId="77777777" w:rsidR="00A5223F" w:rsidRPr="003D5B8D" w:rsidRDefault="00A5223F" w:rsidP="007339C1">
            <w:pPr>
              <w:jc w:val="center"/>
              <w:rPr>
                <w:sz w:val="20"/>
                <w:szCs w:val="20"/>
              </w:rPr>
            </w:pPr>
            <w:r w:rsidRPr="003D5B8D">
              <w:rPr>
                <w:sz w:val="20"/>
                <w:szCs w:val="20"/>
              </w:rPr>
              <w:t>6</w:t>
            </w:r>
          </w:p>
        </w:tc>
      </w:tr>
      <w:tr w:rsidR="00A5223F" w:rsidRPr="003D5B8D" w14:paraId="70681B77"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187540C2" w14:textId="77777777" w:rsidR="00A5223F" w:rsidRPr="003D5B8D" w:rsidRDefault="00A5223F" w:rsidP="007339C1">
            <w:pPr>
              <w:jc w:val="center"/>
              <w:rPr>
                <w:sz w:val="20"/>
                <w:szCs w:val="20"/>
              </w:rPr>
            </w:pPr>
            <w:r w:rsidRPr="003D5B8D">
              <w:rPr>
                <w:sz w:val="20"/>
                <w:szCs w:val="20"/>
              </w:rPr>
              <w:t>8</w:t>
            </w:r>
          </w:p>
        </w:tc>
        <w:tc>
          <w:tcPr>
            <w:tcW w:w="5393" w:type="dxa"/>
            <w:tcBorders>
              <w:top w:val="nil"/>
              <w:left w:val="nil"/>
              <w:bottom w:val="single" w:sz="4" w:space="0" w:color="auto"/>
              <w:right w:val="single" w:sz="4" w:space="0" w:color="auto"/>
            </w:tcBorders>
            <w:shd w:val="clear" w:color="000000" w:fill="FFFFFF"/>
            <w:vAlign w:val="center"/>
            <w:hideMark/>
          </w:tcPr>
          <w:p w14:paraId="65421E61" w14:textId="77777777" w:rsidR="00A5223F" w:rsidRPr="003D5B8D" w:rsidRDefault="00A5223F" w:rsidP="007339C1">
            <w:pPr>
              <w:rPr>
                <w:sz w:val="20"/>
                <w:szCs w:val="20"/>
              </w:rPr>
            </w:pPr>
            <w:r w:rsidRPr="003D5B8D">
              <w:rPr>
                <w:sz w:val="20"/>
                <w:szCs w:val="20"/>
              </w:rPr>
              <w:t>Gaismeklis Philips - BGP291 T25 1 xLED49-4S/740 DN08, P=30.5kW ar ZHAGA kontrolieri</w:t>
            </w:r>
          </w:p>
        </w:tc>
        <w:tc>
          <w:tcPr>
            <w:tcW w:w="1701" w:type="dxa"/>
            <w:tcBorders>
              <w:top w:val="nil"/>
              <w:left w:val="nil"/>
              <w:bottom w:val="single" w:sz="4" w:space="0" w:color="auto"/>
              <w:right w:val="single" w:sz="4" w:space="0" w:color="auto"/>
            </w:tcBorders>
            <w:shd w:val="clear" w:color="000000" w:fill="FFFFFF"/>
            <w:vAlign w:val="center"/>
            <w:hideMark/>
          </w:tcPr>
          <w:p w14:paraId="34944927" w14:textId="77777777" w:rsidR="00A5223F" w:rsidRPr="003D5B8D" w:rsidRDefault="00A5223F" w:rsidP="007339C1">
            <w:pPr>
              <w:jc w:val="center"/>
              <w:rPr>
                <w:sz w:val="20"/>
                <w:szCs w:val="20"/>
              </w:rPr>
            </w:pPr>
            <w:r w:rsidRPr="003D5B8D">
              <w:rPr>
                <w:sz w:val="20"/>
                <w:szCs w:val="20"/>
              </w:rPr>
              <w:t>gab.</w:t>
            </w:r>
          </w:p>
        </w:tc>
        <w:tc>
          <w:tcPr>
            <w:tcW w:w="1256" w:type="dxa"/>
            <w:tcBorders>
              <w:top w:val="nil"/>
              <w:left w:val="nil"/>
              <w:bottom w:val="single" w:sz="4" w:space="0" w:color="auto"/>
              <w:right w:val="single" w:sz="4" w:space="0" w:color="auto"/>
            </w:tcBorders>
            <w:shd w:val="clear" w:color="000000" w:fill="FFFFFF"/>
            <w:noWrap/>
            <w:hideMark/>
          </w:tcPr>
          <w:p w14:paraId="37C735CF" w14:textId="77777777" w:rsidR="00A5223F" w:rsidRPr="003D5B8D" w:rsidRDefault="00A5223F" w:rsidP="007339C1">
            <w:pPr>
              <w:jc w:val="center"/>
              <w:rPr>
                <w:sz w:val="20"/>
                <w:szCs w:val="20"/>
              </w:rPr>
            </w:pPr>
            <w:r w:rsidRPr="003D5B8D">
              <w:rPr>
                <w:sz w:val="20"/>
                <w:szCs w:val="20"/>
              </w:rPr>
              <w:t>6</w:t>
            </w:r>
          </w:p>
        </w:tc>
      </w:tr>
      <w:tr w:rsidR="00A5223F" w:rsidRPr="003D5B8D" w14:paraId="7903553E"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64F29931" w14:textId="77777777" w:rsidR="00A5223F" w:rsidRPr="003D5B8D" w:rsidRDefault="00A5223F" w:rsidP="007339C1">
            <w:pPr>
              <w:jc w:val="center"/>
              <w:rPr>
                <w:sz w:val="20"/>
                <w:szCs w:val="20"/>
              </w:rPr>
            </w:pPr>
            <w:r w:rsidRPr="003D5B8D">
              <w:rPr>
                <w:sz w:val="20"/>
                <w:szCs w:val="20"/>
              </w:rPr>
              <w:t>9</w:t>
            </w:r>
          </w:p>
        </w:tc>
        <w:tc>
          <w:tcPr>
            <w:tcW w:w="5393" w:type="dxa"/>
            <w:tcBorders>
              <w:top w:val="nil"/>
              <w:left w:val="nil"/>
              <w:bottom w:val="single" w:sz="4" w:space="0" w:color="auto"/>
              <w:right w:val="single" w:sz="4" w:space="0" w:color="auto"/>
            </w:tcBorders>
            <w:shd w:val="clear" w:color="000000" w:fill="FFFFFF"/>
            <w:vAlign w:val="center"/>
            <w:hideMark/>
          </w:tcPr>
          <w:p w14:paraId="49EBDB78" w14:textId="77777777" w:rsidR="00A5223F" w:rsidRPr="003D5B8D" w:rsidRDefault="00A5223F" w:rsidP="007339C1">
            <w:pPr>
              <w:rPr>
                <w:sz w:val="20"/>
                <w:szCs w:val="20"/>
              </w:rPr>
            </w:pPr>
            <w:r w:rsidRPr="003D5B8D">
              <w:rPr>
                <w:sz w:val="20"/>
                <w:szCs w:val="20"/>
              </w:rPr>
              <w:t xml:space="preserve">Cinkots tērauda stabs H=6,0m </w:t>
            </w:r>
            <w:r w:rsidRPr="003D5B8D">
              <w:rPr>
                <w:rFonts w:ascii="Cambria Math" w:hAnsi="Cambria Math" w:cs="Cambria Math"/>
                <w:sz w:val="20"/>
                <w:szCs w:val="20"/>
              </w:rPr>
              <w:t>∅</w:t>
            </w:r>
            <w:r w:rsidRPr="003D5B8D">
              <w:rPr>
                <w:sz w:val="20"/>
                <w:szCs w:val="20"/>
              </w:rPr>
              <w:t>146mm</w:t>
            </w:r>
          </w:p>
        </w:tc>
        <w:tc>
          <w:tcPr>
            <w:tcW w:w="1701" w:type="dxa"/>
            <w:tcBorders>
              <w:top w:val="nil"/>
              <w:left w:val="nil"/>
              <w:bottom w:val="single" w:sz="4" w:space="0" w:color="auto"/>
              <w:right w:val="single" w:sz="4" w:space="0" w:color="auto"/>
            </w:tcBorders>
            <w:shd w:val="clear" w:color="000000" w:fill="FFFFFF"/>
            <w:vAlign w:val="center"/>
            <w:hideMark/>
          </w:tcPr>
          <w:p w14:paraId="784F6F4B" w14:textId="77777777" w:rsidR="00A5223F" w:rsidRPr="003D5B8D" w:rsidRDefault="00A5223F" w:rsidP="007339C1">
            <w:pPr>
              <w:jc w:val="center"/>
              <w:rPr>
                <w:sz w:val="20"/>
                <w:szCs w:val="20"/>
              </w:rPr>
            </w:pPr>
            <w:r w:rsidRPr="003D5B8D">
              <w:rPr>
                <w:sz w:val="20"/>
                <w:szCs w:val="20"/>
              </w:rPr>
              <w:t>gab.</w:t>
            </w:r>
          </w:p>
        </w:tc>
        <w:tc>
          <w:tcPr>
            <w:tcW w:w="1256" w:type="dxa"/>
            <w:tcBorders>
              <w:top w:val="nil"/>
              <w:left w:val="nil"/>
              <w:bottom w:val="single" w:sz="4" w:space="0" w:color="auto"/>
              <w:right w:val="single" w:sz="4" w:space="0" w:color="auto"/>
            </w:tcBorders>
            <w:shd w:val="clear" w:color="000000" w:fill="FFFFFF"/>
            <w:noWrap/>
            <w:hideMark/>
          </w:tcPr>
          <w:p w14:paraId="1A6D953F" w14:textId="77777777" w:rsidR="00A5223F" w:rsidRPr="003D5B8D" w:rsidRDefault="00A5223F" w:rsidP="007339C1">
            <w:pPr>
              <w:jc w:val="center"/>
              <w:rPr>
                <w:sz w:val="20"/>
                <w:szCs w:val="20"/>
              </w:rPr>
            </w:pPr>
            <w:r w:rsidRPr="003D5B8D">
              <w:rPr>
                <w:sz w:val="20"/>
                <w:szCs w:val="20"/>
              </w:rPr>
              <w:t>6</w:t>
            </w:r>
          </w:p>
        </w:tc>
      </w:tr>
      <w:tr w:rsidR="00A5223F" w:rsidRPr="003D5B8D" w14:paraId="09D180AD" w14:textId="77777777" w:rsidTr="00A5223F">
        <w:trPr>
          <w:trHeight w:val="255"/>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A370B" w14:textId="77777777" w:rsidR="00A5223F" w:rsidRPr="003D5B8D" w:rsidRDefault="00A5223F" w:rsidP="007339C1">
            <w:pPr>
              <w:jc w:val="center"/>
              <w:rPr>
                <w:sz w:val="20"/>
                <w:szCs w:val="20"/>
              </w:rPr>
            </w:pPr>
            <w:r w:rsidRPr="003D5B8D">
              <w:rPr>
                <w:sz w:val="20"/>
                <w:szCs w:val="20"/>
              </w:rPr>
              <w:t>10</w:t>
            </w:r>
          </w:p>
        </w:tc>
        <w:tc>
          <w:tcPr>
            <w:tcW w:w="5393" w:type="dxa"/>
            <w:tcBorders>
              <w:top w:val="single" w:sz="4" w:space="0" w:color="auto"/>
              <w:left w:val="nil"/>
              <w:bottom w:val="single" w:sz="4" w:space="0" w:color="auto"/>
              <w:right w:val="single" w:sz="4" w:space="0" w:color="auto"/>
            </w:tcBorders>
            <w:shd w:val="clear" w:color="000000" w:fill="FFFFFF"/>
            <w:vAlign w:val="center"/>
            <w:hideMark/>
          </w:tcPr>
          <w:p w14:paraId="274E5CDE" w14:textId="77777777" w:rsidR="00A5223F" w:rsidRPr="003D5B8D" w:rsidRDefault="00A5223F" w:rsidP="007339C1">
            <w:pPr>
              <w:rPr>
                <w:sz w:val="20"/>
                <w:szCs w:val="20"/>
              </w:rPr>
            </w:pPr>
            <w:r w:rsidRPr="003D5B8D">
              <w:rPr>
                <w:sz w:val="20"/>
                <w:szCs w:val="20"/>
              </w:rPr>
              <w:t>Staba pamats 6 m balstam ar gumijas blīvi</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44D6926" w14:textId="77777777" w:rsidR="00A5223F" w:rsidRPr="003D5B8D" w:rsidRDefault="00A5223F" w:rsidP="007339C1">
            <w:pPr>
              <w:jc w:val="center"/>
              <w:rPr>
                <w:sz w:val="20"/>
                <w:szCs w:val="20"/>
              </w:rPr>
            </w:pPr>
            <w:r w:rsidRPr="003D5B8D">
              <w:rPr>
                <w:sz w:val="20"/>
                <w:szCs w:val="20"/>
              </w:rPr>
              <w:t>gab.</w:t>
            </w:r>
          </w:p>
        </w:tc>
        <w:tc>
          <w:tcPr>
            <w:tcW w:w="1256" w:type="dxa"/>
            <w:tcBorders>
              <w:top w:val="single" w:sz="4" w:space="0" w:color="auto"/>
              <w:left w:val="nil"/>
              <w:bottom w:val="single" w:sz="4" w:space="0" w:color="auto"/>
              <w:right w:val="single" w:sz="4" w:space="0" w:color="auto"/>
            </w:tcBorders>
            <w:shd w:val="clear" w:color="000000" w:fill="FFFFFF"/>
            <w:noWrap/>
            <w:hideMark/>
          </w:tcPr>
          <w:p w14:paraId="28C788A2" w14:textId="77777777" w:rsidR="00A5223F" w:rsidRPr="003D5B8D" w:rsidRDefault="00A5223F" w:rsidP="007339C1">
            <w:pPr>
              <w:jc w:val="center"/>
              <w:rPr>
                <w:sz w:val="20"/>
                <w:szCs w:val="20"/>
              </w:rPr>
            </w:pPr>
            <w:r w:rsidRPr="003D5B8D">
              <w:rPr>
                <w:sz w:val="20"/>
                <w:szCs w:val="20"/>
              </w:rPr>
              <w:t>6</w:t>
            </w:r>
          </w:p>
        </w:tc>
      </w:tr>
      <w:tr w:rsidR="00A5223F" w:rsidRPr="003D5B8D" w14:paraId="6B4985E0"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45422DCF" w14:textId="77777777" w:rsidR="00A5223F" w:rsidRPr="003D5B8D" w:rsidRDefault="00A5223F" w:rsidP="007339C1">
            <w:pPr>
              <w:jc w:val="center"/>
              <w:rPr>
                <w:sz w:val="20"/>
                <w:szCs w:val="20"/>
              </w:rPr>
            </w:pPr>
            <w:r w:rsidRPr="003D5B8D">
              <w:rPr>
                <w:sz w:val="20"/>
                <w:szCs w:val="20"/>
              </w:rPr>
              <w:t>11</w:t>
            </w:r>
          </w:p>
        </w:tc>
        <w:tc>
          <w:tcPr>
            <w:tcW w:w="5393" w:type="dxa"/>
            <w:tcBorders>
              <w:top w:val="nil"/>
              <w:left w:val="nil"/>
              <w:bottom w:val="single" w:sz="4" w:space="0" w:color="auto"/>
              <w:right w:val="single" w:sz="4" w:space="0" w:color="auto"/>
            </w:tcBorders>
            <w:shd w:val="clear" w:color="000000" w:fill="FFFFFF"/>
            <w:vAlign w:val="center"/>
            <w:hideMark/>
          </w:tcPr>
          <w:p w14:paraId="16E44A8C" w14:textId="77777777" w:rsidR="00A5223F" w:rsidRPr="003D5B8D" w:rsidRDefault="00A5223F" w:rsidP="007339C1">
            <w:pPr>
              <w:rPr>
                <w:sz w:val="20"/>
                <w:szCs w:val="20"/>
              </w:rPr>
            </w:pPr>
            <w:r w:rsidRPr="003D5B8D">
              <w:rPr>
                <w:sz w:val="20"/>
                <w:szCs w:val="20"/>
              </w:rPr>
              <w:t>L-veida konsole 5.0°,1,5m</w:t>
            </w:r>
          </w:p>
        </w:tc>
        <w:tc>
          <w:tcPr>
            <w:tcW w:w="1701" w:type="dxa"/>
            <w:tcBorders>
              <w:top w:val="nil"/>
              <w:left w:val="nil"/>
              <w:bottom w:val="single" w:sz="4" w:space="0" w:color="auto"/>
              <w:right w:val="single" w:sz="4" w:space="0" w:color="auto"/>
            </w:tcBorders>
            <w:shd w:val="clear" w:color="000000" w:fill="FFFFFF"/>
            <w:vAlign w:val="center"/>
            <w:hideMark/>
          </w:tcPr>
          <w:p w14:paraId="4F0CA95C" w14:textId="77777777" w:rsidR="00A5223F" w:rsidRPr="003D5B8D" w:rsidRDefault="00A5223F" w:rsidP="007339C1">
            <w:pPr>
              <w:jc w:val="center"/>
              <w:rPr>
                <w:sz w:val="20"/>
                <w:szCs w:val="20"/>
              </w:rPr>
            </w:pPr>
            <w:r w:rsidRPr="003D5B8D">
              <w:rPr>
                <w:sz w:val="20"/>
                <w:szCs w:val="20"/>
              </w:rPr>
              <w:t>gab.</w:t>
            </w:r>
          </w:p>
        </w:tc>
        <w:tc>
          <w:tcPr>
            <w:tcW w:w="1256" w:type="dxa"/>
            <w:tcBorders>
              <w:top w:val="nil"/>
              <w:left w:val="nil"/>
              <w:bottom w:val="single" w:sz="4" w:space="0" w:color="auto"/>
              <w:right w:val="single" w:sz="4" w:space="0" w:color="auto"/>
            </w:tcBorders>
            <w:shd w:val="clear" w:color="000000" w:fill="FFFFFF"/>
            <w:noWrap/>
            <w:hideMark/>
          </w:tcPr>
          <w:p w14:paraId="33CA19B8" w14:textId="77777777" w:rsidR="00A5223F" w:rsidRPr="003D5B8D" w:rsidRDefault="00A5223F" w:rsidP="007339C1">
            <w:pPr>
              <w:jc w:val="center"/>
              <w:rPr>
                <w:sz w:val="20"/>
                <w:szCs w:val="20"/>
              </w:rPr>
            </w:pPr>
            <w:r w:rsidRPr="003D5B8D">
              <w:rPr>
                <w:sz w:val="20"/>
                <w:szCs w:val="20"/>
              </w:rPr>
              <w:t>6</w:t>
            </w:r>
          </w:p>
        </w:tc>
      </w:tr>
      <w:tr w:rsidR="00A5223F" w:rsidRPr="003D5B8D" w14:paraId="0AD53514" w14:textId="77777777" w:rsidTr="00A5223F">
        <w:trPr>
          <w:trHeight w:val="255"/>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1E100" w14:textId="77777777" w:rsidR="00A5223F" w:rsidRPr="003D5B8D" w:rsidRDefault="00A5223F" w:rsidP="007339C1">
            <w:pPr>
              <w:jc w:val="center"/>
              <w:rPr>
                <w:sz w:val="20"/>
                <w:szCs w:val="20"/>
              </w:rPr>
            </w:pPr>
            <w:r w:rsidRPr="003D5B8D">
              <w:rPr>
                <w:sz w:val="20"/>
                <w:szCs w:val="20"/>
              </w:rPr>
              <w:t>12</w:t>
            </w:r>
          </w:p>
        </w:tc>
        <w:tc>
          <w:tcPr>
            <w:tcW w:w="5393" w:type="dxa"/>
            <w:tcBorders>
              <w:top w:val="single" w:sz="4" w:space="0" w:color="auto"/>
              <w:left w:val="nil"/>
              <w:bottom w:val="single" w:sz="4" w:space="0" w:color="auto"/>
              <w:right w:val="single" w:sz="4" w:space="0" w:color="auto"/>
            </w:tcBorders>
            <w:shd w:val="clear" w:color="000000" w:fill="FFFFFF"/>
            <w:vAlign w:val="center"/>
            <w:hideMark/>
          </w:tcPr>
          <w:p w14:paraId="2341BC4E" w14:textId="77777777" w:rsidR="00A5223F" w:rsidRPr="003D5B8D" w:rsidRDefault="00A5223F" w:rsidP="007339C1">
            <w:pPr>
              <w:rPr>
                <w:sz w:val="20"/>
                <w:szCs w:val="20"/>
              </w:rPr>
            </w:pPr>
            <w:r w:rsidRPr="003D5B8D">
              <w:rPr>
                <w:sz w:val="20"/>
                <w:szCs w:val="20"/>
              </w:rPr>
              <w:t>Nozarošanas spaiļu komplekts 4x(</w:t>
            </w:r>
            <w:proofErr w:type="spellStart"/>
            <w:r w:rsidRPr="003D5B8D">
              <w:rPr>
                <w:sz w:val="20"/>
                <w:szCs w:val="20"/>
              </w:rPr>
              <w:t>Cu</w:t>
            </w:r>
            <w:proofErr w:type="spellEnd"/>
            <w:r w:rsidRPr="003D5B8D">
              <w:rPr>
                <w:sz w:val="20"/>
                <w:szCs w:val="20"/>
              </w:rPr>
              <w:t>/Al 1.5-25/10-35mm²), kabeļu komutācijai balstā</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BE1C731" w14:textId="77777777" w:rsidR="00A5223F" w:rsidRPr="003D5B8D" w:rsidRDefault="00A5223F" w:rsidP="007339C1">
            <w:pPr>
              <w:jc w:val="center"/>
              <w:rPr>
                <w:sz w:val="20"/>
                <w:szCs w:val="20"/>
              </w:rPr>
            </w:pPr>
            <w:r w:rsidRPr="003D5B8D">
              <w:rPr>
                <w:sz w:val="20"/>
                <w:szCs w:val="20"/>
              </w:rPr>
              <w:t>gab.</w:t>
            </w:r>
          </w:p>
        </w:tc>
        <w:tc>
          <w:tcPr>
            <w:tcW w:w="1256" w:type="dxa"/>
            <w:tcBorders>
              <w:top w:val="single" w:sz="4" w:space="0" w:color="auto"/>
              <w:left w:val="nil"/>
              <w:bottom w:val="single" w:sz="4" w:space="0" w:color="auto"/>
              <w:right w:val="single" w:sz="4" w:space="0" w:color="auto"/>
            </w:tcBorders>
            <w:shd w:val="clear" w:color="000000" w:fill="FFFFFF"/>
            <w:noWrap/>
            <w:hideMark/>
          </w:tcPr>
          <w:p w14:paraId="0FA367E3" w14:textId="77777777" w:rsidR="00A5223F" w:rsidRPr="003D5B8D" w:rsidRDefault="00A5223F" w:rsidP="007339C1">
            <w:pPr>
              <w:jc w:val="center"/>
              <w:rPr>
                <w:sz w:val="20"/>
                <w:szCs w:val="20"/>
              </w:rPr>
            </w:pPr>
            <w:r w:rsidRPr="003D5B8D">
              <w:rPr>
                <w:sz w:val="20"/>
                <w:szCs w:val="20"/>
              </w:rPr>
              <w:t>6</w:t>
            </w:r>
          </w:p>
        </w:tc>
      </w:tr>
      <w:tr w:rsidR="00A5223F" w:rsidRPr="003D5B8D" w14:paraId="4BCF897A" w14:textId="77777777" w:rsidTr="00A5223F">
        <w:trPr>
          <w:trHeight w:val="255"/>
        </w:trPr>
        <w:tc>
          <w:tcPr>
            <w:tcW w:w="721"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061E9ED" w14:textId="77777777" w:rsidR="00A5223F" w:rsidRPr="003D5B8D" w:rsidRDefault="00A5223F" w:rsidP="007339C1">
            <w:pPr>
              <w:jc w:val="center"/>
              <w:rPr>
                <w:sz w:val="20"/>
                <w:szCs w:val="20"/>
              </w:rPr>
            </w:pPr>
            <w:r w:rsidRPr="003D5B8D">
              <w:rPr>
                <w:sz w:val="20"/>
                <w:szCs w:val="20"/>
              </w:rPr>
              <w:t>13</w:t>
            </w:r>
          </w:p>
        </w:tc>
        <w:tc>
          <w:tcPr>
            <w:tcW w:w="5393" w:type="dxa"/>
            <w:tcBorders>
              <w:top w:val="single" w:sz="4" w:space="0" w:color="auto"/>
              <w:left w:val="nil"/>
              <w:bottom w:val="single" w:sz="4" w:space="0" w:color="auto"/>
              <w:right w:val="single" w:sz="4" w:space="0" w:color="auto"/>
            </w:tcBorders>
            <w:shd w:val="clear" w:color="000000" w:fill="FFFFFF"/>
            <w:vAlign w:val="center"/>
            <w:hideMark/>
          </w:tcPr>
          <w:p w14:paraId="375802A3" w14:textId="77777777" w:rsidR="00A5223F" w:rsidRPr="003D5B8D" w:rsidRDefault="00A5223F" w:rsidP="007339C1">
            <w:pPr>
              <w:rPr>
                <w:sz w:val="20"/>
                <w:szCs w:val="20"/>
              </w:rPr>
            </w:pPr>
            <w:r w:rsidRPr="003D5B8D">
              <w:rPr>
                <w:sz w:val="20"/>
                <w:szCs w:val="20"/>
              </w:rPr>
              <w:t xml:space="preserve">Kabeļa gala apdare </w:t>
            </w:r>
            <w:proofErr w:type="spellStart"/>
            <w:r w:rsidRPr="003D5B8D">
              <w:rPr>
                <w:sz w:val="20"/>
                <w:szCs w:val="20"/>
              </w:rPr>
              <w:t>četrudzīslu</w:t>
            </w:r>
            <w:proofErr w:type="spellEnd"/>
            <w:r w:rsidRPr="003D5B8D">
              <w:rPr>
                <w:sz w:val="20"/>
                <w:szCs w:val="20"/>
              </w:rPr>
              <w:t xml:space="preserve"> plastmasas kabelim 25mm2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66A0360" w14:textId="77777777" w:rsidR="00A5223F" w:rsidRPr="003D5B8D" w:rsidRDefault="00A5223F" w:rsidP="007339C1">
            <w:pPr>
              <w:jc w:val="center"/>
              <w:rPr>
                <w:sz w:val="20"/>
                <w:szCs w:val="20"/>
              </w:rPr>
            </w:pPr>
            <w:proofErr w:type="spellStart"/>
            <w:r w:rsidRPr="003D5B8D">
              <w:rPr>
                <w:sz w:val="20"/>
                <w:szCs w:val="20"/>
              </w:rPr>
              <w:t>kompl</w:t>
            </w:r>
            <w:proofErr w:type="spellEnd"/>
            <w:r w:rsidRPr="003D5B8D">
              <w:rPr>
                <w:sz w:val="20"/>
                <w:szCs w:val="20"/>
              </w:rPr>
              <w:t>.</w:t>
            </w:r>
          </w:p>
        </w:tc>
        <w:tc>
          <w:tcPr>
            <w:tcW w:w="1256" w:type="dxa"/>
            <w:tcBorders>
              <w:top w:val="single" w:sz="4" w:space="0" w:color="auto"/>
              <w:left w:val="nil"/>
              <w:bottom w:val="single" w:sz="4" w:space="0" w:color="auto"/>
              <w:right w:val="single" w:sz="4" w:space="0" w:color="auto"/>
            </w:tcBorders>
            <w:shd w:val="clear" w:color="000000" w:fill="FFFFFF"/>
            <w:noWrap/>
            <w:hideMark/>
          </w:tcPr>
          <w:p w14:paraId="6C1063BF" w14:textId="77777777" w:rsidR="00A5223F" w:rsidRPr="003D5B8D" w:rsidRDefault="00A5223F" w:rsidP="007339C1">
            <w:pPr>
              <w:jc w:val="center"/>
              <w:rPr>
                <w:sz w:val="20"/>
                <w:szCs w:val="20"/>
              </w:rPr>
            </w:pPr>
            <w:r w:rsidRPr="003D5B8D">
              <w:rPr>
                <w:sz w:val="20"/>
                <w:szCs w:val="20"/>
              </w:rPr>
              <w:t>12</w:t>
            </w:r>
          </w:p>
        </w:tc>
      </w:tr>
      <w:tr w:rsidR="00A5223F" w:rsidRPr="003D5B8D" w14:paraId="0F685A1B" w14:textId="77777777" w:rsidTr="00730477">
        <w:trPr>
          <w:trHeight w:val="416"/>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73D9E728" w14:textId="77777777" w:rsidR="00A5223F" w:rsidRPr="003D5B8D" w:rsidRDefault="00A5223F" w:rsidP="007339C1">
            <w:pPr>
              <w:jc w:val="center"/>
              <w:rPr>
                <w:sz w:val="20"/>
                <w:szCs w:val="20"/>
              </w:rPr>
            </w:pPr>
            <w:r w:rsidRPr="003D5B8D">
              <w:rPr>
                <w:sz w:val="20"/>
                <w:szCs w:val="20"/>
              </w:rPr>
              <w:t>14</w:t>
            </w:r>
          </w:p>
        </w:tc>
        <w:tc>
          <w:tcPr>
            <w:tcW w:w="5393" w:type="dxa"/>
            <w:tcBorders>
              <w:top w:val="nil"/>
              <w:left w:val="nil"/>
              <w:bottom w:val="single" w:sz="4" w:space="0" w:color="auto"/>
              <w:right w:val="single" w:sz="4" w:space="0" w:color="auto"/>
            </w:tcBorders>
            <w:shd w:val="clear" w:color="000000" w:fill="FFFFFF"/>
            <w:vAlign w:val="center"/>
            <w:hideMark/>
          </w:tcPr>
          <w:p w14:paraId="0985E192" w14:textId="579E487B" w:rsidR="00A5223F" w:rsidRPr="003D5B8D" w:rsidRDefault="00A5223F" w:rsidP="007339C1">
            <w:pPr>
              <w:rPr>
                <w:sz w:val="20"/>
                <w:szCs w:val="20"/>
              </w:rPr>
            </w:pPr>
            <w:r w:rsidRPr="003D5B8D">
              <w:rPr>
                <w:sz w:val="20"/>
                <w:szCs w:val="20"/>
              </w:rPr>
              <w:t>Apg. staba zemējums:</w:t>
            </w:r>
            <w:r w:rsidRPr="003D5B8D">
              <w:rPr>
                <w:sz w:val="20"/>
                <w:szCs w:val="20"/>
              </w:rPr>
              <w:br/>
              <w:t>• Zemējuma elektrods, t</w:t>
            </w:r>
            <w:r w:rsidR="00730477">
              <w:rPr>
                <w:sz w:val="20"/>
                <w:szCs w:val="20"/>
              </w:rPr>
              <w:t>ē</w:t>
            </w:r>
            <w:r w:rsidRPr="003D5B8D">
              <w:rPr>
                <w:sz w:val="20"/>
                <w:szCs w:val="20"/>
              </w:rPr>
              <w:t xml:space="preserve">rauds L=2000mm, </w:t>
            </w:r>
            <w:r w:rsidRPr="003D5B8D">
              <w:rPr>
                <w:rFonts w:ascii="Cambria Math" w:hAnsi="Cambria Math" w:cs="Cambria Math"/>
                <w:sz w:val="20"/>
                <w:szCs w:val="20"/>
              </w:rPr>
              <w:t>∅</w:t>
            </w:r>
            <w:r w:rsidRPr="003D5B8D">
              <w:rPr>
                <w:sz w:val="20"/>
                <w:szCs w:val="20"/>
              </w:rPr>
              <w:t>16mm, ar iespēju pagarināt, 2 gab.</w:t>
            </w:r>
            <w:r w:rsidRPr="003D5B8D">
              <w:rPr>
                <w:sz w:val="20"/>
                <w:szCs w:val="20"/>
              </w:rPr>
              <w:br/>
              <w:t>• Elektroda uzgalis, 1 gab.</w:t>
            </w:r>
            <w:r w:rsidRPr="003D5B8D">
              <w:rPr>
                <w:sz w:val="20"/>
                <w:szCs w:val="20"/>
              </w:rPr>
              <w:br/>
              <w:t xml:space="preserve">• Zemējuma stieple, cinkota </w:t>
            </w:r>
            <w:r w:rsidRPr="003D5B8D">
              <w:rPr>
                <w:rFonts w:ascii="Cambria Math" w:hAnsi="Cambria Math" w:cs="Cambria Math"/>
                <w:sz w:val="20"/>
                <w:szCs w:val="20"/>
              </w:rPr>
              <w:t>∅</w:t>
            </w:r>
            <w:r w:rsidRPr="003D5B8D">
              <w:rPr>
                <w:sz w:val="20"/>
                <w:szCs w:val="20"/>
              </w:rPr>
              <w:t>10mm, 1 gab.</w:t>
            </w:r>
            <w:r w:rsidRPr="003D5B8D">
              <w:rPr>
                <w:sz w:val="20"/>
                <w:szCs w:val="20"/>
              </w:rPr>
              <w:br/>
              <w:t>• Spaile zemējuma, universāla, cinkotam metālam, 1 gab.</w:t>
            </w:r>
            <w:r w:rsidRPr="003D5B8D">
              <w:rPr>
                <w:sz w:val="20"/>
                <w:szCs w:val="20"/>
              </w:rPr>
              <w:br/>
              <w:t xml:space="preserve">• </w:t>
            </w:r>
            <w:proofErr w:type="spellStart"/>
            <w:r w:rsidRPr="003D5B8D">
              <w:rPr>
                <w:sz w:val="20"/>
                <w:szCs w:val="20"/>
              </w:rPr>
              <w:t>Zemētājvads</w:t>
            </w:r>
            <w:proofErr w:type="spellEnd"/>
            <w:r w:rsidRPr="003D5B8D">
              <w:rPr>
                <w:sz w:val="20"/>
                <w:szCs w:val="20"/>
              </w:rPr>
              <w:t xml:space="preserve"> </w:t>
            </w:r>
            <w:proofErr w:type="spellStart"/>
            <w:r w:rsidRPr="003D5B8D">
              <w:rPr>
                <w:sz w:val="20"/>
                <w:szCs w:val="20"/>
              </w:rPr>
              <w:t>Cu</w:t>
            </w:r>
            <w:proofErr w:type="spellEnd"/>
            <w:r w:rsidRPr="003D5B8D">
              <w:rPr>
                <w:sz w:val="20"/>
                <w:szCs w:val="20"/>
              </w:rPr>
              <w:t xml:space="preserve"> (</w:t>
            </w:r>
            <w:proofErr w:type="spellStart"/>
            <w:r w:rsidRPr="003D5B8D">
              <w:rPr>
                <w:sz w:val="20"/>
                <w:szCs w:val="20"/>
              </w:rPr>
              <w:t>izvadiem</w:t>
            </w:r>
            <w:proofErr w:type="spellEnd"/>
            <w:r w:rsidRPr="003D5B8D">
              <w:rPr>
                <w:sz w:val="20"/>
                <w:szCs w:val="20"/>
              </w:rPr>
              <w:t xml:space="preserve">, savienošanai) </w:t>
            </w:r>
            <w:r w:rsidRPr="003D5B8D">
              <w:rPr>
                <w:rFonts w:ascii="Cambria Math" w:hAnsi="Cambria Math" w:cs="Cambria Math"/>
                <w:sz w:val="20"/>
                <w:szCs w:val="20"/>
              </w:rPr>
              <w:t>∅</w:t>
            </w:r>
            <w:r w:rsidRPr="003D5B8D">
              <w:rPr>
                <w:sz w:val="20"/>
                <w:szCs w:val="20"/>
              </w:rPr>
              <w:t xml:space="preserve">16 mm, </w:t>
            </w:r>
            <w:proofErr w:type="spellStart"/>
            <w:r w:rsidRPr="003D5B8D">
              <w:rPr>
                <w:sz w:val="20"/>
                <w:szCs w:val="20"/>
              </w:rPr>
              <w:t>daudzdzīslu</w:t>
            </w:r>
            <w:proofErr w:type="spellEnd"/>
            <w:r w:rsidRPr="003D5B8D">
              <w:rPr>
                <w:sz w:val="20"/>
                <w:szCs w:val="20"/>
              </w:rPr>
              <w:t xml:space="preserve"> vadītājs, 2m</w:t>
            </w:r>
            <w:r w:rsidRPr="003D5B8D">
              <w:rPr>
                <w:sz w:val="20"/>
                <w:szCs w:val="20"/>
              </w:rPr>
              <w:br/>
              <w:t>• Lenta zemējuma kontūra savienojumu hermetizācijai, 1 gab.</w:t>
            </w:r>
            <w:r w:rsidRPr="003D5B8D">
              <w:rPr>
                <w:sz w:val="20"/>
                <w:szCs w:val="20"/>
              </w:rPr>
              <w:br/>
              <w:t xml:space="preserve">• </w:t>
            </w:r>
            <w:proofErr w:type="spellStart"/>
            <w:r w:rsidRPr="003D5B8D">
              <w:rPr>
                <w:sz w:val="20"/>
                <w:szCs w:val="20"/>
              </w:rPr>
              <w:t>Kab.kurpe</w:t>
            </w:r>
            <w:proofErr w:type="spellEnd"/>
            <w:r w:rsidRPr="003D5B8D">
              <w:rPr>
                <w:sz w:val="20"/>
                <w:szCs w:val="20"/>
              </w:rPr>
              <w:t xml:space="preserve"> XMAR 1016-1 16mm2 presējamā </w:t>
            </w:r>
            <w:proofErr w:type="spellStart"/>
            <w:r w:rsidRPr="003D5B8D">
              <w:rPr>
                <w:sz w:val="20"/>
                <w:szCs w:val="20"/>
              </w:rPr>
              <w:t>Cu</w:t>
            </w:r>
            <w:proofErr w:type="spellEnd"/>
            <w:r w:rsidRPr="003D5B8D">
              <w:rPr>
                <w:sz w:val="20"/>
                <w:szCs w:val="20"/>
              </w:rPr>
              <w:t xml:space="preserve">, 1 gab. </w:t>
            </w:r>
          </w:p>
        </w:tc>
        <w:tc>
          <w:tcPr>
            <w:tcW w:w="1701" w:type="dxa"/>
            <w:tcBorders>
              <w:top w:val="nil"/>
              <w:left w:val="nil"/>
              <w:bottom w:val="single" w:sz="4" w:space="0" w:color="auto"/>
              <w:right w:val="single" w:sz="4" w:space="0" w:color="auto"/>
            </w:tcBorders>
            <w:shd w:val="clear" w:color="000000" w:fill="FFFFFF"/>
            <w:noWrap/>
            <w:vAlign w:val="center"/>
            <w:hideMark/>
          </w:tcPr>
          <w:p w14:paraId="702B5136" w14:textId="77777777" w:rsidR="00A5223F" w:rsidRPr="003D5B8D" w:rsidRDefault="00A5223F" w:rsidP="007339C1">
            <w:pPr>
              <w:jc w:val="center"/>
              <w:rPr>
                <w:sz w:val="20"/>
                <w:szCs w:val="20"/>
              </w:rPr>
            </w:pPr>
            <w:proofErr w:type="spellStart"/>
            <w:r w:rsidRPr="003D5B8D">
              <w:rPr>
                <w:sz w:val="20"/>
                <w:szCs w:val="20"/>
              </w:rPr>
              <w:t>kompl</w:t>
            </w:r>
            <w:proofErr w:type="spellEnd"/>
            <w:r w:rsidRPr="003D5B8D">
              <w:rPr>
                <w:sz w:val="20"/>
                <w:szCs w:val="20"/>
              </w:rPr>
              <w:t>.</w:t>
            </w:r>
          </w:p>
        </w:tc>
        <w:tc>
          <w:tcPr>
            <w:tcW w:w="1256" w:type="dxa"/>
            <w:tcBorders>
              <w:top w:val="nil"/>
              <w:left w:val="nil"/>
              <w:bottom w:val="single" w:sz="4" w:space="0" w:color="auto"/>
              <w:right w:val="single" w:sz="4" w:space="0" w:color="auto"/>
            </w:tcBorders>
            <w:shd w:val="clear" w:color="000000" w:fill="FFFFFF"/>
            <w:noWrap/>
            <w:vAlign w:val="center"/>
            <w:hideMark/>
          </w:tcPr>
          <w:p w14:paraId="48D78724" w14:textId="77777777" w:rsidR="00A5223F" w:rsidRPr="003D5B8D" w:rsidRDefault="00A5223F" w:rsidP="007339C1">
            <w:pPr>
              <w:jc w:val="center"/>
              <w:rPr>
                <w:sz w:val="20"/>
                <w:szCs w:val="20"/>
              </w:rPr>
            </w:pPr>
            <w:r w:rsidRPr="003D5B8D">
              <w:rPr>
                <w:sz w:val="20"/>
                <w:szCs w:val="20"/>
              </w:rPr>
              <w:t>6</w:t>
            </w:r>
          </w:p>
        </w:tc>
      </w:tr>
      <w:tr w:rsidR="00A5223F" w:rsidRPr="003D5B8D" w14:paraId="36336B5B" w14:textId="77777777" w:rsidTr="00730477">
        <w:trPr>
          <w:trHeight w:val="255"/>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5721C" w14:textId="77777777" w:rsidR="00A5223F" w:rsidRPr="003D5B8D" w:rsidRDefault="00A5223F" w:rsidP="007339C1">
            <w:pPr>
              <w:jc w:val="center"/>
              <w:rPr>
                <w:sz w:val="20"/>
                <w:szCs w:val="20"/>
              </w:rPr>
            </w:pPr>
            <w:r w:rsidRPr="003D5B8D">
              <w:rPr>
                <w:sz w:val="20"/>
                <w:szCs w:val="20"/>
              </w:rPr>
              <w:t>15</w:t>
            </w:r>
          </w:p>
        </w:tc>
        <w:tc>
          <w:tcPr>
            <w:tcW w:w="5393" w:type="dxa"/>
            <w:tcBorders>
              <w:top w:val="single" w:sz="4" w:space="0" w:color="auto"/>
              <w:left w:val="nil"/>
              <w:bottom w:val="single" w:sz="4" w:space="0" w:color="auto"/>
              <w:right w:val="single" w:sz="4" w:space="0" w:color="auto"/>
            </w:tcBorders>
            <w:shd w:val="clear" w:color="000000" w:fill="FFFFFF"/>
            <w:noWrap/>
            <w:vAlign w:val="bottom"/>
            <w:hideMark/>
          </w:tcPr>
          <w:p w14:paraId="36076DC5" w14:textId="77777777" w:rsidR="00A5223F" w:rsidRPr="003D5B8D" w:rsidRDefault="00A5223F" w:rsidP="007339C1">
            <w:pPr>
              <w:rPr>
                <w:sz w:val="20"/>
                <w:szCs w:val="20"/>
              </w:rPr>
            </w:pPr>
            <w:r w:rsidRPr="003D5B8D">
              <w:rPr>
                <w:sz w:val="20"/>
                <w:szCs w:val="20"/>
              </w:rPr>
              <w:t>Šķ</w:t>
            </w:r>
            <w:r>
              <w:rPr>
                <w:sz w:val="20"/>
                <w:szCs w:val="20"/>
              </w:rPr>
              <w:t>e</w:t>
            </w:r>
            <w:r w:rsidRPr="003D5B8D">
              <w:rPr>
                <w:sz w:val="20"/>
                <w:szCs w:val="20"/>
              </w:rPr>
              <w:t>mbas (0,12m3 zem apg. staba pamata)</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560AF0FD" w14:textId="77777777" w:rsidR="00A5223F" w:rsidRPr="003D5B8D" w:rsidRDefault="00A5223F" w:rsidP="007339C1">
            <w:pPr>
              <w:jc w:val="center"/>
              <w:rPr>
                <w:sz w:val="20"/>
                <w:szCs w:val="20"/>
              </w:rPr>
            </w:pPr>
            <w:r w:rsidRPr="003D5B8D">
              <w:rPr>
                <w:sz w:val="20"/>
                <w:szCs w:val="20"/>
              </w:rPr>
              <w:t>m3</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14:paraId="7CCBEC41" w14:textId="77777777" w:rsidR="00A5223F" w:rsidRPr="003D5B8D" w:rsidRDefault="00A5223F" w:rsidP="007339C1">
            <w:pPr>
              <w:jc w:val="center"/>
              <w:rPr>
                <w:sz w:val="20"/>
                <w:szCs w:val="20"/>
              </w:rPr>
            </w:pPr>
            <w:r w:rsidRPr="003D5B8D">
              <w:rPr>
                <w:sz w:val="20"/>
                <w:szCs w:val="20"/>
              </w:rPr>
              <w:t>0,5</w:t>
            </w:r>
          </w:p>
        </w:tc>
      </w:tr>
      <w:tr w:rsidR="00A5223F" w:rsidRPr="003D5B8D" w14:paraId="0A3D4913" w14:textId="77777777" w:rsidTr="00500350">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6DAA51B4" w14:textId="77777777" w:rsidR="00A5223F" w:rsidRPr="003D5B8D" w:rsidRDefault="00A5223F" w:rsidP="007339C1">
            <w:pPr>
              <w:jc w:val="center"/>
              <w:rPr>
                <w:sz w:val="20"/>
                <w:szCs w:val="20"/>
              </w:rPr>
            </w:pPr>
            <w:r w:rsidRPr="003D5B8D">
              <w:rPr>
                <w:sz w:val="20"/>
                <w:szCs w:val="20"/>
              </w:rPr>
              <w:t>16</w:t>
            </w:r>
          </w:p>
        </w:tc>
        <w:tc>
          <w:tcPr>
            <w:tcW w:w="5393" w:type="dxa"/>
            <w:tcBorders>
              <w:top w:val="nil"/>
              <w:left w:val="nil"/>
              <w:bottom w:val="single" w:sz="4" w:space="0" w:color="auto"/>
              <w:right w:val="single" w:sz="4" w:space="0" w:color="auto"/>
            </w:tcBorders>
            <w:shd w:val="clear" w:color="000000" w:fill="FFFFFF"/>
            <w:noWrap/>
            <w:vAlign w:val="center"/>
            <w:hideMark/>
          </w:tcPr>
          <w:p w14:paraId="3A0D69D1" w14:textId="77777777" w:rsidR="00A5223F" w:rsidRPr="003D5B8D" w:rsidRDefault="00A5223F" w:rsidP="007339C1">
            <w:pPr>
              <w:rPr>
                <w:sz w:val="20"/>
                <w:szCs w:val="20"/>
              </w:rPr>
            </w:pPr>
            <w:r w:rsidRPr="003D5B8D">
              <w:rPr>
                <w:sz w:val="20"/>
                <w:szCs w:val="20"/>
              </w:rPr>
              <w:t>Palīgmateriāli</w:t>
            </w:r>
          </w:p>
        </w:tc>
        <w:tc>
          <w:tcPr>
            <w:tcW w:w="1701" w:type="dxa"/>
            <w:tcBorders>
              <w:top w:val="nil"/>
              <w:left w:val="nil"/>
              <w:bottom w:val="single" w:sz="4" w:space="0" w:color="auto"/>
              <w:right w:val="single" w:sz="4" w:space="0" w:color="auto"/>
            </w:tcBorders>
            <w:shd w:val="clear" w:color="000000" w:fill="FFFFFF"/>
            <w:noWrap/>
            <w:vAlign w:val="center"/>
            <w:hideMark/>
          </w:tcPr>
          <w:p w14:paraId="2FA1417B" w14:textId="77777777" w:rsidR="00A5223F" w:rsidRPr="003D5B8D" w:rsidRDefault="00A5223F" w:rsidP="007339C1">
            <w:pPr>
              <w:jc w:val="center"/>
              <w:rPr>
                <w:sz w:val="20"/>
                <w:szCs w:val="20"/>
              </w:rPr>
            </w:pPr>
            <w:proofErr w:type="spellStart"/>
            <w:r w:rsidRPr="003D5B8D">
              <w:rPr>
                <w:sz w:val="20"/>
                <w:szCs w:val="20"/>
              </w:rPr>
              <w:t>kompl</w:t>
            </w:r>
            <w:proofErr w:type="spellEnd"/>
            <w:r w:rsidRPr="003D5B8D">
              <w:rPr>
                <w:sz w:val="20"/>
                <w:szCs w:val="20"/>
              </w:rPr>
              <w:t>.</w:t>
            </w:r>
          </w:p>
        </w:tc>
        <w:tc>
          <w:tcPr>
            <w:tcW w:w="1256" w:type="dxa"/>
            <w:tcBorders>
              <w:top w:val="nil"/>
              <w:left w:val="nil"/>
              <w:bottom w:val="single" w:sz="4" w:space="0" w:color="auto"/>
              <w:right w:val="single" w:sz="4" w:space="0" w:color="auto"/>
            </w:tcBorders>
            <w:shd w:val="clear" w:color="000000" w:fill="FFFFFF"/>
            <w:noWrap/>
            <w:hideMark/>
          </w:tcPr>
          <w:p w14:paraId="5859DB42" w14:textId="77777777" w:rsidR="00A5223F" w:rsidRPr="003D5B8D" w:rsidRDefault="00A5223F" w:rsidP="007339C1">
            <w:pPr>
              <w:jc w:val="center"/>
              <w:rPr>
                <w:sz w:val="20"/>
                <w:szCs w:val="20"/>
              </w:rPr>
            </w:pPr>
            <w:r w:rsidRPr="003D5B8D">
              <w:rPr>
                <w:sz w:val="20"/>
                <w:szCs w:val="20"/>
              </w:rPr>
              <w:t>1</w:t>
            </w:r>
          </w:p>
        </w:tc>
      </w:tr>
      <w:tr w:rsidR="00A5223F" w:rsidRPr="003D5B8D" w14:paraId="6DE3C6EE" w14:textId="77777777" w:rsidTr="00500350">
        <w:trPr>
          <w:trHeight w:val="255"/>
        </w:trPr>
        <w:tc>
          <w:tcPr>
            <w:tcW w:w="7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90610" w14:textId="77777777" w:rsidR="00A5223F" w:rsidRPr="003D5B8D" w:rsidRDefault="00A5223F" w:rsidP="007339C1">
            <w:pPr>
              <w:jc w:val="center"/>
              <w:rPr>
                <w:b/>
                <w:bCs/>
                <w:sz w:val="20"/>
                <w:szCs w:val="20"/>
              </w:rPr>
            </w:pPr>
            <w:r w:rsidRPr="003D5B8D">
              <w:rPr>
                <w:b/>
                <w:bCs/>
                <w:sz w:val="20"/>
                <w:szCs w:val="20"/>
              </w:rPr>
              <w:lastRenderedPageBreak/>
              <w:t> </w:t>
            </w:r>
          </w:p>
        </w:tc>
        <w:tc>
          <w:tcPr>
            <w:tcW w:w="5393" w:type="dxa"/>
            <w:tcBorders>
              <w:top w:val="single" w:sz="4" w:space="0" w:color="auto"/>
              <w:left w:val="nil"/>
              <w:bottom w:val="single" w:sz="4" w:space="0" w:color="auto"/>
              <w:right w:val="single" w:sz="4" w:space="0" w:color="auto"/>
            </w:tcBorders>
            <w:shd w:val="clear" w:color="000000" w:fill="FFFFFF"/>
            <w:noWrap/>
            <w:vAlign w:val="center"/>
            <w:hideMark/>
          </w:tcPr>
          <w:p w14:paraId="7CDA7B6F" w14:textId="77777777" w:rsidR="00A5223F" w:rsidRPr="003D5B8D" w:rsidRDefault="00A5223F" w:rsidP="007339C1">
            <w:pPr>
              <w:jc w:val="center"/>
              <w:rPr>
                <w:b/>
                <w:bCs/>
                <w:sz w:val="20"/>
                <w:szCs w:val="20"/>
              </w:rPr>
            </w:pPr>
            <w:r w:rsidRPr="003D5B8D">
              <w:rPr>
                <w:b/>
                <w:bCs/>
                <w:sz w:val="20"/>
                <w:szCs w:val="20"/>
              </w:rPr>
              <w:t>Darbu daudzumu kopsavilkums - apgaismojums</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4BE599E" w14:textId="77777777" w:rsidR="00A5223F" w:rsidRPr="003D5B8D" w:rsidRDefault="00A5223F" w:rsidP="007339C1">
            <w:pPr>
              <w:jc w:val="center"/>
              <w:rPr>
                <w:b/>
                <w:bCs/>
                <w:sz w:val="20"/>
                <w:szCs w:val="20"/>
              </w:rPr>
            </w:pPr>
            <w:r w:rsidRPr="003D5B8D">
              <w:rPr>
                <w:b/>
                <w:bCs/>
                <w:sz w:val="20"/>
                <w:szCs w:val="20"/>
              </w:rPr>
              <w:t> </w:t>
            </w:r>
          </w:p>
        </w:tc>
        <w:tc>
          <w:tcPr>
            <w:tcW w:w="1256" w:type="dxa"/>
            <w:tcBorders>
              <w:top w:val="single" w:sz="4" w:space="0" w:color="auto"/>
              <w:left w:val="nil"/>
              <w:bottom w:val="single" w:sz="4" w:space="0" w:color="auto"/>
              <w:right w:val="single" w:sz="4" w:space="0" w:color="auto"/>
            </w:tcBorders>
            <w:shd w:val="clear" w:color="000000" w:fill="FFFFFF"/>
            <w:noWrap/>
            <w:vAlign w:val="center"/>
            <w:hideMark/>
          </w:tcPr>
          <w:p w14:paraId="7580EBD2" w14:textId="77777777" w:rsidR="00A5223F" w:rsidRPr="003D5B8D" w:rsidRDefault="00A5223F" w:rsidP="007339C1">
            <w:pPr>
              <w:rPr>
                <w:sz w:val="20"/>
                <w:szCs w:val="20"/>
              </w:rPr>
            </w:pPr>
            <w:r w:rsidRPr="003D5B8D">
              <w:rPr>
                <w:sz w:val="20"/>
                <w:szCs w:val="20"/>
              </w:rPr>
              <w:t> </w:t>
            </w:r>
          </w:p>
        </w:tc>
      </w:tr>
      <w:tr w:rsidR="00A5223F" w:rsidRPr="003D5B8D" w14:paraId="71753945"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56538B2D" w14:textId="77777777" w:rsidR="00A5223F" w:rsidRPr="003D5B8D" w:rsidRDefault="00A5223F" w:rsidP="007339C1">
            <w:pPr>
              <w:jc w:val="center"/>
              <w:rPr>
                <w:sz w:val="20"/>
                <w:szCs w:val="20"/>
              </w:rPr>
            </w:pPr>
            <w:r w:rsidRPr="003D5B8D">
              <w:rPr>
                <w:sz w:val="20"/>
                <w:szCs w:val="20"/>
              </w:rPr>
              <w:t>1</w:t>
            </w:r>
          </w:p>
        </w:tc>
        <w:tc>
          <w:tcPr>
            <w:tcW w:w="5393" w:type="dxa"/>
            <w:tcBorders>
              <w:top w:val="nil"/>
              <w:left w:val="nil"/>
              <w:bottom w:val="single" w:sz="4" w:space="0" w:color="auto"/>
              <w:right w:val="single" w:sz="4" w:space="0" w:color="auto"/>
            </w:tcBorders>
            <w:shd w:val="clear" w:color="000000" w:fill="FFFFFF"/>
            <w:vAlign w:val="center"/>
            <w:hideMark/>
          </w:tcPr>
          <w:p w14:paraId="5E0F1AC8" w14:textId="77777777" w:rsidR="00A5223F" w:rsidRPr="003D5B8D" w:rsidRDefault="00A5223F" w:rsidP="007339C1">
            <w:pPr>
              <w:rPr>
                <w:sz w:val="20"/>
                <w:szCs w:val="20"/>
              </w:rPr>
            </w:pPr>
            <w:r w:rsidRPr="003D5B8D">
              <w:rPr>
                <w:sz w:val="20"/>
                <w:szCs w:val="20"/>
              </w:rPr>
              <w:t>Tranšejas rakšana un aizbēršana viena līdz divu kabeļu (caurules) g</w:t>
            </w:r>
            <w:r>
              <w:rPr>
                <w:sz w:val="20"/>
                <w:szCs w:val="20"/>
              </w:rPr>
              <w:t>u</w:t>
            </w:r>
            <w:r w:rsidRPr="003D5B8D">
              <w:rPr>
                <w:sz w:val="20"/>
                <w:szCs w:val="20"/>
              </w:rPr>
              <w:t>ldīšanai 1m dziļumā</w:t>
            </w:r>
          </w:p>
        </w:tc>
        <w:tc>
          <w:tcPr>
            <w:tcW w:w="1701" w:type="dxa"/>
            <w:tcBorders>
              <w:top w:val="nil"/>
              <w:left w:val="nil"/>
              <w:bottom w:val="single" w:sz="4" w:space="0" w:color="auto"/>
              <w:right w:val="single" w:sz="4" w:space="0" w:color="auto"/>
            </w:tcBorders>
            <w:shd w:val="clear" w:color="000000" w:fill="FFFFFF"/>
            <w:vAlign w:val="center"/>
            <w:hideMark/>
          </w:tcPr>
          <w:p w14:paraId="048357E8" w14:textId="77777777" w:rsidR="00A5223F" w:rsidRPr="003D5B8D" w:rsidRDefault="00A5223F" w:rsidP="007339C1">
            <w:pPr>
              <w:jc w:val="center"/>
              <w:rPr>
                <w:sz w:val="20"/>
                <w:szCs w:val="20"/>
              </w:rPr>
            </w:pPr>
            <w:r w:rsidRPr="003D5B8D">
              <w:rPr>
                <w:sz w:val="20"/>
                <w:szCs w:val="20"/>
              </w:rPr>
              <w:t>m</w:t>
            </w:r>
          </w:p>
        </w:tc>
        <w:tc>
          <w:tcPr>
            <w:tcW w:w="1256" w:type="dxa"/>
            <w:tcBorders>
              <w:top w:val="nil"/>
              <w:left w:val="nil"/>
              <w:bottom w:val="single" w:sz="4" w:space="0" w:color="auto"/>
              <w:right w:val="single" w:sz="4" w:space="0" w:color="auto"/>
            </w:tcBorders>
            <w:shd w:val="clear" w:color="000000" w:fill="FFFFFF"/>
            <w:noWrap/>
            <w:hideMark/>
          </w:tcPr>
          <w:p w14:paraId="3DD00C50" w14:textId="77777777" w:rsidR="00A5223F" w:rsidRPr="003D5B8D" w:rsidRDefault="00A5223F" w:rsidP="007339C1">
            <w:pPr>
              <w:jc w:val="center"/>
              <w:rPr>
                <w:sz w:val="20"/>
                <w:szCs w:val="20"/>
              </w:rPr>
            </w:pPr>
            <w:r w:rsidRPr="003D5B8D">
              <w:rPr>
                <w:sz w:val="20"/>
                <w:szCs w:val="20"/>
              </w:rPr>
              <w:t>500</w:t>
            </w:r>
          </w:p>
        </w:tc>
      </w:tr>
      <w:tr w:rsidR="00A5223F" w:rsidRPr="003D5B8D" w14:paraId="4580402F"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3922EE99" w14:textId="77777777" w:rsidR="00A5223F" w:rsidRPr="003D5B8D" w:rsidRDefault="00A5223F" w:rsidP="007339C1">
            <w:pPr>
              <w:jc w:val="center"/>
              <w:rPr>
                <w:sz w:val="20"/>
                <w:szCs w:val="20"/>
              </w:rPr>
            </w:pPr>
            <w:r w:rsidRPr="003D5B8D">
              <w:rPr>
                <w:sz w:val="20"/>
                <w:szCs w:val="20"/>
              </w:rPr>
              <w:t>2</w:t>
            </w:r>
          </w:p>
        </w:tc>
        <w:tc>
          <w:tcPr>
            <w:tcW w:w="5393" w:type="dxa"/>
            <w:tcBorders>
              <w:top w:val="nil"/>
              <w:left w:val="nil"/>
              <w:bottom w:val="single" w:sz="4" w:space="0" w:color="auto"/>
              <w:right w:val="single" w:sz="4" w:space="0" w:color="auto"/>
            </w:tcBorders>
            <w:shd w:val="clear" w:color="000000" w:fill="FFFFFF"/>
            <w:noWrap/>
            <w:vAlign w:val="bottom"/>
            <w:hideMark/>
          </w:tcPr>
          <w:p w14:paraId="0C283808" w14:textId="77777777" w:rsidR="00A5223F" w:rsidRPr="003D5B8D" w:rsidRDefault="00A5223F" w:rsidP="007339C1">
            <w:pPr>
              <w:rPr>
                <w:sz w:val="20"/>
                <w:szCs w:val="20"/>
              </w:rPr>
            </w:pPr>
            <w:r w:rsidRPr="003D5B8D">
              <w:rPr>
                <w:sz w:val="20"/>
                <w:szCs w:val="20"/>
              </w:rPr>
              <w:t>Tranšeja - bedre kabeļa vai citu apakšzemes komunikāciju apsekošanai (</w:t>
            </w:r>
            <w:proofErr w:type="spellStart"/>
            <w:r w:rsidRPr="003D5B8D">
              <w:rPr>
                <w:sz w:val="20"/>
                <w:szCs w:val="20"/>
              </w:rPr>
              <w:t>šurfēšana</w:t>
            </w:r>
            <w:proofErr w:type="spellEnd"/>
            <w:r w:rsidRPr="003D5B8D">
              <w:rPr>
                <w:sz w:val="20"/>
                <w:szCs w:val="20"/>
              </w:rPr>
              <w:t>)</w:t>
            </w:r>
          </w:p>
        </w:tc>
        <w:tc>
          <w:tcPr>
            <w:tcW w:w="1701" w:type="dxa"/>
            <w:tcBorders>
              <w:top w:val="nil"/>
              <w:left w:val="nil"/>
              <w:bottom w:val="single" w:sz="4" w:space="0" w:color="000000"/>
              <w:right w:val="single" w:sz="4" w:space="0" w:color="000000"/>
            </w:tcBorders>
            <w:shd w:val="clear" w:color="000000" w:fill="FFFFFF"/>
            <w:vAlign w:val="center"/>
            <w:hideMark/>
          </w:tcPr>
          <w:p w14:paraId="7DFA3337" w14:textId="77777777" w:rsidR="00A5223F" w:rsidRPr="003D5B8D" w:rsidRDefault="00A5223F" w:rsidP="007339C1">
            <w:pPr>
              <w:jc w:val="center"/>
              <w:rPr>
                <w:sz w:val="20"/>
                <w:szCs w:val="20"/>
              </w:rPr>
            </w:pPr>
            <w:r w:rsidRPr="003D5B8D">
              <w:rPr>
                <w:sz w:val="20"/>
                <w:szCs w:val="20"/>
              </w:rPr>
              <w:t>gab.</w:t>
            </w:r>
          </w:p>
        </w:tc>
        <w:tc>
          <w:tcPr>
            <w:tcW w:w="1256" w:type="dxa"/>
            <w:tcBorders>
              <w:top w:val="nil"/>
              <w:left w:val="nil"/>
              <w:bottom w:val="single" w:sz="4" w:space="0" w:color="auto"/>
              <w:right w:val="single" w:sz="4" w:space="0" w:color="auto"/>
            </w:tcBorders>
            <w:shd w:val="clear" w:color="000000" w:fill="FFFFFF"/>
            <w:noWrap/>
            <w:hideMark/>
          </w:tcPr>
          <w:p w14:paraId="028BBA8C" w14:textId="77777777" w:rsidR="00A5223F" w:rsidRPr="003D5B8D" w:rsidRDefault="00A5223F" w:rsidP="007339C1">
            <w:pPr>
              <w:jc w:val="center"/>
              <w:rPr>
                <w:sz w:val="20"/>
                <w:szCs w:val="20"/>
              </w:rPr>
            </w:pPr>
            <w:r w:rsidRPr="003D5B8D">
              <w:rPr>
                <w:sz w:val="20"/>
                <w:szCs w:val="20"/>
              </w:rPr>
              <w:t>27</w:t>
            </w:r>
          </w:p>
        </w:tc>
      </w:tr>
      <w:tr w:rsidR="00A5223F" w:rsidRPr="003D5B8D" w14:paraId="5882550F"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642B352C" w14:textId="77777777" w:rsidR="00A5223F" w:rsidRPr="003D5B8D" w:rsidRDefault="00A5223F" w:rsidP="007339C1">
            <w:pPr>
              <w:jc w:val="center"/>
              <w:rPr>
                <w:sz w:val="20"/>
                <w:szCs w:val="20"/>
              </w:rPr>
            </w:pPr>
            <w:r w:rsidRPr="003D5B8D">
              <w:rPr>
                <w:sz w:val="20"/>
                <w:szCs w:val="20"/>
              </w:rPr>
              <w:t>3</w:t>
            </w:r>
          </w:p>
        </w:tc>
        <w:tc>
          <w:tcPr>
            <w:tcW w:w="5393" w:type="dxa"/>
            <w:tcBorders>
              <w:top w:val="nil"/>
              <w:left w:val="nil"/>
              <w:bottom w:val="single" w:sz="4" w:space="0" w:color="auto"/>
              <w:right w:val="single" w:sz="4" w:space="0" w:color="auto"/>
            </w:tcBorders>
            <w:shd w:val="clear" w:color="000000" w:fill="FFFFFF"/>
            <w:vAlign w:val="center"/>
            <w:hideMark/>
          </w:tcPr>
          <w:p w14:paraId="68A3D19E" w14:textId="77777777" w:rsidR="00A5223F" w:rsidRPr="003D5B8D" w:rsidRDefault="00A5223F" w:rsidP="007339C1">
            <w:pPr>
              <w:rPr>
                <w:sz w:val="20"/>
                <w:szCs w:val="20"/>
              </w:rPr>
            </w:pPr>
            <w:r w:rsidRPr="003D5B8D">
              <w:rPr>
                <w:sz w:val="20"/>
                <w:szCs w:val="20"/>
              </w:rPr>
              <w:t xml:space="preserve">Kabeļu </w:t>
            </w:r>
            <w:proofErr w:type="spellStart"/>
            <w:r w:rsidRPr="003D5B8D">
              <w:rPr>
                <w:sz w:val="20"/>
                <w:szCs w:val="20"/>
              </w:rPr>
              <w:t>aizsargcaurules</w:t>
            </w:r>
            <w:proofErr w:type="spellEnd"/>
            <w:r w:rsidRPr="003D5B8D">
              <w:rPr>
                <w:sz w:val="20"/>
                <w:szCs w:val="20"/>
              </w:rPr>
              <w:t xml:space="preserve"> d=līdz 110 mm ieguldīšana gatavā tranšejā</w:t>
            </w:r>
          </w:p>
        </w:tc>
        <w:tc>
          <w:tcPr>
            <w:tcW w:w="1701" w:type="dxa"/>
            <w:tcBorders>
              <w:top w:val="nil"/>
              <w:left w:val="nil"/>
              <w:bottom w:val="single" w:sz="4" w:space="0" w:color="auto"/>
              <w:right w:val="single" w:sz="4" w:space="0" w:color="auto"/>
            </w:tcBorders>
            <w:shd w:val="clear" w:color="000000" w:fill="FFFFFF"/>
            <w:vAlign w:val="center"/>
            <w:hideMark/>
          </w:tcPr>
          <w:p w14:paraId="6FAD852B" w14:textId="77777777" w:rsidR="00A5223F" w:rsidRPr="003D5B8D" w:rsidRDefault="00A5223F" w:rsidP="007339C1">
            <w:pPr>
              <w:jc w:val="center"/>
              <w:rPr>
                <w:sz w:val="20"/>
                <w:szCs w:val="20"/>
              </w:rPr>
            </w:pPr>
            <w:r w:rsidRPr="003D5B8D">
              <w:rPr>
                <w:sz w:val="20"/>
                <w:szCs w:val="20"/>
              </w:rPr>
              <w:t>m</w:t>
            </w:r>
          </w:p>
        </w:tc>
        <w:tc>
          <w:tcPr>
            <w:tcW w:w="1256" w:type="dxa"/>
            <w:tcBorders>
              <w:top w:val="nil"/>
              <w:left w:val="nil"/>
              <w:bottom w:val="single" w:sz="4" w:space="0" w:color="auto"/>
              <w:right w:val="single" w:sz="4" w:space="0" w:color="auto"/>
            </w:tcBorders>
            <w:shd w:val="clear" w:color="000000" w:fill="FFFFFF"/>
            <w:noWrap/>
            <w:hideMark/>
          </w:tcPr>
          <w:p w14:paraId="6EDABC9A" w14:textId="77777777" w:rsidR="00A5223F" w:rsidRPr="003D5B8D" w:rsidRDefault="00A5223F" w:rsidP="007339C1">
            <w:pPr>
              <w:jc w:val="center"/>
              <w:rPr>
                <w:sz w:val="20"/>
                <w:szCs w:val="20"/>
              </w:rPr>
            </w:pPr>
            <w:r w:rsidRPr="003D5B8D">
              <w:rPr>
                <w:sz w:val="20"/>
                <w:szCs w:val="20"/>
              </w:rPr>
              <w:t>500</w:t>
            </w:r>
          </w:p>
        </w:tc>
      </w:tr>
      <w:tr w:rsidR="00A5223F" w:rsidRPr="003D5B8D" w14:paraId="38010967"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1B05F6B2" w14:textId="77777777" w:rsidR="00A5223F" w:rsidRPr="003D5B8D" w:rsidRDefault="00A5223F" w:rsidP="007339C1">
            <w:pPr>
              <w:jc w:val="center"/>
              <w:rPr>
                <w:sz w:val="20"/>
                <w:szCs w:val="20"/>
              </w:rPr>
            </w:pPr>
            <w:r w:rsidRPr="003D5B8D">
              <w:rPr>
                <w:sz w:val="20"/>
                <w:szCs w:val="20"/>
              </w:rPr>
              <w:t>4</w:t>
            </w:r>
          </w:p>
        </w:tc>
        <w:tc>
          <w:tcPr>
            <w:tcW w:w="5393" w:type="dxa"/>
            <w:tcBorders>
              <w:top w:val="nil"/>
              <w:left w:val="nil"/>
              <w:bottom w:val="single" w:sz="4" w:space="0" w:color="auto"/>
              <w:right w:val="single" w:sz="4" w:space="0" w:color="auto"/>
            </w:tcBorders>
            <w:shd w:val="clear" w:color="000000" w:fill="FFFFFF"/>
            <w:vAlign w:val="center"/>
            <w:hideMark/>
          </w:tcPr>
          <w:p w14:paraId="4ED5C0C3" w14:textId="77777777" w:rsidR="00A5223F" w:rsidRPr="003D5B8D" w:rsidRDefault="00A5223F" w:rsidP="007339C1">
            <w:pPr>
              <w:rPr>
                <w:sz w:val="20"/>
                <w:szCs w:val="20"/>
              </w:rPr>
            </w:pPr>
            <w:r w:rsidRPr="003D5B8D">
              <w:rPr>
                <w:sz w:val="20"/>
                <w:szCs w:val="20"/>
              </w:rPr>
              <w:t>Kabeļa brīdinājuma lentas ieklāšana</w:t>
            </w:r>
          </w:p>
        </w:tc>
        <w:tc>
          <w:tcPr>
            <w:tcW w:w="1701" w:type="dxa"/>
            <w:tcBorders>
              <w:top w:val="nil"/>
              <w:left w:val="nil"/>
              <w:bottom w:val="nil"/>
              <w:right w:val="nil"/>
            </w:tcBorders>
            <w:shd w:val="clear" w:color="000000" w:fill="FFFFFF"/>
            <w:vAlign w:val="center"/>
            <w:hideMark/>
          </w:tcPr>
          <w:p w14:paraId="7950D838" w14:textId="77777777" w:rsidR="00A5223F" w:rsidRPr="003D5B8D" w:rsidRDefault="00A5223F" w:rsidP="007339C1">
            <w:pPr>
              <w:jc w:val="center"/>
              <w:rPr>
                <w:sz w:val="20"/>
                <w:szCs w:val="20"/>
              </w:rPr>
            </w:pPr>
            <w:r w:rsidRPr="003D5B8D">
              <w:rPr>
                <w:sz w:val="20"/>
                <w:szCs w:val="20"/>
              </w:rPr>
              <w:t>m</w:t>
            </w:r>
          </w:p>
        </w:tc>
        <w:tc>
          <w:tcPr>
            <w:tcW w:w="1256" w:type="dxa"/>
            <w:tcBorders>
              <w:top w:val="nil"/>
              <w:left w:val="single" w:sz="4" w:space="0" w:color="auto"/>
              <w:bottom w:val="nil"/>
              <w:right w:val="single" w:sz="4" w:space="0" w:color="auto"/>
            </w:tcBorders>
            <w:shd w:val="clear" w:color="000000" w:fill="FFFFFF"/>
            <w:noWrap/>
            <w:hideMark/>
          </w:tcPr>
          <w:p w14:paraId="2D83E550" w14:textId="77777777" w:rsidR="00A5223F" w:rsidRPr="003D5B8D" w:rsidRDefault="00A5223F" w:rsidP="007339C1">
            <w:pPr>
              <w:jc w:val="center"/>
              <w:rPr>
                <w:sz w:val="20"/>
                <w:szCs w:val="20"/>
              </w:rPr>
            </w:pPr>
            <w:r w:rsidRPr="003D5B8D">
              <w:rPr>
                <w:sz w:val="20"/>
                <w:szCs w:val="20"/>
              </w:rPr>
              <w:t>500</w:t>
            </w:r>
          </w:p>
        </w:tc>
      </w:tr>
      <w:tr w:rsidR="00A5223F" w:rsidRPr="003D5B8D" w14:paraId="261D23FE"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1AD27802" w14:textId="77777777" w:rsidR="00A5223F" w:rsidRPr="003D5B8D" w:rsidRDefault="00A5223F" w:rsidP="007339C1">
            <w:pPr>
              <w:jc w:val="center"/>
              <w:rPr>
                <w:sz w:val="20"/>
                <w:szCs w:val="20"/>
              </w:rPr>
            </w:pPr>
            <w:r w:rsidRPr="003D5B8D">
              <w:rPr>
                <w:sz w:val="20"/>
                <w:szCs w:val="20"/>
              </w:rPr>
              <w:t>5</w:t>
            </w:r>
          </w:p>
        </w:tc>
        <w:tc>
          <w:tcPr>
            <w:tcW w:w="5393" w:type="dxa"/>
            <w:tcBorders>
              <w:top w:val="nil"/>
              <w:left w:val="nil"/>
              <w:bottom w:val="single" w:sz="4" w:space="0" w:color="000000"/>
              <w:right w:val="single" w:sz="4" w:space="0" w:color="000000"/>
            </w:tcBorders>
            <w:shd w:val="clear" w:color="000000" w:fill="FFFFFF"/>
            <w:vAlign w:val="center"/>
            <w:hideMark/>
          </w:tcPr>
          <w:p w14:paraId="17529210" w14:textId="37D77A70" w:rsidR="00A5223F" w:rsidRPr="003D5B8D" w:rsidRDefault="00A5223F" w:rsidP="007339C1">
            <w:pPr>
              <w:rPr>
                <w:sz w:val="20"/>
                <w:szCs w:val="20"/>
              </w:rPr>
            </w:pPr>
            <w:r w:rsidRPr="003D5B8D">
              <w:rPr>
                <w:sz w:val="20"/>
                <w:szCs w:val="20"/>
              </w:rPr>
              <w:t>Šķ</w:t>
            </w:r>
            <w:r w:rsidR="00730477">
              <w:rPr>
                <w:sz w:val="20"/>
                <w:szCs w:val="20"/>
              </w:rPr>
              <w:t>e</w:t>
            </w:r>
            <w:r w:rsidRPr="003D5B8D">
              <w:rPr>
                <w:sz w:val="20"/>
                <w:szCs w:val="20"/>
              </w:rPr>
              <w:t>mbu atjaunošana (ieskaitot atjaunošanas materiālus)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5BA1F2B" w14:textId="77777777" w:rsidR="00A5223F" w:rsidRPr="003D5B8D" w:rsidRDefault="00A5223F" w:rsidP="007339C1">
            <w:pPr>
              <w:jc w:val="center"/>
              <w:rPr>
                <w:sz w:val="20"/>
                <w:szCs w:val="20"/>
              </w:rPr>
            </w:pPr>
            <w:r w:rsidRPr="003D5B8D">
              <w:rPr>
                <w:sz w:val="20"/>
                <w:szCs w:val="20"/>
              </w:rPr>
              <w:t>m2</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14:paraId="604A86AA" w14:textId="77777777" w:rsidR="00A5223F" w:rsidRPr="003D5B8D" w:rsidRDefault="00A5223F" w:rsidP="007339C1">
            <w:pPr>
              <w:jc w:val="center"/>
              <w:rPr>
                <w:sz w:val="20"/>
                <w:szCs w:val="20"/>
              </w:rPr>
            </w:pPr>
            <w:r w:rsidRPr="003D5B8D">
              <w:rPr>
                <w:sz w:val="20"/>
                <w:szCs w:val="20"/>
              </w:rPr>
              <w:t>4</w:t>
            </w:r>
          </w:p>
        </w:tc>
      </w:tr>
      <w:tr w:rsidR="00A5223F" w:rsidRPr="003D5B8D" w14:paraId="31BAC1B5" w14:textId="77777777" w:rsidTr="00A5223F">
        <w:trPr>
          <w:trHeight w:val="510"/>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46FA80E5" w14:textId="77777777" w:rsidR="00A5223F" w:rsidRPr="003D5B8D" w:rsidRDefault="00A5223F" w:rsidP="007339C1">
            <w:pPr>
              <w:jc w:val="center"/>
              <w:rPr>
                <w:sz w:val="20"/>
                <w:szCs w:val="20"/>
              </w:rPr>
            </w:pPr>
            <w:r w:rsidRPr="003D5B8D">
              <w:rPr>
                <w:sz w:val="20"/>
                <w:szCs w:val="20"/>
              </w:rPr>
              <w:t>6</w:t>
            </w:r>
          </w:p>
        </w:tc>
        <w:tc>
          <w:tcPr>
            <w:tcW w:w="5393" w:type="dxa"/>
            <w:tcBorders>
              <w:top w:val="nil"/>
              <w:left w:val="nil"/>
              <w:bottom w:val="single" w:sz="4" w:space="0" w:color="000000"/>
              <w:right w:val="single" w:sz="4" w:space="0" w:color="000000"/>
            </w:tcBorders>
            <w:shd w:val="clear" w:color="000000" w:fill="FFFFFF"/>
            <w:vAlign w:val="center"/>
            <w:hideMark/>
          </w:tcPr>
          <w:p w14:paraId="132F9ED2" w14:textId="77777777" w:rsidR="00A5223F" w:rsidRPr="003D5B8D" w:rsidRDefault="00A5223F" w:rsidP="007339C1">
            <w:pPr>
              <w:rPr>
                <w:sz w:val="20"/>
                <w:szCs w:val="20"/>
              </w:rPr>
            </w:pPr>
            <w:r w:rsidRPr="003D5B8D">
              <w:rPr>
                <w:sz w:val="20"/>
                <w:szCs w:val="20"/>
              </w:rPr>
              <w:t xml:space="preserve">Grants atjaunošana (ieskaitot atjaunošanas materiālus); (Blietēšana pa kārtām ar soli 15cm, virskārtu (20cm) atjaunot ar </w:t>
            </w:r>
            <w:proofErr w:type="spellStart"/>
            <w:r w:rsidRPr="003D5B8D">
              <w:rPr>
                <w:sz w:val="20"/>
                <w:szCs w:val="20"/>
              </w:rPr>
              <w:t>minerālmateriāla</w:t>
            </w:r>
            <w:proofErr w:type="spellEnd"/>
            <w:r w:rsidRPr="003D5B8D">
              <w:rPr>
                <w:sz w:val="20"/>
                <w:szCs w:val="20"/>
              </w:rPr>
              <w:t xml:space="preserve"> maisījumu, to noblietējot)</w:t>
            </w:r>
          </w:p>
        </w:tc>
        <w:tc>
          <w:tcPr>
            <w:tcW w:w="1701" w:type="dxa"/>
            <w:tcBorders>
              <w:top w:val="nil"/>
              <w:left w:val="nil"/>
              <w:bottom w:val="single" w:sz="4" w:space="0" w:color="auto"/>
              <w:right w:val="single" w:sz="4" w:space="0" w:color="auto"/>
            </w:tcBorders>
            <w:shd w:val="clear" w:color="000000" w:fill="FFFFFF"/>
            <w:vAlign w:val="center"/>
            <w:hideMark/>
          </w:tcPr>
          <w:p w14:paraId="24EC98A9" w14:textId="77777777" w:rsidR="00A5223F" w:rsidRPr="003D5B8D" w:rsidRDefault="00A5223F" w:rsidP="007339C1">
            <w:pPr>
              <w:jc w:val="center"/>
              <w:rPr>
                <w:sz w:val="20"/>
                <w:szCs w:val="20"/>
              </w:rPr>
            </w:pPr>
            <w:r w:rsidRPr="003D5B8D">
              <w:rPr>
                <w:sz w:val="20"/>
                <w:szCs w:val="20"/>
              </w:rPr>
              <w:t>m2</w:t>
            </w:r>
          </w:p>
        </w:tc>
        <w:tc>
          <w:tcPr>
            <w:tcW w:w="1256" w:type="dxa"/>
            <w:tcBorders>
              <w:top w:val="nil"/>
              <w:left w:val="nil"/>
              <w:bottom w:val="single" w:sz="4" w:space="0" w:color="auto"/>
              <w:right w:val="single" w:sz="4" w:space="0" w:color="auto"/>
            </w:tcBorders>
            <w:shd w:val="clear" w:color="000000" w:fill="FFFFFF"/>
            <w:noWrap/>
            <w:vAlign w:val="bottom"/>
            <w:hideMark/>
          </w:tcPr>
          <w:p w14:paraId="23A951FB" w14:textId="77777777" w:rsidR="00A5223F" w:rsidRPr="003D5B8D" w:rsidRDefault="00A5223F" w:rsidP="007339C1">
            <w:pPr>
              <w:jc w:val="center"/>
              <w:rPr>
                <w:sz w:val="20"/>
                <w:szCs w:val="20"/>
              </w:rPr>
            </w:pPr>
            <w:r w:rsidRPr="003D5B8D">
              <w:rPr>
                <w:sz w:val="20"/>
                <w:szCs w:val="20"/>
              </w:rPr>
              <w:t>16</w:t>
            </w:r>
          </w:p>
        </w:tc>
      </w:tr>
      <w:tr w:rsidR="00A5223F" w:rsidRPr="003D5B8D" w14:paraId="21F5C369"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64A60715" w14:textId="77777777" w:rsidR="00A5223F" w:rsidRPr="003D5B8D" w:rsidRDefault="00A5223F" w:rsidP="007339C1">
            <w:pPr>
              <w:jc w:val="center"/>
              <w:rPr>
                <w:sz w:val="20"/>
                <w:szCs w:val="20"/>
              </w:rPr>
            </w:pPr>
            <w:r w:rsidRPr="003D5B8D">
              <w:rPr>
                <w:sz w:val="20"/>
                <w:szCs w:val="20"/>
              </w:rPr>
              <w:t>7</w:t>
            </w:r>
          </w:p>
        </w:tc>
        <w:tc>
          <w:tcPr>
            <w:tcW w:w="5393" w:type="dxa"/>
            <w:tcBorders>
              <w:top w:val="nil"/>
              <w:left w:val="nil"/>
              <w:bottom w:val="single" w:sz="4" w:space="0" w:color="000000"/>
              <w:right w:val="single" w:sz="4" w:space="0" w:color="000000"/>
            </w:tcBorders>
            <w:shd w:val="clear" w:color="000000" w:fill="FFFFFF"/>
            <w:vAlign w:val="center"/>
            <w:hideMark/>
          </w:tcPr>
          <w:p w14:paraId="506A91A9" w14:textId="77777777" w:rsidR="00A5223F" w:rsidRPr="003D5B8D" w:rsidRDefault="00A5223F" w:rsidP="007339C1">
            <w:pPr>
              <w:rPr>
                <w:sz w:val="20"/>
                <w:szCs w:val="20"/>
              </w:rPr>
            </w:pPr>
            <w:r w:rsidRPr="003D5B8D">
              <w:rPr>
                <w:sz w:val="20"/>
                <w:szCs w:val="20"/>
              </w:rPr>
              <w:t>Teritorijas labiekārtošana (ieskaitot atjaunošanas materiālus)</w:t>
            </w:r>
          </w:p>
        </w:tc>
        <w:tc>
          <w:tcPr>
            <w:tcW w:w="1701" w:type="dxa"/>
            <w:tcBorders>
              <w:top w:val="nil"/>
              <w:left w:val="nil"/>
              <w:bottom w:val="single" w:sz="4" w:space="0" w:color="000000"/>
              <w:right w:val="single" w:sz="4" w:space="0" w:color="000000"/>
            </w:tcBorders>
            <w:shd w:val="clear" w:color="000000" w:fill="FFFFFF"/>
            <w:vAlign w:val="center"/>
            <w:hideMark/>
          </w:tcPr>
          <w:p w14:paraId="2362E2DA" w14:textId="77777777" w:rsidR="00A5223F" w:rsidRPr="003D5B8D" w:rsidRDefault="00A5223F" w:rsidP="007339C1">
            <w:pPr>
              <w:jc w:val="center"/>
              <w:rPr>
                <w:sz w:val="20"/>
                <w:szCs w:val="20"/>
              </w:rPr>
            </w:pPr>
            <w:r w:rsidRPr="003D5B8D">
              <w:rPr>
                <w:sz w:val="20"/>
                <w:szCs w:val="20"/>
              </w:rPr>
              <w:t>m2</w:t>
            </w:r>
          </w:p>
        </w:tc>
        <w:tc>
          <w:tcPr>
            <w:tcW w:w="1256" w:type="dxa"/>
            <w:tcBorders>
              <w:top w:val="nil"/>
              <w:left w:val="nil"/>
              <w:bottom w:val="single" w:sz="4" w:space="0" w:color="auto"/>
              <w:right w:val="single" w:sz="4" w:space="0" w:color="auto"/>
            </w:tcBorders>
            <w:shd w:val="clear" w:color="000000" w:fill="FFFFFF"/>
            <w:noWrap/>
            <w:hideMark/>
          </w:tcPr>
          <w:p w14:paraId="23A59299" w14:textId="77777777" w:rsidR="00A5223F" w:rsidRPr="003D5B8D" w:rsidRDefault="00A5223F" w:rsidP="007339C1">
            <w:pPr>
              <w:jc w:val="center"/>
              <w:rPr>
                <w:sz w:val="20"/>
                <w:szCs w:val="20"/>
              </w:rPr>
            </w:pPr>
            <w:r w:rsidRPr="003D5B8D">
              <w:rPr>
                <w:sz w:val="20"/>
                <w:szCs w:val="20"/>
              </w:rPr>
              <w:t>18</w:t>
            </w:r>
          </w:p>
        </w:tc>
      </w:tr>
      <w:tr w:rsidR="00A5223F" w:rsidRPr="003D5B8D" w14:paraId="10FC1A45"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6C566616" w14:textId="77777777" w:rsidR="00A5223F" w:rsidRPr="003D5B8D" w:rsidRDefault="00A5223F" w:rsidP="007339C1">
            <w:pPr>
              <w:jc w:val="center"/>
              <w:rPr>
                <w:sz w:val="20"/>
                <w:szCs w:val="20"/>
              </w:rPr>
            </w:pPr>
            <w:r w:rsidRPr="003D5B8D">
              <w:rPr>
                <w:sz w:val="20"/>
                <w:szCs w:val="20"/>
              </w:rPr>
              <w:t>8</w:t>
            </w:r>
          </w:p>
        </w:tc>
        <w:tc>
          <w:tcPr>
            <w:tcW w:w="5393" w:type="dxa"/>
            <w:tcBorders>
              <w:top w:val="nil"/>
              <w:left w:val="nil"/>
              <w:bottom w:val="single" w:sz="4" w:space="0" w:color="000000"/>
              <w:right w:val="single" w:sz="4" w:space="0" w:color="000000"/>
            </w:tcBorders>
            <w:shd w:val="clear" w:color="000000" w:fill="FFFFFF"/>
            <w:vAlign w:val="center"/>
            <w:hideMark/>
          </w:tcPr>
          <w:p w14:paraId="49975D1E" w14:textId="77777777" w:rsidR="00A5223F" w:rsidRPr="003D5B8D" w:rsidRDefault="00A5223F" w:rsidP="007339C1">
            <w:pPr>
              <w:rPr>
                <w:sz w:val="20"/>
                <w:szCs w:val="20"/>
              </w:rPr>
            </w:pPr>
            <w:r w:rsidRPr="003D5B8D">
              <w:rPr>
                <w:sz w:val="20"/>
                <w:szCs w:val="20"/>
              </w:rPr>
              <w:t>ZS kabeļa līdz 35 mm2 ievēršana caurulē</w:t>
            </w:r>
          </w:p>
        </w:tc>
        <w:tc>
          <w:tcPr>
            <w:tcW w:w="1701" w:type="dxa"/>
            <w:tcBorders>
              <w:top w:val="nil"/>
              <w:left w:val="nil"/>
              <w:bottom w:val="single" w:sz="4" w:space="0" w:color="000000"/>
              <w:right w:val="single" w:sz="4" w:space="0" w:color="000000"/>
            </w:tcBorders>
            <w:shd w:val="clear" w:color="000000" w:fill="FFFFFF"/>
            <w:vAlign w:val="center"/>
            <w:hideMark/>
          </w:tcPr>
          <w:p w14:paraId="4EDC1CF1" w14:textId="77777777" w:rsidR="00A5223F" w:rsidRPr="003D5B8D" w:rsidRDefault="00A5223F" w:rsidP="007339C1">
            <w:pPr>
              <w:jc w:val="center"/>
              <w:rPr>
                <w:sz w:val="20"/>
                <w:szCs w:val="20"/>
              </w:rPr>
            </w:pPr>
            <w:r w:rsidRPr="003D5B8D">
              <w:rPr>
                <w:sz w:val="20"/>
                <w:szCs w:val="20"/>
              </w:rPr>
              <w:t>m</w:t>
            </w:r>
          </w:p>
        </w:tc>
        <w:tc>
          <w:tcPr>
            <w:tcW w:w="1256" w:type="dxa"/>
            <w:tcBorders>
              <w:top w:val="nil"/>
              <w:left w:val="nil"/>
              <w:bottom w:val="single" w:sz="4" w:space="0" w:color="auto"/>
              <w:right w:val="single" w:sz="4" w:space="0" w:color="auto"/>
            </w:tcBorders>
            <w:shd w:val="clear" w:color="000000" w:fill="FFFFFF"/>
            <w:noWrap/>
            <w:hideMark/>
          </w:tcPr>
          <w:p w14:paraId="6D4F299B" w14:textId="77777777" w:rsidR="00A5223F" w:rsidRPr="003D5B8D" w:rsidRDefault="00A5223F" w:rsidP="007339C1">
            <w:pPr>
              <w:jc w:val="center"/>
              <w:rPr>
                <w:sz w:val="20"/>
                <w:szCs w:val="20"/>
              </w:rPr>
            </w:pPr>
            <w:r w:rsidRPr="003D5B8D">
              <w:rPr>
                <w:sz w:val="20"/>
                <w:szCs w:val="20"/>
              </w:rPr>
              <w:t>500</w:t>
            </w:r>
          </w:p>
        </w:tc>
      </w:tr>
      <w:tr w:rsidR="00A5223F" w:rsidRPr="003D5B8D" w14:paraId="269DE134"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32887F64" w14:textId="77777777" w:rsidR="00A5223F" w:rsidRPr="003D5B8D" w:rsidRDefault="00A5223F" w:rsidP="007339C1">
            <w:pPr>
              <w:jc w:val="center"/>
              <w:rPr>
                <w:sz w:val="20"/>
                <w:szCs w:val="20"/>
              </w:rPr>
            </w:pPr>
            <w:r w:rsidRPr="003D5B8D">
              <w:rPr>
                <w:sz w:val="20"/>
                <w:szCs w:val="20"/>
              </w:rPr>
              <w:t>9</w:t>
            </w:r>
          </w:p>
        </w:tc>
        <w:tc>
          <w:tcPr>
            <w:tcW w:w="5393" w:type="dxa"/>
            <w:tcBorders>
              <w:top w:val="nil"/>
              <w:left w:val="nil"/>
              <w:bottom w:val="single" w:sz="4" w:space="0" w:color="000000"/>
              <w:right w:val="single" w:sz="4" w:space="0" w:color="000000"/>
            </w:tcBorders>
            <w:shd w:val="clear" w:color="000000" w:fill="FFFFFF"/>
            <w:vAlign w:val="center"/>
            <w:hideMark/>
          </w:tcPr>
          <w:p w14:paraId="398BED41" w14:textId="77777777" w:rsidR="00A5223F" w:rsidRPr="003D5B8D" w:rsidRDefault="00A5223F" w:rsidP="007339C1">
            <w:pPr>
              <w:rPr>
                <w:sz w:val="20"/>
                <w:szCs w:val="20"/>
              </w:rPr>
            </w:pPr>
            <w:r w:rsidRPr="003D5B8D">
              <w:rPr>
                <w:sz w:val="20"/>
                <w:szCs w:val="20"/>
              </w:rPr>
              <w:t>ZS kabeļa līdz 35 mm2 ievēršana esoš</w:t>
            </w:r>
            <w:r>
              <w:rPr>
                <w:sz w:val="20"/>
                <w:szCs w:val="20"/>
              </w:rPr>
              <w:t>ā</w:t>
            </w:r>
            <w:r w:rsidRPr="003D5B8D">
              <w:rPr>
                <w:sz w:val="20"/>
                <w:szCs w:val="20"/>
              </w:rPr>
              <w:t xml:space="preserve"> vai proj</w:t>
            </w:r>
            <w:r>
              <w:rPr>
                <w:sz w:val="20"/>
                <w:szCs w:val="20"/>
              </w:rPr>
              <w:t>ektējamā</w:t>
            </w:r>
            <w:r w:rsidRPr="003D5B8D">
              <w:rPr>
                <w:sz w:val="20"/>
                <w:szCs w:val="20"/>
              </w:rPr>
              <w:t xml:space="preserve"> apgaismojuma balstā</w:t>
            </w:r>
          </w:p>
        </w:tc>
        <w:tc>
          <w:tcPr>
            <w:tcW w:w="1701" w:type="dxa"/>
            <w:tcBorders>
              <w:top w:val="nil"/>
              <w:left w:val="nil"/>
              <w:bottom w:val="single" w:sz="4" w:space="0" w:color="000000"/>
              <w:right w:val="single" w:sz="4" w:space="0" w:color="000000"/>
            </w:tcBorders>
            <w:shd w:val="clear" w:color="000000" w:fill="FFFFFF"/>
            <w:vAlign w:val="center"/>
            <w:hideMark/>
          </w:tcPr>
          <w:p w14:paraId="4819ACDB" w14:textId="77777777" w:rsidR="00A5223F" w:rsidRPr="003D5B8D" w:rsidRDefault="00A5223F" w:rsidP="007339C1">
            <w:pPr>
              <w:jc w:val="center"/>
              <w:rPr>
                <w:sz w:val="20"/>
                <w:szCs w:val="20"/>
              </w:rPr>
            </w:pPr>
            <w:r w:rsidRPr="003D5B8D">
              <w:rPr>
                <w:sz w:val="20"/>
                <w:szCs w:val="20"/>
              </w:rPr>
              <w:t>gab.</w:t>
            </w:r>
          </w:p>
        </w:tc>
        <w:tc>
          <w:tcPr>
            <w:tcW w:w="1256" w:type="dxa"/>
            <w:tcBorders>
              <w:top w:val="nil"/>
              <w:left w:val="nil"/>
              <w:bottom w:val="single" w:sz="4" w:space="0" w:color="auto"/>
              <w:right w:val="single" w:sz="4" w:space="0" w:color="auto"/>
            </w:tcBorders>
            <w:shd w:val="clear" w:color="000000" w:fill="FFFFFF"/>
            <w:vAlign w:val="center"/>
            <w:hideMark/>
          </w:tcPr>
          <w:p w14:paraId="1C092A06" w14:textId="77777777" w:rsidR="00A5223F" w:rsidRPr="003D5B8D" w:rsidRDefault="00A5223F" w:rsidP="007339C1">
            <w:pPr>
              <w:jc w:val="center"/>
              <w:rPr>
                <w:sz w:val="20"/>
                <w:szCs w:val="20"/>
              </w:rPr>
            </w:pPr>
            <w:r w:rsidRPr="003D5B8D">
              <w:rPr>
                <w:sz w:val="20"/>
                <w:szCs w:val="20"/>
              </w:rPr>
              <w:t>14</w:t>
            </w:r>
          </w:p>
        </w:tc>
      </w:tr>
      <w:tr w:rsidR="00A5223F" w:rsidRPr="003D5B8D" w14:paraId="6C8F069C"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11D54423" w14:textId="77777777" w:rsidR="00A5223F" w:rsidRPr="003D5B8D" w:rsidRDefault="00A5223F" w:rsidP="007339C1">
            <w:pPr>
              <w:jc w:val="center"/>
              <w:rPr>
                <w:sz w:val="20"/>
                <w:szCs w:val="20"/>
              </w:rPr>
            </w:pPr>
            <w:r w:rsidRPr="003D5B8D">
              <w:rPr>
                <w:sz w:val="20"/>
                <w:szCs w:val="20"/>
              </w:rPr>
              <w:t>10</w:t>
            </w:r>
          </w:p>
        </w:tc>
        <w:tc>
          <w:tcPr>
            <w:tcW w:w="5393" w:type="dxa"/>
            <w:tcBorders>
              <w:top w:val="nil"/>
              <w:left w:val="nil"/>
              <w:bottom w:val="single" w:sz="4" w:space="0" w:color="000000"/>
              <w:right w:val="single" w:sz="4" w:space="0" w:color="000000"/>
            </w:tcBorders>
            <w:shd w:val="clear" w:color="000000" w:fill="FFFFFF"/>
            <w:vAlign w:val="center"/>
            <w:hideMark/>
          </w:tcPr>
          <w:p w14:paraId="3DA3A7B1" w14:textId="77777777" w:rsidR="00A5223F" w:rsidRPr="003D5B8D" w:rsidRDefault="00A5223F" w:rsidP="007339C1">
            <w:pPr>
              <w:rPr>
                <w:sz w:val="20"/>
                <w:szCs w:val="20"/>
              </w:rPr>
            </w:pPr>
            <w:r w:rsidRPr="003D5B8D">
              <w:rPr>
                <w:sz w:val="20"/>
                <w:szCs w:val="20"/>
              </w:rPr>
              <w:t xml:space="preserve">ZS plastmasas izolācijas kabeļa līdz 35 mm2 gala apdare </w:t>
            </w:r>
          </w:p>
        </w:tc>
        <w:tc>
          <w:tcPr>
            <w:tcW w:w="1701" w:type="dxa"/>
            <w:tcBorders>
              <w:top w:val="nil"/>
              <w:left w:val="nil"/>
              <w:bottom w:val="single" w:sz="4" w:space="0" w:color="000000"/>
              <w:right w:val="nil"/>
            </w:tcBorders>
            <w:shd w:val="clear" w:color="000000" w:fill="FFFFFF"/>
            <w:vAlign w:val="center"/>
            <w:hideMark/>
          </w:tcPr>
          <w:p w14:paraId="4A64F4E3" w14:textId="77777777" w:rsidR="00A5223F" w:rsidRPr="003D5B8D" w:rsidRDefault="00A5223F" w:rsidP="007339C1">
            <w:pPr>
              <w:jc w:val="center"/>
              <w:rPr>
                <w:sz w:val="20"/>
                <w:szCs w:val="20"/>
              </w:rPr>
            </w:pPr>
            <w:r w:rsidRPr="003D5B8D">
              <w:rPr>
                <w:sz w:val="20"/>
                <w:szCs w:val="20"/>
              </w:rPr>
              <w:t>gab.</w:t>
            </w:r>
          </w:p>
        </w:tc>
        <w:tc>
          <w:tcPr>
            <w:tcW w:w="1256" w:type="dxa"/>
            <w:tcBorders>
              <w:top w:val="nil"/>
              <w:left w:val="single" w:sz="4" w:space="0" w:color="auto"/>
              <w:bottom w:val="single" w:sz="4" w:space="0" w:color="auto"/>
              <w:right w:val="single" w:sz="4" w:space="0" w:color="auto"/>
            </w:tcBorders>
            <w:shd w:val="clear" w:color="000000" w:fill="FFFFFF"/>
            <w:noWrap/>
            <w:hideMark/>
          </w:tcPr>
          <w:p w14:paraId="1E137C2A" w14:textId="77777777" w:rsidR="00A5223F" w:rsidRPr="003D5B8D" w:rsidRDefault="00A5223F" w:rsidP="007339C1">
            <w:pPr>
              <w:jc w:val="center"/>
              <w:rPr>
                <w:sz w:val="20"/>
                <w:szCs w:val="20"/>
              </w:rPr>
            </w:pPr>
            <w:r w:rsidRPr="003D5B8D">
              <w:rPr>
                <w:sz w:val="20"/>
                <w:szCs w:val="20"/>
              </w:rPr>
              <w:t>14</w:t>
            </w:r>
          </w:p>
        </w:tc>
      </w:tr>
      <w:tr w:rsidR="00A5223F" w:rsidRPr="003D5B8D" w14:paraId="66C6E566"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45FD8715" w14:textId="77777777" w:rsidR="00A5223F" w:rsidRPr="003D5B8D" w:rsidRDefault="00A5223F" w:rsidP="007339C1">
            <w:pPr>
              <w:jc w:val="center"/>
              <w:rPr>
                <w:sz w:val="20"/>
                <w:szCs w:val="20"/>
              </w:rPr>
            </w:pPr>
            <w:r w:rsidRPr="003D5B8D">
              <w:rPr>
                <w:sz w:val="20"/>
                <w:szCs w:val="20"/>
              </w:rPr>
              <w:t>11</w:t>
            </w:r>
          </w:p>
        </w:tc>
        <w:tc>
          <w:tcPr>
            <w:tcW w:w="5393" w:type="dxa"/>
            <w:tcBorders>
              <w:top w:val="nil"/>
              <w:left w:val="nil"/>
              <w:bottom w:val="single" w:sz="4" w:space="0" w:color="auto"/>
              <w:right w:val="single" w:sz="4" w:space="0" w:color="auto"/>
            </w:tcBorders>
            <w:shd w:val="clear" w:color="000000" w:fill="FFFFFF"/>
            <w:vAlign w:val="center"/>
            <w:hideMark/>
          </w:tcPr>
          <w:p w14:paraId="2A340693" w14:textId="77777777" w:rsidR="00A5223F" w:rsidRPr="003D5B8D" w:rsidRDefault="00A5223F" w:rsidP="007339C1">
            <w:pPr>
              <w:rPr>
                <w:sz w:val="20"/>
                <w:szCs w:val="20"/>
              </w:rPr>
            </w:pPr>
            <w:r w:rsidRPr="003D5B8D">
              <w:rPr>
                <w:sz w:val="20"/>
                <w:szCs w:val="20"/>
              </w:rPr>
              <w:t>Bedres rakšana un aizbēršana apgaismojuma stabam</w:t>
            </w:r>
          </w:p>
        </w:tc>
        <w:tc>
          <w:tcPr>
            <w:tcW w:w="1701" w:type="dxa"/>
            <w:tcBorders>
              <w:top w:val="nil"/>
              <w:left w:val="nil"/>
              <w:bottom w:val="single" w:sz="4" w:space="0" w:color="auto"/>
              <w:right w:val="single" w:sz="4" w:space="0" w:color="auto"/>
            </w:tcBorders>
            <w:shd w:val="clear" w:color="000000" w:fill="FFFFFF"/>
            <w:vAlign w:val="center"/>
            <w:hideMark/>
          </w:tcPr>
          <w:p w14:paraId="28ECF5FE" w14:textId="77777777" w:rsidR="00A5223F" w:rsidRPr="003D5B8D" w:rsidRDefault="00A5223F" w:rsidP="007339C1">
            <w:pPr>
              <w:jc w:val="center"/>
              <w:rPr>
                <w:sz w:val="20"/>
                <w:szCs w:val="20"/>
              </w:rPr>
            </w:pPr>
            <w:r w:rsidRPr="003D5B8D">
              <w:rPr>
                <w:sz w:val="20"/>
                <w:szCs w:val="20"/>
              </w:rPr>
              <w:t>gab.</w:t>
            </w:r>
          </w:p>
        </w:tc>
        <w:tc>
          <w:tcPr>
            <w:tcW w:w="1256" w:type="dxa"/>
            <w:tcBorders>
              <w:top w:val="nil"/>
              <w:left w:val="nil"/>
              <w:bottom w:val="single" w:sz="4" w:space="0" w:color="auto"/>
              <w:right w:val="single" w:sz="4" w:space="0" w:color="auto"/>
            </w:tcBorders>
            <w:shd w:val="clear" w:color="000000" w:fill="FFFFFF"/>
            <w:noWrap/>
            <w:vAlign w:val="center"/>
            <w:hideMark/>
          </w:tcPr>
          <w:p w14:paraId="25A5DAC8" w14:textId="77777777" w:rsidR="00A5223F" w:rsidRPr="003D5B8D" w:rsidRDefault="00A5223F" w:rsidP="007339C1">
            <w:pPr>
              <w:jc w:val="center"/>
              <w:rPr>
                <w:sz w:val="20"/>
                <w:szCs w:val="20"/>
              </w:rPr>
            </w:pPr>
            <w:r w:rsidRPr="003D5B8D">
              <w:rPr>
                <w:sz w:val="20"/>
                <w:szCs w:val="20"/>
              </w:rPr>
              <w:t>6</w:t>
            </w:r>
          </w:p>
        </w:tc>
      </w:tr>
      <w:tr w:rsidR="00A5223F" w:rsidRPr="003D5B8D" w14:paraId="7700C02F"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775B637A" w14:textId="77777777" w:rsidR="00A5223F" w:rsidRPr="003D5B8D" w:rsidRDefault="00A5223F" w:rsidP="007339C1">
            <w:pPr>
              <w:jc w:val="center"/>
              <w:rPr>
                <w:sz w:val="20"/>
                <w:szCs w:val="20"/>
              </w:rPr>
            </w:pPr>
            <w:r w:rsidRPr="003D5B8D">
              <w:rPr>
                <w:sz w:val="20"/>
                <w:szCs w:val="20"/>
              </w:rPr>
              <w:t>12</w:t>
            </w:r>
          </w:p>
        </w:tc>
        <w:tc>
          <w:tcPr>
            <w:tcW w:w="5393" w:type="dxa"/>
            <w:tcBorders>
              <w:top w:val="nil"/>
              <w:left w:val="nil"/>
              <w:bottom w:val="single" w:sz="4" w:space="0" w:color="auto"/>
              <w:right w:val="single" w:sz="4" w:space="0" w:color="auto"/>
            </w:tcBorders>
            <w:shd w:val="clear" w:color="000000" w:fill="FFFFFF"/>
            <w:vAlign w:val="center"/>
            <w:hideMark/>
          </w:tcPr>
          <w:p w14:paraId="08042EF8" w14:textId="77777777" w:rsidR="00A5223F" w:rsidRPr="003D5B8D" w:rsidRDefault="00A5223F" w:rsidP="007339C1">
            <w:pPr>
              <w:rPr>
                <w:sz w:val="20"/>
                <w:szCs w:val="20"/>
              </w:rPr>
            </w:pPr>
            <w:r w:rsidRPr="003D5B8D">
              <w:rPr>
                <w:sz w:val="20"/>
                <w:szCs w:val="20"/>
              </w:rPr>
              <w:t>Apgaismošanas staba pamata montāža</w:t>
            </w:r>
          </w:p>
        </w:tc>
        <w:tc>
          <w:tcPr>
            <w:tcW w:w="1701" w:type="dxa"/>
            <w:tcBorders>
              <w:top w:val="nil"/>
              <w:left w:val="nil"/>
              <w:bottom w:val="single" w:sz="4" w:space="0" w:color="auto"/>
              <w:right w:val="single" w:sz="4" w:space="0" w:color="auto"/>
            </w:tcBorders>
            <w:shd w:val="clear" w:color="000000" w:fill="FFFFFF"/>
            <w:vAlign w:val="center"/>
            <w:hideMark/>
          </w:tcPr>
          <w:p w14:paraId="238A8616" w14:textId="77777777" w:rsidR="00A5223F" w:rsidRPr="003D5B8D" w:rsidRDefault="00A5223F" w:rsidP="007339C1">
            <w:pPr>
              <w:jc w:val="center"/>
              <w:rPr>
                <w:sz w:val="20"/>
                <w:szCs w:val="20"/>
              </w:rPr>
            </w:pPr>
            <w:proofErr w:type="spellStart"/>
            <w:r w:rsidRPr="003D5B8D">
              <w:rPr>
                <w:sz w:val="20"/>
                <w:szCs w:val="20"/>
              </w:rPr>
              <w:t>kompl</w:t>
            </w:r>
            <w:proofErr w:type="spellEnd"/>
            <w:r w:rsidRPr="003D5B8D">
              <w:rPr>
                <w:sz w:val="20"/>
                <w:szCs w:val="20"/>
              </w:rPr>
              <w:t>.</w:t>
            </w:r>
          </w:p>
        </w:tc>
        <w:tc>
          <w:tcPr>
            <w:tcW w:w="1256" w:type="dxa"/>
            <w:tcBorders>
              <w:top w:val="nil"/>
              <w:left w:val="nil"/>
              <w:bottom w:val="single" w:sz="4" w:space="0" w:color="auto"/>
              <w:right w:val="single" w:sz="4" w:space="0" w:color="auto"/>
            </w:tcBorders>
            <w:shd w:val="clear" w:color="000000" w:fill="FFFFFF"/>
            <w:noWrap/>
            <w:vAlign w:val="center"/>
            <w:hideMark/>
          </w:tcPr>
          <w:p w14:paraId="1446B0FE" w14:textId="77777777" w:rsidR="00A5223F" w:rsidRPr="003D5B8D" w:rsidRDefault="00A5223F" w:rsidP="007339C1">
            <w:pPr>
              <w:jc w:val="center"/>
              <w:rPr>
                <w:sz w:val="20"/>
                <w:szCs w:val="20"/>
              </w:rPr>
            </w:pPr>
            <w:r w:rsidRPr="003D5B8D">
              <w:rPr>
                <w:sz w:val="20"/>
                <w:szCs w:val="20"/>
              </w:rPr>
              <w:t>6</w:t>
            </w:r>
          </w:p>
        </w:tc>
      </w:tr>
      <w:tr w:rsidR="00A5223F" w:rsidRPr="003D5B8D" w14:paraId="5A192A1D"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72D9C8F3" w14:textId="77777777" w:rsidR="00A5223F" w:rsidRPr="003D5B8D" w:rsidRDefault="00A5223F" w:rsidP="007339C1">
            <w:pPr>
              <w:jc w:val="center"/>
              <w:rPr>
                <w:sz w:val="20"/>
                <w:szCs w:val="20"/>
              </w:rPr>
            </w:pPr>
            <w:r w:rsidRPr="003D5B8D">
              <w:rPr>
                <w:sz w:val="20"/>
                <w:szCs w:val="20"/>
              </w:rPr>
              <w:t>13</w:t>
            </w:r>
          </w:p>
        </w:tc>
        <w:tc>
          <w:tcPr>
            <w:tcW w:w="5393" w:type="dxa"/>
            <w:tcBorders>
              <w:top w:val="nil"/>
              <w:left w:val="nil"/>
              <w:bottom w:val="single" w:sz="4" w:space="0" w:color="auto"/>
              <w:right w:val="single" w:sz="4" w:space="0" w:color="auto"/>
            </w:tcBorders>
            <w:shd w:val="clear" w:color="000000" w:fill="FFFFFF"/>
            <w:vAlign w:val="center"/>
            <w:hideMark/>
          </w:tcPr>
          <w:p w14:paraId="27FF187A" w14:textId="77777777" w:rsidR="00A5223F" w:rsidRPr="003D5B8D" w:rsidRDefault="00A5223F" w:rsidP="007339C1">
            <w:pPr>
              <w:rPr>
                <w:sz w:val="20"/>
                <w:szCs w:val="20"/>
              </w:rPr>
            </w:pPr>
            <w:r w:rsidRPr="003D5B8D">
              <w:rPr>
                <w:sz w:val="20"/>
                <w:szCs w:val="20"/>
              </w:rPr>
              <w:t>Apgaismošanas staba montāža</w:t>
            </w:r>
          </w:p>
        </w:tc>
        <w:tc>
          <w:tcPr>
            <w:tcW w:w="1701" w:type="dxa"/>
            <w:tcBorders>
              <w:top w:val="nil"/>
              <w:left w:val="nil"/>
              <w:bottom w:val="single" w:sz="4" w:space="0" w:color="auto"/>
              <w:right w:val="single" w:sz="4" w:space="0" w:color="auto"/>
            </w:tcBorders>
            <w:shd w:val="clear" w:color="000000" w:fill="FFFFFF"/>
            <w:vAlign w:val="center"/>
            <w:hideMark/>
          </w:tcPr>
          <w:p w14:paraId="005AC017" w14:textId="77777777" w:rsidR="00A5223F" w:rsidRPr="003D5B8D" w:rsidRDefault="00A5223F" w:rsidP="007339C1">
            <w:pPr>
              <w:jc w:val="center"/>
              <w:rPr>
                <w:sz w:val="20"/>
                <w:szCs w:val="20"/>
              </w:rPr>
            </w:pPr>
            <w:proofErr w:type="spellStart"/>
            <w:r w:rsidRPr="003D5B8D">
              <w:rPr>
                <w:sz w:val="20"/>
                <w:szCs w:val="20"/>
              </w:rPr>
              <w:t>kompl</w:t>
            </w:r>
            <w:proofErr w:type="spellEnd"/>
            <w:r w:rsidRPr="003D5B8D">
              <w:rPr>
                <w:sz w:val="20"/>
                <w:szCs w:val="20"/>
              </w:rPr>
              <w:t>.</w:t>
            </w:r>
          </w:p>
        </w:tc>
        <w:tc>
          <w:tcPr>
            <w:tcW w:w="1256" w:type="dxa"/>
            <w:tcBorders>
              <w:top w:val="nil"/>
              <w:left w:val="nil"/>
              <w:bottom w:val="single" w:sz="4" w:space="0" w:color="auto"/>
              <w:right w:val="single" w:sz="4" w:space="0" w:color="auto"/>
            </w:tcBorders>
            <w:shd w:val="clear" w:color="000000" w:fill="FFFFFF"/>
            <w:noWrap/>
            <w:vAlign w:val="center"/>
            <w:hideMark/>
          </w:tcPr>
          <w:p w14:paraId="3487D593" w14:textId="77777777" w:rsidR="00A5223F" w:rsidRPr="003D5B8D" w:rsidRDefault="00A5223F" w:rsidP="007339C1">
            <w:pPr>
              <w:jc w:val="center"/>
              <w:rPr>
                <w:sz w:val="20"/>
                <w:szCs w:val="20"/>
              </w:rPr>
            </w:pPr>
            <w:r w:rsidRPr="003D5B8D">
              <w:rPr>
                <w:sz w:val="20"/>
                <w:szCs w:val="20"/>
              </w:rPr>
              <w:t>6</w:t>
            </w:r>
          </w:p>
        </w:tc>
      </w:tr>
      <w:tr w:rsidR="00A5223F" w:rsidRPr="003D5B8D" w14:paraId="7F892F5F"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12718E3A" w14:textId="77777777" w:rsidR="00A5223F" w:rsidRPr="003D5B8D" w:rsidRDefault="00A5223F" w:rsidP="007339C1">
            <w:pPr>
              <w:jc w:val="center"/>
              <w:rPr>
                <w:sz w:val="20"/>
                <w:szCs w:val="20"/>
              </w:rPr>
            </w:pPr>
            <w:r w:rsidRPr="003D5B8D">
              <w:rPr>
                <w:sz w:val="20"/>
                <w:szCs w:val="20"/>
              </w:rPr>
              <w:t>14</w:t>
            </w:r>
          </w:p>
        </w:tc>
        <w:tc>
          <w:tcPr>
            <w:tcW w:w="5393" w:type="dxa"/>
            <w:tcBorders>
              <w:top w:val="nil"/>
              <w:left w:val="nil"/>
              <w:bottom w:val="single" w:sz="4" w:space="0" w:color="auto"/>
              <w:right w:val="single" w:sz="4" w:space="0" w:color="auto"/>
            </w:tcBorders>
            <w:shd w:val="clear" w:color="000000" w:fill="FFFFFF"/>
            <w:noWrap/>
            <w:vAlign w:val="bottom"/>
            <w:hideMark/>
          </w:tcPr>
          <w:p w14:paraId="296A0BEE" w14:textId="77777777" w:rsidR="00A5223F" w:rsidRPr="003D5B8D" w:rsidRDefault="00A5223F" w:rsidP="007339C1">
            <w:pPr>
              <w:rPr>
                <w:sz w:val="20"/>
                <w:szCs w:val="20"/>
              </w:rPr>
            </w:pPr>
            <w:r w:rsidRPr="003D5B8D">
              <w:rPr>
                <w:sz w:val="20"/>
                <w:szCs w:val="20"/>
              </w:rPr>
              <w:t>Balsta zemējuma montāža</w:t>
            </w:r>
          </w:p>
        </w:tc>
        <w:tc>
          <w:tcPr>
            <w:tcW w:w="1701" w:type="dxa"/>
            <w:tcBorders>
              <w:top w:val="nil"/>
              <w:left w:val="nil"/>
              <w:bottom w:val="single" w:sz="4" w:space="0" w:color="auto"/>
              <w:right w:val="single" w:sz="4" w:space="0" w:color="auto"/>
            </w:tcBorders>
            <w:shd w:val="clear" w:color="000000" w:fill="FFFFFF"/>
            <w:vAlign w:val="center"/>
            <w:hideMark/>
          </w:tcPr>
          <w:p w14:paraId="64588087" w14:textId="77777777" w:rsidR="00A5223F" w:rsidRPr="003D5B8D" w:rsidRDefault="00A5223F" w:rsidP="007339C1">
            <w:pPr>
              <w:jc w:val="center"/>
              <w:rPr>
                <w:sz w:val="20"/>
                <w:szCs w:val="20"/>
              </w:rPr>
            </w:pPr>
            <w:proofErr w:type="spellStart"/>
            <w:r w:rsidRPr="003D5B8D">
              <w:rPr>
                <w:sz w:val="20"/>
                <w:szCs w:val="20"/>
              </w:rPr>
              <w:t>kompl</w:t>
            </w:r>
            <w:proofErr w:type="spellEnd"/>
            <w:r w:rsidRPr="003D5B8D">
              <w:rPr>
                <w:sz w:val="20"/>
                <w:szCs w:val="20"/>
              </w:rPr>
              <w:t>.</w:t>
            </w:r>
          </w:p>
        </w:tc>
        <w:tc>
          <w:tcPr>
            <w:tcW w:w="1256" w:type="dxa"/>
            <w:tcBorders>
              <w:top w:val="nil"/>
              <w:left w:val="nil"/>
              <w:bottom w:val="single" w:sz="4" w:space="0" w:color="auto"/>
              <w:right w:val="single" w:sz="4" w:space="0" w:color="auto"/>
            </w:tcBorders>
            <w:shd w:val="clear" w:color="000000" w:fill="FFFFFF"/>
            <w:noWrap/>
            <w:vAlign w:val="center"/>
            <w:hideMark/>
          </w:tcPr>
          <w:p w14:paraId="3247976E" w14:textId="77777777" w:rsidR="00A5223F" w:rsidRPr="003D5B8D" w:rsidRDefault="00A5223F" w:rsidP="007339C1">
            <w:pPr>
              <w:jc w:val="center"/>
              <w:rPr>
                <w:sz w:val="20"/>
                <w:szCs w:val="20"/>
              </w:rPr>
            </w:pPr>
            <w:r w:rsidRPr="003D5B8D">
              <w:rPr>
                <w:sz w:val="20"/>
                <w:szCs w:val="20"/>
              </w:rPr>
              <w:t>6</w:t>
            </w:r>
          </w:p>
        </w:tc>
      </w:tr>
      <w:tr w:rsidR="00A5223F" w:rsidRPr="003D5B8D" w14:paraId="0B45C784" w14:textId="77777777" w:rsidTr="00A5223F">
        <w:trPr>
          <w:trHeight w:val="240"/>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4CEB5C9A" w14:textId="77777777" w:rsidR="00A5223F" w:rsidRPr="003D5B8D" w:rsidRDefault="00A5223F" w:rsidP="007339C1">
            <w:pPr>
              <w:jc w:val="center"/>
              <w:rPr>
                <w:sz w:val="20"/>
                <w:szCs w:val="20"/>
              </w:rPr>
            </w:pPr>
            <w:r w:rsidRPr="003D5B8D">
              <w:rPr>
                <w:sz w:val="20"/>
                <w:szCs w:val="20"/>
              </w:rPr>
              <w:t>15</w:t>
            </w:r>
          </w:p>
        </w:tc>
        <w:tc>
          <w:tcPr>
            <w:tcW w:w="5393" w:type="dxa"/>
            <w:tcBorders>
              <w:top w:val="nil"/>
              <w:left w:val="nil"/>
              <w:bottom w:val="single" w:sz="4" w:space="0" w:color="auto"/>
              <w:right w:val="single" w:sz="4" w:space="0" w:color="auto"/>
            </w:tcBorders>
            <w:shd w:val="clear" w:color="000000" w:fill="FFFFFF"/>
            <w:vAlign w:val="center"/>
            <w:hideMark/>
          </w:tcPr>
          <w:p w14:paraId="7C4C5AFB" w14:textId="77777777" w:rsidR="00A5223F" w:rsidRPr="003D5B8D" w:rsidRDefault="00A5223F" w:rsidP="007339C1">
            <w:pPr>
              <w:rPr>
                <w:sz w:val="20"/>
                <w:szCs w:val="20"/>
              </w:rPr>
            </w:pPr>
            <w:r w:rsidRPr="003D5B8D">
              <w:rPr>
                <w:sz w:val="20"/>
                <w:szCs w:val="20"/>
              </w:rPr>
              <w:t>LED gaismekļa montāža</w:t>
            </w:r>
          </w:p>
        </w:tc>
        <w:tc>
          <w:tcPr>
            <w:tcW w:w="1701" w:type="dxa"/>
            <w:tcBorders>
              <w:top w:val="nil"/>
              <w:left w:val="nil"/>
              <w:bottom w:val="single" w:sz="4" w:space="0" w:color="auto"/>
              <w:right w:val="single" w:sz="4" w:space="0" w:color="auto"/>
            </w:tcBorders>
            <w:shd w:val="clear" w:color="000000" w:fill="FFFFFF"/>
            <w:vAlign w:val="center"/>
            <w:hideMark/>
          </w:tcPr>
          <w:p w14:paraId="184B43A0" w14:textId="77777777" w:rsidR="00A5223F" w:rsidRPr="003D5B8D" w:rsidRDefault="00A5223F" w:rsidP="007339C1">
            <w:pPr>
              <w:jc w:val="center"/>
              <w:rPr>
                <w:sz w:val="20"/>
                <w:szCs w:val="20"/>
              </w:rPr>
            </w:pPr>
            <w:proofErr w:type="spellStart"/>
            <w:r w:rsidRPr="003D5B8D">
              <w:rPr>
                <w:sz w:val="20"/>
                <w:szCs w:val="20"/>
              </w:rPr>
              <w:t>kompl</w:t>
            </w:r>
            <w:proofErr w:type="spellEnd"/>
            <w:r w:rsidRPr="003D5B8D">
              <w:rPr>
                <w:sz w:val="20"/>
                <w:szCs w:val="20"/>
              </w:rPr>
              <w:t>.</w:t>
            </w:r>
          </w:p>
        </w:tc>
        <w:tc>
          <w:tcPr>
            <w:tcW w:w="1256" w:type="dxa"/>
            <w:tcBorders>
              <w:top w:val="nil"/>
              <w:left w:val="nil"/>
              <w:bottom w:val="single" w:sz="4" w:space="0" w:color="auto"/>
              <w:right w:val="single" w:sz="4" w:space="0" w:color="auto"/>
            </w:tcBorders>
            <w:shd w:val="clear" w:color="000000" w:fill="FFFFFF"/>
            <w:noWrap/>
            <w:vAlign w:val="center"/>
            <w:hideMark/>
          </w:tcPr>
          <w:p w14:paraId="1A6E0F18" w14:textId="77777777" w:rsidR="00A5223F" w:rsidRPr="003D5B8D" w:rsidRDefault="00A5223F" w:rsidP="007339C1">
            <w:pPr>
              <w:jc w:val="center"/>
              <w:rPr>
                <w:sz w:val="20"/>
                <w:szCs w:val="20"/>
              </w:rPr>
            </w:pPr>
            <w:r w:rsidRPr="003D5B8D">
              <w:rPr>
                <w:sz w:val="20"/>
                <w:szCs w:val="20"/>
              </w:rPr>
              <w:t>6</w:t>
            </w:r>
          </w:p>
        </w:tc>
      </w:tr>
      <w:tr w:rsidR="00A5223F" w:rsidRPr="003D5B8D" w14:paraId="0FA9B0E9"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0F03C47C" w14:textId="77777777" w:rsidR="00A5223F" w:rsidRPr="003D5B8D" w:rsidRDefault="00A5223F" w:rsidP="007339C1">
            <w:pPr>
              <w:jc w:val="center"/>
              <w:rPr>
                <w:sz w:val="20"/>
                <w:szCs w:val="20"/>
              </w:rPr>
            </w:pPr>
            <w:r w:rsidRPr="003D5B8D">
              <w:rPr>
                <w:sz w:val="20"/>
                <w:szCs w:val="20"/>
              </w:rPr>
              <w:t>16</w:t>
            </w:r>
          </w:p>
        </w:tc>
        <w:tc>
          <w:tcPr>
            <w:tcW w:w="5393" w:type="dxa"/>
            <w:tcBorders>
              <w:top w:val="nil"/>
              <w:left w:val="nil"/>
              <w:bottom w:val="single" w:sz="4" w:space="0" w:color="auto"/>
              <w:right w:val="single" w:sz="4" w:space="0" w:color="auto"/>
            </w:tcBorders>
            <w:shd w:val="clear" w:color="000000" w:fill="FFFFFF"/>
            <w:vAlign w:val="center"/>
            <w:hideMark/>
          </w:tcPr>
          <w:p w14:paraId="1E957EFF" w14:textId="77777777" w:rsidR="00A5223F" w:rsidRPr="003D5B8D" w:rsidRDefault="00A5223F" w:rsidP="007339C1">
            <w:pPr>
              <w:rPr>
                <w:sz w:val="20"/>
                <w:szCs w:val="20"/>
              </w:rPr>
            </w:pPr>
            <w:r w:rsidRPr="003D5B8D">
              <w:rPr>
                <w:sz w:val="20"/>
                <w:szCs w:val="20"/>
              </w:rPr>
              <w:t xml:space="preserve">Vadības iekārtas montāža  gaismeklī </w:t>
            </w:r>
          </w:p>
        </w:tc>
        <w:tc>
          <w:tcPr>
            <w:tcW w:w="1701" w:type="dxa"/>
            <w:tcBorders>
              <w:top w:val="nil"/>
              <w:left w:val="nil"/>
              <w:bottom w:val="single" w:sz="4" w:space="0" w:color="auto"/>
              <w:right w:val="single" w:sz="4" w:space="0" w:color="auto"/>
            </w:tcBorders>
            <w:shd w:val="clear" w:color="000000" w:fill="FFFFFF"/>
            <w:vAlign w:val="center"/>
            <w:hideMark/>
          </w:tcPr>
          <w:p w14:paraId="6835CE15" w14:textId="77777777" w:rsidR="00A5223F" w:rsidRPr="003D5B8D" w:rsidRDefault="00A5223F" w:rsidP="007339C1">
            <w:pPr>
              <w:jc w:val="center"/>
              <w:rPr>
                <w:sz w:val="20"/>
                <w:szCs w:val="20"/>
              </w:rPr>
            </w:pPr>
            <w:proofErr w:type="spellStart"/>
            <w:r w:rsidRPr="003D5B8D">
              <w:rPr>
                <w:sz w:val="20"/>
                <w:szCs w:val="20"/>
              </w:rPr>
              <w:t>kompl</w:t>
            </w:r>
            <w:proofErr w:type="spellEnd"/>
            <w:r w:rsidRPr="003D5B8D">
              <w:rPr>
                <w:sz w:val="20"/>
                <w:szCs w:val="20"/>
              </w:rPr>
              <w:t>.</w:t>
            </w:r>
          </w:p>
        </w:tc>
        <w:tc>
          <w:tcPr>
            <w:tcW w:w="1256" w:type="dxa"/>
            <w:tcBorders>
              <w:top w:val="nil"/>
              <w:left w:val="nil"/>
              <w:bottom w:val="single" w:sz="4" w:space="0" w:color="auto"/>
              <w:right w:val="single" w:sz="4" w:space="0" w:color="auto"/>
            </w:tcBorders>
            <w:shd w:val="clear" w:color="000000" w:fill="FFFFFF"/>
            <w:noWrap/>
            <w:vAlign w:val="center"/>
            <w:hideMark/>
          </w:tcPr>
          <w:p w14:paraId="732FE679" w14:textId="77777777" w:rsidR="00A5223F" w:rsidRPr="003D5B8D" w:rsidRDefault="00A5223F" w:rsidP="007339C1">
            <w:pPr>
              <w:jc w:val="center"/>
              <w:rPr>
                <w:sz w:val="20"/>
                <w:szCs w:val="20"/>
              </w:rPr>
            </w:pPr>
            <w:r w:rsidRPr="003D5B8D">
              <w:rPr>
                <w:sz w:val="20"/>
                <w:szCs w:val="20"/>
              </w:rPr>
              <w:t>6</w:t>
            </w:r>
          </w:p>
        </w:tc>
      </w:tr>
      <w:tr w:rsidR="00A5223F" w:rsidRPr="003D5B8D" w14:paraId="7A527B43"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7BF4A558" w14:textId="77777777" w:rsidR="00A5223F" w:rsidRPr="003D5B8D" w:rsidRDefault="00A5223F" w:rsidP="007339C1">
            <w:pPr>
              <w:jc w:val="center"/>
              <w:rPr>
                <w:sz w:val="20"/>
                <w:szCs w:val="20"/>
              </w:rPr>
            </w:pPr>
            <w:r w:rsidRPr="003D5B8D">
              <w:rPr>
                <w:sz w:val="20"/>
                <w:szCs w:val="20"/>
              </w:rPr>
              <w:t>17</w:t>
            </w:r>
          </w:p>
        </w:tc>
        <w:tc>
          <w:tcPr>
            <w:tcW w:w="5393" w:type="dxa"/>
            <w:tcBorders>
              <w:top w:val="nil"/>
              <w:left w:val="nil"/>
              <w:bottom w:val="single" w:sz="4" w:space="0" w:color="auto"/>
              <w:right w:val="single" w:sz="4" w:space="0" w:color="auto"/>
            </w:tcBorders>
            <w:shd w:val="clear" w:color="000000" w:fill="FFFFFF"/>
            <w:vAlign w:val="center"/>
            <w:hideMark/>
          </w:tcPr>
          <w:p w14:paraId="737824D7" w14:textId="77777777" w:rsidR="00A5223F" w:rsidRPr="003D5B8D" w:rsidRDefault="00A5223F" w:rsidP="007339C1">
            <w:pPr>
              <w:rPr>
                <w:sz w:val="20"/>
                <w:szCs w:val="20"/>
              </w:rPr>
            </w:pPr>
            <w:r w:rsidRPr="003D5B8D">
              <w:rPr>
                <w:sz w:val="20"/>
                <w:szCs w:val="20"/>
              </w:rPr>
              <w:t>Kabeļa montāža pa celtniecības konstrukcijām (stabā)</w:t>
            </w:r>
          </w:p>
        </w:tc>
        <w:tc>
          <w:tcPr>
            <w:tcW w:w="1701" w:type="dxa"/>
            <w:tcBorders>
              <w:top w:val="nil"/>
              <w:left w:val="nil"/>
              <w:bottom w:val="single" w:sz="4" w:space="0" w:color="auto"/>
              <w:right w:val="single" w:sz="4" w:space="0" w:color="auto"/>
            </w:tcBorders>
            <w:shd w:val="clear" w:color="000000" w:fill="FFFFFF"/>
            <w:vAlign w:val="center"/>
            <w:hideMark/>
          </w:tcPr>
          <w:p w14:paraId="632A4051" w14:textId="77777777" w:rsidR="00A5223F" w:rsidRPr="003D5B8D" w:rsidRDefault="00A5223F" w:rsidP="007339C1">
            <w:pPr>
              <w:jc w:val="center"/>
              <w:rPr>
                <w:sz w:val="20"/>
                <w:szCs w:val="20"/>
              </w:rPr>
            </w:pPr>
            <w:r w:rsidRPr="003D5B8D">
              <w:rPr>
                <w:sz w:val="20"/>
                <w:szCs w:val="20"/>
              </w:rPr>
              <w:t>m</w:t>
            </w:r>
          </w:p>
        </w:tc>
        <w:tc>
          <w:tcPr>
            <w:tcW w:w="1256" w:type="dxa"/>
            <w:tcBorders>
              <w:top w:val="nil"/>
              <w:left w:val="nil"/>
              <w:bottom w:val="single" w:sz="4" w:space="0" w:color="auto"/>
              <w:right w:val="single" w:sz="4" w:space="0" w:color="auto"/>
            </w:tcBorders>
            <w:shd w:val="clear" w:color="000000" w:fill="FFFFFF"/>
            <w:noWrap/>
            <w:vAlign w:val="center"/>
            <w:hideMark/>
          </w:tcPr>
          <w:p w14:paraId="66F25923" w14:textId="77777777" w:rsidR="00A5223F" w:rsidRPr="003D5B8D" w:rsidRDefault="00A5223F" w:rsidP="007339C1">
            <w:pPr>
              <w:jc w:val="center"/>
              <w:rPr>
                <w:sz w:val="20"/>
                <w:szCs w:val="20"/>
              </w:rPr>
            </w:pPr>
            <w:r w:rsidRPr="003D5B8D">
              <w:rPr>
                <w:sz w:val="20"/>
                <w:szCs w:val="20"/>
              </w:rPr>
              <w:t>60</w:t>
            </w:r>
          </w:p>
        </w:tc>
      </w:tr>
      <w:tr w:rsidR="00A5223F" w:rsidRPr="003D5B8D" w14:paraId="6D09CD9F"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494FBA97" w14:textId="77777777" w:rsidR="00A5223F" w:rsidRPr="003D5B8D" w:rsidRDefault="00A5223F" w:rsidP="007339C1">
            <w:pPr>
              <w:jc w:val="center"/>
              <w:rPr>
                <w:sz w:val="20"/>
                <w:szCs w:val="20"/>
              </w:rPr>
            </w:pPr>
            <w:r w:rsidRPr="003D5B8D">
              <w:rPr>
                <w:sz w:val="20"/>
                <w:szCs w:val="20"/>
              </w:rPr>
              <w:t>18</w:t>
            </w:r>
          </w:p>
        </w:tc>
        <w:tc>
          <w:tcPr>
            <w:tcW w:w="5393" w:type="dxa"/>
            <w:tcBorders>
              <w:top w:val="nil"/>
              <w:left w:val="nil"/>
              <w:bottom w:val="single" w:sz="4" w:space="0" w:color="auto"/>
              <w:right w:val="single" w:sz="4" w:space="0" w:color="auto"/>
            </w:tcBorders>
            <w:shd w:val="clear" w:color="000000" w:fill="FFFFFF"/>
            <w:vAlign w:val="center"/>
            <w:hideMark/>
          </w:tcPr>
          <w:p w14:paraId="12B6196F" w14:textId="77777777" w:rsidR="00A5223F" w:rsidRPr="003D5B8D" w:rsidRDefault="00A5223F" w:rsidP="007339C1">
            <w:pPr>
              <w:rPr>
                <w:sz w:val="20"/>
                <w:szCs w:val="20"/>
              </w:rPr>
            </w:pPr>
            <w:r w:rsidRPr="003D5B8D">
              <w:rPr>
                <w:sz w:val="20"/>
                <w:szCs w:val="20"/>
              </w:rPr>
              <w:t>Šķembas ieklāšana (zem apg. staba pamatiem)</w:t>
            </w:r>
          </w:p>
        </w:tc>
        <w:tc>
          <w:tcPr>
            <w:tcW w:w="1701" w:type="dxa"/>
            <w:tcBorders>
              <w:top w:val="nil"/>
              <w:left w:val="nil"/>
              <w:bottom w:val="single" w:sz="4" w:space="0" w:color="auto"/>
              <w:right w:val="single" w:sz="4" w:space="0" w:color="auto"/>
            </w:tcBorders>
            <w:shd w:val="clear" w:color="000000" w:fill="FFFFFF"/>
            <w:vAlign w:val="center"/>
            <w:hideMark/>
          </w:tcPr>
          <w:p w14:paraId="6EFA8459" w14:textId="77777777" w:rsidR="00A5223F" w:rsidRPr="003D5B8D" w:rsidRDefault="00A5223F" w:rsidP="007339C1">
            <w:pPr>
              <w:jc w:val="center"/>
              <w:rPr>
                <w:sz w:val="20"/>
                <w:szCs w:val="20"/>
              </w:rPr>
            </w:pPr>
            <w:r w:rsidRPr="003D5B8D">
              <w:rPr>
                <w:sz w:val="20"/>
                <w:szCs w:val="20"/>
              </w:rPr>
              <w:t>m3</w:t>
            </w:r>
          </w:p>
        </w:tc>
        <w:tc>
          <w:tcPr>
            <w:tcW w:w="1256" w:type="dxa"/>
            <w:tcBorders>
              <w:top w:val="nil"/>
              <w:left w:val="nil"/>
              <w:bottom w:val="single" w:sz="4" w:space="0" w:color="auto"/>
              <w:right w:val="single" w:sz="4" w:space="0" w:color="auto"/>
            </w:tcBorders>
            <w:shd w:val="clear" w:color="000000" w:fill="FFFFFF"/>
            <w:noWrap/>
            <w:hideMark/>
          </w:tcPr>
          <w:p w14:paraId="1BB4400C" w14:textId="77777777" w:rsidR="00A5223F" w:rsidRPr="003D5B8D" w:rsidRDefault="00A5223F" w:rsidP="007339C1">
            <w:pPr>
              <w:jc w:val="center"/>
              <w:rPr>
                <w:sz w:val="20"/>
                <w:szCs w:val="20"/>
              </w:rPr>
            </w:pPr>
            <w:r w:rsidRPr="003D5B8D">
              <w:rPr>
                <w:sz w:val="20"/>
                <w:szCs w:val="20"/>
              </w:rPr>
              <w:t>2,64</w:t>
            </w:r>
          </w:p>
        </w:tc>
      </w:tr>
      <w:tr w:rsidR="00A5223F" w:rsidRPr="003D5B8D" w14:paraId="41D06D50"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2C222E9F" w14:textId="77777777" w:rsidR="00A5223F" w:rsidRPr="003D5B8D" w:rsidRDefault="00A5223F" w:rsidP="007339C1">
            <w:pPr>
              <w:jc w:val="center"/>
              <w:rPr>
                <w:sz w:val="20"/>
                <w:szCs w:val="20"/>
              </w:rPr>
            </w:pPr>
            <w:r w:rsidRPr="003D5B8D">
              <w:rPr>
                <w:sz w:val="20"/>
                <w:szCs w:val="20"/>
              </w:rPr>
              <w:t>19</w:t>
            </w:r>
          </w:p>
        </w:tc>
        <w:tc>
          <w:tcPr>
            <w:tcW w:w="5393" w:type="dxa"/>
            <w:tcBorders>
              <w:top w:val="nil"/>
              <w:left w:val="nil"/>
              <w:bottom w:val="single" w:sz="4" w:space="0" w:color="auto"/>
              <w:right w:val="single" w:sz="4" w:space="0" w:color="auto"/>
            </w:tcBorders>
            <w:shd w:val="clear" w:color="000000" w:fill="FFFFFF"/>
            <w:vAlign w:val="center"/>
            <w:hideMark/>
          </w:tcPr>
          <w:p w14:paraId="366345EE" w14:textId="77777777" w:rsidR="00A5223F" w:rsidRPr="003D5B8D" w:rsidRDefault="00A5223F" w:rsidP="007339C1">
            <w:pPr>
              <w:rPr>
                <w:sz w:val="20"/>
                <w:szCs w:val="20"/>
              </w:rPr>
            </w:pPr>
            <w:r w:rsidRPr="003D5B8D">
              <w:rPr>
                <w:sz w:val="20"/>
                <w:szCs w:val="20"/>
              </w:rPr>
              <w:t>Komutācijas automātu montāža (stabā)</w:t>
            </w:r>
          </w:p>
        </w:tc>
        <w:tc>
          <w:tcPr>
            <w:tcW w:w="1701" w:type="dxa"/>
            <w:tcBorders>
              <w:top w:val="nil"/>
              <w:left w:val="nil"/>
              <w:bottom w:val="single" w:sz="4" w:space="0" w:color="auto"/>
              <w:right w:val="single" w:sz="4" w:space="0" w:color="auto"/>
            </w:tcBorders>
            <w:shd w:val="clear" w:color="000000" w:fill="FFFFFF"/>
            <w:vAlign w:val="center"/>
            <w:hideMark/>
          </w:tcPr>
          <w:p w14:paraId="197E8FD5" w14:textId="77777777" w:rsidR="00A5223F" w:rsidRPr="003D5B8D" w:rsidRDefault="00A5223F" w:rsidP="007339C1">
            <w:pPr>
              <w:jc w:val="center"/>
              <w:rPr>
                <w:sz w:val="20"/>
                <w:szCs w:val="20"/>
              </w:rPr>
            </w:pPr>
            <w:r w:rsidRPr="003D5B8D">
              <w:rPr>
                <w:sz w:val="20"/>
                <w:szCs w:val="20"/>
              </w:rPr>
              <w:t>gab.</w:t>
            </w:r>
          </w:p>
        </w:tc>
        <w:tc>
          <w:tcPr>
            <w:tcW w:w="1256" w:type="dxa"/>
            <w:tcBorders>
              <w:top w:val="nil"/>
              <w:left w:val="nil"/>
              <w:bottom w:val="single" w:sz="4" w:space="0" w:color="auto"/>
              <w:right w:val="single" w:sz="4" w:space="0" w:color="auto"/>
            </w:tcBorders>
            <w:shd w:val="clear" w:color="000000" w:fill="FFFFFF"/>
            <w:noWrap/>
            <w:vAlign w:val="center"/>
            <w:hideMark/>
          </w:tcPr>
          <w:p w14:paraId="2760A616" w14:textId="77777777" w:rsidR="00A5223F" w:rsidRPr="003D5B8D" w:rsidRDefault="00A5223F" w:rsidP="007339C1">
            <w:pPr>
              <w:jc w:val="center"/>
              <w:rPr>
                <w:sz w:val="20"/>
                <w:szCs w:val="20"/>
              </w:rPr>
            </w:pPr>
            <w:r w:rsidRPr="003D5B8D">
              <w:rPr>
                <w:sz w:val="20"/>
                <w:szCs w:val="20"/>
              </w:rPr>
              <w:t>5</w:t>
            </w:r>
          </w:p>
        </w:tc>
      </w:tr>
      <w:tr w:rsidR="00A5223F" w:rsidRPr="003D5B8D" w14:paraId="71F9CB1E"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73FE6F4D" w14:textId="77777777" w:rsidR="00A5223F" w:rsidRPr="003D5B8D" w:rsidRDefault="00A5223F" w:rsidP="007339C1">
            <w:pPr>
              <w:jc w:val="center"/>
              <w:rPr>
                <w:sz w:val="20"/>
                <w:szCs w:val="20"/>
              </w:rPr>
            </w:pPr>
            <w:r w:rsidRPr="003D5B8D">
              <w:rPr>
                <w:sz w:val="20"/>
                <w:szCs w:val="20"/>
              </w:rPr>
              <w:t>20</w:t>
            </w:r>
          </w:p>
        </w:tc>
        <w:tc>
          <w:tcPr>
            <w:tcW w:w="5393" w:type="dxa"/>
            <w:tcBorders>
              <w:top w:val="nil"/>
              <w:left w:val="nil"/>
              <w:bottom w:val="single" w:sz="4" w:space="0" w:color="auto"/>
              <w:right w:val="single" w:sz="4" w:space="0" w:color="auto"/>
            </w:tcBorders>
            <w:shd w:val="clear" w:color="000000" w:fill="FFFFFF"/>
            <w:vAlign w:val="center"/>
            <w:hideMark/>
          </w:tcPr>
          <w:p w14:paraId="0300C3A1" w14:textId="77777777" w:rsidR="00A5223F" w:rsidRPr="003D5B8D" w:rsidRDefault="00A5223F" w:rsidP="007339C1">
            <w:pPr>
              <w:rPr>
                <w:sz w:val="20"/>
                <w:szCs w:val="20"/>
              </w:rPr>
            </w:pPr>
            <w:r w:rsidRPr="003D5B8D">
              <w:rPr>
                <w:sz w:val="20"/>
                <w:szCs w:val="20"/>
              </w:rPr>
              <w:t xml:space="preserve">Ražošanas izmaksas par darba organizāciju un pielaišanu pie darba </w:t>
            </w:r>
          </w:p>
        </w:tc>
        <w:tc>
          <w:tcPr>
            <w:tcW w:w="1701" w:type="dxa"/>
            <w:tcBorders>
              <w:top w:val="nil"/>
              <w:left w:val="nil"/>
              <w:bottom w:val="single" w:sz="4" w:space="0" w:color="auto"/>
              <w:right w:val="single" w:sz="4" w:space="0" w:color="auto"/>
            </w:tcBorders>
            <w:shd w:val="clear" w:color="000000" w:fill="FFFFFF"/>
            <w:vAlign w:val="center"/>
            <w:hideMark/>
          </w:tcPr>
          <w:p w14:paraId="4F5DA545" w14:textId="77777777" w:rsidR="00A5223F" w:rsidRPr="003D5B8D" w:rsidRDefault="00A5223F" w:rsidP="007339C1">
            <w:pPr>
              <w:jc w:val="center"/>
              <w:rPr>
                <w:sz w:val="20"/>
                <w:szCs w:val="20"/>
              </w:rPr>
            </w:pPr>
            <w:r w:rsidRPr="003D5B8D">
              <w:rPr>
                <w:sz w:val="20"/>
                <w:szCs w:val="20"/>
              </w:rPr>
              <w:t>objekts</w:t>
            </w:r>
          </w:p>
        </w:tc>
        <w:tc>
          <w:tcPr>
            <w:tcW w:w="1256" w:type="dxa"/>
            <w:tcBorders>
              <w:top w:val="nil"/>
              <w:left w:val="nil"/>
              <w:bottom w:val="single" w:sz="4" w:space="0" w:color="auto"/>
              <w:right w:val="single" w:sz="4" w:space="0" w:color="auto"/>
            </w:tcBorders>
            <w:shd w:val="clear" w:color="000000" w:fill="FFFFFF"/>
            <w:noWrap/>
            <w:vAlign w:val="center"/>
            <w:hideMark/>
          </w:tcPr>
          <w:p w14:paraId="569A213B" w14:textId="77777777" w:rsidR="00A5223F" w:rsidRPr="003D5B8D" w:rsidRDefault="00A5223F" w:rsidP="007339C1">
            <w:pPr>
              <w:jc w:val="center"/>
              <w:rPr>
                <w:sz w:val="20"/>
                <w:szCs w:val="20"/>
              </w:rPr>
            </w:pPr>
            <w:r w:rsidRPr="003D5B8D">
              <w:rPr>
                <w:sz w:val="20"/>
                <w:szCs w:val="20"/>
              </w:rPr>
              <w:t>1</w:t>
            </w:r>
          </w:p>
        </w:tc>
      </w:tr>
      <w:tr w:rsidR="00A5223F" w:rsidRPr="003D5B8D" w14:paraId="5C28A2FE"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16F23350" w14:textId="77777777" w:rsidR="00A5223F" w:rsidRPr="003D5B8D" w:rsidRDefault="00A5223F" w:rsidP="007339C1">
            <w:pPr>
              <w:jc w:val="center"/>
              <w:rPr>
                <w:sz w:val="20"/>
                <w:szCs w:val="20"/>
              </w:rPr>
            </w:pPr>
            <w:r w:rsidRPr="003D5B8D">
              <w:rPr>
                <w:sz w:val="20"/>
                <w:szCs w:val="20"/>
              </w:rPr>
              <w:t>21</w:t>
            </w:r>
          </w:p>
        </w:tc>
        <w:tc>
          <w:tcPr>
            <w:tcW w:w="5393" w:type="dxa"/>
            <w:tcBorders>
              <w:top w:val="nil"/>
              <w:left w:val="nil"/>
              <w:bottom w:val="single" w:sz="4" w:space="0" w:color="auto"/>
              <w:right w:val="single" w:sz="4" w:space="0" w:color="auto"/>
            </w:tcBorders>
            <w:shd w:val="clear" w:color="000000" w:fill="FFFFFF"/>
            <w:vAlign w:val="center"/>
            <w:hideMark/>
          </w:tcPr>
          <w:p w14:paraId="64A74FD0" w14:textId="77777777" w:rsidR="00A5223F" w:rsidRPr="003D5B8D" w:rsidRDefault="00A5223F" w:rsidP="007339C1">
            <w:pPr>
              <w:rPr>
                <w:sz w:val="20"/>
                <w:szCs w:val="20"/>
              </w:rPr>
            </w:pPr>
            <w:r w:rsidRPr="003D5B8D">
              <w:rPr>
                <w:sz w:val="20"/>
                <w:szCs w:val="20"/>
              </w:rPr>
              <w:t>Transporta un gājēju kustības organizēšana</w:t>
            </w:r>
          </w:p>
        </w:tc>
        <w:tc>
          <w:tcPr>
            <w:tcW w:w="1701" w:type="dxa"/>
            <w:tcBorders>
              <w:top w:val="nil"/>
              <w:left w:val="nil"/>
              <w:bottom w:val="single" w:sz="4" w:space="0" w:color="auto"/>
              <w:right w:val="single" w:sz="4" w:space="0" w:color="auto"/>
            </w:tcBorders>
            <w:shd w:val="clear" w:color="000000" w:fill="FFFFFF"/>
            <w:vAlign w:val="center"/>
            <w:hideMark/>
          </w:tcPr>
          <w:p w14:paraId="01ADD0E8" w14:textId="77777777" w:rsidR="00A5223F" w:rsidRPr="003D5B8D" w:rsidRDefault="00A5223F" w:rsidP="007339C1">
            <w:pPr>
              <w:jc w:val="center"/>
              <w:rPr>
                <w:sz w:val="20"/>
                <w:szCs w:val="20"/>
              </w:rPr>
            </w:pPr>
            <w:r w:rsidRPr="003D5B8D">
              <w:rPr>
                <w:sz w:val="20"/>
                <w:szCs w:val="20"/>
              </w:rPr>
              <w:t>objekts</w:t>
            </w:r>
          </w:p>
        </w:tc>
        <w:tc>
          <w:tcPr>
            <w:tcW w:w="1256" w:type="dxa"/>
            <w:tcBorders>
              <w:top w:val="nil"/>
              <w:left w:val="nil"/>
              <w:bottom w:val="single" w:sz="4" w:space="0" w:color="auto"/>
              <w:right w:val="single" w:sz="4" w:space="0" w:color="auto"/>
            </w:tcBorders>
            <w:shd w:val="clear" w:color="000000" w:fill="FFFFFF"/>
            <w:noWrap/>
            <w:vAlign w:val="center"/>
            <w:hideMark/>
          </w:tcPr>
          <w:p w14:paraId="04340ECE" w14:textId="77777777" w:rsidR="00A5223F" w:rsidRPr="003D5B8D" w:rsidRDefault="00A5223F" w:rsidP="007339C1">
            <w:pPr>
              <w:jc w:val="center"/>
              <w:rPr>
                <w:sz w:val="20"/>
                <w:szCs w:val="20"/>
              </w:rPr>
            </w:pPr>
            <w:r w:rsidRPr="003D5B8D">
              <w:rPr>
                <w:sz w:val="20"/>
                <w:szCs w:val="20"/>
              </w:rPr>
              <w:t>1</w:t>
            </w:r>
          </w:p>
        </w:tc>
      </w:tr>
      <w:tr w:rsidR="00A5223F" w:rsidRPr="003D5B8D" w14:paraId="4D6F85FE"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1E01D6EA" w14:textId="77777777" w:rsidR="00A5223F" w:rsidRPr="003D5B8D" w:rsidRDefault="00A5223F" w:rsidP="007339C1">
            <w:pPr>
              <w:jc w:val="center"/>
              <w:rPr>
                <w:sz w:val="20"/>
                <w:szCs w:val="20"/>
              </w:rPr>
            </w:pPr>
            <w:r w:rsidRPr="003D5B8D">
              <w:rPr>
                <w:sz w:val="20"/>
                <w:szCs w:val="20"/>
              </w:rPr>
              <w:t>22</w:t>
            </w:r>
          </w:p>
        </w:tc>
        <w:tc>
          <w:tcPr>
            <w:tcW w:w="5393" w:type="dxa"/>
            <w:tcBorders>
              <w:top w:val="nil"/>
              <w:left w:val="nil"/>
              <w:bottom w:val="single" w:sz="4" w:space="0" w:color="auto"/>
              <w:right w:val="single" w:sz="4" w:space="0" w:color="auto"/>
            </w:tcBorders>
            <w:shd w:val="clear" w:color="000000" w:fill="FFFFFF"/>
            <w:vAlign w:val="center"/>
            <w:hideMark/>
          </w:tcPr>
          <w:p w14:paraId="479E81BC" w14:textId="77777777" w:rsidR="00A5223F" w:rsidRPr="003D5B8D" w:rsidRDefault="00A5223F" w:rsidP="007339C1">
            <w:pPr>
              <w:rPr>
                <w:sz w:val="20"/>
                <w:szCs w:val="20"/>
              </w:rPr>
            </w:pPr>
            <w:r w:rsidRPr="003D5B8D">
              <w:rPr>
                <w:sz w:val="20"/>
                <w:szCs w:val="20"/>
              </w:rPr>
              <w:t>Tehniskās dokumentācijas izgatavošana</w:t>
            </w:r>
          </w:p>
        </w:tc>
        <w:tc>
          <w:tcPr>
            <w:tcW w:w="1701" w:type="dxa"/>
            <w:tcBorders>
              <w:top w:val="nil"/>
              <w:left w:val="nil"/>
              <w:bottom w:val="single" w:sz="4" w:space="0" w:color="auto"/>
              <w:right w:val="single" w:sz="4" w:space="0" w:color="auto"/>
            </w:tcBorders>
            <w:shd w:val="clear" w:color="000000" w:fill="FFFFFF"/>
            <w:vAlign w:val="center"/>
            <w:hideMark/>
          </w:tcPr>
          <w:p w14:paraId="26E3E204" w14:textId="77777777" w:rsidR="00A5223F" w:rsidRPr="003D5B8D" w:rsidRDefault="00A5223F" w:rsidP="007339C1">
            <w:pPr>
              <w:jc w:val="center"/>
              <w:rPr>
                <w:sz w:val="20"/>
                <w:szCs w:val="20"/>
              </w:rPr>
            </w:pPr>
            <w:r w:rsidRPr="003D5B8D">
              <w:rPr>
                <w:sz w:val="20"/>
                <w:szCs w:val="20"/>
              </w:rPr>
              <w:t>objekts</w:t>
            </w:r>
          </w:p>
        </w:tc>
        <w:tc>
          <w:tcPr>
            <w:tcW w:w="1256" w:type="dxa"/>
            <w:tcBorders>
              <w:top w:val="nil"/>
              <w:left w:val="nil"/>
              <w:bottom w:val="single" w:sz="4" w:space="0" w:color="auto"/>
              <w:right w:val="single" w:sz="4" w:space="0" w:color="auto"/>
            </w:tcBorders>
            <w:shd w:val="clear" w:color="000000" w:fill="FFFFFF"/>
            <w:noWrap/>
            <w:vAlign w:val="center"/>
            <w:hideMark/>
          </w:tcPr>
          <w:p w14:paraId="0F626954" w14:textId="77777777" w:rsidR="00A5223F" w:rsidRPr="003D5B8D" w:rsidRDefault="00A5223F" w:rsidP="007339C1">
            <w:pPr>
              <w:jc w:val="center"/>
              <w:rPr>
                <w:sz w:val="20"/>
                <w:szCs w:val="20"/>
              </w:rPr>
            </w:pPr>
            <w:r w:rsidRPr="003D5B8D">
              <w:rPr>
                <w:sz w:val="20"/>
                <w:szCs w:val="20"/>
              </w:rPr>
              <w:t>1</w:t>
            </w:r>
          </w:p>
        </w:tc>
      </w:tr>
      <w:tr w:rsidR="00A5223F" w:rsidRPr="003D5B8D" w14:paraId="24515A4E"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4A74503E" w14:textId="77777777" w:rsidR="00A5223F" w:rsidRPr="003D5B8D" w:rsidRDefault="00A5223F" w:rsidP="007339C1">
            <w:pPr>
              <w:jc w:val="center"/>
              <w:rPr>
                <w:sz w:val="20"/>
                <w:szCs w:val="20"/>
              </w:rPr>
            </w:pPr>
            <w:r w:rsidRPr="003D5B8D">
              <w:rPr>
                <w:sz w:val="20"/>
                <w:szCs w:val="20"/>
              </w:rPr>
              <w:t>23</w:t>
            </w:r>
          </w:p>
        </w:tc>
        <w:tc>
          <w:tcPr>
            <w:tcW w:w="5393" w:type="dxa"/>
            <w:tcBorders>
              <w:top w:val="nil"/>
              <w:left w:val="nil"/>
              <w:bottom w:val="single" w:sz="4" w:space="0" w:color="auto"/>
              <w:right w:val="single" w:sz="4" w:space="0" w:color="auto"/>
            </w:tcBorders>
            <w:shd w:val="clear" w:color="000000" w:fill="FFFFFF"/>
            <w:vAlign w:val="center"/>
            <w:hideMark/>
          </w:tcPr>
          <w:p w14:paraId="6B3734BC" w14:textId="77777777" w:rsidR="00A5223F" w:rsidRPr="003D5B8D" w:rsidRDefault="00A5223F" w:rsidP="007339C1">
            <w:pPr>
              <w:rPr>
                <w:sz w:val="20"/>
                <w:szCs w:val="20"/>
              </w:rPr>
            </w:pPr>
            <w:r w:rsidRPr="003D5B8D">
              <w:rPr>
                <w:sz w:val="20"/>
                <w:szCs w:val="20"/>
              </w:rPr>
              <w:t>Objekta sagatavošana nodošanai-pieņemšanai ekspluatācijā</w:t>
            </w:r>
          </w:p>
        </w:tc>
        <w:tc>
          <w:tcPr>
            <w:tcW w:w="1701" w:type="dxa"/>
            <w:tcBorders>
              <w:top w:val="nil"/>
              <w:left w:val="nil"/>
              <w:bottom w:val="single" w:sz="4" w:space="0" w:color="auto"/>
              <w:right w:val="single" w:sz="4" w:space="0" w:color="auto"/>
            </w:tcBorders>
            <w:shd w:val="clear" w:color="000000" w:fill="FFFFFF"/>
            <w:vAlign w:val="center"/>
            <w:hideMark/>
          </w:tcPr>
          <w:p w14:paraId="3FEF04D0" w14:textId="77777777" w:rsidR="00A5223F" w:rsidRPr="003D5B8D" w:rsidRDefault="00A5223F" w:rsidP="007339C1">
            <w:pPr>
              <w:jc w:val="center"/>
              <w:rPr>
                <w:sz w:val="20"/>
                <w:szCs w:val="20"/>
              </w:rPr>
            </w:pPr>
            <w:r w:rsidRPr="003D5B8D">
              <w:rPr>
                <w:sz w:val="20"/>
                <w:szCs w:val="20"/>
              </w:rPr>
              <w:t>objekts</w:t>
            </w:r>
          </w:p>
        </w:tc>
        <w:tc>
          <w:tcPr>
            <w:tcW w:w="1256" w:type="dxa"/>
            <w:tcBorders>
              <w:top w:val="nil"/>
              <w:left w:val="nil"/>
              <w:bottom w:val="single" w:sz="4" w:space="0" w:color="auto"/>
              <w:right w:val="single" w:sz="4" w:space="0" w:color="auto"/>
            </w:tcBorders>
            <w:shd w:val="clear" w:color="000000" w:fill="FFFFFF"/>
            <w:noWrap/>
            <w:vAlign w:val="center"/>
            <w:hideMark/>
          </w:tcPr>
          <w:p w14:paraId="4F98646C" w14:textId="77777777" w:rsidR="00A5223F" w:rsidRPr="003D5B8D" w:rsidRDefault="00A5223F" w:rsidP="007339C1">
            <w:pPr>
              <w:jc w:val="center"/>
              <w:rPr>
                <w:sz w:val="20"/>
                <w:szCs w:val="20"/>
              </w:rPr>
            </w:pPr>
            <w:r w:rsidRPr="003D5B8D">
              <w:rPr>
                <w:sz w:val="20"/>
                <w:szCs w:val="20"/>
              </w:rPr>
              <w:t>1</w:t>
            </w:r>
          </w:p>
        </w:tc>
      </w:tr>
      <w:tr w:rsidR="00A5223F" w:rsidRPr="003D5B8D" w14:paraId="5C2B680E"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6002185C" w14:textId="77777777" w:rsidR="00A5223F" w:rsidRPr="003D5B8D" w:rsidRDefault="00A5223F" w:rsidP="007339C1">
            <w:pPr>
              <w:jc w:val="center"/>
              <w:rPr>
                <w:sz w:val="20"/>
                <w:szCs w:val="20"/>
              </w:rPr>
            </w:pPr>
            <w:r w:rsidRPr="003D5B8D">
              <w:rPr>
                <w:sz w:val="20"/>
                <w:szCs w:val="20"/>
              </w:rPr>
              <w:t>24</w:t>
            </w:r>
          </w:p>
        </w:tc>
        <w:tc>
          <w:tcPr>
            <w:tcW w:w="5393" w:type="dxa"/>
            <w:tcBorders>
              <w:top w:val="nil"/>
              <w:left w:val="nil"/>
              <w:bottom w:val="single" w:sz="4" w:space="0" w:color="auto"/>
              <w:right w:val="single" w:sz="4" w:space="0" w:color="auto"/>
            </w:tcBorders>
            <w:shd w:val="clear" w:color="000000" w:fill="FFFFFF"/>
            <w:vAlign w:val="center"/>
            <w:hideMark/>
          </w:tcPr>
          <w:p w14:paraId="4B6D59D6" w14:textId="77777777" w:rsidR="00A5223F" w:rsidRPr="003D5B8D" w:rsidRDefault="00A5223F" w:rsidP="007339C1">
            <w:pPr>
              <w:rPr>
                <w:sz w:val="20"/>
                <w:szCs w:val="20"/>
              </w:rPr>
            </w:pPr>
            <w:r w:rsidRPr="003D5B8D">
              <w:rPr>
                <w:sz w:val="20"/>
                <w:szCs w:val="20"/>
              </w:rPr>
              <w:t>Transporta izdevumi</w:t>
            </w:r>
          </w:p>
        </w:tc>
        <w:tc>
          <w:tcPr>
            <w:tcW w:w="1701" w:type="dxa"/>
            <w:tcBorders>
              <w:top w:val="nil"/>
              <w:left w:val="nil"/>
              <w:bottom w:val="single" w:sz="4" w:space="0" w:color="auto"/>
              <w:right w:val="single" w:sz="4" w:space="0" w:color="auto"/>
            </w:tcBorders>
            <w:shd w:val="clear" w:color="000000" w:fill="FFFFFF"/>
            <w:vAlign w:val="center"/>
            <w:hideMark/>
          </w:tcPr>
          <w:p w14:paraId="3D1C4D78" w14:textId="77777777" w:rsidR="00A5223F" w:rsidRPr="003D5B8D" w:rsidRDefault="00A5223F" w:rsidP="007339C1">
            <w:pPr>
              <w:jc w:val="center"/>
              <w:rPr>
                <w:sz w:val="20"/>
                <w:szCs w:val="20"/>
              </w:rPr>
            </w:pPr>
            <w:r w:rsidRPr="003D5B8D">
              <w:rPr>
                <w:sz w:val="20"/>
                <w:szCs w:val="20"/>
              </w:rPr>
              <w:t>objekts</w:t>
            </w:r>
          </w:p>
        </w:tc>
        <w:tc>
          <w:tcPr>
            <w:tcW w:w="1256" w:type="dxa"/>
            <w:tcBorders>
              <w:top w:val="nil"/>
              <w:left w:val="nil"/>
              <w:bottom w:val="single" w:sz="4" w:space="0" w:color="auto"/>
              <w:right w:val="single" w:sz="4" w:space="0" w:color="auto"/>
            </w:tcBorders>
            <w:shd w:val="clear" w:color="000000" w:fill="FFFFFF"/>
            <w:noWrap/>
            <w:vAlign w:val="center"/>
            <w:hideMark/>
          </w:tcPr>
          <w:p w14:paraId="01D4CF90" w14:textId="77777777" w:rsidR="00A5223F" w:rsidRPr="003D5B8D" w:rsidRDefault="00A5223F" w:rsidP="007339C1">
            <w:pPr>
              <w:jc w:val="center"/>
              <w:rPr>
                <w:sz w:val="20"/>
                <w:szCs w:val="20"/>
              </w:rPr>
            </w:pPr>
            <w:r w:rsidRPr="003D5B8D">
              <w:rPr>
                <w:sz w:val="20"/>
                <w:szCs w:val="20"/>
              </w:rPr>
              <w:t>1</w:t>
            </w:r>
          </w:p>
        </w:tc>
      </w:tr>
      <w:tr w:rsidR="00A5223F" w:rsidRPr="003D5B8D" w14:paraId="1FBBD1A7" w14:textId="77777777" w:rsidTr="00A5223F">
        <w:trPr>
          <w:trHeight w:val="255"/>
        </w:trPr>
        <w:tc>
          <w:tcPr>
            <w:tcW w:w="721" w:type="dxa"/>
            <w:tcBorders>
              <w:top w:val="nil"/>
              <w:left w:val="single" w:sz="4" w:space="0" w:color="auto"/>
              <w:bottom w:val="single" w:sz="4" w:space="0" w:color="auto"/>
              <w:right w:val="single" w:sz="4" w:space="0" w:color="auto"/>
            </w:tcBorders>
            <w:shd w:val="clear" w:color="000000" w:fill="FFFFFF"/>
            <w:noWrap/>
            <w:vAlign w:val="center"/>
            <w:hideMark/>
          </w:tcPr>
          <w:p w14:paraId="0843C964" w14:textId="77777777" w:rsidR="00A5223F" w:rsidRPr="003D5B8D" w:rsidRDefault="00A5223F" w:rsidP="007339C1">
            <w:pPr>
              <w:jc w:val="center"/>
              <w:rPr>
                <w:b/>
                <w:bCs/>
                <w:sz w:val="20"/>
                <w:szCs w:val="20"/>
              </w:rPr>
            </w:pPr>
            <w:r w:rsidRPr="003D5B8D">
              <w:rPr>
                <w:b/>
                <w:bCs/>
                <w:sz w:val="20"/>
                <w:szCs w:val="20"/>
              </w:rPr>
              <w:t> </w:t>
            </w:r>
          </w:p>
        </w:tc>
        <w:tc>
          <w:tcPr>
            <w:tcW w:w="5393" w:type="dxa"/>
            <w:tcBorders>
              <w:top w:val="nil"/>
              <w:left w:val="nil"/>
              <w:bottom w:val="single" w:sz="4" w:space="0" w:color="auto"/>
              <w:right w:val="single" w:sz="4" w:space="0" w:color="auto"/>
            </w:tcBorders>
            <w:shd w:val="clear" w:color="000000" w:fill="FFFFFF"/>
            <w:noWrap/>
            <w:vAlign w:val="center"/>
            <w:hideMark/>
          </w:tcPr>
          <w:p w14:paraId="2B91C5D0" w14:textId="77777777" w:rsidR="00A5223F" w:rsidRPr="003D5B8D" w:rsidRDefault="00A5223F" w:rsidP="007339C1">
            <w:pPr>
              <w:jc w:val="center"/>
              <w:rPr>
                <w:b/>
                <w:bCs/>
                <w:sz w:val="20"/>
                <w:szCs w:val="20"/>
              </w:rPr>
            </w:pPr>
            <w:r w:rsidRPr="003D5B8D">
              <w:rPr>
                <w:b/>
                <w:bCs/>
                <w:sz w:val="20"/>
                <w:szCs w:val="20"/>
              </w:rPr>
              <w:t>Pielikums</w:t>
            </w:r>
          </w:p>
        </w:tc>
        <w:tc>
          <w:tcPr>
            <w:tcW w:w="1701" w:type="dxa"/>
            <w:tcBorders>
              <w:top w:val="nil"/>
              <w:left w:val="nil"/>
              <w:bottom w:val="single" w:sz="4" w:space="0" w:color="auto"/>
              <w:right w:val="single" w:sz="4" w:space="0" w:color="auto"/>
            </w:tcBorders>
            <w:shd w:val="clear" w:color="000000" w:fill="FFFFFF"/>
            <w:noWrap/>
            <w:vAlign w:val="center"/>
            <w:hideMark/>
          </w:tcPr>
          <w:p w14:paraId="125E9727" w14:textId="77777777" w:rsidR="00A5223F" w:rsidRPr="003D5B8D" w:rsidRDefault="00A5223F" w:rsidP="007339C1">
            <w:pPr>
              <w:jc w:val="center"/>
              <w:rPr>
                <w:b/>
                <w:bCs/>
                <w:sz w:val="20"/>
                <w:szCs w:val="20"/>
              </w:rPr>
            </w:pPr>
            <w:r w:rsidRPr="003D5B8D">
              <w:rPr>
                <w:b/>
                <w:bCs/>
                <w:sz w:val="20"/>
                <w:szCs w:val="20"/>
              </w:rPr>
              <w:t> </w:t>
            </w:r>
          </w:p>
        </w:tc>
        <w:tc>
          <w:tcPr>
            <w:tcW w:w="1256" w:type="dxa"/>
            <w:tcBorders>
              <w:top w:val="nil"/>
              <w:left w:val="nil"/>
              <w:bottom w:val="single" w:sz="4" w:space="0" w:color="auto"/>
              <w:right w:val="single" w:sz="4" w:space="0" w:color="auto"/>
            </w:tcBorders>
            <w:shd w:val="clear" w:color="000000" w:fill="FFFFFF"/>
            <w:noWrap/>
            <w:vAlign w:val="center"/>
            <w:hideMark/>
          </w:tcPr>
          <w:p w14:paraId="51D97DCC" w14:textId="77777777" w:rsidR="00A5223F" w:rsidRPr="003D5B8D" w:rsidRDefault="00A5223F" w:rsidP="007339C1">
            <w:pPr>
              <w:jc w:val="center"/>
              <w:rPr>
                <w:b/>
                <w:bCs/>
                <w:sz w:val="20"/>
                <w:szCs w:val="20"/>
              </w:rPr>
            </w:pPr>
            <w:r w:rsidRPr="003D5B8D">
              <w:rPr>
                <w:b/>
                <w:bCs/>
                <w:sz w:val="20"/>
                <w:szCs w:val="20"/>
              </w:rPr>
              <w:t> </w:t>
            </w:r>
          </w:p>
        </w:tc>
      </w:tr>
      <w:tr w:rsidR="00A5223F" w:rsidRPr="003D5B8D" w14:paraId="2D390E16"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0366C5A5" w14:textId="77777777" w:rsidR="00A5223F" w:rsidRPr="003D5B8D" w:rsidRDefault="00A5223F" w:rsidP="007339C1">
            <w:pPr>
              <w:jc w:val="center"/>
              <w:rPr>
                <w:sz w:val="20"/>
                <w:szCs w:val="20"/>
              </w:rPr>
            </w:pPr>
            <w:r w:rsidRPr="003D5B8D">
              <w:rPr>
                <w:sz w:val="20"/>
                <w:szCs w:val="20"/>
              </w:rPr>
              <w:t>1</w:t>
            </w:r>
          </w:p>
        </w:tc>
        <w:tc>
          <w:tcPr>
            <w:tcW w:w="5393" w:type="dxa"/>
            <w:tcBorders>
              <w:top w:val="nil"/>
              <w:left w:val="nil"/>
              <w:bottom w:val="single" w:sz="4" w:space="0" w:color="auto"/>
              <w:right w:val="single" w:sz="4" w:space="0" w:color="auto"/>
            </w:tcBorders>
            <w:shd w:val="clear" w:color="000000" w:fill="FFFFFF"/>
            <w:noWrap/>
            <w:vAlign w:val="bottom"/>
            <w:hideMark/>
          </w:tcPr>
          <w:p w14:paraId="18B8F37B" w14:textId="77777777" w:rsidR="00A5223F" w:rsidRPr="003D5B8D" w:rsidRDefault="00A5223F" w:rsidP="007339C1">
            <w:pPr>
              <w:rPr>
                <w:sz w:val="20"/>
                <w:szCs w:val="20"/>
              </w:rPr>
            </w:pPr>
            <w:r w:rsidRPr="003D5B8D">
              <w:rPr>
                <w:sz w:val="20"/>
                <w:szCs w:val="20"/>
              </w:rPr>
              <w:t>Rakšanas atļaujas saņemšana</w:t>
            </w:r>
          </w:p>
        </w:tc>
        <w:tc>
          <w:tcPr>
            <w:tcW w:w="1701" w:type="dxa"/>
            <w:tcBorders>
              <w:top w:val="nil"/>
              <w:left w:val="nil"/>
              <w:bottom w:val="single" w:sz="4" w:space="0" w:color="auto"/>
              <w:right w:val="single" w:sz="4" w:space="0" w:color="auto"/>
            </w:tcBorders>
            <w:shd w:val="clear" w:color="000000" w:fill="FFFFFF"/>
            <w:noWrap/>
            <w:vAlign w:val="bottom"/>
            <w:hideMark/>
          </w:tcPr>
          <w:p w14:paraId="0A61736E" w14:textId="77777777" w:rsidR="00A5223F" w:rsidRPr="003D5B8D" w:rsidRDefault="00A5223F" w:rsidP="007339C1">
            <w:pPr>
              <w:jc w:val="center"/>
              <w:rPr>
                <w:sz w:val="20"/>
                <w:szCs w:val="20"/>
              </w:rPr>
            </w:pPr>
            <w:r w:rsidRPr="003D5B8D">
              <w:rPr>
                <w:sz w:val="20"/>
                <w:szCs w:val="20"/>
              </w:rPr>
              <w:t>objekts</w:t>
            </w:r>
          </w:p>
        </w:tc>
        <w:tc>
          <w:tcPr>
            <w:tcW w:w="1256" w:type="dxa"/>
            <w:tcBorders>
              <w:top w:val="nil"/>
              <w:left w:val="nil"/>
              <w:bottom w:val="single" w:sz="4" w:space="0" w:color="auto"/>
              <w:right w:val="single" w:sz="4" w:space="0" w:color="auto"/>
            </w:tcBorders>
            <w:shd w:val="clear" w:color="000000" w:fill="FFFFFF"/>
            <w:noWrap/>
            <w:vAlign w:val="bottom"/>
            <w:hideMark/>
          </w:tcPr>
          <w:p w14:paraId="5795E9D9" w14:textId="77777777" w:rsidR="00A5223F" w:rsidRPr="003D5B8D" w:rsidRDefault="00A5223F" w:rsidP="007339C1">
            <w:pPr>
              <w:jc w:val="center"/>
              <w:rPr>
                <w:sz w:val="20"/>
                <w:szCs w:val="20"/>
              </w:rPr>
            </w:pPr>
            <w:r w:rsidRPr="003D5B8D">
              <w:rPr>
                <w:sz w:val="20"/>
                <w:szCs w:val="20"/>
              </w:rPr>
              <w:t>1</w:t>
            </w:r>
          </w:p>
        </w:tc>
      </w:tr>
      <w:tr w:rsidR="00A5223F" w:rsidRPr="003D5B8D" w14:paraId="15FCCB73" w14:textId="77777777" w:rsidTr="00A5223F">
        <w:trPr>
          <w:trHeight w:val="255"/>
        </w:trPr>
        <w:tc>
          <w:tcPr>
            <w:tcW w:w="721" w:type="dxa"/>
            <w:tcBorders>
              <w:top w:val="nil"/>
              <w:left w:val="single" w:sz="8" w:space="0" w:color="auto"/>
              <w:bottom w:val="single" w:sz="4" w:space="0" w:color="auto"/>
              <w:right w:val="single" w:sz="4" w:space="0" w:color="auto"/>
            </w:tcBorders>
            <w:shd w:val="clear" w:color="000000" w:fill="FFFFFF"/>
            <w:vAlign w:val="center"/>
            <w:hideMark/>
          </w:tcPr>
          <w:p w14:paraId="00DE3D2F" w14:textId="77777777" w:rsidR="00A5223F" w:rsidRPr="003D5B8D" w:rsidRDefault="00A5223F" w:rsidP="007339C1">
            <w:pPr>
              <w:jc w:val="center"/>
              <w:rPr>
                <w:sz w:val="20"/>
                <w:szCs w:val="20"/>
              </w:rPr>
            </w:pPr>
            <w:r w:rsidRPr="003D5B8D">
              <w:rPr>
                <w:sz w:val="20"/>
                <w:szCs w:val="20"/>
              </w:rPr>
              <w:t>2</w:t>
            </w:r>
          </w:p>
        </w:tc>
        <w:tc>
          <w:tcPr>
            <w:tcW w:w="5393" w:type="dxa"/>
            <w:tcBorders>
              <w:top w:val="nil"/>
              <w:left w:val="nil"/>
              <w:bottom w:val="single" w:sz="4" w:space="0" w:color="auto"/>
              <w:right w:val="single" w:sz="4" w:space="0" w:color="auto"/>
            </w:tcBorders>
            <w:shd w:val="clear" w:color="000000" w:fill="FFFFFF"/>
            <w:vAlign w:val="center"/>
            <w:hideMark/>
          </w:tcPr>
          <w:p w14:paraId="68DDE9B9" w14:textId="77777777" w:rsidR="00A5223F" w:rsidRPr="003D5B8D" w:rsidRDefault="00A5223F" w:rsidP="007339C1">
            <w:pPr>
              <w:rPr>
                <w:sz w:val="20"/>
                <w:szCs w:val="20"/>
              </w:rPr>
            </w:pPr>
            <w:r w:rsidRPr="003D5B8D">
              <w:rPr>
                <w:sz w:val="20"/>
                <w:szCs w:val="20"/>
              </w:rPr>
              <w:t>EPL vai sarkanās līnijas nospraušana</w:t>
            </w:r>
          </w:p>
        </w:tc>
        <w:tc>
          <w:tcPr>
            <w:tcW w:w="1701" w:type="dxa"/>
            <w:tcBorders>
              <w:top w:val="nil"/>
              <w:left w:val="nil"/>
              <w:bottom w:val="single" w:sz="4" w:space="0" w:color="auto"/>
              <w:right w:val="single" w:sz="4" w:space="0" w:color="auto"/>
            </w:tcBorders>
            <w:shd w:val="clear" w:color="000000" w:fill="FFFFFF"/>
            <w:noWrap/>
            <w:vAlign w:val="bottom"/>
            <w:hideMark/>
          </w:tcPr>
          <w:p w14:paraId="245C3A26" w14:textId="77777777" w:rsidR="00A5223F" w:rsidRPr="003D5B8D" w:rsidRDefault="00A5223F" w:rsidP="007339C1">
            <w:pPr>
              <w:jc w:val="center"/>
              <w:rPr>
                <w:sz w:val="20"/>
                <w:szCs w:val="20"/>
              </w:rPr>
            </w:pPr>
            <w:r w:rsidRPr="003D5B8D">
              <w:rPr>
                <w:sz w:val="20"/>
                <w:szCs w:val="20"/>
              </w:rPr>
              <w:t>objekts</w:t>
            </w:r>
          </w:p>
        </w:tc>
        <w:tc>
          <w:tcPr>
            <w:tcW w:w="1256" w:type="dxa"/>
            <w:tcBorders>
              <w:top w:val="nil"/>
              <w:left w:val="nil"/>
              <w:bottom w:val="single" w:sz="4" w:space="0" w:color="auto"/>
              <w:right w:val="single" w:sz="4" w:space="0" w:color="auto"/>
            </w:tcBorders>
            <w:shd w:val="clear" w:color="000000" w:fill="FFFFFF"/>
            <w:noWrap/>
            <w:vAlign w:val="bottom"/>
            <w:hideMark/>
          </w:tcPr>
          <w:p w14:paraId="012F7DE1" w14:textId="77777777" w:rsidR="00A5223F" w:rsidRPr="003D5B8D" w:rsidRDefault="00A5223F" w:rsidP="007339C1">
            <w:pPr>
              <w:jc w:val="center"/>
              <w:rPr>
                <w:sz w:val="20"/>
                <w:szCs w:val="20"/>
              </w:rPr>
            </w:pPr>
            <w:r w:rsidRPr="003D5B8D">
              <w:rPr>
                <w:sz w:val="20"/>
                <w:szCs w:val="20"/>
              </w:rPr>
              <w:t>1</w:t>
            </w:r>
          </w:p>
        </w:tc>
      </w:tr>
      <w:tr w:rsidR="00A5223F" w:rsidRPr="003D5B8D" w14:paraId="3C2DC2EE" w14:textId="77777777" w:rsidTr="00A5223F">
        <w:trPr>
          <w:trHeight w:val="270"/>
        </w:trPr>
        <w:tc>
          <w:tcPr>
            <w:tcW w:w="721" w:type="dxa"/>
            <w:tcBorders>
              <w:top w:val="nil"/>
              <w:left w:val="single" w:sz="8" w:space="0" w:color="auto"/>
              <w:bottom w:val="single" w:sz="8" w:space="0" w:color="auto"/>
              <w:right w:val="single" w:sz="4" w:space="0" w:color="auto"/>
            </w:tcBorders>
            <w:shd w:val="clear" w:color="000000" w:fill="FFFFFF"/>
            <w:vAlign w:val="center"/>
            <w:hideMark/>
          </w:tcPr>
          <w:p w14:paraId="1E15C2C9" w14:textId="77777777" w:rsidR="00A5223F" w:rsidRPr="003D5B8D" w:rsidRDefault="00A5223F" w:rsidP="007339C1">
            <w:pPr>
              <w:jc w:val="center"/>
              <w:rPr>
                <w:sz w:val="20"/>
                <w:szCs w:val="20"/>
              </w:rPr>
            </w:pPr>
            <w:r w:rsidRPr="003D5B8D">
              <w:rPr>
                <w:sz w:val="20"/>
                <w:szCs w:val="20"/>
              </w:rPr>
              <w:t>3</w:t>
            </w:r>
          </w:p>
        </w:tc>
        <w:tc>
          <w:tcPr>
            <w:tcW w:w="5393" w:type="dxa"/>
            <w:tcBorders>
              <w:top w:val="nil"/>
              <w:left w:val="nil"/>
              <w:bottom w:val="single" w:sz="8" w:space="0" w:color="auto"/>
              <w:right w:val="single" w:sz="4" w:space="0" w:color="auto"/>
            </w:tcBorders>
            <w:shd w:val="clear" w:color="000000" w:fill="FFFFFF"/>
            <w:vAlign w:val="center"/>
            <w:hideMark/>
          </w:tcPr>
          <w:p w14:paraId="43DE6D5A" w14:textId="77777777" w:rsidR="00A5223F" w:rsidRPr="003D5B8D" w:rsidRDefault="00A5223F" w:rsidP="007339C1">
            <w:pPr>
              <w:rPr>
                <w:sz w:val="20"/>
                <w:szCs w:val="20"/>
              </w:rPr>
            </w:pPr>
            <w:r w:rsidRPr="003D5B8D">
              <w:rPr>
                <w:sz w:val="20"/>
                <w:szCs w:val="20"/>
              </w:rPr>
              <w:t>EPL digitālā uzmērīšana</w:t>
            </w:r>
          </w:p>
        </w:tc>
        <w:tc>
          <w:tcPr>
            <w:tcW w:w="1701" w:type="dxa"/>
            <w:tcBorders>
              <w:top w:val="nil"/>
              <w:left w:val="nil"/>
              <w:bottom w:val="single" w:sz="4" w:space="0" w:color="auto"/>
              <w:right w:val="single" w:sz="4" w:space="0" w:color="auto"/>
            </w:tcBorders>
            <w:shd w:val="clear" w:color="000000" w:fill="FFFFFF"/>
            <w:noWrap/>
            <w:vAlign w:val="bottom"/>
            <w:hideMark/>
          </w:tcPr>
          <w:p w14:paraId="4715ED19" w14:textId="77777777" w:rsidR="00A5223F" w:rsidRPr="003D5B8D" w:rsidRDefault="00A5223F" w:rsidP="007339C1">
            <w:pPr>
              <w:jc w:val="center"/>
              <w:rPr>
                <w:sz w:val="20"/>
                <w:szCs w:val="20"/>
              </w:rPr>
            </w:pPr>
            <w:r w:rsidRPr="003D5B8D">
              <w:rPr>
                <w:sz w:val="20"/>
                <w:szCs w:val="20"/>
              </w:rPr>
              <w:t>objekts</w:t>
            </w:r>
          </w:p>
        </w:tc>
        <w:tc>
          <w:tcPr>
            <w:tcW w:w="1256" w:type="dxa"/>
            <w:tcBorders>
              <w:top w:val="nil"/>
              <w:left w:val="nil"/>
              <w:bottom w:val="single" w:sz="4" w:space="0" w:color="auto"/>
              <w:right w:val="single" w:sz="4" w:space="0" w:color="auto"/>
            </w:tcBorders>
            <w:shd w:val="clear" w:color="000000" w:fill="FFFFFF"/>
            <w:noWrap/>
            <w:vAlign w:val="bottom"/>
            <w:hideMark/>
          </w:tcPr>
          <w:p w14:paraId="2F35C0AF" w14:textId="77777777" w:rsidR="00A5223F" w:rsidRPr="003D5B8D" w:rsidRDefault="00A5223F" w:rsidP="007339C1">
            <w:pPr>
              <w:jc w:val="center"/>
              <w:rPr>
                <w:sz w:val="20"/>
                <w:szCs w:val="20"/>
              </w:rPr>
            </w:pPr>
            <w:r w:rsidRPr="003D5B8D">
              <w:rPr>
                <w:sz w:val="20"/>
                <w:szCs w:val="20"/>
              </w:rPr>
              <w:t>1</w:t>
            </w:r>
          </w:p>
        </w:tc>
      </w:tr>
    </w:tbl>
    <w:p w14:paraId="7732A45F" w14:textId="77777777" w:rsidR="00761767" w:rsidRPr="00295E1E" w:rsidRDefault="00761767" w:rsidP="00761767"/>
    <w:p w14:paraId="434A2A4B" w14:textId="77777777" w:rsidR="007A051E" w:rsidRDefault="007A051E" w:rsidP="002F5AA4">
      <w:pPr>
        <w:pStyle w:val="naisnod"/>
        <w:spacing w:before="120" w:after="120"/>
        <w:ind w:left="360"/>
        <w:jc w:val="right"/>
      </w:pPr>
    </w:p>
    <w:p w14:paraId="4E76B913" w14:textId="77777777" w:rsidR="00730477" w:rsidRDefault="00730477" w:rsidP="002F5AA4">
      <w:pPr>
        <w:pStyle w:val="naisnod"/>
        <w:spacing w:before="120" w:after="120"/>
        <w:ind w:left="360"/>
        <w:jc w:val="right"/>
      </w:pPr>
    </w:p>
    <w:p w14:paraId="0E3D4861" w14:textId="77777777" w:rsidR="00730477" w:rsidRDefault="00730477" w:rsidP="002F5AA4">
      <w:pPr>
        <w:pStyle w:val="naisnod"/>
        <w:spacing w:before="120" w:after="120"/>
        <w:ind w:left="360"/>
        <w:jc w:val="right"/>
      </w:pPr>
    </w:p>
    <w:p w14:paraId="22CA7733" w14:textId="77777777" w:rsidR="00730477" w:rsidRDefault="00730477" w:rsidP="002F5AA4">
      <w:pPr>
        <w:pStyle w:val="naisnod"/>
        <w:spacing w:before="120" w:after="120"/>
        <w:ind w:left="360"/>
        <w:jc w:val="right"/>
      </w:pPr>
    </w:p>
    <w:p w14:paraId="28B842F6" w14:textId="77777777" w:rsidR="00C21A2A" w:rsidRDefault="00C21A2A" w:rsidP="002F5AA4">
      <w:pPr>
        <w:pStyle w:val="naisnod"/>
        <w:spacing w:before="120" w:after="120"/>
        <w:ind w:left="360"/>
        <w:jc w:val="right"/>
      </w:pPr>
    </w:p>
    <w:p w14:paraId="0B58F345" w14:textId="77777777" w:rsidR="00730477" w:rsidRDefault="00730477" w:rsidP="002F5AA4">
      <w:pPr>
        <w:pStyle w:val="naisnod"/>
        <w:spacing w:before="120" w:after="120"/>
        <w:ind w:left="360"/>
        <w:jc w:val="right"/>
      </w:pPr>
    </w:p>
    <w:p w14:paraId="40736512" w14:textId="77777777" w:rsidR="00730477" w:rsidRDefault="00730477" w:rsidP="002F5AA4">
      <w:pPr>
        <w:pStyle w:val="naisnod"/>
        <w:spacing w:before="120" w:after="120"/>
        <w:ind w:left="360"/>
        <w:jc w:val="right"/>
      </w:pPr>
    </w:p>
    <w:p w14:paraId="67527149" w14:textId="77777777" w:rsidR="00730477" w:rsidRDefault="00730477" w:rsidP="002F5AA4">
      <w:pPr>
        <w:pStyle w:val="naisnod"/>
        <w:spacing w:before="120" w:after="120"/>
        <w:ind w:left="360"/>
        <w:jc w:val="right"/>
      </w:pPr>
    </w:p>
    <w:p w14:paraId="49DF53B1" w14:textId="77777777" w:rsidR="00730477" w:rsidRDefault="00730477" w:rsidP="002F5AA4">
      <w:pPr>
        <w:pStyle w:val="naisnod"/>
        <w:spacing w:before="120" w:after="120"/>
        <w:ind w:left="360"/>
        <w:jc w:val="right"/>
      </w:pPr>
    </w:p>
    <w:p w14:paraId="20A0A656" w14:textId="77777777" w:rsidR="00730477" w:rsidRDefault="00730477" w:rsidP="002F5AA4">
      <w:pPr>
        <w:pStyle w:val="naisnod"/>
        <w:spacing w:before="120" w:after="120"/>
        <w:ind w:left="360"/>
        <w:jc w:val="right"/>
      </w:pPr>
    </w:p>
    <w:p w14:paraId="7D66D12A" w14:textId="77777777" w:rsidR="003F72ED" w:rsidRDefault="003F72ED" w:rsidP="002F5AA4">
      <w:pPr>
        <w:pStyle w:val="naisnod"/>
        <w:spacing w:before="120" w:after="120"/>
        <w:ind w:left="360"/>
        <w:jc w:val="right"/>
      </w:pPr>
    </w:p>
    <w:p w14:paraId="53A46A4A" w14:textId="77777777" w:rsidR="00730477" w:rsidRDefault="00730477" w:rsidP="002F5AA4">
      <w:pPr>
        <w:pStyle w:val="naisnod"/>
        <w:spacing w:before="120" w:after="120"/>
        <w:ind w:left="360"/>
        <w:jc w:val="right"/>
      </w:pPr>
    </w:p>
    <w:p w14:paraId="25D0E980" w14:textId="77777777" w:rsidR="00730477" w:rsidRDefault="00730477" w:rsidP="002F5AA4">
      <w:pPr>
        <w:pStyle w:val="naisnod"/>
        <w:spacing w:before="120" w:after="120"/>
        <w:ind w:left="360"/>
        <w:jc w:val="right"/>
      </w:pPr>
    </w:p>
    <w:p w14:paraId="784C930E" w14:textId="77777777" w:rsidR="00730477" w:rsidRPr="00AF4E35" w:rsidRDefault="00730477" w:rsidP="002F5AA4">
      <w:pPr>
        <w:pStyle w:val="naisnod"/>
        <w:spacing w:before="120" w:after="120"/>
        <w:ind w:left="360"/>
        <w:jc w:val="right"/>
      </w:pPr>
    </w:p>
    <w:p w14:paraId="04DB8016" w14:textId="00C62C96" w:rsidR="007F15CB" w:rsidRPr="00AF4E35" w:rsidRDefault="002F5AA4" w:rsidP="002F5AA4">
      <w:pPr>
        <w:pStyle w:val="naisnod"/>
        <w:spacing w:before="120" w:after="120"/>
        <w:ind w:left="360"/>
        <w:jc w:val="right"/>
      </w:pPr>
      <w:r w:rsidRPr="00AF4E35">
        <w:lastRenderedPageBreak/>
        <w:t>2.pielikums</w:t>
      </w:r>
    </w:p>
    <w:p w14:paraId="1D5AA2F5" w14:textId="77777777" w:rsidR="00B60E35" w:rsidRPr="00AF4E35" w:rsidRDefault="00B60E35" w:rsidP="00B60E35">
      <w:pPr>
        <w:pStyle w:val="Sarakstarindkopa"/>
        <w:jc w:val="center"/>
        <w:rPr>
          <w:b/>
        </w:rPr>
      </w:pPr>
      <w:r w:rsidRPr="00AF4E35">
        <w:rPr>
          <w:b/>
        </w:rPr>
        <w:t>PIEDĀVĀJUMA VEIDLAPA</w:t>
      </w:r>
    </w:p>
    <w:p w14:paraId="392A4DB2" w14:textId="77777777" w:rsidR="00B60E35" w:rsidRDefault="00B60E35" w:rsidP="00B60E35">
      <w:pPr>
        <w:rPr>
          <w:b/>
        </w:rPr>
      </w:pPr>
    </w:p>
    <w:p w14:paraId="477963EE" w14:textId="77777777" w:rsidR="00535DB0" w:rsidRPr="00AF4E35" w:rsidRDefault="00535DB0" w:rsidP="00B60E35">
      <w:pPr>
        <w:rPr>
          <w:b/>
        </w:rPr>
      </w:pPr>
    </w:p>
    <w:p w14:paraId="26F38473" w14:textId="48A1CD16" w:rsidR="00B60E35" w:rsidRPr="00AF4E35" w:rsidRDefault="00B60E35" w:rsidP="00B60E35">
      <w:pPr>
        <w:rPr>
          <w:b/>
        </w:rPr>
      </w:pPr>
      <w:r w:rsidRPr="00AF4E35">
        <w:rPr>
          <w:b/>
        </w:rPr>
        <w:t>___.____.202</w:t>
      </w:r>
      <w:r w:rsidR="007A051E" w:rsidRPr="00AF4E35">
        <w:rPr>
          <w:b/>
        </w:rPr>
        <w:t>5</w:t>
      </w:r>
      <w:r w:rsidRPr="00AF4E35">
        <w:rPr>
          <w:b/>
        </w:rPr>
        <w:t>. Nr.______</w:t>
      </w:r>
    </w:p>
    <w:p w14:paraId="672D00FF" w14:textId="77777777" w:rsidR="00B60E35" w:rsidRDefault="00B60E35" w:rsidP="00B60E35">
      <w:pPr>
        <w:rPr>
          <w:b/>
        </w:rPr>
      </w:pPr>
    </w:p>
    <w:p w14:paraId="5CA3EF52" w14:textId="77777777" w:rsidR="00535DB0" w:rsidRPr="00AF4E35" w:rsidRDefault="00535DB0" w:rsidP="00B60E35">
      <w:pPr>
        <w:rPr>
          <w:b/>
        </w:rPr>
      </w:pPr>
    </w:p>
    <w:p w14:paraId="518B2E80" w14:textId="2CB26F35" w:rsidR="00B60E35" w:rsidRPr="00AF4E35" w:rsidRDefault="00B60E35" w:rsidP="00B60E35">
      <w:pPr>
        <w:jc w:val="both"/>
        <w:rPr>
          <w:b/>
        </w:rPr>
      </w:pPr>
      <w:r w:rsidRPr="00AF4E35">
        <w:rPr>
          <w:b/>
        </w:rPr>
        <w:tab/>
      </w:r>
      <w:r w:rsidRPr="00AF4E35">
        <w:rPr>
          <w:bCs/>
        </w:rPr>
        <w:t>Pamatojoties uz saņemto uzaicinājumu, iesniedzam piedāvājumu iepirkumam</w:t>
      </w:r>
      <w:r w:rsidRPr="00AF4E35">
        <w:rPr>
          <w:b/>
        </w:rPr>
        <w:t xml:space="preserve"> “</w:t>
      </w:r>
      <w:r w:rsidR="00A5223F">
        <w:rPr>
          <w:b/>
          <w:bCs/>
          <w:iCs/>
        </w:rPr>
        <w:t xml:space="preserve">Ceļa B2-20 </w:t>
      </w:r>
      <w:proofErr w:type="spellStart"/>
      <w:r w:rsidR="00A5223F">
        <w:rPr>
          <w:b/>
          <w:bCs/>
          <w:iCs/>
        </w:rPr>
        <w:t>Šķērstiņi</w:t>
      </w:r>
      <w:proofErr w:type="spellEnd"/>
      <w:r w:rsidR="00A5223F">
        <w:rPr>
          <w:b/>
          <w:bCs/>
          <w:iCs/>
        </w:rPr>
        <w:t xml:space="preserve"> – Pīlādži apgaismojuma izbūve Lādes ciemā, Limbažu pagastā, Limbažu novadā</w:t>
      </w:r>
      <w:r w:rsidRPr="00AF4E35">
        <w:rPr>
          <w:b/>
        </w:rPr>
        <w:t>”.</w:t>
      </w:r>
    </w:p>
    <w:p w14:paraId="6383D45E" w14:textId="77777777" w:rsidR="00B60E35" w:rsidRPr="00AF4E35" w:rsidRDefault="00B60E35" w:rsidP="00B60E35">
      <w:pPr>
        <w:numPr>
          <w:ilvl w:val="0"/>
          <w:numId w:val="14"/>
        </w:numPr>
        <w:suppressAutoHyphens/>
        <w:spacing w:before="120" w:after="120"/>
        <w:ind w:left="357" w:hanging="357"/>
        <w:rPr>
          <w:rFonts w:ascii="Times New Roman Bold" w:hAnsi="Times New Roman Bold"/>
          <w:b/>
          <w:caps/>
        </w:rPr>
      </w:pPr>
      <w:r w:rsidRPr="00AF4E35">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B60E35" w:rsidRPr="00AF4E35" w14:paraId="73CD06E9" w14:textId="77777777" w:rsidTr="00A631BF">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376FB41" w14:textId="77777777" w:rsidR="00B60E35" w:rsidRPr="00AF4E35" w:rsidRDefault="00B60E35" w:rsidP="00A631BF">
            <w:pPr>
              <w:snapToGrid w:val="0"/>
              <w:spacing w:line="256" w:lineRule="auto"/>
              <w:rPr>
                <w:b/>
                <w:szCs w:val="22"/>
                <w:lang w:eastAsia="en-US"/>
              </w:rPr>
            </w:pPr>
            <w:r w:rsidRPr="00AF4E35">
              <w:rPr>
                <w:b/>
                <w:sz w:val="22"/>
                <w:szCs w:val="22"/>
                <w:lang w:eastAsia="en-US"/>
              </w:rPr>
              <w:t>Pretendenta nosaukums</w:t>
            </w:r>
          </w:p>
        </w:tc>
        <w:tc>
          <w:tcPr>
            <w:tcW w:w="6116" w:type="dxa"/>
            <w:tcBorders>
              <w:top w:val="single" w:sz="4" w:space="0" w:color="000000"/>
              <w:left w:val="single" w:sz="4" w:space="0" w:color="000000"/>
              <w:bottom w:val="single" w:sz="4" w:space="0" w:color="000000"/>
              <w:right w:val="single" w:sz="4" w:space="0" w:color="000000"/>
            </w:tcBorders>
          </w:tcPr>
          <w:p w14:paraId="1691D60A" w14:textId="77777777" w:rsidR="00B60E35" w:rsidRPr="00AF4E35" w:rsidRDefault="00B60E35" w:rsidP="00A631BF">
            <w:pPr>
              <w:snapToGrid w:val="0"/>
              <w:spacing w:before="120" w:after="120" w:line="256" w:lineRule="auto"/>
              <w:rPr>
                <w:b/>
                <w:lang w:eastAsia="en-US"/>
              </w:rPr>
            </w:pPr>
          </w:p>
        </w:tc>
      </w:tr>
      <w:tr w:rsidR="00B60E35" w:rsidRPr="00AF4E35" w14:paraId="7F61DC05" w14:textId="77777777" w:rsidTr="00A631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B8F0B36" w14:textId="77777777" w:rsidR="00B60E35" w:rsidRPr="00AF4E35" w:rsidRDefault="00B60E35" w:rsidP="00A631BF">
            <w:pPr>
              <w:snapToGrid w:val="0"/>
              <w:spacing w:line="256" w:lineRule="auto"/>
              <w:rPr>
                <w:b/>
                <w:szCs w:val="22"/>
                <w:lang w:eastAsia="en-US"/>
              </w:rPr>
            </w:pPr>
            <w:r w:rsidRPr="00AF4E35">
              <w:rPr>
                <w:b/>
                <w:sz w:val="22"/>
                <w:szCs w:val="22"/>
                <w:lang w:eastAsia="en-US"/>
              </w:rPr>
              <w:t>Reģistrācijas Nr.</w:t>
            </w:r>
          </w:p>
        </w:tc>
        <w:tc>
          <w:tcPr>
            <w:tcW w:w="6116" w:type="dxa"/>
            <w:tcBorders>
              <w:top w:val="single" w:sz="4" w:space="0" w:color="000000"/>
              <w:left w:val="single" w:sz="4" w:space="0" w:color="000000"/>
              <w:bottom w:val="single" w:sz="4" w:space="0" w:color="000000"/>
              <w:right w:val="single" w:sz="4" w:space="0" w:color="000000"/>
            </w:tcBorders>
          </w:tcPr>
          <w:p w14:paraId="59ADE61D" w14:textId="77777777" w:rsidR="00B60E35" w:rsidRPr="00AF4E35" w:rsidRDefault="00B60E35" w:rsidP="00A631BF">
            <w:pPr>
              <w:snapToGrid w:val="0"/>
              <w:spacing w:before="120" w:after="120" w:line="256" w:lineRule="auto"/>
              <w:rPr>
                <w:b/>
                <w:lang w:eastAsia="en-US"/>
              </w:rPr>
            </w:pPr>
          </w:p>
        </w:tc>
      </w:tr>
      <w:tr w:rsidR="00B60E35" w:rsidRPr="00AF4E35" w14:paraId="0183782C" w14:textId="77777777" w:rsidTr="00A631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842A4D3" w14:textId="77777777" w:rsidR="00B60E35" w:rsidRPr="00AF4E35" w:rsidRDefault="00B60E35" w:rsidP="00A631BF">
            <w:pPr>
              <w:snapToGrid w:val="0"/>
              <w:spacing w:line="256" w:lineRule="auto"/>
              <w:rPr>
                <w:b/>
                <w:sz w:val="22"/>
                <w:szCs w:val="22"/>
                <w:lang w:eastAsia="en-US"/>
              </w:rPr>
            </w:pPr>
            <w:r w:rsidRPr="00AF4E35">
              <w:rPr>
                <w:b/>
                <w:sz w:val="22"/>
                <w:szCs w:val="22"/>
                <w:lang w:eastAsia="en-US"/>
              </w:rPr>
              <w:t>Pretendenta būvkomersantu reģistrācijas Nr.</w:t>
            </w:r>
          </w:p>
        </w:tc>
        <w:tc>
          <w:tcPr>
            <w:tcW w:w="6116" w:type="dxa"/>
            <w:tcBorders>
              <w:top w:val="single" w:sz="4" w:space="0" w:color="000000"/>
              <w:left w:val="single" w:sz="4" w:space="0" w:color="000000"/>
              <w:bottom w:val="single" w:sz="4" w:space="0" w:color="000000"/>
              <w:right w:val="single" w:sz="4" w:space="0" w:color="000000"/>
            </w:tcBorders>
          </w:tcPr>
          <w:p w14:paraId="5FBA19FA" w14:textId="77777777" w:rsidR="00B60E35" w:rsidRPr="00AF4E35" w:rsidRDefault="00B60E35" w:rsidP="00A631BF">
            <w:pPr>
              <w:snapToGrid w:val="0"/>
              <w:spacing w:before="120" w:after="120" w:line="256" w:lineRule="auto"/>
              <w:rPr>
                <w:b/>
                <w:lang w:eastAsia="en-US"/>
              </w:rPr>
            </w:pPr>
          </w:p>
        </w:tc>
      </w:tr>
      <w:tr w:rsidR="00B60E35" w:rsidRPr="00AF4E35" w14:paraId="6A16AD7C" w14:textId="77777777" w:rsidTr="00A631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A5D620" w14:textId="77777777" w:rsidR="00B60E35" w:rsidRPr="00AF4E35" w:rsidRDefault="00B60E35" w:rsidP="00A631BF">
            <w:pPr>
              <w:snapToGrid w:val="0"/>
              <w:spacing w:line="256" w:lineRule="auto"/>
              <w:rPr>
                <w:b/>
                <w:sz w:val="22"/>
                <w:szCs w:val="22"/>
                <w:highlight w:val="yellow"/>
                <w:lang w:eastAsia="en-US"/>
              </w:rPr>
            </w:pPr>
            <w:r w:rsidRPr="00AF4E35">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4144E90" w14:textId="77777777" w:rsidR="00B60E35" w:rsidRPr="00AF4E35" w:rsidRDefault="00B60E35" w:rsidP="00A631BF">
            <w:pPr>
              <w:snapToGrid w:val="0"/>
              <w:spacing w:before="120" w:after="120" w:line="256" w:lineRule="auto"/>
              <w:rPr>
                <w:b/>
                <w:lang w:eastAsia="en-US"/>
              </w:rPr>
            </w:pPr>
          </w:p>
        </w:tc>
      </w:tr>
      <w:tr w:rsidR="00B60E35" w:rsidRPr="00AF4E35" w14:paraId="0C545318" w14:textId="77777777" w:rsidTr="00A631BF">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0A54F7" w14:textId="77777777" w:rsidR="00B60E35" w:rsidRPr="00AF4E35" w:rsidRDefault="00B60E35" w:rsidP="00A631BF">
            <w:pPr>
              <w:snapToGrid w:val="0"/>
              <w:spacing w:before="120" w:after="120" w:line="256" w:lineRule="auto"/>
              <w:rPr>
                <w:b/>
                <w:lang w:eastAsia="en-US"/>
              </w:rPr>
            </w:pPr>
            <w:r w:rsidRPr="00AF4E35">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3E6A3A88" w14:textId="77777777" w:rsidR="00B60E35" w:rsidRPr="00AF4E35" w:rsidRDefault="00B60E35" w:rsidP="00A631BF">
            <w:pPr>
              <w:snapToGrid w:val="0"/>
              <w:spacing w:before="120" w:after="120" w:line="256" w:lineRule="auto"/>
              <w:rPr>
                <w:b/>
                <w:lang w:eastAsia="en-US"/>
              </w:rPr>
            </w:pPr>
          </w:p>
        </w:tc>
      </w:tr>
      <w:tr w:rsidR="00B60E35" w:rsidRPr="00AF4E35" w14:paraId="4ECA6214" w14:textId="77777777" w:rsidTr="00A631BF">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04887A" w14:textId="77777777" w:rsidR="00B60E35" w:rsidRPr="00AF4E35" w:rsidRDefault="00B60E35" w:rsidP="00A631BF">
            <w:pPr>
              <w:snapToGrid w:val="0"/>
              <w:spacing w:before="120" w:after="120" w:line="256" w:lineRule="auto"/>
              <w:rPr>
                <w:b/>
                <w:lang w:eastAsia="en-US"/>
              </w:rPr>
            </w:pPr>
            <w:r w:rsidRPr="00AF4E35">
              <w:rPr>
                <w:b/>
                <w:sz w:val="22"/>
                <w:szCs w:val="22"/>
                <w:lang w:eastAsia="en-US"/>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3AF4721C" w14:textId="77777777" w:rsidR="00B60E35" w:rsidRPr="00AF4E35" w:rsidRDefault="00B60E35" w:rsidP="00A631BF">
            <w:pPr>
              <w:snapToGrid w:val="0"/>
              <w:spacing w:before="120" w:after="120" w:line="256" w:lineRule="auto"/>
              <w:rPr>
                <w:b/>
                <w:lang w:eastAsia="en-US"/>
              </w:rPr>
            </w:pPr>
          </w:p>
        </w:tc>
      </w:tr>
      <w:tr w:rsidR="00B60E35" w:rsidRPr="00AF4E35" w14:paraId="07818BBA"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521852A" w14:textId="77777777" w:rsidR="00B60E35" w:rsidRPr="00AF4E35" w:rsidRDefault="00B60E35" w:rsidP="00A631BF">
            <w:pPr>
              <w:snapToGrid w:val="0"/>
              <w:spacing w:before="120" w:after="120" w:line="256" w:lineRule="auto"/>
              <w:rPr>
                <w:b/>
                <w:lang w:eastAsia="en-US"/>
              </w:rPr>
            </w:pPr>
            <w:r w:rsidRPr="00AF4E35">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1FE6550" w14:textId="77777777" w:rsidR="00B60E35" w:rsidRPr="00AF4E35" w:rsidRDefault="00B60E35" w:rsidP="00A631BF">
            <w:pPr>
              <w:snapToGrid w:val="0"/>
              <w:spacing w:before="120" w:after="120" w:line="256" w:lineRule="auto"/>
              <w:rPr>
                <w:b/>
                <w:lang w:eastAsia="en-US"/>
              </w:rPr>
            </w:pPr>
          </w:p>
        </w:tc>
      </w:tr>
      <w:tr w:rsidR="00B60E35" w:rsidRPr="00AF4E35" w14:paraId="2D7A5574"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FDA13FF"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Pretendenta būvdarbu vadītāja vārds uzvārds, sert.nr.</w:t>
            </w:r>
          </w:p>
        </w:tc>
        <w:tc>
          <w:tcPr>
            <w:tcW w:w="6116" w:type="dxa"/>
            <w:tcBorders>
              <w:top w:val="single" w:sz="4" w:space="0" w:color="000000"/>
              <w:left w:val="single" w:sz="4" w:space="0" w:color="000000"/>
              <w:bottom w:val="single" w:sz="4" w:space="0" w:color="000000"/>
              <w:right w:val="single" w:sz="4" w:space="0" w:color="000000"/>
            </w:tcBorders>
          </w:tcPr>
          <w:p w14:paraId="3C3DE4AB" w14:textId="77777777" w:rsidR="00B60E35" w:rsidRPr="00AF4E35" w:rsidRDefault="00B60E35" w:rsidP="00A631BF">
            <w:pPr>
              <w:snapToGrid w:val="0"/>
              <w:spacing w:before="120" w:after="120" w:line="256" w:lineRule="auto"/>
              <w:rPr>
                <w:b/>
                <w:lang w:eastAsia="en-US"/>
              </w:rPr>
            </w:pPr>
          </w:p>
        </w:tc>
      </w:tr>
      <w:tr w:rsidR="00B60E35" w:rsidRPr="00AF4E35" w14:paraId="5A0A45AE"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92D1B1B"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275BE16" w14:textId="77777777" w:rsidR="00B60E35" w:rsidRPr="00AF4E35" w:rsidRDefault="00B60E35" w:rsidP="00A631BF">
            <w:pPr>
              <w:snapToGrid w:val="0"/>
              <w:spacing w:before="120" w:after="120" w:line="256" w:lineRule="auto"/>
              <w:rPr>
                <w:b/>
                <w:lang w:eastAsia="en-US"/>
              </w:rPr>
            </w:pPr>
          </w:p>
        </w:tc>
      </w:tr>
      <w:tr w:rsidR="00B60E35" w:rsidRPr="00AF4E35" w14:paraId="190594B8"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7200F6F"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3FCEC65" w14:textId="77777777" w:rsidR="00B60E35" w:rsidRPr="00AF4E35" w:rsidRDefault="00B60E35" w:rsidP="00A631BF">
            <w:pPr>
              <w:snapToGrid w:val="0"/>
              <w:spacing w:before="120" w:after="120" w:line="256" w:lineRule="auto"/>
              <w:rPr>
                <w:b/>
                <w:lang w:eastAsia="en-US"/>
              </w:rPr>
            </w:pPr>
          </w:p>
        </w:tc>
      </w:tr>
      <w:tr w:rsidR="00B60E35" w:rsidRPr="00AF4E35" w14:paraId="1B0E5556"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2708E6"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28D1FEC" w14:textId="77777777" w:rsidR="00B60E35" w:rsidRPr="00AF4E35" w:rsidRDefault="00B60E35" w:rsidP="00A631BF">
            <w:pPr>
              <w:snapToGrid w:val="0"/>
              <w:spacing w:before="120" w:after="120" w:line="256" w:lineRule="auto"/>
              <w:rPr>
                <w:b/>
                <w:lang w:eastAsia="en-US"/>
              </w:rPr>
            </w:pPr>
          </w:p>
        </w:tc>
      </w:tr>
    </w:tbl>
    <w:p w14:paraId="0FEC8B5A" w14:textId="77777777" w:rsidR="00B60E35" w:rsidRPr="00AF4E35" w:rsidRDefault="00B60E35" w:rsidP="00B60E35">
      <w:pPr>
        <w:pStyle w:val="naisnod"/>
        <w:spacing w:before="0" w:after="0"/>
        <w:jc w:val="left"/>
        <w:rPr>
          <w:sz w:val="26"/>
          <w:szCs w:val="26"/>
        </w:rPr>
      </w:pPr>
    </w:p>
    <w:p w14:paraId="00AABDA3" w14:textId="77777777" w:rsidR="00B60E35" w:rsidRPr="00AF4E35" w:rsidRDefault="00B60E35" w:rsidP="00B60E35">
      <w:pPr>
        <w:pStyle w:val="naisnod"/>
        <w:spacing w:before="0" w:after="0"/>
        <w:jc w:val="left"/>
        <w:rPr>
          <w:b w:val="0"/>
        </w:rPr>
      </w:pPr>
      <w:r w:rsidRPr="00AF4E35">
        <w:rPr>
          <w:b w:val="0"/>
        </w:rPr>
        <w:t>Ja piedāvājumu paraksta pilnvarotā persona, klāt pievienojama pilnvara.</w:t>
      </w:r>
    </w:p>
    <w:p w14:paraId="3139C3B3" w14:textId="77777777" w:rsidR="00B60E35" w:rsidRPr="00AF4E35" w:rsidRDefault="00B60E35" w:rsidP="00B60E35">
      <w:pPr>
        <w:pStyle w:val="naisnod"/>
        <w:spacing w:before="0" w:after="0"/>
        <w:ind w:left="360"/>
        <w:jc w:val="left"/>
        <w:rPr>
          <w:sz w:val="26"/>
          <w:szCs w:val="26"/>
        </w:rPr>
      </w:pPr>
    </w:p>
    <w:p w14:paraId="443D5FE6" w14:textId="59EF604D" w:rsidR="00B60E35" w:rsidRDefault="00B60E35" w:rsidP="00535DB0">
      <w:pPr>
        <w:pStyle w:val="naisnod"/>
        <w:spacing w:before="0" w:after="0"/>
        <w:ind w:left="360" w:hanging="360"/>
        <w:jc w:val="left"/>
        <w:rPr>
          <w:b w:val="0"/>
        </w:rPr>
      </w:pPr>
      <w:r w:rsidRPr="00AF4E35">
        <w:rPr>
          <w:b w:val="0"/>
        </w:rPr>
        <w:t>Piekrītam visām Tehniskajā specifikācijā izvirzītajām prasībām.</w:t>
      </w:r>
    </w:p>
    <w:p w14:paraId="2B3C44C0" w14:textId="77777777" w:rsidR="00535DB0" w:rsidRDefault="00535DB0" w:rsidP="00730477">
      <w:pPr>
        <w:pStyle w:val="naisnod"/>
        <w:spacing w:before="0" w:after="0"/>
        <w:jc w:val="left"/>
        <w:rPr>
          <w:b w:val="0"/>
        </w:rPr>
      </w:pPr>
    </w:p>
    <w:p w14:paraId="48D38859" w14:textId="77777777" w:rsidR="00730477" w:rsidRDefault="00730477" w:rsidP="00730477">
      <w:pPr>
        <w:pStyle w:val="naisnod"/>
        <w:spacing w:before="0" w:after="0"/>
        <w:jc w:val="left"/>
        <w:rPr>
          <w:b w:val="0"/>
        </w:rPr>
      </w:pPr>
    </w:p>
    <w:p w14:paraId="26B652DC" w14:textId="77777777" w:rsidR="00730477" w:rsidRDefault="00730477" w:rsidP="00730477">
      <w:pPr>
        <w:pStyle w:val="naisnod"/>
        <w:spacing w:before="0" w:after="0"/>
        <w:jc w:val="left"/>
        <w:rPr>
          <w:b w:val="0"/>
        </w:rPr>
      </w:pPr>
    </w:p>
    <w:p w14:paraId="715DC95C" w14:textId="77777777" w:rsidR="00730477" w:rsidRDefault="00730477" w:rsidP="00730477">
      <w:pPr>
        <w:pStyle w:val="naisnod"/>
        <w:spacing w:before="0" w:after="0"/>
        <w:jc w:val="left"/>
        <w:rPr>
          <w:b w:val="0"/>
        </w:rPr>
      </w:pPr>
    </w:p>
    <w:p w14:paraId="2336B376" w14:textId="77777777" w:rsidR="00730477" w:rsidRDefault="00730477" w:rsidP="00730477">
      <w:pPr>
        <w:pStyle w:val="naisnod"/>
        <w:spacing w:before="0" w:after="0"/>
        <w:jc w:val="left"/>
        <w:rPr>
          <w:b w:val="0"/>
        </w:rPr>
      </w:pPr>
    </w:p>
    <w:p w14:paraId="1144130B" w14:textId="77777777" w:rsidR="00730477" w:rsidRDefault="00730477" w:rsidP="00730477">
      <w:pPr>
        <w:pStyle w:val="naisnod"/>
        <w:spacing w:before="0" w:after="0"/>
        <w:jc w:val="left"/>
        <w:rPr>
          <w:b w:val="0"/>
        </w:rPr>
      </w:pPr>
    </w:p>
    <w:p w14:paraId="0EC00B3A" w14:textId="77777777" w:rsidR="00730477" w:rsidRDefault="00730477" w:rsidP="00730477">
      <w:pPr>
        <w:pStyle w:val="naisnod"/>
        <w:spacing w:before="0" w:after="0"/>
        <w:jc w:val="left"/>
        <w:rPr>
          <w:b w:val="0"/>
        </w:rPr>
      </w:pPr>
    </w:p>
    <w:p w14:paraId="30B24304" w14:textId="77777777" w:rsidR="00730477" w:rsidRDefault="00730477" w:rsidP="00730477">
      <w:pPr>
        <w:pStyle w:val="naisnod"/>
        <w:spacing w:before="0" w:after="0"/>
        <w:jc w:val="left"/>
        <w:rPr>
          <w:b w:val="0"/>
        </w:rPr>
      </w:pPr>
    </w:p>
    <w:p w14:paraId="4645F11F" w14:textId="77777777" w:rsidR="00B60E35" w:rsidRPr="00AF4E35" w:rsidRDefault="00B60E35" w:rsidP="00B60E35">
      <w:pPr>
        <w:pStyle w:val="naisnod"/>
        <w:numPr>
          <w:ilvl w:val="0"/>
          <w:numId w:val="14"/>
        </w:numPr>
        <w:spacing w:before="0" w:after="0"/>
        <w:jc w:val="left"/>
        <w:rPr>
          <w:sz w:val="26"/>
          <w:szCs w:val="26"/>
        </w:rPr>
      </w:pPr>
      <w:r w:rsidRPr="00AF4E35">
        <w:rPr>
          <w:sz w:val="26"/>
          <w:szCs w:val="26"/>
        </w:rPr>
        <w:lastRenderedPageBreak/>
        <w:t>FINANŠU PIEDĀVĀJUMS</w:t>
      </w:r>
    </w:p>
    <w:tbl>
      <w:tblPr>
        <w:tblW w:w="9400" w:type="dxa"/>
        <w:tblInd w:w="93" w:type="dxa"/>
        <w:tblLook w:val="04A0" w:firstRow="1" w:lastRow="0" w:firstColumn="1" w:lastColumn="0" w:noHBand="0" w:noVBand="1"/>
      </w:tblPr>
      <w:tblGrid>
        <w:gridCol w:w="3832"/>
        <w:gridCol w:w="2024"/>
        <w:gridCol w:w="783"/>
        <w:gridCol w:w="2761"/>
      </w:tblGrid>
      <w:tr w:rsidR="007A051E" w:rsidRPr="00AF4E35" w14:paraId="29C22FB7" w14:textId="77777777" w:rsidTr="00FC3E54">
        <w:trPr>
          <w:trHeight w:val="183"/>
        </w:trPr>
        <w:tc>
          <w:tcPr>
            <w:tcW w:w="3832" w:type="dxa"/>
            <w:vMerge w:val="restart"/>
            <w:tcBorders>
              <w:top w:val="single" w:sz="4" w:space="0" w:color="auto"/>
              <w:left w:val="single" w:sz="4" w:space="0" w:color="auto"/>
              <w:bottom w:val="single" w:sz="4" w:space="0" w:color="000000"/>
              <w:right w:val="single" w:sz="4" w:space="0" w:color="auto"/>
            </w:tcBorders>
            <w:noWrap/>
            <w:vAlign w:val="center"/>
            <w:hideMark/>
          </w:tcPr>
          <w:p w14:paraId="27F4E065" w14:textId="77777777" w:rsidR="007A051E" w:rsidRPr="00AF4E35" w:rsidRDefault="007A051E" w:rsidP="00A631BF">
            <w:pPr>
              <w:spacing w:line="276" w:lineRule="auto"/>
              <w:jc w:val="center"/>
              <w:rPr>
                <w:bCs/>
                <w:lang w:eastAsia="en-US"/>
              </w:rPr>
            </w:pPr>
            <w:r w:rsidRPr="00AF4E35">
              <w:rPr>
                <w:bCs/>
                <w:lang w:eastAsia="en-US"/>
              </w:rPr>
              <w:t>Nosaukums</w:t>
            </w:r>
          </w:p>
        </w:tc>
        <w:tc>
          <w:tcPr>
            <w:tcW w:w="2024" w:type="dxa"/>
            <w:tcBorders>
              <w:top w:val="single" w:sz="4" w:space="0" w:color="auto"/>
              <w:left w:val="nil"/>
              <w:bottom w:val="nil"/>
              <w:right w:val="single" w:sz="4" w:space="0" w:color="auto"/>
            </w:tcBorders>
            <w:vAlign w:val="bottom"/>
            <w:hideMark/>
          </w:tcPr>
          <w:p w14:paraId="78514107" w14:textId="77777777" w:rsidR="007A051E" w:rsidRPr="00AF4E35" w:rsidRDefault="007A051E" w:rsidP="00A631BF">
            <w:pPr>
              <w:rPr>
                <w:bCs/>
                <w:lang w:eastAsia="en-US"/>
              </w:rPr>
            </w:pPr>
          </w:p>
        </w:tc>
        <w:tc>
          <w:tcPr>
            <w:tcW w:w="783" w:type="dxa"/>
            <w:vMerge w:val="restart"/>
            <w:tcBorders>
              <w:top w:val="single" w:sz="4" w:space="0" w:color="auto"/>
              <w:left w:val="single" w:sz="4" w:space="0" w:color="auto"/>
              <w:right w:val="single" w:sz="4" w:space="0" w:color="auto"/>
            </w:tcBorders>
          </w:tcPr>
          <w:p w14:paraId="6038AE8A" w14:textId="77777777" w:rsidR="007A051E" w:rsidRPr="00AF4E35" w:rsidRDefault="007A051E" w:rsidP="00A631BF">
            <w:pPr>
              <w:spacing w:line="276" w:lineRule="auto"/>
              <w:jc w:val="center"/>
              <w:rPr>
                <w:bCs/>
                <w:lang w:eastAsia="en-US"/>
              </w:rPr>
            </w:pPr>
            <w:r w:rsidRPr="00AF4E35">
              <w:rPr>
                <w:bCs/>
                <w:lang w:eastAsia="en-US"/>
              </w:rPr>
              <w:t>PVN</w:t>
            </w:r>
          </w:p>
        </w:tc>
        <w:tc>
          <w:tcPr>
            <w:tcW w:w="2761" w:type="dxa"/>
            <w:vMerge w:val="restart"/>
            <w:tcBorders>
              <w:top w:val="single" w:sz="4" w:space="0" w:color="auto"/>
              <w:left w:val="single" w:sz="4" w:space="0" w:color="auto"/>
              <w:bottom w:val="single" w:sz="4" w:space="0" w:color="auto"/>
              <w:right w:val="single" w:sz="4" w:space="0" w:color="auto"/>
            </w:tcBorders>
            <w:vAlign w:val="center"/>
            <w:hideMark/>
          </w:tcPr>
          <w:p w14:paraId="798CCDDA" w14:textId="77777777" w:rsidR="007A051E" w:rsidRPr="00AF4E35" w:rsidRDefault="007A051E" w:rsidP="00A631BF">
            <w:pPr>
              <w:spacing w:line="276" w:lineRule="auto"/>
              <w:jc w:val="center"/>
              <w:rPr>
                <w:bCs/>
                <w:lang w:eastAsia="en-US"/>
              </w:rPr>
            </w:pPr>
            <w:r w:rsidRPr="00AF4E35">
              <w:rPr>
                <w:bCs/>
                <w:lang w:eastAsia="en-US"/>
              </w:rPr>
              <w:t>Cena kopā ar PVN, EUR</w:t>
            </w:r>
          </w:p>
        </w:tc>
      </w:tr>
      <w:tr w:rsidR="007A051E" w:rsidRPr="00AF4E35" w14:paraId="58635357" w14:textId="77777777" w:rsidTr="00FC3E54">
        <w:trPr>
          <w:trHeight w:val="5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AA431" w14:textId="77777777" w:rsidR="007A051E" w:rsidRPr="00AF4E35" w:rsidRDefault="007A051E" w:rsidP="00A631BF">
            <w:pPr>
              <w:spacing w:line="256" w:lineRule="auto"/>
              <w:rPr>
                <w:bCs/>
                <w:lang w:eastAsia="en-US"/>
              </w:rPr>
            </w:pPr>
          </w:p>
        </w:tc>
        <w:tc>
          <w:tcPr>
            <w:tcW w:w="2024" w:type="dxa"/>
            <w:tcBorders>
              <w:top w:val="nil"/>
              <w:left w:val="nil"/>
              <w:bottom w:val="single" w:sz="4" w:space="0" w:color="auto"/>
              <w:right w:val="single" w:sz="4" w:space="0" w:color="auto"/>
            </w:tcBorders>
            <w:vAlign w:val="center"/>
            <w:hideMark/>
          </w:tcPr>
          <w:p w14:paraId="6A09C3FD" w14:textId="77777777" w:rsidR="007A051E" w:rsidRPr="00AF4E35" w:rsidRDefault="007A051E" w:rsidP="00A631BF">
            <w:pPr>
              <w:spacing w:line="276" w:lineRule="auto"/>
              <w:rPr>
                <w:bCs/>
                <w:lang w:eastAsia="en-US"/>
              </w:rPr>
            </w:pPr>
            <w:r w:rsidRPr="00AF4E35">
              <w:rPr>
                <w:bCs/>
                <w:lang w:eastAsia="en-US"/>
              </w:rPr>
              <w:t>Cena bez PVN, EUR</w:t>
            </w:r>
          </w:p>
        </w:tc>
        <w:tc>
          <w:tcPr>
            <w:tcW w:w="783" w:type="dxa"/>
            <w:vMerge/>
            <w:tcBorders>
              <w:left w:val="single" w:sz="4" w:space="0" w:color="auto"/>
              <w:bottom w:val="single" w:sz="4" w:space="0" w:color="auto"/>
              <w:right w:val="single" w:sz="4" w:space="0" w:color="auto"/>
            </w:tcBorders>
          </w:tcPr>
          <w:p w14:paraId="13B0B919" w14:textId="77777777" w:rsidR="007A051E" w:rsidRPr="00AF4E35" w:rsidRDefault="007A051E" w:rsidP="00A631BF">
            <w:pPr>
              <w:spacing w:line="256" w:lineRule="auto"/>
              <w:rPr>
                <w:bCs/>
                <w:lang w:eastAsia="en-US"/>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14:paraId="7DB9B50B" w14:textId="77777777" w:rsidR="007A051E" w:rsidRPr="00AF4E35" w:rsidRDefault="007A051E" w:rsidP="00A631BF">
            <w:pPr>
              <w:spacing w:line="256" w:lineRule="auto"/>
              <w:rPr>
                <w:bCs/>
                <w:lang w:eastAsia="en-US"/>
              </w:rPr>
            </w:pPr>
          </w:p>
        </w:tc>
      </w:tr>
      <w:tr w:rsidR="007A051E" w:rsidRPr="00AF4E35" w14:paraId="70113367" w14:textId="77777777" w:rsidTr="00FC3E54">
        <w:trPr>
          <w:trHeight w:val="270"/>
        </w:trPr>
        <w:tc>
          <w:tcPr>
            <w:tcW w:w="3832" w:type="dxa"/>
            <w:tcBorders>
              <w:top w:val="single" w:sz="4" w:space="0" w:color="auto"/>
              <w:left w:val="single" w:sz="4" w:space="0" w:color="auto"/>
              <w:bottom w:val="single" w:sz="4" w:space="0" w:color="auto"/>
              <w:right w:val="single" w:sz="4" w:space="0" w:color="auto"/>
            </w:tcBorders>
            <w:noWrap/>
            <w:vAlign w:val="center"/>
            <w:hideMark/>
          </w:tcPr>
          <w:p w14:paraId="76405DA1" w14:textId="7A84FE77" w:rsidR="007A051E" w:rsidRPr="00AF4E35" w:rsidRDefault="00A5223F" w:rsidP="007A051E">
            <w:pPr>
              <w:spacing w:line="276" w:lineRule="auto"/>
              <w:rPr>
                <w:color w:val="000000"/>
                <w:lang w:eastAsia="en-US"/>
              </w:rPr>
            </w:pPr>
            <w:r>
              <w:rPr>
                <w:b/>
                <w:bCs/>
                <w:iCs/>
              </w:rPr>
              <w:t xml:space="preserve">Ceļa B2-20 </w:t>
            </w:r>
            <w:proofErr w:type="spellStart"/>
            <w:r>
              <w:rPr>
                <w:b/>
                <w:bCs/>
                <w:iCs/>
              </w:rPr>
              <w:t>Šķērstiņi</w:t>
            </w:r>
            <w:proofErr w:type="spellEnd"/>
            <w:r>
              <w:rPr>
                <w:b/>
                <w:bCs/>
                <w:iCs/>
              </w:rPr>
              <w:t xml:space="preserve"> – Pīlādži apgaismojuma izbūve Lādes ciemā, Limbažu pagastā, Limbažu novadā</w:t>
            </w:r>
          </w:p>
        </w:tc>
        <w:tc>
          <w:tcPr>
            <w:tcW w:w="2024" w:type="dxa"/>
            <w:tcBorders>
              <w:top w:val="single" w:sz="4" w:space="0" w:color="auto"/>
              <w:left w:val="nil"/>
              <w:bottom w:val="single" w:sz="4" w:space="0" w:color="auto"/>
              <w:right w:val="single" w:sz="4" w:space="0" w:color="auto"/>
            </w:tcBorders>
            <w:noWrap/>
            <w:vAlign w:val="bottom"/>
            <w:hideMark/>
          </w:tcPr>
          <w:p w14:paraId="1E54E5CC" w14:textId="77777777" w:rsidR="007A051E" w:rsidRPr="00AF4E35" w:rsidRDefault="007A051E" w:rsidP="00A631BF">
            <w:pPr>
              <w:rPr>
                <w:color w:val="000000"/>
                <w:lang w:eastAsia="en-US"/>
              </w:rPr>
            </w:pPr>
          </w:p>
        </w:tc>
        <w:tc>
          <w:tcPr>
            <w:tcW w:w="783" w:type="dxa"/>
            <w:tcBorders>
              <w:top w:val="single" w:sz="4" w:space="0" w:color="auto"/>
              <w:left w:val="nil"/>
              <w:bottom w:val="single" w:sz="4" w:space="0" w:color="auto"/>
              <w:right w:val="single" w:sz="4" w:space="0" w:color="auto"/>
            </w:tcBorders>
          </w:tcPr>
          <w:p w14:paraId="3A0083C6" w14:textId="77777777" w:rsidR="007A051E" w:rsidRPr="00AF4E35" w:rsidRDefault="007A051E" w:rsidP="00A631BF">
            <w:pPr>
              <w:spacing w:line="256" w:lineRule="auto"/>
              <w:rPr>
                <w:rFonts w:asciiTheme="minorHAnsi" w:eastAsiaTheme="minorHAnsi" w:hAnsiTheme="minorHAnsi" w:cstheme="minorBidi"/>
                <w:sz w:val="20"/>
                <w:szCs w:val="20"/>
              </w:rPr>
            </w:pPr>
          </w:p>
        </w:tc>
        <w:tc>
          <w:tcPr>
            <w:tcW w:w="2761" w:type="dxa"/>
            <w:tcBorders>
              <w:top w:val="single" w:sz="4" w:space="0" w:color="auto"/>
              <w:left w:val="single" w:sz="4" w:space="0" w:color="auto"/>
              <w:bottom w:val="single" w:sz="4" w:space="0" w:color="auto"/>
              <w:right w:val="single" w:sz="4" w:space="0" w:color="auto"/>
            </w:tcBorders>
            <w:noWrap/>
            <w:vAlign w:val="bottom"/>
            <w:hideMark/>
          </w:tcPr>
          <w:p w14:paraId="40CC1367" w14:textId="77777777" w:rsidR="007A051E" w:rsidRPr="00AF4E35" w:rsidRDefault="007A051E" w:rsidP="00A631BF">
            <w:pPr>
              <w:spacing w:line="256" w:lineRule="auto"/>
              <w:rPr>
                <w:rFonts w:asciiTheme="minorHAnsi" w:eastAsiaTheme="minorHAnsi" w:hAnsiTheme="minorHAnsi" w:cstheme="minorBidi"/>
                <w:sz w:val="20"/>
                <w:szCs w:val="20"/>
              </w:rPr>
            </w:pPr>
          </w:p>
        </w:tc>
      </w:tr>
    </w:tbl>
    <w:p w14:paraId="5EEDE037" w14:textId="77777777" w:rsidR="00B60E35" w:rsidRPr="00AF4E35" w:rsidRDefault="00B60E35" w:rsidP="00B60E35">
      <w:pPr>
        <w:pStyle w:val="naisnod"/>
        <w:spacing w:before="0" w:after="0"/>
        <w:jc w:val="left"/>
        <w:rPr>
          <w:sz w:val="26"/>
          <w:szCs w:val="26"/>
        </w:rPr>
      </w:pPr>
    </w:p>
    <w:p w14:paraId="66BF8A1A" w14:textId="77777777" w:rsidR="00B60E35" w:rsidRPr="00FC3E54" w:rsidRDefault="00B60E35" w:rsidP="00B60E35">
      <w:pPr>
        <w:pStyle w:val="naisnod"/>
        <w:spacing w:before="0" w:after="0"/>
        <w:jc w:val="left"/>
      </w:pPr>
      <w:r w:rsidRPr="00FC3E54">
        <w:t>Pielikumā: Tāmes uz _ lapām.</w:t>
      </w:r>
    </w:p>
    <w:p w14:paraId="5D21E567" w14:textId="77777777" w:rsidR="00B60E35" w:rsidRPr="00AF4E35" w:rsidRDefault="00B60E35" w:rsidP="00B60E35">
      <w:pPr>
        <w:pStyle w:val="naisnod"/>
        <w:spacing w:before="0" w:after="0"/>
        <w:ind w:left="360"/>
        <w:jc w:val="left"/>
        <w:rPr>
          <w:sz w:val="26"/>
          <w:szCs w:val="26"/>
        </w:rPr>
      </w:pPr>
    </w:p>
    <w:p w14:paraId="786A9813" w14:textId="77777777" w:rsidR="00B60E35" w:rsidRPr="00AF4E35" w:rsidRDefault="00B60E35" w:rsidP="00B60E35">
      <w:pPr>
        <w:pStyle w:val="naisnod"/>
        <w:spacing w:before="0" w:after="0"/>
        <w:ind w:left="360"/>
        <w:jc w:val="left"/>
        <w:rPr>
          <w:sz w:val="26"/>
          <w:szCs w:val="26"/>
        </w:rPr>
      </w:pPr>
    </w:p>
    <w:p w14:paraId="2C59142E" w14:textId="77777777" w:rsidR="00B60E35" w:rsidRPr="00AF4E35" w:rsidRDefault="00B60E35" w:rsidP="00B60E35">
      <w:pPr>
        <w:pStyle w:val="naisnod"/>
        <w:spacing w:before="0" w:after="0"/>
        <w:ind w:left="360"/>
        <w:jc w:val="left"/>
        <w:rPr>
          <w:sz w:val="26"/>
          <w:szCs w:val="26"/>
        </w:rPr>
      </w:pPr>
    </w:p>
    <w:p w14:paraId="7067E52D" w14:textId="77777777" w:rsidR="00B60E35" w:rsidRPr="00AF4E35" w:rsidRDefault="00B60E35" w:rsidP="00B60E35">
      <w:pPr>
        <w:pStyle w:val="naisnod"/>
        <w:spacing w:before="0" w:after="0"/>
        <w:ind w:left="360"/>
        <w:jc w:val="left"/>
        <w:rPr>
          <w:sz w:val="26"/>
          <w:szCs w:val="26"/>
        </w:rPr>
      </w:pPr>
    </w:p>
    <w:p w14:paraId="5CCFDF97" w14:textId="77777777" w:rsidR="00B60E35" w:rsidRPr="00AF4E35" w:rsidRDefault="00B60E35" w:rsidP="00B60E35">
      <w:pPr>
        <w:ind w:left="360" w:hanging="360"/>
      </w:pPr>
      <w:r w:rsidRPr="00AF4E35">
        <w:t>Pretendenta pārstāvja vai pilnvarotās personas paraksts ________________________________</w:t>
      </w:r>
    </w:p>
    <w:p w14:paraId="2DC18198" w14:textId="77777777" w:rsidR="00B60E35" w:rsidRPr="00AF4E35" w:rsidRDefault="00B60E35" w:rsidP="00B60E35">
      <w:pPr>
        <w:ind w:left="360" w:hanging="360"/>
      </w:pPr>
    </w:p>
    <w:p w14:paraId="7395609C" w14:textId="77777777" w:rsidR="00B60E35" w:rsidRPr="00AF4E35" w:rsidRDefault="00B60E35" w:rsidP="00B60E35">
      <w:pPr>
        <w:ind w:left="360" w:hanging="360"/>
      </w:pPr>
      <w:r w:rsidRPr="00AF4E35">
        <w:t xml:space="preserve">Pretendenta pārstāvja vai pilnvarotās personas vārds, uzvārds, amats _____________________ </w:t>
      </w:r>
    </w:p>
    <w:p w14:paraId="44A829F2" w14:textId="77777777" w:rsidR="00B60E35" w:rsidRPr="00AF4E35" w:rsidRDefault="00B60E35" w:rsidP="00B60E35">
      <w:pPr>
        <w:ind w:left="360" w:hanging="360"/>
      </w:pPr>
      <w:r w:rsidRPr="00AF4E35">
        <w:t>____________________________________________________________________________</w:t>
      </w:r>
    </w:p>
    <w:p w14:paraId="025E0AB3" w14:textId="77777777" w:rsidR="00B60E35" w:rsidRPr="00AF4E35" w:rsidRDefault="00B60E35" w:rsidP="00B60E35"/>
    <w:p w14:paraId="79C3E140" w14:textId="77777777" w:rsidR="00861FA9" w:rsidRPr="00AF4E35" w:rsidRDefault="00861FA9" w:rsidP="00B60E35">
      <w:pPr>
        <w:spacing w:after="160" w:line="259" w:lineRule="auto"/>
        <w:jc w:val="center"/>
      </w:pPr>
    </w:p>
    <w:p w14:paraId="5496F663" w14:textId="77777777" w:rsidR="00AF4E35" w:rsidRDefault="00AF4E35" w:rsidP="00B60E35">
      <w:pPr>
        <w:spacing w:after="160" w:line="259" w:lineRule="auto"/>
        <w:jc w:val="center"/>
      </w:pPr>
    </w:p>
    <w:p w14:paraId="4A25FA17" w14:textId="77777777" w:rsidR="00535DB0" w:rsidRDefault="00535DB0" w:rsidP="00B60E35">
      <w:pPr>
        <w:spacing w:after="160" w:line="259" w:lineRule="auto"/>
        <w:jc w:val="center"/>
      </w:pPr>
    </w:p>
    <w:p w14:paraId="2409E60F" w14:textId="77777777" w:rsidR="00535DB0" w:rsidRDefault="00535DB0" w:rsidP="00B60E35">
      <w:pPr>
        <w:spacing w:after="160" w:line="259" w:lineRule="auto"/>
        <w:jc w:val="center"/>
      </w:pPr>
    </w:p>
    <w:p w14:paraId="61311B50" w14:textId="77777777" w:rsidR="00535DB0" w:rsidRDefault="00535DB0" w:rsidP="00B60E35">
      <w:pPr>
        <w:spacing w:after="160" w:line="259" w:lineRule="auto"/>
        <w:jc w:val="center"/>
      </w:pPr>
    </w:p>
    <w:p w14:paraId="5AF483E1" w14:textId="77777777" w:rsidR="00535DB0" w:rsidRDefault="00535DB0" w:rsidP="00B60E35">
      <w:pPr>
        <w:spacing w:after="160" w:line="259" w:lineRule="auto"/>
        <w:jc w:val="center"/>
      </w:pPr>
    </w:p>
    <w:p w14:paraId="1C9DF4D5" w14:textId="77777777" w:rsidR="00535DB0" w:rsidRDefault="00535DB0" w:rsidP="00B60E35">
      <w:pPr>
        <w:spacing w:after="160" w:line="259" w:lineRule="auto"/>
        <w:jc w:val="center"/>
      </w:pPr>
    </w:p>
    <w:p w14:paraId="3FA5A7B1" w14:textId="77777777" w:rsidR="00535DB0" w:rsidRDefault="00535DB0" w:rsidP="00B60E35">
      <w:pPr>
        <w:spacing w:after="160" w:line="259" w:lineRule="auto"/>
        <w:jc w:val="center"/>
      </w:pPr>
    </w:p>
    <w:p w14:paraId="2C3255D3" w14:textId="77777777" w:rsidR="00535DB0" w:rsidRDefault="00535DB0" w:rsidP="00B60E35">
      <w:pPr>
        <w:spacing w:after="160" w:line="259" w:lineRule="auto"/>
        <w:jc w:val="center"/>
      </w:pPr>
    </w:p>
    <w:p w14:paraId="593AE104" w14:textId="77777777" w:rsidR="00535DB0" w:rsidRDefault="00535DB0" w:rsidP="00B60E35">
      <w:pPr>
        <w:spacing w:after="160" w:line="259" w:lineRule="auto"/>
        <w:jc w:val="center"/>
      </w:pPr>
    </w:p>
    <w:p w14:paraId="56AEE489" w14:textId="77777777" w:rsidR="00535DB0" w:rsidRDefault="00535DB0" w:rsidP="00B60E35">
      <w:pPr>
        <w:spacing w:after="160" w:line="259" w:lineRule="auto"/>
        <w:jc w:val="center"/>
      </w:pPr>
    </w:p>
    <w:p w14:paraId="34BCAE6E" w14:textId="77777777" w:rsidR="00535DB0" w:rsidRDefault="00535DB0" w:rsidP="00B60E35">
      <w:pPr>
        <w:spacing w:after="160" w:line="259" w:lineRule="auto"/>
        <w:jc w:val="center"/>
      </w:pPr>
    </w:p>
    <w:p w14:paraId="5C8190B4" w14:textId="77777777" w:rsidR="00535DB0" w:rsidRDefault="00535DB0" w:rsidP="005E3E37">
      <w:pPr>
        <w:spacing w:after="160" w:line="259" w:lineRule="auto"/>
      </w:pPr>
    </w:p>
    <w:sectPr w:rsidR="00535DB0" w:rsidSect="00535DB0">
      <w:headerReference w:type="default" r:id="rId11"/>
      <w:headerReference w:type="first" r:id="rId12"/>
      <w:pgSz w:w="11906" w:h="16838"/>
      <w:pgMar w:top="1440" w:right="707" w:bottom="142"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D0F4" w14:textId="77777777" w:rsidR="001C5D13" w:rsidRDefault="001C5D13">
      <w:r>
        <w:separator/>
      </w:r>
    </w:p>
  </w:endnote>
  <w:endnote w:type="continuationSeparator" w:id="0">
    <w:p w14:paraId="0CF4F06C" w14:textId="77777777" w:rsidR="001C5D13" w:rsidRDefault="001C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C00A" w14:textId="77777777" w:rsidR="001C5D13" w:rsidRDefault="001C5D13">
      <w:r>
        <w:separator/>
      </w:r>
    </w:p>
  </w:footnote>
  <w:footnote w:type="continuationSeparator" w:id="0">
    <w:p w14:paraId="7BB6C12E" w14:textId="77777777" w:rsidR="001C5D13" w:rsidRDefault="001C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Content>
      <w:p w14:paraId="103A6ABD" w14:textId="77777777" w:rsidR="00B25272" w:rsidRDefault="00C605BC">
        <w:pPr>
          <w:pStyle w:val="Galvene"/>
          <w:jc w:val="center"/>
        </w:pPr>
        <w:r>
          <w:fldChar w:fldCharType="begin"/>
        </w:r>
        <w:r>
          <w:instrText>PAGE   \* MERGEFORMAT</w:instrText>
        </w:r>
        <w:r>
          <w:fldChar w:fldCharType="separate"/>
        </w:r>
        <w:r w:rsidR="00861FA9">
          <w:rPr>
            <w:noProof/>
          </w:rPr>
          <w:t>2</w:t>
        </w:r>
        <w:r>
          <w:fldChar w:fldCharType="end"/>
        </w:r>
      </w:p>
    </w:sdtContent>
  </w:sdt>
  <w:p w14:paraId="2C1D9254" w14:textId="77777777" w:rsidR="00B25272" w:rsidRDefault="00B2527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B2D9" w14:textId="77777777" w:rsidR="00950D39" w:rsidRPr="00950D39" w:rsidRDefault="00950D39" w:rsidP="00950D39">
    <w:pPr>
      <w:jc w:val="center"/>
      <w:rPr>
        <w:b/>
      </w:rPr>
    </w:pPr>
    <w:r w:rsidRPr="00950D39">
      <w:rPr>
        <w:b/>
        <w:noProof/>
      </w:rPr>
      <w:drawing>
        <wp:inline distT="0" distB="0" distL="0" distR="0" wp14:anchorId="2022611C" wp14:editId="61F4438A">
          <wp:extent cx="585216" cy="698229"/>
          <wp:effectExtent l="0" t="0" r="5715" b="6985"/>
          <wp:docPr id="831178223" name="Attēls 831178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337" cy="712691"/>
                  </a:xfrm>
                  <a:prstGeom prst="rect">
                    <a:avLst/>
                  </a:prstGeom>
                  <a:noFill/>
                </pic:spPr>
              </pic:pic>
            </a:graphicData>
          </a:graphic>
        </wp:inline>
      </w:drawing>
    </w:r>
  </w:p>
  <w:p w14:paraId="3A53FA5C" w14:textId="77777777" w:rsidR="00950D39" w:rsidRPr="00950D39" w:rsidRDefault="00950D39" w:rsidP="00950D39">
    <w:pPr>
      <w:jc w:val="center"/>
      <w:rPr>
        <w:b/>
      </w:rPr>
    </w:pPr>
    <w:r w:rsidRPr="00950D39">
      <w:rPr>
        <w:b/>
      </w:rPr>
      <w:t>LIMBAŽU NOVADA PAŠVALDĪBA</w:t>
    </w:r>
  </w:p>
  <w:p w14:paraId="42B878DC" w14:textId="77777777" w:rsidR="00950D39" w:rsidRPr="00950D39" w:rsidRDefault="00950D39" w:rsidP="00950D39">
    <w:pPr>
      <w:jc w:val="center"/>
      <w:rPr>
        <w:b/>
      </w:rPr>
    </w:pPr>
    <w:r w:rsidRPr="00950D39">
      <w:rPr>
        <w:b/>
      </w:rPr>
      <w:t>LIMBAŽU APVIENĪBAS PĀRVALDE</w:t>
    </w:r>
  </w:p>
  <w:p w14:paraId="3A0156CE" w14:textId="77777777" w:rsidR="00950D39" w:rsidRPr="00950D39" w:rsidRDefault="00950D39" w:rsidP="00950D39">
    <w:pPr>
      <w:spacing w:line="0" w:lineRule="atLeast"/>
      <w:ind w:right="-6"/>
      <w:jc w:val="center"/>
      <w:rPr>
        <w:sz w:val="20"/>
        <w:szCs w:val="20"/>
      </w:rPr>
    </w:pPr>
    <w:r w:rsidRPr="00950D39">
      <w:rPr>
        <w:sz w:val="20"/>
        <w:szCs w:val="20"/>
      </w:rPr>
      <w:t>Mūru iela 17, Limbaži, Limbažu novads, LV-4001</w:t>
    </w:r>
  </w:p>
  <w:p w14:paraId="606BF03B" w14:textId="77777777" w:rsidR="00950D39" w:rsidRPr="00950D39" w:rsidRDefault="00950D39" w:rsidP="00950D39">
    <w:pPr>
      <w:spacing w:line="0" w:lineRule="atLeast"/>
      <w:ind w:right="-6"/>
      <w:jc w:val="center"/>
      <w:rPr>
        <w:sz w:val="20"/>
        <w:szCs w:val="20"/>
      </w:rPr>
    </w:pPr>
    <w:r w:rsidRPr="00950D39">
      <w:rPr>
        <w:sz w:val="20"/>
        <w:szCs w:val="20"/>
      </w:rPr>
      <w:t xml:space="preserve"> e-pasts </w:t>
    </w:r>
    <w:hyperlink r:id="rId2" w:history="1">
      <w:r w:rsidRPr="00950D39">
        <w:rPr>
          <w:color w:val="0000FF"/>
          <w:sz w:val="20"/>
          <w:szCs w:val="20"/>
          <w:u w:val="single"/>
          <w:shd w:val="clear" w:color="auto" w:fill="FFFFFF"/>
        </w:rPr>
        <w:t>limbazi@limbazunovads.lv</w:t>
      </w:r>
    </w:hyperlink>
  </w:p>
  <w:p w14:paraId="27EBE7A5" w14:textId="77777777" w:rsidR="00950D39" w:rsidRPr="00950D39" w:rsidRDefault="00950D39" w:rsidP="00950D39">
    <w:pPr>
      <w:tabs>
        <w:tab w:val="center" w:pos="4153"/>
        <w:tab w:val="right" w:pos="8306"/>
      </w:tabs>
      <w:overflowPunct w:val="0"/>
      <w:autoSpaceDE w:val="0"/>
      <w:autoSpaceDN w:val="0"/>
      <w:adjustRightInd w:val="0"/>
      <w:jc w:val="center"/>
      <w:rPr>
        <w:rFonts w:ascii="Arial" w:hAnsi="Arial"/>
        <w:noProof/>
        <w:sz w:val="20"/>
        <w:szCs w:val="20"/>
        <w:lang w:val="ru-RU" w:eastAsia="x-none"/>
      </w:rPr>
    </w:pPr>
  </w:p>
  <w:p w14:paraId="4AA295B2" w14:textId="77777777" w:rsidR="00950D39" w:rsidRDefault="00950D3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A5FE4"/>
    <w:multiLevelType w:val="multilevel"/>
    <w:tmpl w:val="C3E6C684"/>
    <w:lvl w:ilvl="0">
      <w:start w:val="1"/>
      <w:numFmt w:val="decimal"/>
      <w:lvlText w:val="%1."/>
      <w:lvlJc w:val="left"/>
      <w:pPr>
        <w:tabs>
          <w:tab w:val="num" w:pos="360"/>
        </w:tabs>
        <w:ind w:left="360" w:hanging="360"/>
      </w:pPr>
      <w:rPr>
        <w:rFonts w:cs="Times New Roman"/>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8C108E"/>
    <w:multiLevelType w:val="hybridMultilevel"/>
    <w:tmpl w:val="E6142260"/>
    <w:lvl w:ilvl="0" w:tplc="17EE84A6">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782334"/>
    <w:multiLevelType w:val="multilevel"/>
    <w:tmpl w:val="6DF00B14"/>
    <w:lvl w:ilvl="0">
      <w:start w:val="1"/>
      <w:numFmt w:val="decimal"/>
      <w:lvlText w:val="%1."/>
      <w:lvlJc w:val="left"/>
      <w:pPr>
        <w:ind w:left="502" w:hanging="360"/>
      </w:pPr>
      <w:rPr>
        <w:color w:val="auto"/>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1A2BAE"/>
    <w:multiLevelType w:val="hybridMultilevel"/>
    <w:tmpl w:val="D24AD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3" w15:restartNumberingAfterBreak="0">
    <w:nsid w:val="66DD6BA5"/>
    <w:multiLevelType w:val="hybridMultilevel"/>
    <w:tmpl w:val="D6341F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7737953">
    <w:abstractNumId w:val="0"/>
  </w:num>
  <w:num w:numId="2" w16cid:durableId="1576206516">
    <w:abstractNumId w:val="9"/>
  </w:num>
  <w:num w:numId="3" w16cid:durableId="6971229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6119082">
    <w:abstractNumId w:val="8"/>
  </w:num>
  <w:num w:numId="5" w16cid:durableId="19599345">
    <w:abstractNumId w:val="5"/>
  </w:num>
  <w:num w:numId="6" w16cid:durableId="1230532608">
    <w:abstractNumId w:val="7"/>
  </w:num>
  <w:num w:numId="7" w16cid:durableId="832835478">
    <w:abstractNumId w:val="16"/>
  </w:num>
  <w:num w:numId="8" w16cid:durableId="582758525">
    <w:abstractNumId w:val="10"/>
  </w:num>
  <w:num w:numId="9" w16cid:durableId="329017608">
    <w:abstractNumId w:val="2"/>
  </w:num>
  <w:num w:numId="10" w16cid:durableId="517545428">
    <w:abstractNumId w:val="14"/>
  </w:num>
  <w:num w:numId="11" w16cid:durableId="239603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443283">
    <w:abstractNumId w:val="12"/>
  </w:num>
  <w:num w:numId="13" w16cid:durableId="19246817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244988">
    <w:abstractNumId w:val="15"/>
  </w:num>
  <w:num w:numId="16" w16cid:durableId="876502995">
    <w:abstractNumId w:val="13"/>
  </w:num>
  <w:num w:numId="17" w16cid:durableId="123089033">
    <w:abstractNumId w:val="4"/>
  </w:num>
  <w:num w:numId="18" w16cid:durableId="279652060">
    <w:abstractNumId w:val="1"/>
  </w:num>
  <w:num w:numId="19" w16cid:durableId="2014380579">
    <w:abstractNumId w:val="6"/>
  </w:num>
  <w:num w:numId="20" w16cid:durableId="17508808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0906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1BDB"/>
    <w:rsid w:val="00003AD8"/>
    <w:rsid w:val="00016EF4"/>
    <w:rsid w:val="00025B3E"/>
    <w:rsid w:val="00030976"/>
    <w:rsid w:val="00035FFE"/>
    <w:rsid w:val="000510B7"/>
    <w:rsid w:val="000524E9"/>
    <w:rsid w:val="000558D6"/>
    <w:rsid w:val="00097BC1"/>
    <w:rsid w:val="000B1A02"/>
    <w:rsid w:val="0012016D"/>
    <w:rsid w:val="00137636"/>
    <w:rsid w:val="001630D4"/>
    <w:rsid w:val="001764A8"/>
    <w:rsid w:val="001832C3"/>
    <w:rsid w:val="001B0B2A"/>
    <w:rsid w:val="001B6DF0"/>
    <w:rsid w:val="001C5D13"/>
    <w:rsid w:val="00203215"/>
    <w:rsid w:val="00213327"/>
    <w:rsid w:val="00230FE5"/>
    <w:rsid w:val="00237EF9"/>
    <w:rsid w:val="0027453B"/>
    <w:rsid w:val="002B4CC4"/>
    <w:rsid w:val="002C2235"/>
    <w:rsid w:val="002F5AA4"/>
    <w:rsid w:val="0031542B"/>
    <w:rsid w:val="00391A95"/>
    <w:rsid w:val="003D64DB"/>
    <w:rsid w:val="003D72A9"/>
    <w:rsid w:val="003D7D47"/>
    <w:rsid w:val="003F72ED"/>
    <w:rsid w:val="00401BF6"/>
    <w:rsid w:val="00424AA6"/>
    <w:rsid w:val="0043282D"/>
    <w:rsid w:val="00434DAC"/>
    <w:rsid w:val="00467553"/>
    <w:rsid w:val="004877FA"/>
    <w:rsid w:val="004D25A2"/>
    <w:rsid w:val="004E33AF"/>
    <w:rsid w:val="00500350"/>
    <w:rsid w:val="00535DB0"/>
    <w:rsid w:val="00561BE8"/>
    <w:rsid w:val="00572C6C"/>
    <w:rsid w:val="005A2D23"/>
    <w:rsid w:val="005E3E37"/>
    <w:rsid w:val="005F2961"/>
    <w:rsid w:val="005F7F3E"/>
    <w:rsid w:val="00647AC4"/>
    <w:rsid w:val="00673AA3"/>
    <w:rsid w:val="00682C42"/>
    <w:rsid w:val="00686253"/>
    <w:rsid w:val="00693F95"/>
    <w:rsid w:val="006B7CC4"/>
    <w:rsid w:val="006C449D"/>
    <w:rsid w:val="00720C91"/>
    <w:rsid w:val="00730477"/>
    <w:rsid w:val="0075579E"/>
    <w:rsid w:val="00761767"/>
    <w:rsid w:val="00783983"/>
    <w:rsid w:val="007839CE"/>
    <w:rsid w:val="007A051E"/>
    <w:rsid w:val="007D5184"/>
    <w:rsid w:val="007E703B"/>
    <w:rsid w:val="007F15CB"/>
    <w:rsid w:val="00843DD5"/>
    <w:rsid w:val="00861FA9"/>
    <w:rsid w:val="00862EC1"/>
    <w:rsid w:val="00875AA7"/>
    <w:rsid w:val="008B3FA9"/>
    <w:rsid w:val="008D04DB"/>
    <w:rsid w:val="009200F8"/>
    <w:rsid w:val="009271C6"/>
    <w:rsid w:val="00944EC8"/>
    <w:rsid w:val="00950D39"/>
    <w:rsid w:val="00952A41"/>
    <w:rsid w:val="009651E1"/>
    <w:rsid w:val="00972E73"/>
    <w:rsid w:val="009740B1"/>
    <w:rsid w:val="009832CC"/>
    <w:rsid w:val="009A7BCA"/>
    <w:rsid w:val="009E1BB8"/>
    <w:rsid w:val="009E2AAC"/>
    <w:rsid w:val="00A045EA"/>
    <w:rsid w:val="00A264C6"/>
    <w:rsid w:val="00A5223F"/>
    <w:rsid w:val="00A52778"/>
    <w:rsid w:val="00A61F33"/>
    <w:rsid w:val="00A872DA"/>
    <w:rsid w:val="00AA41F0"/>
    <w:rsid w:val="00AC3D88"/>
    <w:rsid w:val="00AC4E53"/>
    <w:rsid w:val="00AD6C54"/>
    <w:rsid w:val="00AF23F8"/>
    <w:rsid w:val="00AF4E35"/>
    <w:rsid w:val="00B04C53"/>
    <w:rsid w:val="00B25272"/>
    <w:rsid w:val="00B34132"/>
    <w:rsid w:val="00B60E35"/>
    <w:rsid w:val="00BA6A33"/>
    <w:rsid w:val="00BB3BD3"/>
    <w:rsid w:val="00BC170C"/>
    <w:rsid w:val="00BC5D8D"/>
    <w:rsid w:val="00BE0DAF"/>
    <w:rsid w:val="00C14829"/>
    <w:rsid w:val="00C21A2A"/>
    <w:rsid w:val="00C45026"/>
    <w:rsid w:val="00C515C2"/>
    <w:rsid w:val="00C52B25"/>
    <w:rsid w:val="00C55EEA"/>
    <w:rsid w:val="00C605BC"/>
    <w:rsid w:val="00C67BF5"/>
    <w:rsid w:val="00CA79E5"/>
    <w:rsid w:val="00CC7D76"/>
    <w:rsid w:val="00CE68C4"/>
    <w:rsid w:val="00D04DE5"/>
    <w:rsid w:val="00D160D7"/>
    <w:rsid w:val="00D2049B"/>
    <w:rsid w:val="00D22F22"/>
    <w:rsid w:val="00D64841"/>
    <w:rsid w:val="00D845F8"/>
    <w:rsid w:val="00DB41D0"/>
    <w:rsid w:val="00DC3956"/>
    <w:rsid w:val="00DD1DC1"/>
    <w:rsid w:val="00E07F33"/>
    <w:rsid w:val="00E36C11"/>
    <w:rsid w:val="00E767C1"/>
    <w:rsid w:val="00E9435B"/>
    <w:rsid w:val="00ED550B"/>
    <w:rsid w:val="00F251C4"/>
    <w:rsid w:val="00F30794"/>
    <w:rsid w:val="00F655DD"/>
    <w:rsid w:val="00F700A9"/>
    <w:rsid w:val="00F73C0A"/>
    <w:rsid w:val="00F8740E"/>
    <w:rsid w:val="00F92393"/>
    <w:rsid w:val="00FA404C"/>
    <w:rsid w:val="00FA496E"/>
    <w:rsid w:val="00FC140F"/>
    <w:rsid w:val="00FC3B0D"/>
    <w:rsid w:val="00FC3E54"/>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List Paragraph;Grafika nosaukums,Virsraksti,Colorful List - Accent 12,Citation List"/>
    <w:basedOn w:val="Parasts"/>
    <w:link w:val="SarakstarindkopaRakstz"/>
    <w:uiPriority w:val="34"/>
    <w:qFormat/>
    <w:rsid w:val="00C605BC"/>
    <w:pPr>
      <w:ind w:left="720"/>
      <w:contextualSpacing/>
    </w:pPr>
  </w:style>
  <w:style w:type="paragraph" w:styleId="Galvene">
    <w:name w:val="header"/>
    <w:aliases w:val="Header Char Char"/>
    <w:basedOn w:val="Parasts"/>
    <w:link w:val="GalveneRakstz"/>
    <w:unhideWhenUsed/>
    <w:rsid w:val="00C605BC"/>
    <w:pPr>
      <w:tabs>
        <w:tab w:val="center" w:pos="4153"/>
        <w:tab w:val="right" w:pos="8306"/>
      </w:tabs>
    </w:pPr>
  </w:style>
  <w:style w:type="character" w:customStyle="1" w:styleId="GalveneRakstz">
    <w:name w:val="Galvene Rakstz."/>
    <w:aliases w:val="Header Char Char Rakstz."/>
    <w:basedOn w:val="Noklusjumarindkopasfonts"/>
    <w:link w:val="Galvene"/>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customStyle="1" w:styleId="Neatrisintapieminana1">
    <w:name w:val="Neatrisināta pieminēšana1"/>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paragraph" w:styleId="Kjene">
    <w:name w:val="footer"/>
    <w:basedOn w:val="Parasts"/>
    <w:link w:val="KjeneRakstz"/>
    <w:uiPriority w:val="99"/>
    <w:unhideWhenUsed/>
    <w:rsid w:val="00950D39"/>
    <w:pPr>
      <w:tabs>
        <w:tab w:val="center" w:pos="4153"/>
        <w:tab w:val="right" w:pos="8306"/>
      </w:tabs>
    </w:pPr>
  </w:style>
  <w:style w:type="character" w:customStyle="1" w:styleId="KjeneRakstz">
    <w:name w:val="Kājene Rakstz."/>
    <w:basedOn w:val="Noklusjumarindkopasfonts"/>
    <w:link w:val="Kjene"/>
    <w:uiPriority w:val="99"/>
    <w:rsid w:val="00950D39"/>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0D39"/>
    <w:rPr>
      <w:color w:val="605E5C"/>
      <w:shd w:val="clear" w:color="auto" w:fill="E1DFDD"/>
    </w:rPr>
  </w:style>
  <w:style w:type="paragraph" w:styleId="Pamatteksts">
    <w:name w:val="Body Text"/>
    <w:aliases w:val="Body Text1"/>
    <w:basedOn w:val="Parasts"/>
    <w:link w:val="PamattekstsRakstz"/>
    <w:uiPriority w:val="99"/>
    <w:rsid w:val="00AF4E35"/>
    <w:pPr>
      <w:spacing w:after="120"/>
    </w:pPr>
    <w:rPr>
      <w:rFonts w:ascii="Arial" w:hAnsi="Arial" w:cs="Arial"/>
      <w:sz w:val="22"/>
      <w:szCs w:val="22"/>
    </w:rPr>
  </w:style>
  <w:style w:type="character" w:customStyle="1" w:styleId="PamattekstsRakstz">
    <w:name w:val="Pamatteksts Rakstz."/>
    <w:aliases w:val="Body Text1 Rakstz."/>
    <w:basedOn w:val="Noklusjumarindkopasfonts"/>
    <w:link w:val="Pamatteksts"/>
    <w:uiPriority w:val="99"/>
    <w:rsid w:val="00AF4E35"/>
    <w:rPr>
      <w:rFonts w:ascii="Arial" w:eastAsia="Times New Roman" w:hAnsi="Arial" w:cs="Arial"/>
      <w:lang w:eastAsia="lv-LV"/>
    </w:rPr>
  </w:style>
  <w:style w:type="paragraph" w:styleId="Pamattekstsaratkpi">
    <w:name w:val="Body Text Indent"/>
    <w:basedOn w:val="Parasts"/>
    <w:link w:val="PamattekstsaratkpiRakstz"/>
    <w:rsid w:val="00AF4E35"/>
    <w:pPr>
      <w:ind w:firstLine="720"/>
    </w:pPr>
    <w:rPr>
      <w:sz w:val="28"/>
      <w:szCs w:val="20"/>
      <w:lang w:eastAsia="en-US"/>
    </w:rPr>
  </w:style>
  <w:style w:type="character" w:customStyle="1" w:styleId="PamattekstsaratkpiRakstz">
    <w:name w:val="Pamatteksts ar atkāpi Rakstz."/>
    <w:basedOn w:val="Noklusjumarindkopasfonts"/>
    <w:link w:val="Pamattekstsaratkpi"/>
    <w:rsid w:val="00AF4E35"/>
    <w:rPr>
      <w:rFonts w:ascii="Times New Roman" w:eastAsia="Times New Roman" w:hAnsi="Times New Roman" w:cs="Times New Roman"/>
      <w:sz w:val="28"/>
      <w:szCs w:val="20"/>
    </w:rPr>
  </w:style>
  <w:style w:type="paragraph" w:styleId="Pamatteksts2">
    <w:name w:val="Body Text 2"/>
    <w:basedOn w:val="Parasts"/>
    <w:link w:val="Pamatteksts2Rakstz"/>
    <w:rsid w:val="00AF4E35"/>
    <w:rPr>
      <w:sz w:val="28"/>
      <w:szCs w:val="20"/>
      <w:lang w:val="en-GB" w:eastAsia="en-US"/>
    </w:rPr>
  </w:style>
  <w:style w:type="character" w:customStyle="1" w:styleId="Pamatteksts2Rakstz">
    <w:name w:val="Pamatteksts 2 Rakstz."/>
    <w:basedOn w:val="Noklusjumarindkopasfonts"/>
    <w:link w:val="Pamatteksts2"/>
    <w:rsid w:val="00AF4E35"/>
    <w:rPr>
      <w:rFonts w:ascii="Times New Roman" w:eastAsia="Times New Roman" w:hAnsi="Times New Roman" w:cs="Times New Roman"/>
      <w:sz w:val="28"/>
      <w:szCs w:val="20"/>
      <w:lang w:val="en-GB"/>
    </w:rPr>
  </w:style>
  <w:style w:type="character" w:customStyle="1" w:styleId="FontStyle60">
    <w:name w:val="Font Style60"/>
    <w:rsid w:val="00AF4E35"/>
    <w:rPr>
      <w:rFonts w:ascii="Arial" w:hAnsi="Arial" w:cs="Arial"/>
      <w:b/>
      <w:bCs/>
      <w:sz w:val="18"/>
      <w:szCs w:val="18"/>
    </w:rPr>
  </w:style>
  <w:style w:type="paragraph" w:customStyle="1" w:styleId="Style9">
    <w:name w:val="Style9"/>
    <w:basedOn w:val="Parasts"/>
    <w:rsid w:val="00AF4E35"/>
    <w:pPr>
      <w:widowControl w:val="0"/>
      <w:autoSpaceDE w:val="0"/>
      <w:autoSpaceDN w:val="0"/>
      <w:adjustRightInd w:val="0"/>
      <w:spacing w:line="230" w:lineRule="exact"/>
      <w:jc w:val="center"/>
    </w:pPr>
    <w:rPr>
      <w:rFonts w:ascii="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0394">
      <w:bodyDiv w:val="1"/>
      <w:marLeft w:val="0"/>
      <w:marRight w:val="0"/>
      <w:marTop w:val="0"/>
      <w:marBottom w:val="0"/>
      <w:divBdr>
        <w:top w:val="none" w:sz="0" w:space="0" w:color="auto"/>
        <w:left w:val="none" w:sz="0" w:space="0" w:color="auto"/>
        <w:bottom w:val="none" w:sz="0" w:space="0" w:color="auto"/>
        <w:right w:val="none" w:sz="0" w:space="0" w:color="auto"/>
      </w:divBdr>
    </w:div>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078214552">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73117478">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9254225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18239334">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 w:id="1897859601">
      <w:bodyDiv w:val="1"/>
      <w:marLeft w:val="0"/>
      <w:marRight w:val="0"/>
      <w:marTop w:val="0"/>
      <w:marBottom w:val="0"/>
      <w:divBdr>
        <w:top w:val="none" w:sz="0" w:space="0" w:color="auto"/>
        <w:left w:val="none" w:sz="0" w:space="0" w:color="auto"/>
        <w:bottom w:val="none" w:sz="0" w:space="0" w:color="auto"/>
        <w:right w:val="none" w:sz="0" w:space="0" w:color="auto"/>
      </w:divBdr>
    </w:div>
    <w:div w:id="19364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i@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ktors.zujevs@limbazunovads.lv" TargetMode="External"/><Relationship Id="rId4" Type="http://schemas.openxmlformats.org/officeDocument/2006/relationships/settings" Target="settings.xml"/><Relationship Id="rId9" Type="http://schemas.openxmlformats.org/officeDocument/2006/relationships/hyperlink" Target="mailto:limbazi@limbazunovads.l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limbazi@limbazunovads.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4C71-EA7F-4AD7-A06C-C317BA25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5325</Words>
  <Characters>3036</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Dita Kalniņa</cp:lastModifiedBy>
  <cp:revision>9</cp:revision>
  <cp:lastPrinted>2025-04-28T11:23:00Z</cp:lastPrinted>
  <dcterms:created xsi:type="dcterms:W3CDTF">2025-04-29T12:04:00Z</dcterms:created>
  <dcterms:modified xsi:type="dcterms:W3CDTF">2025-04-29T12:43:00Z</dcterms:modified>
</cp:coreProperties>
</file>