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A976" w14:textId="031679ED" w:rsidR="001477F1" w:rsidRDefault="00DB0858">
      <w:pPr>
        <w:jc w:val="right"/>
        <w:rPr>
          <w:b/>
        </w:rPr>
      </w:pPr>
      <w:r>
        <w:rPr>
          <w:b/>
        </w:rPr>
        <w:t>PIELIKUMS</w:t>
      </w:r>
    </w:p>
    <w:p w14:paraId="695E4291" w14:textId="77777777" w:rsidR="000C257A" w:rsidRPr="000C257A" w:rsidRDefault="000C257A" w:rsidP="000C257A">
      <w:pPr>
        <w:jc w:val="right"/>
        <w:rPr>
          <w:lang w:eastAsia="en-US"/>
        </w:rPr>
      </w:pPr>
      <w:r w:rsidRPr="000C257A">
        <w:rPr>
          <w:lang w:eastAsia="en-US"/>
        </w:rPr>
        <w:t>Limbažu novada domes</w:t>
      </w:r>
    </w:p>
    <w:p w14:paraId="602CAFB5" w14:textId="5BC0E5FA" w:rsidR="000C257A" w:rsidRPr="000C257A" w:rsidRDefault="00C034F1" w:rsidP="000C257A">
      <w:pPr>
        <w:jc w:val="right"/>
        <w:rPr>
          <w:lang w:eastAsia="en-US"/>
        </w:rPr>
      </w:pPr>
      <w:r>
        <w:rPr>
          <w:lang w:eastAsia="en-US"/>
        </w:rPr>
        <w:t>17</w:t>
      </w:r>
      <w:r w:rsidR="000C257A" w:rsidRPr="000C257A">
        <w:rPr>
          <w:lang w:eastAsia="en-US"/>
        </w:rPr>
        <w:t>.</w:t>
      </w:r>
      <w:r>
        <w:rPr>
          <w:lang w:eastAsia="en-US"/>
        </w:rPr>
        <w:t>04</w:t>
      </w:r>
      <w:r w:rsidR="000C257A" w:rsidRPr="000C257A">
        <w:rPr>
          <w:lang w:eastAsia="en-US"/>
        </w:rPr>
        <w:t>.202</w:t>
      </w:r>
      <w:r>
        <w:rPr>
          <w:lang w:eastAsia="en-US"/>
        </w:rPr>
        <w:t>5</w:t>
      </w:r>
      <w:r w:rsidR="000C257A" w:rsidRPr="000C257A">
        <w:rPr>
          <w:lang w:eastAsia="en-US"/>
        </w:rPr>
        <w:t>. sēdes lēmumam Nr.</w:t>
      </w:r>
      <w:r w:rsidR="00220354">
        <w:rPr>
          <w:lang w:eastAsia="en-US"/>
        </w:rPr>
        <w:t>284</w:t>
      </w:r>
    </w:p>
    <w:p w14:paraId="2D5D9656" w14:textId="1243A21B" w:rsidR="000C257A" w:rsidRPr="000C257A" w:rsidRDefault="000C257A" w:rsidP="000C257A">
      <w:pPr>
        <w:jc w:val="right"/>
        <w:rPr>
          <w:lang w:eastAsia="en-US"/>
        </w:rPr>
      </w:pPr>
      <w:r w:rsidRPr="000C257A">
        <w:rPr>
          <w:lang w:eastAsia="en-US"/>
        </w:rPr>
        <w:t>(protokols Nr.</w:t>
      </w:r>
      <w:r w:rsidR="00220354">
        <w:rPr>
          <w:lang w:eastAsia="en-US"/>
        </w:rPr>
        <w:t>5, 75</w:t>
      </w:r>
      <w:r w:rsidR="00176237">
        <w:rPr>
          <w:lang w:eastAsia="en-US"/>
        </w:rPr>
        <w:t>.</w:t>
      </w:r>
      <w:r w:rsidRPr="000C257A">
        <w:rPr>
          <w:lang w:eastAsia="en-US"/>
        </w:rPr>
        <w:t>)</w:t>
      </w:r>
    </w:p>
    <w:p w14:paraId="193FA97A" w14:textId="77777777" w:rsidR="001477F1" w:rsidRDefault="001477F1">
      <w:pPr>
        <w:jc w:val="right"/>
        <w:rPr>
          <w:caps/>
          <w:sz w:val="28"/>
          <w:szCs w:val="28"/>
        </w:rPr>
      </w:pPr>
    </w:p>
    <w:p w14:paraId="193FA97B" w14:textId="77777777" w:rsidR="001477F1" w:rsidRDefault="001477F1">
      <w:pPr>
        <w:jc w:val="right"/>
        <w:rPr>
          <w:caps/>
          <w:sz w:val="28"/>
          <w:szCs w:val="28"/>
        </w:rPr>
      </w:pPr>
    </w:p>
    <w:p w14:paraId="193FA97C" w14:textId="25E7766F" w:rsidR="001477F1" w:rsidRDefault="00DB0858">
      <w:pPr>
        <w:jc w:val="center"/>
        <w:rPr>
          <w:caps/>
          <w:sz w:val="28"/>
          <w:szCs w:val="28"/>
        </w:rPr>
      </w:pPr>
      <w:r>
        <w:rPr>
          <w:caps/>
          <w:sz w:val="28"/>
          <w:szCs w:val="28"/>
        </w:rPr>
        <w:t>limbažu NOVADA pašvaldības NEKUSTAMĀ ĪPAŠUMA</w:t>
      </w:r>
      <w:r w:rsidR="00231410">
        <w:rPr>
          <w:caps/>
          <w:sz w:val="28"/>
          <w:szCs w:val="28"/>
        </w:rPr>
        <w:t xml:space="preserve"> </w:t>
      </w:r>
      <w:r w:rsidR="001C408D">
        <w:rPr>
          <w:caps/>
          <w:sz w:val="28"/>
          <w:szCs w:val="28"/>
        </w:rPr>
        <w:t>-</w:t>
      </w:r>
      <w:r>
        <w:rPr>
          <w:caps/>
          <w:sz w:val="28"/>
          <w:szCs w:val="28"/>
        </w:rPr>
        <w:t xml:space="preserve"> </w:t>
      </w:r>
    </w:p>
    <w:p w14:paraId="10503126" w14:textId="77777777" w:rsidR="00231410" w:rsidRDefault="001C408D">
      <w:pPr>
        <w:jc w:val="center"/>
        <w:rPr>
          <w:b/>
          <w:bCs/>
          <w:caps/>
          <w:sz w:val="28"/>
          <w:szCs w:val="28"/>
        </w:rPr>
      </w:pPr>
      <w:r>
        <w:rPr>
          <w:b/>
          <w:bCs/>
          <w:caps/>
          <w:sz w:val="28"/>
          <w:szCs w:val="28"/>
        </w:rPr>
        <w:t>dzīvokļa īpašuma “Dzelzceļa māja 94.km”-</w:t>
      </w:r>
      <w:r w:rsidR="00F7602B">
        <w:rPr>
          <w:b/>
          <w:bCs/>
          <w:caps/>
          <w:sz w:val="28"/>
          <w:szCs w:val="28"/>
        </w:rPr>
        <w:t>3</w:t>
      </w:r>
      <w:r w:rsidR="00DB0858">
        <w:rPr>
          <w:b/>
          <w:bCs/>
          <w:caps/>
          <w:sz w:val="28"/>
          <w:szCs w:val="28"/>
        </w:rPr>
        <w:t xml:space="preserve">, </w:t>
      </w:r>
    </w:p>
    <w:p w14:paraId="193FA97D" w14:textId="6F7A2D2F" w:rsidR="001477F1" w:rsidRDefault="001C408D">
      <w:pPr>
        <w:jc w:val="center"/>
        <w:rPr>
          <w:b/>
          <w:bCs/>
          <w:caps/>
          <w:sz w:val="28"/>
          <w:szCs w:val="28"/>
        </w:rPr>
      </w:pPr>
      <w:r>
        <w:rPr>
          <w:b/>
          <w:bCs/>
          <w:caps/>
          <w:sz w:val="28"/>
          <w:szCs w:val="28"/>
        </w:rPr>
        <w:t xml:space="preserve">katvaru pagastā, </w:t>
      </w:r>
      <w:r w:rsidR="00DB0858">
        <w:rPr>
          <w:b/>
          <w:bCs/>
          <w:caps/>
          <w:sz w:val="28"/>
          <w:szCs w:val="28"/>
        </w:rPr>
        <w:t xml:space="preserve">Limbažu novadā, </w:t>
      </w:r>
    </w:p>
    <w:p w14:paraId="193FA97E" w14:textId="77777777" w:rsidR="001477F1" w:rsidRDefault="00DB0858">
      <w:pPr>
        <w:jc w:val="center"/>
        <w:rPr>
          <w:caps/>
          <w:sz w:val="28"/>
          <w:szCs w:val="28"/>
        </w:rPr>
      </w:pPr>
      <w:r>
        <w:rPr>
          <w:caps/>
          <w:sz w:val="28"/>
          <w:szCs w:val="28"/>
        </w:rPr>
        <w:t xml:space="preserve">IZSOLES NOTEIKUMI    </w:t>
      </w:r>
    </w:p>
    <w:p w14:paraId="193FA97F" w14:textId="77777777" w:rsidR="001477F1" w:rsidRDefault="001477F1"/>
    <w:p w14:paraId="193FA980" w14:textId="77777777" w:rsidR="001477F1" w:rsidRDefault="00DB0858">
      <w:pPr>
        <w:numPr>
          <w:ilvl w:val="0"/>
          <w:numId w:val="2"/>
        </w:numPr>
        <w:tabs>
          <w:tab w:val="left" w:pos="0"/>
          <w:tab w:val="left" w:pos="567"/>
        </w:tabs>
        <w:ind w:left="567" w:hanging="567"/>
        <w:rPr>
          <w:b/>
          <w:bCs/>
        </w:rPr>
      </w:pPr>
      <w:r>
        <w:rPr>
          <w:b/>
          <w:bCs/>
        </w:rPr>
        <w:t>IZSOLĀMĀ OBJEKTA RAKSTUROJUMS</w:t>
      </w:r>
    </w:p>
    <w:p w14:paraId="193FA981" w14:textId="4EA945FB" w:rsidR="001477F1" w:rsidRDefault="00DB0858">
      <w:pPr>
        <w:numPr>
          <w:ilvl w:val="1"/>
          <w:numId w:val="2"/>
        </w:numPr>
        <w:rPr>
          <w:b/>
          <w:bCs/>
        </w:rPr>
      </w:pPr>
      <w:r>
        <w:t xml:space="preserve">Limbažu novada pašvaldībai ir piekrītošais nekustamais īpašums </w:t>
      </w:r>
      <w:r w:rsidR="00F7602B" w:rsidRPr="00F731DF">
        <w:rPr>
          <w:lang w:eastAsia="zh-CN"/>
        </w:rPr>
        <w:t xml:space="preserve">“Dzelzceļa māja 94. km”-3, Katvaru pagasts, Limbažu novads, kadastra nr. 6652 900 0128, </w:t>
      </w:r>
      <w:r w:rsidR="00F7602B" w:rsidRPr="00F731DF">
        <w:rPr>
          <w:color w:val="000000"/>
          <w:lang w:eastAsia="zh-CN"/>
        </w:rPr>
        <w:t>sastāv no dzīvokļa Nr.3, 37,4 m</w:t>
      </w:r>
      <w:r w:rsidR="00F7602B" w:rsidRPr="00F731DF">
        <w:rPr>
          <w:color w:val="000000"/>
          <w:vertAlign w:val="superscript"/>
          <w:lang w:eastAsia="zh-CN"/>
        </w:rPr>
        <w:t>2</w:t>
      </w:r>
      <w:r w:rsidR="00F7602B" w:rsidRPr="00F731DF">
        <w:rPr>
          <w:color w:val="000000"/>
          <w:lang w:eastAsia="zh-CN"/>
        </w:rPr>
        <w:t xml:space="preserve"> platībā </w:t>
      </w:r>
      <w:r w:rsidR="00F7602B" w:rsidRPr="00F731DF">
        <w:rPr>
          <w:lang w:eastAsia="zh-CN"/>
        </w:rPr>
        <w:t>un 374</w:t>
      </w:r>
      <w:r w:rsidR="00F7602B" w:rsidRPr="00F731DF">
        <w:rPr>
          <w:color w:val="000000"/>
          <w:lang w:eastAsia="zh-CN"/>
        </w:rPr>
        <w:t>/1844 kopīpašuma domājamām daļām no būvēm ar kadastra apzīmējumiem 66520030212001, 66520030212002, 66520030212003, 66520030212004, 66520030212005 un zemes vienības ar kadastra apzīmējumu 66520030212</w:t>
      </w:r>
      <w:r>
        <w:t xml:space="preserve"> (turpmāk – </w:t>
      </w:r>
      <w:r>
        <w:rPr>
          <w:b/>
        </w:rPr>
        <w:t>IZSOLES OBJEKTS)</w:t>
      </w:r>
      <w:r>
        <w:t xml:space="preserve">.            </w:t>
      </w:r>
    </w:p>
    <w:p w14:paraId="193FA982" w14:textId="5E8B4EE8" w:rsidR="001477F1" w:rsidRDefault="00DB0858">
      <w:pPr>
        <w:numPr>
          <w:ilvl w:val="1"/>
          <w:numId w:val="2"/>
        </w:numPr>
      </w:pPr>
      <w:r>
        <w:t>Īpašumtiesības Limbažu novada pašvaldībai nostiprinātas Vidzemes rajona tiesas zemesgrāmatu nodaļas</w:t>
      </w:r>
      <w:r>
        <w:rPr>
          <w:bCs/>
        </w:rPr>
        <w:t xml:space="preserve"> </w:t>
      </w:r>
      <w:r w:rsidR="001C408D" w:rsidRPr="00AD5D3C">
        <w:rPr>
          <w:bCs/>
          <w:lang w:eastAsia="zh-CN"/>
        </w:rPr>
        <w:t>Katvaru</w:t>
      </w:r>
      <w:r w:rsidR="001C408D" w:rsidRPr="00AD5D3C">
        <w:rPr>
          <w:lang w:eastAsia="zh-CN"/>
        </w:rPr>
        <w:t xml:space="preserve"> pagasta zemesgrāmatas nodalījumā Nr. 358 </w:t>
      </w:r>
      <w:r w:rsidR="00F7602B">
        <w:rPr>
          <w:lang w:eastAsia="zh-CN"/>
        </w:rPr>
        <w:t>3</w:t>
      </w:r>
      <w:r>
        <w:t>.</w:t>
      </w:r>
      <w:r>
        <w:rPr>
          <w:b/>
        </w:rPr>
        <w:t xml:space="preserve">     </w:t>
      </w:r>
    </w:p>
    <w:p w14:paraId="0755F5FD" w14:textId="357E45B0" w:rsidR="007408E2" w:rsidRDefault="00DB0858" w:rsidP="001C408D">
      <w:pPr>
        <w:numPr>
          <w:ilvl w:val="1"/>
          <w:numId w:val="2"/>
        </w:numPr>
      </w:pPr>
      <w:r>
        <w:t>IZSOLES OBJEKTS</w:t>
      </w:r>
      <w:r>
        <w:rPr>
          <w:bCs/>
        </w:rPr>
        <w:t xml:space="preserve"> </w:t>
      </w:r>
      <w:r>
        <w:t xml:space="preserve">atrodas </w:t>
      </w:r>
      <w:r w:rsidR="001C408D">
        <w:t>Katvaru pagastā 3 km uz DR no pagasta centra Pociema, ~ 3,5 km no valsts autoceļa Limbaži – Aloja un ~ 1,5 km no valsts autoceļa Pāle - Pociems. Tuvākajā apkārtnē lauku viensētas, meži, bijusī dzelzceļa līnija. Tuvākie infrastruktūras objekti (bērnudārzs, veikals) atrodas Pociemā, skolas Limbažos ~ 15 km attālumā. Autobuss kursē pa valsts autoceļu Pāle – Pociems. Netālu Ķipēnu muiža</w:t>
      </w:r>
      <w:r>
        <w:t>.</w:t>
      </w:r>
      <w:r>
        <w:rPr>
          <w:bCs/>
        </w:rPr>
        <w:t xml:space="preserve"> </w:t>
      </w:r>
    </w:p>
    <w:p w14:paraId="243926BB" w14:textId="5C861085" w:rsidR="007408E2" w:rsidRDefault="007408E2" w:rsidP="007408E2">
      <w:pPr>
        <w:numPr>
          <w:ilvl w:val="1"/>
          <w:numId w:val="2"/>
        </w:numPr>
      </w:pPr>
      <w:r>
        <w:t xml:space="preserve">IZSOLES OBJEKTA pozitīvie un negatīvie faktori. </w:t>
      </w:r>
      <w:r w:rsidR="00F7602B">
        <w:t>Pozitīvi novērtējamā objekta tirgus vērtību ietekmējošie faktori: 1) īpašuma sastāvā ir zeme. Negatīvi ietekmējoši faktori: 1) Telpu apdares stāvoklis; 2) Dzīvoklī nav vannas vai dušas</w:t>
      </w:r>
      <w:r>
        <w:t>.</w:t>
      </w:r>
    </w:p>
    <w:p w14:paraId="49445747" w14:textId="28E0A968" w:rsidR="00BD3C6E" w:rsidRDefault="00BD3C6E" w:rsidP="007408E2">
      <w:pPr>
        <w:numPr>
          <w:ilvl w:val="1"/>
          <w:numId w:val="2"/>
        </w:numPr>
      </w:pPr>
      <w:r>
        <w:t xml:space="preserve">IZSOLES OBJEKTU apskatīt dabā var sazinoties ar </w:t>
      </w:r>
      <w:r w:rsidR="001C408D">
        <w:t>Katvaru</w:t>
      </w:r>
      <w:r w:rsidR="00176237">
        <w:t xml:space="preserve"> pagasta pakalpojumu</w:t>
      </w:r>
      <w:r>
        <w:t xml:space="preserve"> sniegšanas centra vadītāju </w:t>
      </w:r>
      <w:r w:rsidR="001C408D">
        <w:t xml:space="preserve">Mārtiņu </w:t>
      </w:r>
      <w:proofErr w:type="spellStart"/>
      <w:r w:rsidR="001C408D">
        <w:t>Grāvelsiņu</w:t>
      </w:r>
      <w:proofErr w:type="spellEnd"/>
      <w:r>
        <w:t xml:space="preserve"> tel.</w:t>
      </w:r>
      <w:r w:rsidR="0066735D">
        <w:t>20276070</w:t>
      </w:r>
      <w:r>
        <w:t>.</w:t>
      </w:r>
    </w:p>
    <w:p w14:paraId="43DC036C" w14:textId="77777777" w:rsidR="001C408D" w:rsidRDefault="001C408D" w:rsidP="001C408D">
      <w:pPr>
        <w:ind w:left="432"/>
      </w:pPr>
    </w:p>
    <w:p w14:paraId="193FA98A" w14:textId="77777777" w:rsidR="001477F1" w:rsidRDefault="00DB0858">
      <w:pPr>
        <w:pStyle w:val="Sarakstarindkopa"/>
        <w:numPr>
          <w:ilvl w:val="0"/>
          <w:numId w:val="2"/>
        </w:numPr>
        <w:spacing w:after="0" w:line="240" w:lineRule="auto"/>
        <w:rPr>
          <w:rFonts w:eastAsia="Times New Roman" w:cs="Times New Roman"/>
          <w:szCs w:val="24"/>
        </w:rPr>
      </w:pPr>
      <w:r>
        <w:rPr>
          <w:rFonts w:eastAsia="Times New Roman" w:cs="Times New Roman"/>
          <w:b/>
          <w:bCs/>
          <w:szCs w:val="24"/>
        </w:rPr>
        <w:t xml:space="preserve">IZSOLES RĪKOTĀJS – </w:t>
      </w:r>
      <w:r>
        <w:rPr>
          <w:rFonts w:eastAsia="Times New Roman" w:cs="Times New Roman"/>
          <w:szCs w:val="24"/>
        </w:rPr>
        <w:t xml:space="preserve">Limbažu novada pašvaldības </w:t>
      </w:r>
      <w:proofErr w:type="spellStart"/>
      <w:r>
        <w:rPr>
          <w:rFonts w:eastAsia="Times New Roman" w:cs="Times New Roman"/>
          <w:szCs w:val="24"/>
        </w:rPr>
        <w:t>Pašvaldības</w:t>
      </w:r>
      <w:proofErr w:type="spellEnd"/>
      <w:r>
        <w:rPr>
          <w:rFonts w:eastAsia="Times New Roman" w:cs="Times New Roman"/>
          <w:szCs w:val="24"/>
        </w:rPr>
        <w:t xml:space="preserve"> īpašuma privatizācijas un atsavināšanas komisija (turpmāk tekstā – </w:t>
      </w:r>
      <w:r>
        <w:rPr>
          <w:rFonts w:eastAsia="Times New Roman" w:cs="Times New Roman"/>
          <w:b/>
          <w:szCs w:val="24"/>
        </w:rPr>
        <w:t>IZSOLES RĪKOTĀJS</w:t>
      </w:r>
      <w:r>
        <w:rPr>
          <w:rFonts w:eastAsia="Times New Roman" w:cs="Times New Roman"/>
          <w:szCs w:val="24"/>
        </w:rPr>
        <w:t xml:space="preserve">). </w:t>
      </w:r>
    </w:p>
    <w:p w14:paraId="193FA98B" w14:textId="77777777" w:rsidR="001477F1" w:rsidRDefault="001477F1">
      <w:pPr>
        <w:tabs>
          <w:tab w:val="left" w:pos="0"/>
        </w:tabs>
      </w:pPr>
    </w:p>
    <w:p w14:paraId="193FA98C" w14:textId="77777777" w:rsidR="001477F1" w:rsidRDefault="00DB0858">
      <w:pPr>
        <w:pStyle w:val="Sarakstarindkopa"/>
        <w:numPr>
          <w:ilvl w:val="0"/>
          <w:numId w:val="2"/>
        </w:numPr>
        <w:tabs>
          <w:tab w:val="left" w:pos="567"/>
        </w:tabs>
        <w:spacing w:after="0" w:line="240" w:lineRule="auto"/>
        <w:ind w:left="357" w:hanging="357"/>
        <w:rPr>
          <w:b/>
          <w:bCs/>
        </w:rPr>
      </w:pPr>
      <w:r>
        <w:rPr>
          <w:b/>
          <w:bCs/>
        </w:rPr>
        <w:t>IZSOLES OBJEKTA NOSACĪTĀ CENA, MAKSĀŠANAS LĪDZEKĻI</w:t>
      </w:r>
    </w:p>
    <w:p w14:paraId="193FA98D" w14:textId="11A437EE" w:rsidR="001477F1" w:rsidRDefault="00DB0858">
      <w:pPr>
        <w:numPr>
          <w:ilvl w:val="1"/>
          <w:numId w:val="2"/>
        </w:numPr>
        <w:tabs>
          <w:tab w:val="left" w:pos="567"/>
        </w:tabs>
        <w:ind w:left="567" w:hanging="567"/>
      </w:pPr>
      <w:r>
        <w:t>IZSOLES OBJEKTA</w:t>
      </w:r>
      <w:r>
        <w:rPr>
          <w:bCs/>
        </w:rPr>
        <w:t xml:space="preserve"> </w:t>
      </w:r>
      <w:r>
        <w:t xml:space="preserve">nosacītā cena (sākumcena) – </w:t>
      </w:r>
      <w:r w:rsidR="00F7602B">
        <w:t>13</w:t>
      </w:r>
      <w:r w:rsidR="00D113D7">
        <w:t>00</w:t>
      </w:r>
      <w:r>
        <w:t>,00 EUR (</w:t>
      </w:r>
      <w:r w:rsidR="00F7602B">
        <w:t>viens tūkstotis trīs</w:t>
      </w:r>
      <w:r w:rsidR="00301FC8">
        <w:t xml:space="preserve"> simti</w:t>
      </w:r>
      <w:r>
        <w:t xml:space="preserve"> eiro un 00 centi). </w:t>
      </w:r>
    </w:p>
    <w:p w14:paraId="193FA98E" w14:textId="77777777" w:rsidR="001477F1" w:rsidRDefault="00DB0858">
      <w:pPr>
        <w:numPr>
          <w:ilvl w:val="1"/>
          <w:numId w:val="2"/>
        </w:numPr>
        <w:tabs>
          <w:tab w:val="left" w:pos="567"/>
        </w:tabs>
        <w:ind w:left="567" w:hanging="567"/>
      </w:pPr>
      <w:r>
        <w:t>Maksāšanas līdzeklis – nauda.</w:t>
      </w:r>
    </w:p>
    <w:p w14:paraId="193FA98F" w14:textId="502DF20A" w:rsidR="001477F1" w:rsidRDefault="00DB0858">
      <w:pPr>
        <w:numPr>
          <w:ilvl w:val="1"/>
          <w:numId w:val="2"/>
        </w:numPr>
        <w:tabs>
          <w:tab w:val="left" w:pos="567"/>
        </w:tabs>
        <w:ind w:left="567" w:hanging="567"/>
      </w:pPr>
      <w:r>
        <w:t xml:space="preserve">Izsoles solis – </w:t>
      </w:r>
      <w:r w:rsidR="00F7602B">
        <w:t>10</w:t>
      </w:r>
      <w:r w:rsidR="00301FC8">
        <w:t>0</w:t>
      </w:r>
      <w:r>
        <w:t>.00 EUR (</w:t>
      </w:r>
      <w:r w:rsidR="00F7602B">
        <w:t>viens simts</w:t>
      </w:r>
      <w:r>
        <w:t xml:space="preserve"> eiro).</w:t>
      </w:r>
    </w:p>
    <w:p w14:paraId="193FA990" w14:textId="77777777" w:rsidR="001477F1" w:rsidRDefault="001477F1">
      <w:pPr>
        <w:tabs>
          <w:tab w:val="left" w:pos="0"/>
        </w:tabs>
      </w:pPr>
    </w:p>
    <w:p w14:paraId="193FA991" w14:textId="77777777" w:rsidR="001477F1" w:rsidRDefault="00DB0858">
      <w:pPr>
        <w:numPr>
          <w:ilvl w:val="0"/>
          <w:numId w:val="2"/>
        </w:numPr>
        <w:tabs>
          <w:tab w:val="left" w:pos="0"/>
          <w:tab w:val="left" w:pos="567"/>
        </w:tabs>
        <w:ind w:left="567" w:hanging="567"/>
        <w:rPr>
          <w:b/>
          <w:bCs/>
        </w:rPr>
      </w:pPr>
      <w:r>
        <w:rPr>
          <w:b/>
          <w:bCs/>
        </w:rPr>
        <w:t>INFORMĀCIJAS PUBLICĒŠANAS KĀRTĪBA</w:t>
      </w:r>
    </w:p>
    <w:p w14:paraId="193FA992" w14:textId="77777777" w:rsidR="001477F1" w:rsidRDefault="00DB0858">
      <w:pPr>
        <w:numPr>
          <w:ilvl w:val="1"/>
          <w:numId w:val="2"/>
        </w:numPr>
        <w:tabs>
          <w:tab w:val="clear" w:pos="432"/>
          <w:tab w:val="left" w:pos="426"/>
          <w:tab w:val="left" w:pos="709"/>
        </w:tabs>
        <w:ind w:left="426" w:hanging="426"/>
      </w:pPr>
      <w:r>
        <w:t xml:space="preserve">Sludinājumi par izsoli publicējami oficiālajā izdevumā „Latvijas Vēstnesis” un pašvaldības mājaslapā internetā </w:t>
      </w:r>
      <w:hyperlink r:id="rId7">
        <w:r>
          <w:rPr>
            <w:rStyle w:val="Hipersaite"/>
          </w:rPr>
          <w:t>www.limbazunovads.lv</w:t>
        </w:r>
      </w:hyperlink>
      <w:r>
        <w:t xml:space="preserve">  ne vēlāk kā četras nedēļas pirms izsoles.</w:t>
      </w:r>
    </w:p>
    <w:p w14:paraId="193FA993" w14:textId="77777777" w:rsidR="001477F1" w:rsidRDefault="00DB0858">
      <w:pPr>
        <w:numPr>
          <w:ilvl w:val="1"/>
          <w:numId w:val="2"/>
        </w:numPr>
        <w:tabs>
          <w:tab w:val="left" w:pos="567"/>
        </w:tabs>
        <w:ind w:left="567" w:hanging="567"/>
      </w:pPr>
      <w:r>
        <w:t>Sludinājumā un paziņojumā norāda:</w:t>
      </w:r>
    </w:p>
    <w:p w14:paraId="193FA994" w14:textId="77777777" w:rsidR="001477F1" w:rsidRDefault="00DB0858">
      <w:pPr>
        <w:numPr>
          <w:ilvl w:val="2"/>
          <w:numId w:val="2"/>
        </w:numPr>
        <w:ind w:left="1276" w:hanging="709"/>
      </w:pPr>
      <w:r>
        <w:t>IZSOLES OBJEKTA nosaukumu un atrašanās vietu;</w:t>
      </w:r>
    </w:p>
    <w:p w14:paraId="193FA995" w14:textId="77777777" w:rsidR="001477F1" w:rsidRDefault="00DB0858">
      <w:pPr>
        <w:numPr>
          <w:ilvl w:val="2"/>
          <w:numId w:val="2"/>
        </w:numPr>
        <w:ind w:left="1276" w:hanging="709"/>
      </w:pPr>
      <w:r>
        <w:t>kur un kad var iepazīties ar izsoles noteikumiem;</w:t>
      </w:r>
    </w:p>
    <w:p w14:paraId="193FA996" w14:textId="77777777" w:rsidR="001477F1" w:rsidRDefault="00DB0858">
      <w:pPr>
        <w:numPr>
          <w:ilvl w:val="2"/>
          <w:numId w:val="2"/>
        </w:numPr>
        <w:ind w:left="1276" w:hanging="709"/>
      </w:pPr>
      <w:r>
        <w:rPr>
          <w:caps/>
        </w:rPr>
        <w:t>izsoLES</w:t>
      </w:r>
      <w:r>
        <w:t xml:space="preserve"> OBJEKTA apskates vietu un laiku;</w:t>
      </w:r>
    </w:p>
    <w:p w14:paraId="193FA997" w14:textId="77777777" w:rsidR="001477F1" w:rsidRDefault="00DB0858">
      <w:pPr>
        <w:numPr>
          <w:ilvl w:val="2"/>
          <w:numId w:val="2"/>
        </w:numPr>
        <w:ind w:left="1276" w:hanging="709"/>
      </w:pPr>
      <w:r>
        <w:t>pieteikumu reģistrācijas un izsoles vietu un laiku;</w:t>
      </w:r>
    </w:p>
    <w:p w14:paraId="193FA998" w14:textId="77777777" w:rsidR="001477F1" w:rsidRDefault="00DB0858">
      <w:pPr>
        <w:numPr>
          <w:ilvl w:val="2"/>
          <w:numId w:val="2"/>
        </w:numPr>
        <w:ind w:left="1276" w:hanging="709"/>
      </w:pPr>
      <w:r>
        <w:rPr>
          <w:caps/>
        </w:rPr>
        <w:t>izsolES objekta</w:t>
      </w:r>
      <w:r>
        <w:t xml:space="preserve"> nosacīto cenu, nodrošinājuma apmēru un iemaksas kārtību;</w:t>
      </w:r>
    </w:p>
    <w:p w14:paraId="193FA999" w14:textId="77777777" w:rsidR="001477F1" w:rsidRDefault="00DB0858">
      <w:pPr>
        <w:numPr>
          <w:ilvl w:val="2"/>
          <w:numId w:val="2"/>
        </w:numPr>
        <w:ind w:left="1276" w:hanging="709"/>
      </w:pPr>
      <w:r>
        <w:t>termiņu, kādā personas, kurai ir pirmpirkuma tiesības var iesniegt pieteikumu;</w:t>
      </w:r>
    </w:p>
    <w:p w14:paraId="193FA99A" w14:textId="77777777" w:rsidR="001477F1" w:rsidRDefault="00DB0858">
      <w:pPr>
        <w:numPr>
          <w:ilvl w:val="2"/>
          <w:numId w:val="2"/>
        </w:numPr>
        <w:ind w:left="1276" w:hanging="709"/>
      </w:pPr>
      <w:r>
        <w:t>izsoles veidu;</w:t>
      </w:r>
    </w:p>
    <w:p w14:paraId="193FA99B" w14:textId="77777777" w:rsidR="001477F1" w:rsidRDefault="00DB0858">
      <w:pPr>
        <w:numPr>
          <w:ilvl w:val="2"/>
          <w:numId w:val="2"/>
        </w:numPr>
        <w:ind w:left="1276" w:hanging="709"/>
      </w:pPr>
      <w:r>
        <w:t>samaksas kārtību;</w:t>
      </w:r>
    </w:p>
    <w:p w14:paraId="193FA99C" w14:textId="77777777" w:rsidR="001477F1" w:rsidRDefault="00DB0858">
      <w:pPr>
        <w:numPr>
          <w:ilvl w:val="2"/>
          <w:numId w:val="2"/>
        </w:numPr>
        <w:ind w:left="1276" w:hanging="709"/>
      </w:pPr>
      <w:r>
        <w:rPr>
          <w:caps/>
        </w:rPr>
        <w:lastRenderedPageBreak/>
        <w:t>izsolES objekta</w:t>
      </w:r>
      <w:r>
        <w:t xml:space="preserve"> turpmākās izmantošanas nosacījumus, ja tādi paredzēti.</w:t>
      </w:r>
    </w:p>
    <w:p w14:paraId="193FA99D" w14:textId="77777777" w:rsidR="001477F1" w:rsidRDefault="001477F1">
      <w:pPr>
        <w:ind w:left="720"/>
      </w:pPr>
    </w:p>
    <w:p w14:paraId="193FA99E" w14:textId="77777777" w:rsidR="001477F1" w:rsidRDefault="00DB0858">
      <w:pPr>
        <w:numPr>
          <w:ilvl w:val="0"/>
          <w:numId w:val="2"/>
        </w:numPr>
        <w:tabs>
          <w:tab w:val="left" w:pos="0"/>
          <w:tab w:val="left" w:pos="567"/>
        </w:tabs>
        <w:ind w:left="567" w:hanging="567"/>
        <w:rPr>
          <w:b/>
          <w:bCs/>
        </w:rPr>
      </w:pPr>
      <w:r>
        <w:rPr>
          <w:b/>
          <w:bCs/>
        </w:rPr>
        <w:t>IZSOLES DALĪBNIEKU REĢISTRĀCIJAS KĀRTĪBA</w:t>
      </w:r>
    </w:p>
    <w:p w14:paraId="193FA99F" w14:textId="77777777" w:rsidR="001477F1" w:rsidRDefault="00DB0858">
      <w:pPr>
        <w:numPr>
          <w:ilvl w:val="1"/>
          <w:numId w:val="2"/>
        </w:numPr>
        <w:tabs>
          <w:tab w:val="left" w:pos="567"/>
        </w:tabs>
        <w:ind w:left="567" w:hanging="567"/>
      </w:pPr>
      <w:r>
        <w:t xml:space="preserve">Dalībnieku reģistrācija tiek uzsākta pēc pirmās publikācijas oficiālajā izdevumā „Latvijas Vēstnesis” un pašvaldības mājaslapā internetā </w:t>
      </w:r>
      <w:hyperlink r:id="rId8">
        <w:r>
          <w:rPr>
            <w:rStyle w:val="Hipersaite"/>
          </w:rPr>
          <w:t>www.limbazunovads.lv</w:t>
        </w:r>
      </w:hyperlink>
      <w:r>
        <w:t>.</w:t>
      </w:r>
    </w:p>
    <w:p w14:paraId="193FA9A0" w14:textId="320B22D9" w:rsidR="001477F1" w:rsidRDefault="00DB0858">
      <w:pPr>
        <w:numPr>
          <w:ilvl w:val="1"/>
          <w:numId w:val="2"/>
        </w:numPr>
        <w:tabs>
          <w:tab w:val="left" w:pos="567"/>
        </w:tabs>
        <w:ind w:left="567" w:hanging="567"/>
        <w:rPr>
          <w:color w:val="FF0000"/>
        </w:rPr>
      </w:pPr>
      <w:r>
        <w:t xml:space="preserve">Dalībnieku reģistrācija tiek pārtraukta </w:t>
      </w:r>
      <w:r>
        <w:rPr>
          <w:b/>
          <w:bCs/>
        </w:rPr>
        <w:t>202</w:t>
      </w:r>
      <w:r w:rsidR="00BD3C6E">
        <w:rPr>
          <w:b/>
          <w:bCs/>
        </w:rPr>
        <w:t>5</w:t>
      </w:r>
      <w:r>
        <w:rPr>
          <w:b/>
          <w:bCs/>
        </w:rPr>
        <w:t xml:space="preserve">. gada </w:t>
      </w:r>
      <w:r w:rsidR="006F303D">
        <w:rPr>
          <w:b/>
          <w:bCs/>
        </w:rPr>
        <w:t>3</w:t>
      </w:r>
      <w:r>
        <w:rPr>
          <w:b/>
          <w:bCs/>
        </w:rPr>
        <w:t xml:space="preserve">. </w:t>
      </w:r>
      <w:r w:rsidR="006F303D">
        <w:rPr>
          <w:b/>
          <w:bCs/>
        </w:rPr>
        <w:t>jūnija</w:t>
      </w:r>
      <w:r>
        <w:rPr>
          <w:b/>
          <w:bCs/>
        </w:rPr>
        <w:t xml:space="preserve"> plkst.17</w:t>
      </w:r>
      <w:r>
        <w:rPr>
          <w:b/>
          <w:bCs/>
          <w:vertAlign w:val="superscript"/>
        </w:rPr>
        <w:t>00</w:t>
      </w:r>
      <w:r>
        <w:t>.</w:t>
      </w:r>
    </w:p>
    <w:p w14:paraId="193FA9A1" w14:textId="53BB293A" w:rsidR="001477F1" w:rsidRDefault="00DB0858">
      <w:pPr>
        <w:numPr>
          <w:ilvl w:val="1"/>
          <w:numId w:val="2"/>
        </w:numPr>
        <w:tabs>
          <w:tab w:val="left" w:pos="567"/>
        </w:tabs>
        <w:ind w:left="567" w:hanging="567"/>
      </w:pPr>
      <w:r>
        <w:t>Iepazīšanās ar izsoles noteikumiem un izsoles dalībnieku reģistrācija tiek veikta Limbažu novada pašvaldībā, 1.stāvā, Klientu apkalpošanas centrā, Rīgas ielā 16, Limbažos, darba dienās no 8</w:t>
      </w:r>
      <w:r>
        <w:rPr>
          <w:vertAlign w:val="superscript"/>
        </w:rPr>
        <w:t>00</w:t>
      </w:r>
      <w:r>
        <w:t>-12</w:t>
      </w:r>
      <w:r>
        <w:rPr>
          <w:vertAlign w:val="superscript"/>
        </w:rPr>
        <w:t>00</w:t>
      </w:r>
      <w:r>
        <w:t xml:space="preserve"> un 13</w:t>
      </w:r>
      <w:r>
        <w:rPr>
          <w:vertAlign w:val="superscript"/>
        </w:rPr>
        <w:t>00</w:t>
      </w:r>
      <w:r>
        <w:t>-17</w:t>
      </w:r>
      <w:r>
        <w:rPr>
          <w:vertAlign w:val="superscript"/>
        </w:rPr>
        <w:t>00</w:t>
      </w:r>
      <w:r>
        <w:t xml:space="preserve">, tālrunis uzziņām: </w:t>
      </w:r>
      <w:r w:rsidR="00BD3C6E">
        <w:t>26398814</w:t>
      </w:r>
      <w:r>
        <w:t xml:space="preserve">, 25446899. </w:t>
      </w:r>
    </w:p>
    <w:p w14:paraId="193FA9A2" w14:textId="300CD8B2" w:rsidR="001477F1" w:rsidRDefault="00DB0858">
      <w:pPr>
        <w:numPr>
          <w:ilvl w:val="1"/>
          <w:numId w:val="2"/>
        </w:numPr>
        <w:tabs>
          <w:tab w:val="left" w:pos="567"/>
        </w:tabs>
        <w:ind w:left="567" w:hanging="567"/>
      </w:pPr>
      <w:r>
        <w:t xml:space="preserve">Izsoles dalības pretendentam ne vēlāk kā </w:t>
      </w:r>
      <w:r>
        <w:rPr>
          <w:b/>
          <w:bCs/>
        </w:rPr>
        <w:t>līdz 202</w:t>
      </w:r>
      <w:r w:rsidR="00BD3C6E">
        <w:rPr>
          <w:b/>
          <w:bCs/>
        </w:rPr>
        <w:t>5</w:t>
      </w:r>
      <w:r>
        <w:rPr>
          <w:b/>
          <w:bCs/>
        </w:rPr>
        <w:t xml:space="preserve">. gada </w:t>
      </w:r>
      <w:r w:rsidR="006F303D">
        <w:rPr>
          <w:b/>
          <w:bCs/>
        </w:rPr>
        <w:t>3</w:t>
      </w:r>
      <w:r>
        <w:rPr>
          <w:b/>
          <w:bCs/>
        </w:rPr>
        <w:t xml:space="preserve">. </w:t>
      </w:r>
      <w:r w:rsidR="006F303D">
        <w:rPr>
          <w:b/>
          <w:bCs/>
        </w:rPr>
        <w:t>jūnijam</w:t>
      </w:r>
      <w:r>
        <w:rPr>
          <w:b/>
          <w:bCs/>
        </w:rPr>
        <w:t xml:space="preserve"> </w:t>
      </w:r>
      <w:r>
        <w:t>jāpārskaita Limbažu novada pašvaldības kontā – AS „SEB</w:t>
      </w:r>
      <w:r>
        <w:rPr>
          <w:b/>
          <w:bCs/>
        </w:rPr>
        <w:t xml:space="preserve"> </w:t>
      </w:r>
      <w:r>
        <w:rPr>
          <w:bCs/>
        </w:rPr>
        <w:t>banka”, konta Nr.</w:t>
      </w:r>
      <w:r>
        <w:t>LV37UNLA0050014284308:</w:t>
      </w:r>
    </w:p>
    <w:p w14:paraId="193FA9A3" w14:textId="77777777" w:rsidR="001477F1" w:rsidRDefault="00DB0858">
      <w:pPr>
        <w:numPr>
          <w:ilvl w:val="2"/>
          <w:numId w:val="2"/>
        </w:numPr>
        <w:ind w:left="1276" w:hanging="709"/>
      </w:pPr>
      <w:r>
        <w:t>dalības maksa – 40.00 EUR (četrdesmit eiro un 00 centi)</w:t>
      </w:r>
    </w:p>
    <w:p w14:paraId="193FA9A4" w14:textId="490E9803" w:rsidR="001477F1" w:rsidRDefault="00DB0858">
      <w:pPr>
        <w:numPr>
          <w:ilvl w:val="2"/>
          <w:numId w:val="2"/>
        </w:numPr>
        <w:ind w:left="1276" w:hanging="709"/>
      </w:pPr>
      <w:r>
        <w:t>nodrošinājuma nauda – 10 % apmērā no izsoles objekta nosacītās cenas –</w:t>
      </w:r>
      <w:r w:rsidR="00F7602B">
        <w:t>13</w:t>
      </w:r>
      <w:r>
        <w:t>0,00 EUR (</w:t>
      </w:r>
      <w:r w:rsidR="00F7602B">
        <w:t>viens simts trīsdesmit</w:t>
      </w:r>
      <w:r>
        <w:t xml:space="preserve"> eiro un 00 centi).</w:t>
      </w:r>
    </w:p>
    <w:p w14:paraId="193FA9A5" w14:textId="77777777" w:rsidR="001477F1" w:rsidRDefault="00DB0858">
      <w:pPr>
        <w:numPr>
          <w:ilvl w:val="1"/>
          <w:numId w:val="2"/>
        </w:numPr>
        <w:tabs>
          <w:tab w:val="left" w:pos="567"/>
        </w:tabs>
        <w:ind w:left="567" w:hanging="567"/>
      </w:pPr>
      <w:r>
        <w:t>Par izsoles dalībnieku var kļūt jebkura fiziska vai juridiska persona, kura saskaņā ar likumu var būt IZSOLES OBJEKTA tiesību subjekts un kura iesniegusi šādus dokumentus:</w:t>
      </w:r>
    </w:p>
    <w:p w14:paraId="193FA9A6" w14:textId="77777777" w:rsidR="001477F1" w:rsidRDefault="00DB0858">
      <w:pPr>
        <w:numPr>
          <w:ilvl w:val="2"/>
          <w:numId w:val="2"/>
        </w:numPr>
        <w:ind w:left="1276" w:hanging="709"/>
      </w:pPr>
      <w:r>
        <w:t xml:space="preserve">juridiskai personai: </w:t>
      </w:r>
    </w:p>
    <w:p w14:paraId="193FA9A7" w14:textId="77777777" w:rsidR="001477F1" w:rsidRDefault="00DB0858">
      <w:pPr>
        <w:numPr>
          <w:ilvl w:val="3"/>
          <w:numId w:val="2"/>
        </w:numPr>
        <w:tabs>
          <w:tab w:val="left" w:pos="567"/>
          <w:tab w:val="left" w:pos="2127"/>
        </w:tabs>
        <w:ind w:left="2127" w:hanging="851"/>
      </w:pPr>
      <w:r>
        <w:t>pieteikums dalībai izsolē (1.pielikums),</w:t>
      </w:r>
    </w:p>
    <w:p w14:paraId="193FA9A8" w14:textId="77777777" w:rsidR="001477F1" w:rsidRDefault="00DB0858">
      <w:pPr>
        <w:numPr>
          <w:ilvl w:val="3"/>
          <w:numId w:val="2"/>
        </w:numPr>
        <w:tabs>
          <w:tab w:val="left" w:pos="567"/>
          <w:tab w:val="left" w:pos="2127"/>
        </w:tabs>
        <w:ind w:left="2127" w:hanging="851"/>
      </w:pPr>
      <w:r>
        <w:t>attiecīgās institūcijas lēmumu par nekustamā īpašuma iegādi,</w:t>
      </w:r>
    </w:p>
    <w:p w14:paraId="193FA9A9" w14:textId="77777777" w:rsidR="001477F1" w:rsidRDefault="00DB0858">
      <w:pPr>
        <w:numPr>
          <w:ilvl w:val="3"/>
          <w:numId w:val="2"/>
        </w:numPr>
        <w:tabs>
          <w:tab w:val="left" w:pos="567"/>
          <w:tab w:val="left" w:pos="2127"/>
        </w:tabs>
        <w:ind w:left="2127" w:hanging="851"/>
      </w:pPr>
      <w:r>
        <w:t>pilnvara dalībai izsolē,</w:t>
      </w:r>
    </w:p>
    <w:p w14:paraId="193FA9AA" w14:textId="77777777" w:rsidR="001477F1" w:rsidRDefault="00DB0858">
      <w:pPr>
        <w:numPr>
          <w:ilvl w:val="3"/>
          <w:numId w:val="2"/>
        </w:numPr>
        <w:tabs>
          <w:tab w:val="left" w:pos="567"/>
          <w:tab w:val="left" w:pos="2127"/>
        </w:tabs>
        <w:ind w:left="2127" w:hanging="851"/>
      </w:pPr>
      <w:r>
        <w:t>dokumentu, kas apliecina dalības maksas samaksu,</w:t>
      </w:r>
    </w:p>
    <w:p w14:paraId="193FA9AB" w14:textId="77777777" w:rsidR="001477F1" w:rsidRDefault="00DB0858">
      <w:pPr>
        <w:numPr>
          <w:ilvl w:val="3"/>
          <w:numId w:val="2"/>
        </w:numPr>
        <w:tabs>
          <w:tab w:val="left" w:pos="567"/>
          <w:tab w:val="left" w:pos="2127"/>
        </w:tabs>
        <w:ind w:left="2127" w:hanging="851"/>
      </w:pPr>
      <w:r>
        <w:t>dokumentu par nodrošinājuma naudas samaksu;</w:t>
      </w:r>
    </w:p>
    <w:p w14:paraId="193FA9AC" w14:textId="77777777" w:rsidR="001477F1" w:rsidRDefault="00DB0858">
      <w:pPr>
        <w:numPr>
          <w:ilvl w:val="2"/>
          <w:numId w:val="2"/>
        </w:numPr>
        <w:ind w:left="1276" w:hanging="709"/>
      </w:pPr>
      <w:r>
        <w:t>fiziskai personai:</w:t>
      </w:r>
    </w:p>
    <w:p w14:paraId="193FA9AD" w14:textId="77777777" w:rsidR="001477F1" w:rsidRDefault="00DB0858">
      <w:pPr>
        <w:numPr>
          <w:ilvl w:val="3"/>
          <w:numId w:val="2"/>
        </w:numPr>
        <w:tabs>
          <w:tab w:val="left" w:pos="567"/>
          <w:tab w:val="left" w:pos="2127"/>
        </w:tabs>
        <w:ind w:left="2127" w:hanging="851"/>
      </w:pPr>
      <w:r>
        <w:t>pieteikums dalībai izsolē (1.pielikums),</w:t>
      </w:r>
    </w:p>
    <w:p w14:paraId="193FA9AE" w14:textId="77777777" w:rsidR="001477F1" w:rsidRDefault="00DB0858">
      <w:pPr>
        <w:numPr>
          <w:ilvl w:val="3"/>
          <w:numId w:val="2"/>
        </w:numPr>
        <w:tabs>
          <w:tab w:val="left" w:pos="567"/>
          <w:tab w:val="left" w:pos="2127"/>
        </w:tabs>
        <w:ind w:left="2127" w:hanging="851"/>
      </w:pPr>
      <w:r>
        <w:t>dokumentu, kas apliecina dalības maksas samaksu,</w:t>
      </w:r>
    </w:p>
    <w:p w14:paraId="193FA9AF" w14:textId="77777777" w:rsidR="001477F1" w:rsidRDefault="00DB0858">
      <w:pPr>
        <w:numPr>
          <w:ilvl w:val="3"/>
          <w:numId w:val="2"/>
        </w:numPr>
        <w:tabs>
          <w:tab w:val="left" w:pos="567"/>
          <w:tab w:val="left" w:pos="2127"/>
        </w:tabs>
        <w:ind w:left="2127" w:hanging="851"/>
      </w:pPr>
      <w:r>
        <w:t>dokumentu par nodrošinājuma naudas samaksu.</w:t>
      </w:r>
    </w:p>
    <w:p w14:paraId="193FA9B0" w14:textId="77777777" w:rsidR="001477F1" w:rsidRDefault="00DB0858">
      <w:pPr>
        <w:numPr>
          <w:ilvl w:val="1"/>
          <w:numId w:val="2"/>
        </w:numPr>
        <w:tabs>
          <w:tab w:val="left" w:pos="567"/>
        </w:tabs>
        <w:ind w:left="567" w:hanging="567"/>
      </w:pPr>
      <w:r>
        <w:t>Ja izsoles dalības pretendents ievērojis šo noteikumu 5.5.punkta nosacījumus, tad tas tiek reģistrēts kā izsoles dalībnieks, izsoles rīkotājam sastādot to personu sarakstu, kuras ir izpildījušas izsoles priekšnoteikumus. Izsoles dalībnieku reģistrē, norādot šādas ziņas:</w:t>
      </w:r>
    </w:p>
    <w:p w14:paraId="193FA9B1" w14:textId="77777777" w:rsidR="001477F1" w:rsidRDefault="00DB0858">
      <w:pPr>
        <w:numPr>
          <w:ilvl w:val="2"/>
          <w:numId w:val="2"/>
        </w:numPr>
        <w:ind w:left="1276" w:hanging="709"/>
      </w:pPr>
      <w:r>
        <w:t>izsoles dalībnieka kārtas numurs;</w:t>
      </w:r>
    </w:p>
    <w:p w14:paraId="193FA9B2" w14:textId="77777777" w:rsidR="001477F1" w:rsidRDefault="00DB0858">
      <w:pPr>
        <w:numPr>
          <w:ilvl w:val="2"/>
          <w:numId w:val="2"/>
        </w:numPr>
        <w:ind w:left="1276" w:hanging="709"/>
      </w:pPr>
      <w:r>
        <w:t>juridiskai personai pilnu nosaukumu vai fiziskai personai – vārdu, uzvārdu;</w:t>
      </w:r>
    </w:p>
    <w:p w14:paraId="193FA9B3" w14:textId="77777777" w:rsidR="001477F1" w:rsidRDefault="00DB0858">
      <w:pPr>
        <w:numPr>
          <w:ilvl w:val="2"/>
          <w:numId w:val="2"/>
        </w:numPr>
        <w:ind w:left="1276" w:hanging="709"/>
      </w:pPr>
      <w:r>
        <w:t>juridiskai personai reģistrācijas numuru vai fiziskai personai – personas kodu (sarakstam pievieno: fiziskās personas pārstāvja notariāli apliecinātu pilnvaru un personu identificējoša dokumenta datus; juridiskās personas pārstāvja pilnvaras oriģināleksemplāru un personu identificējoša dokumenta datus);</w:t>
      </w:r>
    </w:p>
    <w:p w14:paraId="193FA9B4" w14:textId="77777777" w:rsidR="001477F1" w:rsidRDefault="00DB0858">
      <w:pPr>
        <w:numPr>
          <w:ilvl w:val="2"/>
          <w:numId w:val="2"/>
        </w:numPr>
        <w:ind w:left="1276" w:hanging="709"/>
      </w:pPr>
      <w:r>
        <w:t>adresi un tālruņa numuru;</w:t>
      </w:r>
    </w:p>
    <w:p w14:paraId="193FA9B5" w14:textId="77777777" w:rsidR="001477F1" w:rsidRDefault="00DB0858">
      <w:pPr>
        <w:numPr>
          <w:ilvl w:val="2"/>
          <w:numId w:val="2"/>
        </w:numPr>
        <w:ind w:left="1276" w:hanging="709"/>
      </w:pPr>
      <w:r>
        <w:t>atzīmi par izsoles dalības maksas un drošības naudas samaksu.</w:t>
      </w:r>
    </w:p>
    <w:p w14:paraId="193FA9B6" w14:textId="77777777" w:rsidR="001477F1" w:rsidRDefault="00DB0858">
      <w:pPr>
        <w:numPr>
          <w:ilvl w:val="1"/>
          <w:numId w:val="2"/>
        </w:numPr>
        <w:tabs>
          <w:tab w:val="left" w:pos="567"/>
        </w:tabs>
        <w:ind w:left="567" w:hanging="567"/>
      </w:pPr>
      <w:r>
        <w:t>Izsoles dalības pretendents netiek reģistrēts, ja:</w:t>
      </w:r>
    </w:p>
    <w:p w14:paraId="193FA9B7" w14:textId="77777777" w:rsidR="001477F1" w:rsidRDefault="00DB0858">
      <w:pPr>
        <w:numPr>
          <w:ilvl w:val="2"/>
          <w:numId w:val="2"/>
        </w:numPr>
        <w:ind w:left="1276" w:hanging="709"/>
      </w:pPr>
      <w:r>
        <w:t>nav ievērots pieteikšanās termiņš;</w:t>
      </w:r>
    </w:p>
    <w:p w14:paraId="193FA9B8" w14:textId="77777777" w:rsidR="001477F1" w:rsidRDefault="00DB0858">
      <w:pPr>
        <w:numPr>
          <w:ilvl w:val="2"/>
          <w:numId w:val="2"/>
        </w:numPr>
        <w:ind w:left="1276" w:hanging="709"/>
      </w:pPr>
      <w:r>
        <w:t>nav uzrādījis un iesniedzis 5.5.punktā minētos dokumentus;</w:t>
      </w:r>
    </w:p>
    <w:p w14:paraId="193FA9B9" w14:textId="77777777" w:rsidR="001477F1" w:rsidRDefault="00DB0858">
      <w:pPr>
        <w:numPr>
          <w:ilvl w:val="2"/>
          <w:numId w:val="2"/>
        </w:numPr>
        <w:ind w:left="1276" w:hanging="709"/>
      </w:pPr>
      <w:r>
        <w:t>dalību izsolē liedz likumā noteiktie ierobežojumi.</w:t>
      </w:r>
    </w:p>
    <w:p w14:paraId="193FA9BA" w14:textId="77777777" w:rsidR="001477F1" w:rsidRDefault="001477F1">
      <w:pPr>
        <w:tabs>
          <w:tab w:val="left" w:pos="1440"/>
        </w:tabs>
      </w:pPr>
    </w:p>
    <w:p w14:paraId="193FA9BB" w14:textId="77777777" w:rsidR="001477F1" w:rsidRDefault="00DB0858">
      <w:pPr>
        <w:pStyle w:val="Sarakstarindkopa"/>
        <w:numPr>
          <w:ilvl w:val="0"/>
          <w:numId w:val="2"/>
        </w:numPr>
        <w:tabs>
          <w:tab w:val="left" w:pos="567"/>
        </w:tabs>
      </w:pPr>
      <w:r>
        <w:rPr>
          <w:b/>
          <w:bCs/>
        </w:rPr>
        <w:t>IZSOLES NORISE</w:t>
      </w:r>
    </w:p>
    <w:p w14:paraId="193FA9BC" w14:textId="63FF2449" w:rsidR="001477F1" w:rsidRDefault="00DB0858">
      <w:pPr>
        <w:pStyle w:val="Sarakstarindkopa"/>
        <w:numPr>
          <w:ilvl w:val="1"/>
          <w:numId w:val="2"/>
        </w:numPr>
        <w:tabs>
          <w:tab w:val="left" w:pos="567"/>
        </w:tabs>
        <w:spacing w:after="0" w:line="240" w:lineRule="auto"/>
        <w:ind w:left="431" w:hanging="431"/>
      </w:pPr>
      <w:r>
        <w:rPr>
          <w:bCs/>
        </w:rPr>
        <w:t>Izsole</w:t>
      </w:r>
      <w:r>
        <w:t xml:space="preserve"> notiks </w:t>
      </w:r>
      <w:r>
        <w:rPr>
          <w:b/>
          <w:bCs/>
        </w:rPr>
        <w:t>202</w:t>
      </w:r>
      <w:r w:rsidR="00BD3C6E">
        <w:rPr>
          <w:b/>
          <w:bCs/>
        </w:rPr>
        <w:t>5</w:t>
      </w:r>
      <w:r>
        <w:rPr>
          <w:b/>
          <w:bCs/>
        </w:rPr>
        <w:t xml:space="preserve">. gada </w:t>
      </w:r>
      <w:r w:rsidR="006F303D">
        <w:rPr>
          <w:b/>
          <w:bCs/>
        </w:rPr>
        <w:t>5</w:t>
      </w:r>
      <w:r>
        <w:rPr>
          <w:b/>
          <w:bCs/>
        </w:rPr>
        <w:t xml:space="preserve">. </w:t>
      </w:r>
      <w:r w:rsidR="006F303D">
        <w:rPr>
          <w:b/>
          <w:bCs/>
        </w:rPr>
        <w:t>jūnijā</w:t>
      </w:r>
      <w:r>
        <w:rPr>
          <w:b/>
          <w:bCs/>
        </w:rPr>
        <w:t xml:space="preserve"> plkst.1</w:t>
      </w:r>
      <w:r w:rsidR="006F303D">
        <w:rPr>
          <w:b/>
          <w:bCs/>
        </w:rPr>
        <w:t>1</w:t>
      </w:r>
      <w:r w:rsidR="006F303D">
        <w:rPr>
          <w:b/>
          <w:bCs/>
          <w:vertAlign w:val="superscript"/>
        </w:rPr>
        <w:t>00</w:t>
      </w:r>
      <w:r>
        <w:rPr>
          <w:b/>
          <w:bCs/>
          <w:vertAlign w:val="superscript"/>
        </w:rPr>
        <w:t xml:space="preserve">  </w:t>
      </w:r>
      <w:r>
        <w:t>Limbažu novada pašvaldības telpās – Limbažos, Rīgas ielā 16, pirmā stāva mazajā zālē.</w:t>
      </w:r>
    </w:p>
    <w:p w14:paraId="193FA9BD" w14:textId="77777777" w:rsidR="001477F1" w:rsidRDefault="00DB0858">
      <w:pPr>
        <w:numPr>
          <w:ilvl w:val="1"/>
          <w:numId w:val="2"/>
        </w:numPr>
        <w:tabs>
          <w:tab w:val="left" w:pos="567"/>
        </w:tabs>
        <w:ind w:left="567" w:hanging="567"/>
      </w:pPr>
      <w:r>
        <w:t>Ja saņemts pieteikums no personas, kurai ir pirmpirkuma tiesības uz IZSOLES OBJEKTU, tad izsole netiek rīkota un ar šo personu tiek slēgts pirkuma līgums par nosacīto cenu.</w:t>
      </w:r>
    </w:p>
    <w:p w14:paraId="193FA9BE" w14:textId="77777777" w:rsidR="001477F1" w:rsidRDefault="00DB0858">
      <w:pPr>
        <w:numPr>
          <w:ilvl w:val="1"/>
          <w:numId w:val="2"/>
        </w:numPr>
        <w:tabs>
          <w:tab w:val="left" w:pos="567"/>
        </w:tabs>
        <w:ind w:left="567" w:hanging="567"/>
      </w:pPr>
      <w:r>
        <w:t>Ja no personas, kurai ir pirmpirkuma tiesības uz IZSOLES OBJEKTU nav saņemts pieteikums par IZSOLES OBJEKTA pirkšanu vai tā iesniegusi atteikumu, tad Izsoles komisija veic vienu no šādām darbībām:</w:t>
      </w:r>
    </w:p>
    <w:p w14:paraId="193FA9BF" w14:textId="77777777" w:rsidR="001477F1" w:rsidRDefault="00DB0858">
      <w:pPr>
        <w:numPr>
          <w:ilvl w:val="2"/>
          <w:numId w:val="2"/>
        </w:numPr>
        <w:ind w:left="1276" w:hanging="709"/>
      </w:pPr>
      <w:r>
        <w:lastRenderedPageBreak/>
        <w:t>ja uz IZSOLES OBJEKTA izsoli ir pieteicies viens Izsoles pretendents, kas atzīts par Izsoles dalībnieku, vai uz Izsoli ieradies viens Izsoles dalībnieks, tad vienīgais Izsoles dalībnieks, nosolot vienu soli, atzīstams par IZSOLES OBJEKTA nosolītāju;</w:t>
      </w:r>
    </w:p>
    <w:p w14:paraId="193FA9C0" w14:textId="77777777" w:rsidR="001477F1" w:rsidRDefault="00DB0858">
      <w:pPr>
        <w:numPr>
          <w:ilvl w:val="2"/>
          <w:numId w:val="2"/>
        </w:numPr>
        <w:ind w:left="1276" w:hanging="709"/>
      </w:pPr>
      <w:r>
        <w:t>ja uz IZSOLES OBJEKTA izsoli ir ieradušies vairāki Izsoles pretendenti, kuri atzīti par Izsoles dalībniekiem, IZSOLES OBJEKTA pircēja noteikšanai piemēro atklātu mutisku izsoli, ar augšupejošu soli saskaņā ar šiem noteikumiem;</w:t>
      </w:r>
    </w:p>
    <w:p w14:paraId="193FA9C1" w14:textId="77777777" w:rsidR="001477F1" w:rsidRDefault="00DB0858">
      <w:pPr>
        <w:numPr>
          <w:ilvl w:val="2"/>
          <w:numId w:val="2"/>
        </w:numPr>
        <w:ind w:left="1276" w:hanging="709"/>
      </w:pPr>
      <w:r>
        <w:t xml:space="preserve">ja uz IZSOLES OBJEKTA izsoli noteiktajā termiņā nav pieteicies neviens Izsoles pretendents vai neviens Izsoles pretendents nav atzīts par Izsoles dalībnieku, vai neviens Izsoles dalībnieks izsolē nav nosolījis IZSOLES OBJEKTU, Izsoles komisijai ir tiesības izsoles pretendentu pieteikšanās termiņu atjaunot un noteikt jaunu Izsoles dienu, par to attiecīgi publicējot sludinājumus oficiālajā izdevumā „Latvijas Vēstnesis” un pašvaldības mājaslapā internetā </w:t>
      </w:r>
      <w:hyperlink r:id="rId9">
        <w:r>
          <w:rPr>
            <w:rStyle w:val="Hipersaite"/>
          </w:rPr>
          <w:t>www.limbazunovads.lv</w:t>
        </w:r>
      </w:hyperlink>
      <w:r>
        <w:t>, vai izstrādāt jaunus izsoles noteikumus un iesniegt apstiprināšanai Limbažu novada domei.</w:t>
      </w:r>
    </w:p>
    <w:p w14:paraId="193FA9C2" w14:textId="77777777" w:rsidR="001477F1" w:rsidRDefault="00DB0858">
      <w:pPr>
        <w:numPr>
          <w:ilvl w:val="1"/>
          <w:numId w:val="2"/>
        </w:numPr>
        <w:tabs>
          <w:tab w:val="left" w:pos="567"/>
        </w:tabs>
        <w:ind w:left="567" w:hanging="567"/>
        <w:rPr>
          <w:bCs/>
        </w:rPr>
      </w:pPr>
      <w:r>
        <w:rPr>
          <w:bCs/>
        </w:rPr>
        <w:t>Izsoles rīkotājs pārliecinās par solītāju ierašanos pēc iepriekš sastādīta saraksta.</w:t>
      </w:r>
    </w:p>
    <w:p w14:paraId="193FA9C3" w14:textId="77777777" w:rsidR="001477F1" w:rsidRDefault="00DB0858">
      <w:pPr>
        <w:numPr>
          <w:ilvl w:val="1"/>
          <w:numId w:val="2"/>
        </w:numPr>
        <w:tabs>
          <w:tab w:val="left" w:pos="567"/>
        </w:tabs>
        <w:ind w:left="567" w:hanging="567"/>
        <w:rPr>
          <w:bCs/>
        </w:rPr>
      </w:pPr>
      <w:r>
        <w:t>Pirms izsoles vairāksolīšanas uzsākšanas Izsoles dalībnieki ar savu parakstu Izsoles dalībnieku sarakstā apliecina, ka ir iepazinušies un pilnībā piekrīt visiem Izsoles noteikumiem.</w:t>
      </w:r>
    </w:p>
    <w:p w14:paraId="193FA9C4" w14:textId="77777777" w:rsidR="001477F1" w:rsidRDefault="00DB0858">
      <w:pPr>
        <w:numPr>
          <w:ilvl w:val="1"/>
          <w:numId w:val="2"/>
        </w:numPr>
        <w:tabs>
          <w:tab w:val="left" w:pos="567"/>
        </w:tabs>
        <w:ind w:left="567" w:hanging="567"/>
      </w:pPr>
      <w:r>
        <w:t>Ja uz izsoli nav ieradies neviens dalībnieks, izsole nenotiek. Izsoles dalībniekiem, kuri nav ieradušies uz izsoli, 10 darba dienu laikā tiek atmaksāts nodrošinājums. Dalības maksas netiek atmaksāta.</w:t>
      </w:r>
    </w:p>
    <w:p w14:paraId="193FA9C5" w14:textId="77777777" w:rsidR="001477F1" w:rsidRDefault="00DB0858">
      <w:pPr>
        <w:numPr>
          <w:ilvl w:val="1"/>
          <w:numId w:val="2"/>
        </w:numPr>
        <w:tabs>
          <w:tab w:val="left" w:pos="567"/>
        </w:tabs>
        <w:ind w:left="567" w:hanging="567"/>
        <w:rPr>
          <w:bCs/>
        </w:rPr>
      </w:pPr>
      <w:r>
        <w:t xml:space="preserve">Izsoles dalībnieku sarakstā tiek ierakstīts katra dalībnieka vārds, uzvārds vai nosaukums, kā arī solītāja pārstāvja vārds un uzvārds, pilnvaras un personu identificējoši dati. </w:t>
      </w:r>
      <w:r>
        <w:rPr>
          <w:bCs/>
        </w:rPr>
        <w:t>Atsakoties no turpmākās solīšanas, katrs izsoles dalībnieks apstiprina ar parakstu izsoles dalībnieku sarakstā savu pēdējo solīto cenu.</w:t>
      </w:r>
    </w:p>
    <w:p w14:paraId="193FA9C6" w14:textId="77777777" w:rsidR="001477F1" w:rsidRDefault="00DB0858">
      <w:pPr>
        <w:numPr>
          <w:ilvl w:val="1"/>
          <w:numId w:val="2"/>
        </w:numPr>
        <w:tabs>
          <w:tab w:val="left" w:pos="567"/>
        </w:tabs>
        <w:ind w:left="567" w:hanging="567"/>
        <w:rPr>
          <w:bCs/>
        </w:rPr>
      </w:pPr>
      <w:r>
        <w:rPr>
          <w:bCs/>
        </w:rPr>
        <w:t xml:space="preserve">Izsoles dalībnieki sola ar reģistrācijas kartītes palīdzību. Izsoles vadītājs paziņo pirmā solītāja reģistrācijas numuru un piedāvāto cenu. Ja neviens no izsoles dalībniekiem augstāku cenu nepiedāvā, izsoles vadītājs trīs reizes atkārto pēdējo augstāko cenu un fiksē to ar āmura piesitienu. </w:t>
      </w:r>
    </w:p>
    <w:p w14:paraId="193FA9C7" w14:textId="77777777" w:rsidR="001477F1" w:rsidRDefault="00DB0858">
      <w:pPr>
        <w:numPr>
          <w:ilvl w:val="1"/>
          <w:numId w:val="2"/>
        </w:numPr>
        <w:tabs>
          <w:tab w:val="left" w:pos="567"/>
        </w:tabs>
        <w:ind w:left="567" w:hanging="567"/>
        <w:rPr>
          <w:bCs/>
        </w:rPr>
      </w:pPr>
      <w:r>
        <w:rPr>
          <w:bCs/>
        </w:rPr>
        <w:t xml:space="preserve">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193FA9C8" w14:textId="77777777" w:rsidR="001477F1" w:rsidRDefault="00DB0858">
      <w:pPr>
        <w:numPr>
          <w:ilvl w:val="1"/>
          <w:numId w:val="2"/>
        </w:numPr>
        <w:tabs>
          <w:tab w:val="left" w:pos="567"/>
        </w:tabs>
        <w:ind w:left="567" w:hanging="567"/>
        <w:rPr>
          <w:bCs/>
        </w:rPr>
      </w:pPr>
      <w:r>
        <w:rPr>
          <w:bCs/>
        </w:rPr>
        <w:t>Pēdējais āmura piesitiens noslēdz pārdošanu. Dalībnieka reģistrācijas numurs un solītā cena tiek ierakstīta protokolā.</w:t>
      </w:r>
    </w:p>
    <w:p w14:paraId="193FA9C9" w14:textId="77777777" w:rsidR="001477F1" w:rsidRDefault="00DB0858">
      <w:pPr>
        <w:numPr>
          <w:ilvl w:val="1"/>
          <w:numId w:val="2"/>
        </w:numPr>
        <w:tabs>
          <w:tab w:val="left" w:pos="567"/>
        </w:tabs>
        <w:ind w:left="567" w:hanging="567"/>
        <w:rPr>
          <w:bCs/>
        </w:rPr>
      </w:pPr>
      <w:r>
        <w:rPr>
          <w:bCs/>
        </w:rPr>
        <w:t>Izsoles komisijas sekretārs aizpilda izsoles protokolu.</w:t>
      </w:r>
    </w:p>
    <w:p w14:paraId="193FA9CA" w14:textId="77777777" w:rsidR="001477F1" w:rsidRDefault="00DB0858">
      <w:pPr>
        <w:numPr>
          <w:ilvl w:val="1"/>
          <w:numId w:val="2"/>
        </w:numPr>
        <w:tabs>
          <w:tab w:val="left" w:pos="567"/>
        </w:tabs>
        <w:ind w:left="567" w:hanging="567"/>
        <w:rPr>
          <w:bCs/>
        </w:rPr>
      </w:pPr>
      <w:r>
        <w:rPr>
          <w:bCs/>
        </w:rPr>
        <w:t xml:space="preserve">Dalībnieks, kas piedāvājis visaugstāko cenu, pēc nosolīšanas nekavējoties uzrāda Izsoles komisijai savu reģistrācijas apliecību (2.pielikums), un ar savu parakstu protokolā apliecina tajā norādītās cenas atbilstību nosolītai cenai. Izsoles dalībnieks, kurš nosolījis augstāko cenu, bet nevar Izsoles komisijai uzrādīt reģistrācijas apliecību un neparakstās protokolā, tādējādi ir atteicies no nosolītā objekta. Pēc Izsoles komisijas lēmuma viņš tiek svītrots no dalībnieku saraksta un viņam netiek atmaksāts nodrošinājums. Ja pēc tam izsolē ir palikuši vismaz divi dalībnieki, kuri vēlas iegādāties </w:t>
      </w:r>
      <w:r>
        <w:rPr>
          <w:bCs/>
          <w:caps/>
        </w:rPr>
        <w:t>izsoles objektu</w:t>
      </w:r>
      <w:r>
        <w:rPr>
          <w:bCs/>
        </w:rPr>
        <w:t xml:space="preserve">, par to attiecīgi ieraksta protokolā un izsole tiek tūlīt turpināta, bet, ja palicis tikai viens dalībnieks, viņš iegūst tiesības uz </w:t>
      </w:r>
      <w:r>
        <w:rPr>
          <w:bCs/>
          <w:caps/>
        </w:rPr>
        <w:t>izsoles objektu</w:t>
      </w:r>
      <w:r>
        <w:rPr>
          <w:bCs/>
        </w:rPr>
        <w:t xml:space="preserve"> par viņa nosolīto cenu.</w:t>
      </w:r>
    </w:p>
    <w:p w14:paraId="193FA9CB" w14:textId="77777777" w:rsidR="001477F1" w:rsidRDefault="00DB0858">
      <w:pPr>
        <w:numPr>
          <w:ilvl w:val="1"/>
          <w:numId w:val="2"/>
        </w:numPr>
        <w:tabs>
          <w:tab w:val="left" w:pos="567"/>
        </w:tabs>
        <w:ind w:left="567" w:hanging="567"/>
        <w:rPr>
          <w:bCs/>
        </w:rPr>
      </w:pPr>
      <w:r>
        <w:rPr>
          <w:bCs/>
        </w:rPr>
        <w:t xml:space="preserve">Ja ir saņemts pirmpirkuma tiesību izmantošanas pieteikums no personas, tā var iegūt </w:t>
      </w:r>
      <w:r>
        <w:rPr>
          <w:bCs/>
          <w:caps/>
        </w:rPr>
        <w:t>izsoles objektu</w:t>
      </w:r>
      <w:r>
        <w:rPr>
          <w:bCs/>
        </w:rPr>
        <w:t xml:space="preserve"> par izsolē nosolīto augstāko cenu. Šai personai 10 dienu laikā no izsoles rezultātu apstiprināšanas jāpaziņo Izsoles rīkotājam par pirmpirkuma tiesību izmantošanu, jānoslēdz pirkuma līgums un jāsamaksā augstākā nosolītā cena, ja izsoles noteikumos nav paredzēta citāda samaksas kārtība.</w:t>
      </w:r>
    </w:p>
    <w:p w14:paraId="193FA9CC" w14:textId="77777777" w:rsidR="001477F1" w:rsidRDefault="00DB0858">
      <w:pPr>
        <w:numPr>
          <w:ilvl w:val="1"/>
          <w:numId w:val="2"/>
        </w:numPr>
        <w:tabs>
          <w:tab w:val="left" w:pos="567"/>
        </w:tabs>
        <w:ind w:left="567" w:hanging="567"/>
        <w:rPr>
          <w:bCs/>
        </w:rPr>
      </w:pPr>
      <w:r>
        <w:rPr>
          <w:bCs/>
        </w:rPr>
        <w:t xml:space="preserve">Ja pirmpirkuma tiesīgā personā neizmanto savas pirmpirkuma tiesības, tad Izsoles dalībniekam, kurš nosolījis augstāko cenu, </w:t>
      </w:r>
      <w:r>
        <w:rPr>
          <w:bCs/>
          <w:iCs/>
        </w:rPr>
        <w:t>30 dienu laikā</w:t>
      </w:r>
      <w:r>
        <w:rPr>
          <w:bCs/>
        </w:rPr>
        <w:t xml:space="preserve"> no izsoles dienas, jāsamaksā summa, ko veido starpība starp nosolīto summu un iemaksāto nodrošinājumu, Izsoles komisijas norādītajā kontā.</w:t>
      </w:r>
    </w:p>
    <w:p w14:paraId="193FA9CD" w14:textId="77777777" w:rsidR="001477F1" w:rsidRDefault="00DB0858">
      <w:pPr>
        <w:numPr>
          <w:ilvl w:val="1"/>
          <w:numId w:val="2"/>
        </w:numPr>
        <w:tabs>
          <w:tab w:val="left" w:pos="567"/>
        </w:tabs>
        <w:ind w:left="567" w:hanging="567"/>
        <w:rPr>
          <w:bCs/>
        </w:rPr>
      </w:pPr>
      <w:r>
        <w:rPr>
          <w:bCs/>
        </w:rPr>
        <w:lastRenderedPageBreak/>
        <w:t xml:space="preserve">Ja izsoles dalībnieks </w:t>
      </w:r>
      <w:r>
        <w:rPr>
          <w:b/>
          <w:iCs/>
        </w:rPr>
        <w:t>30 dienu laikā</w:t>
      </w:r>
      <w:r>
        <w:rPr>
          <w:bCs/>
        </w:rPr>
        <w:t xml:space="preserve"> nav Izsoles komisijas norādītajā kontā iemaksājis šo noteikumu 6.14.punktā minēto summu, viņš zaudē izsolē iegūtās tiesības uz </w:t>
      </w:r>
      <w:r>
        <w:rPr>
          <w:bCs/>
          <w:caps/>
        </w:rPr>
        <w:t>IZSOLES objektu</w:t>
      </w:r>
      <w:r>
        <w:rPr>
          <w:bCs/>
        </w:rPr>
        <w:t>. Dalības maksa un nodrošinājums netiek atmaksāts.</w:t>
      </w:r>
    </w:p>
    <w:p w14:paraId="193FA9CE" w14:textId="77777777" w:rsidR="001477F1" w:rsidRDefault="00DB0858">
      <w:pPr>
        <w:numPr>
          <w:ilvl w:val="1"/>
          <w:numId w:val="2"/>
        </w:numPr>
        <w:tabs>
          <w:tab w:val="left" w:pos="567"/>
        </w:tabs>
        <w:ind w:left="567" w:hanging="567"/>
        <w:rPr>
          <w:bCs/>
        </w:rPr>
      </w:pPr>
      <w:r>
        <w:rPr>
          <w:bCs/>
        </w:rPr>
        <w:t xml:space="preserve">Ja tiesības uz IZSOLES OBJEKTU nosola izsoles dalībnieks, kurš tika pilnvarots </w:t>
      </w:r>
      <w:r>
        <w:t>pašvaldības vārdā pasūtīt nekustamā īpašuma kadastrālo uzmērīšanu, viņam no nosolītās summas, iesniedzot maksājumu apliecinošus dokumentus, tiek atskaitīta maksa par pasūtīto nekustamā īpašuma kadastrālo uzmērīšanu.</w:t>
      </w:r>
    </w:p>
    <w:p w14:paraId="193FA9CF" w14:textId="77777777" w:rsidR="001477F1" w:rsidRDefault="00DB0858">
      <w:pPr>
        <w:numPr>
          <w:ilvl w:val="1"/>
          <w:numId w:val="2"/>
        </w:numPr>
        <w:tabs>
          <w:tab w:val="left" w:pos="567"/>
        </w:tabs>
        <w:ind w:left="567" w:hanging="567"/>
        <w:rPr>
          <w:bCs/>
        </w:rPr>
      </w:pPr>
      <w:r>
        <w:rPr>
          <w:bCs/>
        </w:rPr>
        <w:t xml:space="preserve">Ja nosolītājs </w:t>
      </w:r>
      <w:r>
        <w:rPr>
          <w:bCs/>
          <w:iCs/>
        </w:rPr>
        <w:t>30 dienu laikā</w:t>
      </w:r>
      <w:r>
        <w:rPr>
          <w:bCs/>
        </w:rPr>
        <w:t xml:space="preserve"> nav samaksājis nosolīto cenu, pārsolītajam pircējam ir tiesības divu nedēļu laikā paziņot Izsoles komisijai par IZSOLES OBJEKTA pirkšanu par paša nosolīto augstāko cenu.</w:t>
      </w:r>
    </w:p>
    <w:p w14:paraId="193FA9D0" w14:textId="77777777" w:rsidR="001477F1" w:rsidRDefault="00DB0858">
      <w:pPr>
        <w:numPr>
          <w:ilvl w:val="1"/>
          <w:numId w:val="2"/>
        </w:numPr>
        <w:tabs>
          <w:tab w:val="left" w:pos="567"/>
        </w:tabs>
        <w:ind w:left="567" w:hanging="567"/>
        <w:rPr>
          <w:bCs/>
        </w:rPr>
      </w:pPr>
      <w:r>
        <w:rPr>
          <w:bCs/>
        </w:rPr>
        <w:t xml:space="preserve">Izsoles dalībniekiem, kuri nav nosolījuši augstāko cenu par </w:t>
      </w:r>
      <w:r>
        <w:rPr>
          <w:bCs/>
          <w:caps/>
        </w:rPr>
        <w:t>izsoles objektu</w:t>
      </w:r>
      <w:r>
        <w:rPr>
          <w:bCs/>
        </w:rPr>
        <w:t>, drošības nauda tiek atmaksāta desmit darba dienu laikā no izsoles dienas. Dalības maksa netiek atmaksāta.</w:t>
      </w:r>
    </w:p>
    <w:p w14:paraId="193FA9D1" w14:textId="77777777" w:rsidR="001477F1" w:rsidRDefault="00DB0858">
      <w:pPr>
        <w:numPr>
          <w:ilvl w:val="1"/>
          <w:numId w:val="2"/>
        </w:numPr>
        <w:tabs>
          <w:tab w:val="left" w:pos="567"/>
        </w:tabs>
        <w:ind w:left="567" w:hanging="567"/>
        <w:rPr>
          <w:bCs/>
        </w:rPr>
      </w:pPr>
      <w:r>
        <w:rPr>
          <w:bCs/>
        </w:rPr>
        <w:t>Izsoles komisija sagatavo un iesniedz, pievienojot izsoles protokolu, domes lēmuma projektu par izsoles rezultātiem un izsoles izdevumu tāmi. Izsoles protokolu apstiprina Izsoles komisijas priekšsēdētājs. Dome apstiprina izsoles rezultātus pēc šo noteikumu 6.13. vai 6.14.punktā paredzēto maksājumu nokārtošanas.</w:t>
      </w:r>
    </w:p>
    <w:p w14:paraId="193FA9D2" w14:textId="77777777" w:rsidR="001477F1" w:rsidRDefault="00DB0858">
      <w:pPr>
        <w:numPr>
          <w:ilvl w:val="1"/>
          <w:numId w:val="2"/>
        </w:numPr>
        <w:tabs>
          <w:tab w:val="left" w:pos="567"/>
        </w:tabs>
        <w:ind w:left="567" w:hanging="567"/>
        <w:rPr>
          <w:bCs/>
        </w:rPr>
      </w:pPr>
      <w:r>
        <w:rPr>
          <w:bCs/>
        </w:rPr>
        <w:t xml:space="preserve">Nosolītājam septiņu dienu laikā pēc izsoles rezultātu apstiprināšanas jāparaksta </w:t>
      </w:r>
      <w:r>
        <w:rPr>
          <w:bCs/>
          <w:caps/>
        </w:rPr>
        <w:t>izsolES objekta</w:t>
      </w:r>
      <w:r>
        <w:rPr>
          <w:bCs/>
        </w:rPr>
        <w:t xml:space="preserve"> pirkuma līgums (projekts 3.pielikumā).</w:t>
      </w:r>
    </w:p>
    <w:p w14:paraId="193FA9D3" w14:textId="77777777" w:rsidR="001477F1" w:rsidRDefault="00DB0858">
      <w:pPr>
        <w:numPr>
          <w:ilvl w:val="1"/>
          <w:numId w:val="2"/>
        </w:numPr>
        <w:tabs>
          <w:tab w:val="left" w:pos="567"/>
        </w:tabs>
        <w:ind w:left="567" w:hanging="567"/>
        <w:rPr>
          <w:bCs/>
        </w:rPr>
      </w:pPr>
      <w:r>
        <w:rPr>
          <w:bCs/>
        </w:rPr>
        <w:t>Izsole uzskatāma par nenotikušu, ja:</w:t>
      </w:r>
    </w:p>
    <w:p w14:paraId="193FA9D4" w14:textId="77777777" w:rsidR="001477F1" w:rsidRDefault="00DB0858">
      <w:pPr>
        <w:numPr>
          <w:ilvl w:val="2"/>
          <w:numId w:val="2"/>
        </w:numPr>
        <w:ind w:left="1276" w:hanging="709"/>
      </w:pPr>
      <w:r>
        <w:rPr>
          <w:bCs/>
        </w:rPr>
        <w:t>noteiktajos termiņos nav pieteicies neviens izsoles dalībnieks;</w:t>
      </w:r>
    </w:p>
    <w:p w14:paraId="193FA9D5" w14:textId="77777777" w:rsidR="001477F1" w:rsidRDefault="00DB0858">
      <w:pPr>
        <w:numPr>
          <w:ilvl w:val="2"/>
          <w:numId w:val="2"/>
        </w:numPr>
        <w:ind w:left="1276" w:hanging="709"/>
        <w:rPr>
          <w:bCs/>
        </w:rPr>
      </w:pPr>
      <w:r>
        <w:t>nosolītājs ir tāda persona, kura nevar slēgt darījumu vai kurai nebija tiesību piedalīties izsolē;</w:t>
      </w:r>
    </w:p>
    <w:p w14:paraId="193FA9D6" w14:textId="77777777" w:rsidR="001477F1" w:rsidRDefault="00DB0858">
      <w:pPr>
        <w:numPr>
          <w:ilvl w:val="2"/>
          <w:numId w:val="2"/>
        </w:numPr>
        <w:ind w:left="1276" w:hanging="709"/>
        <w:rPr>
          <w:bCs/>
        </w:rPr>
      </w:pPr>
      <w:r>
        <w:rPr>
          <w:bCs/>
        </w:rPr>
        <w:t>konstatēti būtiski šo noteikumu pārkāpumi;</w:t>
      </w:r>
    </w:p>
    <w:p w14:paraId="193FA9D7" w14:textId="77777777" w:rsidR="001477F1" w:rsidRDefault="00DB0858">
      <w:pPr>
        <w:numPr>
          <w:ilvl w:val="2"/>
          <w:numId w:val="2"/>
        </w:numPr>
        <w:ind w:left="1276" w:hanging="709"/>
        <w:rPr>
          <w:bCs/>
        </w:rPr>
      </w:pPr>
      <w:r>
        <w:rPr>
          <w:bCs/>
        </w:rPr>
        <w:t>neviens pircējs nav pārsolījis izsoles nosacīto cenu vai arī nosolītājs nav samaksājis nosolīto cenu.</w:t>
      </w:r>
    </w:p>
    <w:p w14:paraId="193FA9D8" w14:textId="77777777" w:rsidR="001477F1" w:rsidRDefault="00DB0858">
      <w:pPr>
        <w:numPr>
          <w:ilvl w:val="1"/>
          <w:numId w:val="2"/>
        </w:numPr>
        <w:tabs>
          <w:tab w:val="left" w:pos="567"/>
        </w:tabs>
        <w:ind w:left="567" w:hanging="567"/>
        <w:rPr>
          <w:bCs/>
        </w:rPr>
      </w:pPr>
      <w:r>
        <w:rPr>
          <w:bCs/>
        </w:rPr>
        <w:t>Lēmumu par izsoles atzīšanu par nenotikušu pieņem Izsoles rīkotājs 7 darba dienu laikā, par to paziņojot reģistrētiem izsoles dalībniekiem.</w:t>
      </w:r>
    </w:p>
    <w:p w14:paraId="193FA9D9" w14:textId="77777777" w:rsidR="001477F1" w:rsidRDefault="00DB0858">
      <w:pPr>
        <w:numPr>
          <w:ilvl w:val="1"/>
          <w:numId w:val="2"/>
        </w:numPr>
        <w:tabs>
          <w:tab w:val="left" w:pos="567"/>
        </w:tabs>
        <w:ind w:left="567" w:hanging="567"/>
        <w:rPr>
          <w:bCs/>
        </w:rPr>
      </w:pPr>
      <w:r>
        <w:rPr>
          <w:bCs/>
        </w:rPr>
        <w:t>Pēc izsoles, kas atzīta par nenotikušu, tās dalībniekiem tiek atmaksāta drošības nauda, izņemot 6.15.punktā minētajā gadījumā.</w:t>
      </w:r>
    </w:p>
    <w:p w14:paraId="193FA9DA" w14:textId="77777777" w:rsidR="001477F1" w:rsidRDefault="00DB0858">
      <w:pPr>
        <w:numPr>
          <w:ilvl w:val="1"/>
          <w:numId w:val="2"/>
        </w:numPr>
        <w:tabs>
          <w:tab w:val="left" w:pos="567"/>
        </w:tabs>
        <w:ind w:left="567" w:hanging="567"/>
        <w:rPr>
          <w:bCs/>
        </w:rPr>
      </w:pPr>
      <w:r>
        <w:rPr>
          <w:bCs/>
        </w:rPr>
        <w:t xml:space="preserve">Pirms izsoles tās dalībnieki ir tiesīgi iepazīties ar </w:t>
      </w:r>
      <w:r>
        <w:rPr>
          <w:bCs/>
          <w:caps/>
        </w:rPr>
        <w:t>izsolāmā objekta</w:t>
      </w:r>
      <w:r>
        <w:rPr>
          <w:bCs/>
        </w:rPr>
        <w:t xml:space="preserve"> stāvokli dabā un viņu pienākums ir </w:t>
      </w:r>
      <w:proofErr w:type="spellStart"/>
      <w:r>
        <w:rPr>
          <w:bCs/>
        </w:rPr>
        <w:t>rakstveidā</w:t>
      </w:r>
      <w:proofErr w:type="spellEnd"/>
      <w:r>
        <w:rPr>
          <w:bCs/>
        </w:rPr>
        <w:t xml:space="preserve"> apliecināt, ka viņiem par to nav pretenziju.</w:t>
      </w:r>
    </w:p>
    <w:p w14:paraId="193FA9DB" w14:textId="77777777" w:rsidR="001477F1" w:rsidRDefault="00DB0858">
      <w:pPr>
        <w:numPr>
          <w:ilvl w:val="1"/>
          <w:numId w:val="2"/>
        </w:numPr>
        <w:tabs>
          <w:tab w:val="left" w:pos="567"/>
        </w:tabs>
        <w:ind w:left="567" w:hanging="567"/>
        <w:rPr>
          <w:bCs/>
        </w:rPr>
      </w:pPr>
      <w:r>
        <w:t xml:space="preserve">Izsoles uzvarētājs uzņemas atbildību par iespējamiem zaudējumiem, kas radušies </w:t>
      </w:r>
      <w:r>
        <w:rPr>
          <w:caps/>
        </w:rPr>
        <w:t>izsolES objektam</w:t>
      </w:r>
      <w:r>
        <w:t>, laikā no izsoles uzvarētāja paziņošanas līdz pirkuma līguma noslēgšanai.</w:t>
      </w:r>
    </w:p>
    <w:p w14:paraId="193FA9DC" w14:textId="77777777" w:rsidR="001477F1" w:rsidRDefault="00DB0858">
      <w:pPr>
        <w:numPr>
          <w:ilvl w:val="1"/>
          <w:numId w:val="2"/>
        </w:numPr>
        <w:tabs>
          <w:tab w:val="left" w:pos="567"/>
        </w:tabs>
        <w:ind w:left="567" w:hanging="567"/>
        <w:rPr>
          <w:bCs/>
        </w:rPr>
        <w:sectPr w:rsidR="001477F1">
          <w:headerReference w:type="even" r:id="rId10"/>
          <w:headerReference w:type="default" r:id="rId11"/>
          <w:headerReference w:type="first" r:id="rId12"/>
          <w:pgSz w:w="11906" w:h="16838"/>
          <w:pgMar w:top="1134" w:right="567" w:bottom="1134" w:left="1701" w:header="709" w:footer="0" w:gutter="0"/>
          <w:pgNumType w:start="1"/>
          <w:cols w:space="720"/>
          <w:formProt w:val="0"/>
          <w:titlePg/>
          <w:docGrid w:linePitch="360"/>
        </w:sectPr>
      </w:pPr>
      <w:r>
        <w:rPr>
          <w:bCs/>
        </w:rPr>
        <w:t xml:space="preserve">Sūdzības par izsoles rīkotāju darbībām var iesniegt Limbažu novada domei.  </w:t>
      </w:r>
    </w:p>
    <w:p w14:paraId="193FA9DD" w14:textId="77777777" w:rsidR="001477F1" w:rsidRDefault="00DB0858">
      <w:pPr>
        <w:ind w:left="6237"/>
        <w:jc w:val="left"/>
        <w:outlineLvl w:val="6"/>
      </w:pPr>
      <w:r>
        <w:rPr>
          <w:b/>
          <w:bCs/>
          <w:caps/>
        </w:rPr>
        <w:lastRenderedPageBreak/>
        <w:t xml:space="preserve">1. pielikums </w:t>
      </w:r>
    </w:p>
    <w:p w14:paraId="193FA9DE" w14:textId="7875E16C" w:rsidR="001477F1" w:rsidRDefault="006F303D">
      <w:pPr>
        <w:ind w:left="6237" w:right="-143"/>
      </w:pPr>
      <w:r>
        <w:t>17</w:t>
      </w:r>
      <w:r w:rsidR="00DB0858">
        <w:t>.</w:t>
      </w:r>
      <w:r>
        <w:t>04</w:t>
      </w:r>
      <w:r w:rsidR="00DB0858">
        <w:t>.202</w:t>
      </w:r>
      <w:r>
        <w:t>5</w:t>
      </w:r>
      <w:r w:rsidR="00DB0858">
        <w:t xml:space="preserve">. Limbažu novada pašvaldības nekustamā īpašuma </w:t>
      </w:r>
      <w:r w:rsidR="00D35378" w:rsidRPr="00AD5D3C">
        <w:rPr>
          <w:lang w:eastAsia="zh-CN"/>
        </w:rPr>
        <w:t>“Dzelzceļa māja 94. km”-</w:t>
      </w:r>
      <w:r w:rsidR="00F7602B">
        <w:rPr>
          <w:lang w:eastAsia="zh-CN"/>
        </w:rPr>
        <w:t>3</w:t>
      </w:r>
      <w:r w:rsidR="00D35378" w:rsidRPr="00AD5D3C">
        <w:rPr>
          <w:lang w:eastAsia="zh-CN"/>
        </w:rPr>
        <w:t xml:space="preserve">, Katvaru </w:t>
      </w:r>
      <w:r w:rsidR="00DB0858">
        <w:t>pagastā</w:t>
      </w:r>
      <w:r w:rsidR="00DB0858">
        <w:rPr>
          <w:bCs/>
        </w:rPr>
        <w:t>, Limbažu novadā,</w:t>
      </w:r>
      <w:r w:rsidR="00DB0858">
        <w:t xml:space="preserve"> izsoles noteikumiem</w:t>
      </w:r>
    </w:p>
    <w:p w14:paraId="193FA9DF" w14:textId="77777777" w:rsidR="001477F1" w:rsidRDefault="001477F1"/>
    <w:p w14:paraId="193FA9E0" w14:textId="77777777" w:rsidR="001477F1" w:rsidRDefault="00DB0858">
      <w:pPr>
        <w:ind w:left="357"/>
        <w:jc w:val="center"/>
        <w:rPr>
          <w:caps/>
        </w:rPr>
      </w:pPr>
      <w:r>
        <w:rPr>
          <w:caps/>
        </w:rPr>
        <w:t>pieteikums</w:t>
      </w:r>
    </w:p>
    <w:p w14:paraId="193FA9E1" w14:textId="77777777" w:rsidR="001477F1" w:rsidRDefault="00DB0858">
      <w:pPr>
        <w:jc w:val="center"/>
      </w:pPr>
      <w:r>
        <w:t xml:space="preserve">dalībai Limbažu novada pašvaldības nekustamā īpašuma – </w:t>
      </w:r>
    </w:p>
    <w:p w14:paraId="193FA9E2" w14:textId="15E59F81" w:rsidR="001477F1" w:rsidRDefault="00D35378">
      <w:pPr>
        <w:jc w:val="center"/>
      </w:pPr>
      <w:r w:rsidRPr="00AD5D3C">
        <w:rPr>
          <w:lang w:eastAsia="zh-CN"/>
        </w:rPr>
        <w:t>“Dzelzceļa māja 94. km”-</w:t>
      </w:r>
      <w:r w:rsidR="007E54DB">
        <w:rPr>
          <w:lang w:eastAsia="zh-CN"/>
        </w:rPr>
        <w:t>3</w:t>
      </w:r>
      <w:r w:rsidRPr="00AD5D3C">
        <w:rPr>
          <w:lang w:eastAsia="zh-CN"/>
        </w:rPr>
        <w:t>, Katvaru</w:t>
      </w:r>
      <w:r>
        <w:rPr>
          <w:lang w:eastAsia="zh-CN"/>
        </w:rPr>
        <w:t xml:space="preserve"> pagastā</w:t>
      </w:r>
      <w:r w:rsidR="00DB0858">
        <w:rPr>
          <w:bCs/>
        </w:rPr>
        <w:t>, Limbažu novadā,</w:t>
      </w:r>
      <w:r w:rsidR="00DB0858">
        <w:t xml:space="preserve"> </w:t>
      </w:r>
      <w:r w:rsidR="00DB0858">
        <w:rPr>
          <w:bCs/>
        </w:rPr>
        <w:t xml:space="preserve">izsolei  </w:t>
      </w:r>
    </w:p>
    <w:p w14:paraId="193FA9E3" w14:textId="77777777" w:rsidR="001477F1" w:rsidRDefault="001477F1">
      <w:pPr>
        <w:jc w:val="center"/>
        <w:rPr>
          <w:bCs/>
        </w:rPr>
      </w:pPr>
    </w:p>
    <w:p w14:paraId="193FA9E4" w14:textId="77777777" w:rsidR="001477F1" w:rsidRDefault="00DB0858">
      <w:pPr>
        <w:jc w:val="center"/>
        <w:rPr>
          <w:bCs/>
        </w:rPr>
      </w:pPr>
      <w:r>
        <w:rPr>
          <w:bCs/>
        </w:rPr>
        <w:t>Limbažos</w:t>
      </w:r>
    </w:p>
    <w:p w14:paraId="193FA9E5" w14:textId="567F74E7" w:rsidR="001477F1" w:rsidRDefault="00DB0858">
      <w:pPr>
        <w:rPr>
          <w:bCs/>
        </w:rPr>
      </w:pPr>
      <w:r>
        <w:rPr>
          <w:bCs/>
        </w:rPr>
        <w:t>202</w:t>
      </w:r>
      <w:r w:rsidR="00185C7B">
        <w:rPr>
          <w:bCs/>
        </w:rPr>
        <w:t>5</w:t>
      </w:r>
      <w:r>
        <w:rPr>
          <w:bCs/>
        </w:rPr>
        <w:t>. gada _________________</w:t>
      </w:r>
    </w:p>
    <w:p w14:paraId="193FA9E6" w14:textId="77777777" w:rsidR="001477F1" w:rsidRDefault="001477F1">
      <w:pPr>
        <w:rPr>
          <w:bCs/>
        </w:rPr>
      </w:pPr>
    </w:p>
    <w:p w14:paraId="193FA9E7" w14:textId="13863BAA" w:rsidR="001477F1" w:rsidRDefault="00DB0858">
      <w:pPr>
        <w:tabs>
          <w:tab w:val="left" w:pos="0"/>
        </w:tabs>
        <w:rPr>
          <w:bCs/>
        </w:rPr>
      </w:pPr>
      <w:r>
        <w:t>Iepazinies/</w:t>
      </w:r>
      <w:proofErr w:type="spellStart"/>
      <w:r>
        <w:t>ušies</w:t>
      </w:r>
      <w:proofErr w:type="spellEnd"/>
      <w:r>
        <w:t xml:space="preserve"> ar Izsoles noteikumiem, es/mēs, apakšā parakstījies/</w:t>
      </w:r>
      <w:proofErr w:type="spellStart"/>
      <w:r>
        <w:t>ušies</w:t>
      </w:r>
      <w:proofErr w:type="spellEnd"/>
      <w:r>
        <w:t>, vēlos/</w:t>
      </w:r>
      <w:proofErr w:type="spellStart"/>
      <w:r>
        <w:t>amies</w:t>
      </w:r>
      <w:proofErr w:type="spellEnd"/>
      <w:r>
        <w:t xml:space="preserve"> piedalīties Limbažu novada pašvaldības nekustamā īpašuma </w:t>
      </w:r>
      <w:r w:rsidR="007E54DB" w:rsidRPr="00F731DF">
        <w:rPr>
          <w:lang w:eastAsia="zh-CN"/>
        </w:rPr>
        <w:t xml:space="preserve">“Dzelzceļa māja 94. km”-3, Katvaru pagasts, Limbažu novads, kadastra nr. 6652 900 0128, </w:t>
      </w:r>
      <w:r w:rsidR="007E54DB" w:rsidRPr="00F731DF">
        <w:rPr>
          <w:color w:val="000000"/>
          <w:lang w:eastAsia="zh-CN"/>
        </w:rPr>
        <w:t>sastāv no dzīvokļa Nr.3, 37,4 m</w:t>
      </w:r>
      <w:r w:rsidR="007E54DB" w:rsidRPr="00F731DF">
        <w:rPr>
          <w:color w:val="000000"/>
          <w:vertAlign w:val="superscript"/>
          <w:lang w:eastAsia="zh-CN"/>
        </w:rPr>
        <w:t>2</w:t>
      </w:r>
      <w:r w:rsidR="007E54DB" w:rsidRPr="00F731DF">
        <w:rPr>
          <w:color w:val="000000"/>
          <w:lang w:eastAsia="zh-CN"/>
        </w:rPr>
        <w:t xml:space="preserve"> platībā </w:t>
      </w:r>
      <w:r w:rsidR="007E54DB" w:rsidRPr="00F731DF">
        <w:rPr>
          <w:lang w:eastAsia="zh-CN"/>
        </w:rPr>
        <w:t>un 374</w:t>
      </w:r>
      <w:r w:rsidR="007E54DB" w:rsidRPr="00F731DF">
        <w:rPr>
          <w:color w:val="000000"/>
          <w:lang w:eastAsia="zh-CN"/>
        </w:rPr>
        <w:t>/1844 kopīpašuma domājamām daļām no būvēm ar kadastra apzīmējumiem 66520030212001, 66520030212002, 66520030212003, 66520030212004, 66520030212005 un zemes vienības ar kadastra apzīmējumu 66520030212</w:t>
      </w:r>
      <w:r w:rsidR="00D35378">
        <w:t xml:space="preserve"> </w:t>
      </w:r>
      <w:r>
        <w:t xml:space="preserve">(turpmāk – </w:t>
      </w:r>
      <w:r>
        <w:rPr>
          <w:bCs/>
        </w:rPr>
        <w:t>IZSOLES OBJEKTS</w:t>
      </w:r>
      <w:r>
        <w:rPr>
          <w:b/>
        </w:rPr>
        <w:t>)</w:t>
      </w:r>
      <w:r>
        <w:t xml:space="preserve">, izsolē.   </w:t>
      </w:r>
    </w:p>
    <w:p w14:paraId="193FA9E8" w14:textId="77777777" w:rsidR="001477F1" w:rsidRDefault="00DB0858">
      <w:pPr>
        <w:pStyle w:val="Sarakstarindkopa"/>
        <w:numPr>
          <w:ilvl w:val="0"/>
          <w:numId w:val="3"/>
        </w:numPr>
        <w:tabs>
          <w:tab w:val="left" w:pos="0"/>
        </w:tabs>
        <w:spacing w:after="0" w:line="240" w:lineRule="auto"/>
        <w:rPr>
          <w:rFonts w:eastAsia="Times New Roman" w:cs="Times New Roman"/>
          <w:szCs w:val="24"/>
        </w:rPr>
      </w:pPr>
      <w:r>
        <w:rPr>
          <w:rFonts w:eastAsia="Times New Roman" w:cs="Times New Roman"/>
          <w:szCs w:val="24"/>
        </w:rPr>
        <w:t>Ar šī pieteikuma iesniegšanu:</w:t>
      </w:r>
    </w:p>
    <w:p w14:paraId="193FA9E9" w14:textId="77777777" w:rsidR="001477F1" w:rsidRDefault="00DB0858">
      <w:pPr>
        <w:numPr>
          <w:ilvl w:val="1"/>
          <w:numId w:val="3"/>
        </w:numPr>
        <w:tabs>
          <w:tab w:val="left" w:pos="360"/>
        </w:tabs>
      </w:pPr>
      <w:r>
        <w:t>apņemos/</w:t>
      </w:r>
      <w:proofErr w:type="spellStart"/>
      <w:r>
        <w:t>amies</w:t>
      </w:r>
      <w:proofErr w:type="spellEnd"/>
      <w:r>
        <w:t xml:space="preserve"> ievērot visas Izsoles noteikumu prasības;</w:t>
      </w:r>
    </w:p>
    <w:p w14:paraId="193FA9EA" w14:textId="77777777" w:rsidR="001477F1" w:rsidRDefault="00DB0858">
      <w:pPr>
        <w:numPr>
          <w:ilvl w:val="1"/>
          <w:numId w:val="3"/>
        </w:numPr>
        <w:tabs>
          <w:tab w:val="left" w:pos="360"/>
        </w:tabs>
      </w:pPr>
      <w:r>
        <w:t>garantēju/</w:t>
      </w:r>
      <w:proofErr w:type="spellStart"/>
      <w:r>
        <w:t>am</w:t>
      </w:r>
      <w:proofErr w:type="spellEnd"/>
      <w:r>
        <w:t xml:space="preserve"> sniegto ziņu patiesumu un precizitāti.</w:t>
      </w:r>
    </w:p>
    <w:p w14:paraId="193FA9EB" w14:textId="77777777" w:rsidR="001477F1" w:rsidRDefault="00DB0858">
      <w:pPr>
        <w:pStyle w:val="Sarakstarindkopa"/>
        <w:numPr>
          <w:ilvl w:val="0"/>
          <w:numId w:val="3"/>
        </w:numPr>
        <w:tabs>
          <w:tab w:val="left" w:pos="0"/>
        </w:tabs>
        <w:spacing w:after="0" w:line="240" w:lineRule="auto"/>
        <w:rPr>
          <w:rFonts w:eastAsia="Times New Roman" w:cs="Times New Roman"/>
          <w:szCs w:val="24"/>
        </w:rPr>
      </w:pPr>
      <w:r>
        <w:rPr>
          <w:rFonts w:eastAsia="Times New Roman" w:cs="Times New Roman"/>
          <w:szCs w:val="24"/>
        </w:rPr>
        <w:t>Apliecinu/</w:t>
      </w:r>
      <w:proofErr w:type="spellStart"/>
      <w:r>
        <w:rPr>
          <w:rFonts w:eastAsia="Times New Roman" w:cs="Times New Roman"/>
          <w:szCs w:val="24"/>
        </w:rPr>
        <w:t>ām</w:t>
      </w:r>
      <w:proofErr w:type="spellEnd"/>
      <w:r>
        <w:rPr>
          <w:rFonts w:eastAsia="Times New Roman" w:cs="Times New Roman"/>
          <w:szCs w:val="24"/>
        </w:rPr>
        <w:t>, ka:</w:t>
      </w:r>
    </w:p>
    <w:p w14:paraId="193FA9EC" w14:textId="77777777" w:rsidR="001477F1" w:rsidRDefault="00DB0858">
      <w:pPr>
        <w:numPr>
          <w:ilvl w:val="1"/>
          <w:numId w:val="3"/>
        </w:numPr>
        <w:tabs>
          <w:tab w:val="left" w:pos="360"/>
        </w:tabs>
      </w:pPr>
      <w:r>
        <w:t>esmu/</w:t>
      </w:r>
      <w:proofErr w:type="spellStart"/>
      <w:r>
        <w:t>am</w:t>
      </w:r>
      <w:proofErr w:type="spellEnd"/>
      <w:r>
        <w:t xml:space="preserve"> iepazinies/</w:t>
      </w:r>
      <w:proofErr w:type="spellStart"/>
      <w:r>
        <w:t>ušies</w:t>
      </w:r>
      <w:proofErr w:type="spellEnd"/>
      <w:r>
        <w:t xml:space="preserve"> ar IZSOLES OBJEKTA atsavināšanas nosacījumiem;</w:t>
      </w:r>
    </w:p>
    <w:p w14:paraId="193FA9ED" w14:textId="77777777" w:rsidR="001477F1" w:rsidRDefault="00DB0858">
      <w:pPr>
        <w:numPr>
          <w:ilvl w:val="1"/>
          <w:numId w:val="3"/>
        </w:numPr>
        <w:tabs>
          <w:tab w:val="left" w:pos="360"/>
        </w:tabs>
        <w:spacing w:after="120"/>
        <w:ind w:left="788" w:hanging="431"/>
      </w:pPr>
      <w:r>
        <w:t>esmu/</w:t>
      </w:r>
      <w:proofErr w:type="spellStart"/>
      <w:r>
        <w:t>am</w:t>
      </w:r>
      <w:proofErr w:type="spellEnd"/>
      <w:r>
        <w:t xml:space="preserve"> iepazinies/</w:t>
      </w:r>
      <w:proofErr w:type="spellStart"/>
      <w:r>
        <w:t>ušies</w:t>
      </w:r>
      <w:proofErr w:type="spellEnd"/>
      <w:r>
        <w:t xml:space="preserve"> ar sagatavoto pirkuma līgumprojektu un piekrītu/</w:t>
      </w:r>
      <w:proofErr w:type="spellStart"/>
      <w:r>
        <w:t>am</w:t>
      </w:r>
      <w:proofErr w:type="spellEnd"/>
      <w:r>
        <w:t xml:space="preserve"> tā noteikumiem.</w:t>
      </w:r>
    </w:p>
    <w:p w14:paraId="193FA9EE" w14:textId="77777777" w:rsidR="001477F1" w:rsidRDefault="00DB0858">
      <w:pPr>
        <w:numPr>
          <w:ilvl w:val="1"/>
          <w:numId w:val="3"/>
        </w:numPr>
        <w:tabs>
          <w:tab w:val="left" w:pos="360"/>
        </w:tabs>
        <w:spacing w:after="120"/>
        <w:ind w:left="788" w:hanging="431"/>
      </w:pPr>
      <w:r>
        <w:t>pirkuma līgumu vēlos/vēlamies parakstīt____________________________</w:t>
      </w:r>
    </w:p>
    <w:p w14:paraId="193FA9EF" w14:textId="77777777" w:rsidR="001477F1" w:rsidRDefault="00DB0858">
      <w:pPr>
        <w:spacing w:after="120"/>
        <w:ind w:left="5040"/>
      </w:pPr>
      <w:r>
        <w:t>papīra formātā/elektroniski</w:t>
      </w:r>
    </w:p>
    <w:p w14:paraId="193FA9F0" w14:textId="77777777" w:rsidR="001477F1" w:rsidRDefault="00DB0858">
      <w:pPr>
        <w:tabs>
          <w:tab w:val="left" w:pos="0"/>
        </w:tabs>
      </w:pPr>
      <w:r>
        <w:rPr>
          <w:b/>
        </w:rPr>
        <w:t>Juridiska/Fiziska persona</w:t>
      </w:r>
      <w:r>
        <w:t xml:space="preserve">__________________________________________________________ </w:t>
      </w:r>
    </w:p>
    <w:p w14:paraId="193FA9F1" w14:textId="77777777" w:rsidR="001477F1" w:rsidRDefault="00DB0858">
      <w:pPr>
        <w:tabs>
          <w:tab w:val="left" w:pos="0"/>
          <w:tab w:val="left" w:pos="3544"/>
        </w:tabs>
      </w:pPr>
      <w:r>
        <w:tab/>
        <w:t>pretendenta nosaukums/vārds, uzvārds</w:t>
      </w:r>
    </w:p>
    <w:p w14:paraId="193FA9F2" w14:textId="77777777" w:rsidR="001477F1" w:rsidRDefault="001477F1">
      <w:pPr>
        <w:tabs>
          <w:tab w:val="left" w:pos="0"/>
          <w:tab w:val="left" w:pos="360"/>
        </w:tabs>
      </w:pPr>
    </w:p>
    <w:p w14:paraId="193FA9F3" w14:textId="77777777" w:rsidR="001477F1" w:rsidRDefault="00DB0858">
      <w:pPr>
        <w:pBdr>
          <w:top w:val="single" w:sz="4" w:space="1" w:color="000000"/>
        </w:pBdr>
        <w:tabs>
          <w:tab w:val="left" w:pos="0"/>
          <w:tab w:val="left" w:pos="360"/>
        </w:tabs>
      </w:pPr>
      <w:r>
        <w:tab/>
      </w:r>
      <w:r>
        <w:tab/>
      </w:r>
      <w:r>
        <w:tab/>
      </w:r>
      <w:r>
        <w:tab/>
        <w:t>pretendenta adrese, tālruņa (faksa) numuri</w:t>
      </w:r>
    </w:p>
    <w:p w14:paraId="193FA9F4" w14:textId="77777777" w:rsidR="001477F1" w:rsidRDefault="001477F1">
      <w:pPr>
        <w:pBdr>
          <w:top w:val="single" w:sz="4" w:space="1" w:color="000000"/>
        </w:pBdr>
        <w:tabs>
          <w:tab w:val="left" w:pos="0"/>
          <w:tab w:val="left" w:pos="360"/>
        </w:tabs>
      </w:pPr>
    </w:p>
    <w:p w14:paraId="193FA9F5" w14:textId="77777777" w:rsidR="001477F1" w:rsidRDefault="00DB0858">
      <w:pPr>
        <w:tabs>
          <w:tab w:val="left" w:pos="0"/>
        </w:tabs>
      </w:pPr>
      <w:r>
        <w:t xml:space="preserve">vienotais reģistrācijas Nr./personas kods _______________________________________________ </w:t>
      </w:r>
    </w:p>
    <w:p w14:paraId="193FA9F6" w14:textId="77777777" w:rsidR="001477F1" w:rsidRDefault="001477F1">
      <w:pPr>
        <w:tabs>
          <w:tab w:val="left" w:pos="0"/>
        </w:tabs>
      </w:pPr>
    </w:p>
    <w:p w14:paraId="193FA9F7" w14:textId="77777777" w:rsidR="001477F1" w:rsidRDefault="001477F1">
      <w:pPr>
        <w:tabs>
          <w:tab w:val="left" w:pos="0"/>
        </w:tabs>
      </w:pPr>
    </w:p>
    <w:p w14:paraId="193FA9F8" w14:textId="77777777" w:rsidR="001477F1" w:rsidRDefault="00DB0858">
      <w:pPr>
        <w:pBdr>
          <w:top w:val="single" w:sz="4" w:space="1" w:color="000000"/>
        </w:pBdr>
        <w:tabs>
          <w:tab w:val="left" w:pos="0"/>
        </w:tabs>
      </w:pPr>
      <w:r>
        <w:tab/>
      </w:r>
      <w:r>
        <w:tab/>
      </w:r>
      <w:r>
        <w:tab/>
      </w:r>
      <w:r>
        <w:tab/>
        <w:t>pretendenta bankas rekvizīti</w:t>
      </w:r>
    </w:p>
    <w:p w14:paraId="193FA9F9" w14:textId="77777777" w:rsidR="001477F1" w:rsidRDefault="001477F1">
      <w:pPr>
        <w:tabs>
          <w:tab w:val="left" w:pos="0"/>
          <w:tab w:val="center" w:pos="4320"/>
          <w:tab w:val="right" w:pos="8640"/>
        </w:tabs>
      </w:pPr>
    </w:p>
    <w:p w14:paraId="193FA9FA" w14:textId="77777777" w:rsidR="001477F1" w:rsidRDefault="00DB0858">
      <w:pPr>
        <w:pBdr>
          <w:top w:val="single" w:sz="4" w:space="1" w:color="000000"/>
        </w:pBdr>
        <w:tabs>
          <w:tab w:val="left" w:pos="0"/>
          <w:tab w:val="center" w:pos="4320"/>
          <w:tab w:val="right" w:pos="8640"/>
        </w:tabs>
        <w:jc w:val="center"/>
      </w:pPr>
      <w:r>
        <w:t>vadītāja vai pilnvarotās personas amats, vārds un uzvārds, mob.tel.</w:t>
      </w:r>
    </w:p>
    <w:p w14:paraId="193FA9FB" w14:textId="77777777" w:rsidR="001477F1" w:rsidRDefault="001477F1">
      <w:pPr>
        <w:tabs>
          <w:tab w:val="left" w:pos="0"/>
          <w:tab w:val="left" w:pos="360"/>
        </w:tabs>
      </w:pPr>
    </w:p>
    <w:p w14:paraId="193FA9FC" w14:textId="77777777" w:rsidR="001477F1" w:rsidRDefault="001477F1">
      <w:pPr>
        <w:tabs>
          <w:tab w:val="left" w:pos="0"/>
          <w:tab w:val="left" w:pos="360"/>
        </w:tabs>
      </w:pPr>
    </w:p>
    <w:p w14:paraId="193FA9FD" w14:textId="77777777" w:rsidR="001477F1" w:rsidRDefault="00DB0858">
      <w:pPr>
        <w:tabs>
          <w:tab w:val="left" w:pos="0"/>
          <w:tab w:val="left" w:pos="360"/>
        </w:tabs>
      </w:pPr>
      <w:r>
        <w:tab/>
      </w:r>
      <w:r>
        <w:tab/>
      </w:r>
      <w:r>
        <w:tab/>
        <w:t xml:space="preserve">        ___________________________________________________________</w:t>
      </w:r>
    </w:p>
    <w:p w14:paraId="193FA9FE" w14:textId="77777777" w:rsidR="001477F1" w:rsidRDefault="00DB0858">
      <w:pPr>
        <w:tabs>
          <w:tab w:val="left" w:pos="0"/>
          <w:tab w:val="left" w:pos="360"/>
        </w:tabs>
      </w:pPr>
      <w:r>
        <w:t>Fiziskas personas vai juridiskas personas vadītāja (pilnvarotās personas) paraksts</w:t>
      </w:r>
    </w:p>
    <w:p w14:paraId="193FA9FF" w14:textId="77777777" w:rsidR="001477F1" w:rsidRDefault="001477F1">
      <w:pPr>
        <w:tabs>
          <w:tab w:val="left" w:pos="0"/>
          <w:tab w:val="left" w:pos="360"/>
        </w:tabs>
        <w:spacing w:after="120"/>
        <w:rPr>
          <w:b/>
          <w:u w:val="single"/>
        </w:rPr>
      </w:pPr>
    </w:p>
    <w:p w14:paraId="193FAA00" w14:textId="77777777" w:rsidR="001477F1" w:rsidRDefault="00DB0858">
      <w:pPr>
        <w:tabs>
          <w:tab w:val="left" w:pos="0"/>
          <w:tab w:val="left" w:pos="360"/>
        </w:tabs>
        <w:spacing w:after="120"/>
        <w:rPr>
          <w:b/>
          <w:u w:val="single"/>
        </w:rPr>
        <w:sectPr w:rsidR="001477F1">
          <w:headerReference w:type="even" r:id="rId13"/>
          <w:headerReference w:type="default" r:id="rId14"/>
          <w:headerReference w:type="first" r:id="rId15"/>
          <w:pgSz w:w="11906" w:h="16838"/>
          <w:pgMar w:top="1134" w:right="851" w:bottom="1134" w:left="1701" w:header="709" w:footer="0" w:gutter="0"/>
          <w:pgNumType w:start="1"/>
          <w:cols w:space="720"/>
          <w:formProt w:val="0"/>
          <w:titlePg/>
          <w:docGrid w:linePitch="360"/>
        </w:sectPr>
      </w:pPr>
      <w:r>
        <w:rPr>
          <w:b/>
          <w:u w:val="single"/>
        </w:rPr>
        <w:t>Pieteikuma forma nedrīkst tikt mainīta, iesniedzot pieteikumu uz izmainītas formas komisija iesniegto pieteikumu noraida.</w:t>
      </w:r>
    </w:p>
    <w:p w14:paraId="193FAA01" w14:textId="77777777" w:rsidR="001477F1" w:rsidRDefault="00DB0858">
      <w:pPr>
        <w:ind w:left="6237"/>
        <w:jc w:val="left"/>
        <w:outlineLvl w:val="6"/>
      </w:pPr>
      <w:r>
        <w:rPr>
          <w:b/>
          <w:bCs/>
          <w:caps/>
        </w:rPr>
        <w:lastRenderedPageBreak/>
        <w:t xml:space="preserve">2.pielikums </w:t>
      </w:r>
    </w:p>
    <w:p w14:paraId="193FAA02" w14:textId="3CD8CDEB" w:rsidR="001477F1" w:rsidRDefault="006F303D">
      <w:pPr>
        <w:ind w:left="6237" w:right="-143"/>
      </w:pPr>
      <w:r>
        <w:t>17</w:t>
      </w:r>
      <w:r w:rsidR="00DB0858">
        <w:t>.</w:t>
      </w:r>
      <w:r>
        <w:t>04</w:t>
      </w:r>
      <w:r w:rsidR="00DB0858">
        <w:t>.202</w:t>
      </w:r>
      <w:r>
        <w:t>5</w:t>
      </w:r>
      <w:r w:rsidR="00DB0858">
        <w:t xml:space="preserve">. Limbažu novada pašvaldības nekustamā īpašuma </w:t>
      </w:r>
      <w:r w:rsidR="00D35378" w:rsidRPr="00AD5D3C">
        <w:rPr>
          <w:lang w:eastAsia="zh-CN"/>
        </w:rPr>
        <w:t>“Dzelzceļa māja 94. km”-</w:t>
      </w:r>
      <w:r w:rsidR="007E54DB">
        <w:rPr>
          <w:lang w:eastAsia="zh-CN"/>
        </w:rPr>
        <w:t>3</w:t>
      </w:r>
      <w:r w:rsidR="00D35378" w:rsidRPr="00AD5D3C">
        <w:rPr>
          <w:lang w:eastAsia="zh-CN"/>
        </w:rPr>
        <w:t xml:space="preserve">, Katvaru </w:t>
      </w:r>
      <w:r w:rsidR="00DB0858">
        <w:t>pagastā</w:t>
      </w:r>
      <w:r w:rsidR="00DB0858">
        <w:rPr>
          <w:bCs/>
        </w:rPr>
        <w:t>, Limbažu novadā,</w:t>
      </w:r>
      <w:r w:rsidR="00DB0858">
        <w:t xml:space="preserve"> izsoles noteikumiem</w:t>
      </w:r>
    </w:p>
    <w:p w14:paraId="193FAA03" w14:textId="77777777" w:rsidR="001477F1" w:rsidRDefault="001477F1">
      <w:pPr>
        <w:ind w:left="6237" w:right="-143"/>
        <w:jc w:val="left"/>
      </w:pPr>
    </w:p>
    <w:p w14:paraId="193FAA04" w14:textId="77777777" w:rsidR="001477F1" w:rsidRDefault="001477F1"/>
    <w:p w14:paraId="193FAA05" w14:textId="77777777" w:rsidR="001477F1" w:rsidRDefault="001477F1"/>
    <w:p w14:paraId="193FAA06" w14:textId="77777777" w:rsidR="001477F1" w:rsidRDefault="00DB0858">
      <w:pPr>
        <w:jc w:val="center"/>
        <w:rPr>
          <w:szCs w:val="27"/>
        </w:rPr>
      </w:pPr>
      <w:r>
        <w:rPr>
          <w:b/>
          <w:bCs/>
          <w:szCs w:val="27"/>
        </w:rPr>
        <w:t>REĢISTRĀCIJAS APLIECĪBA Nr.__________</w:t>
      </w:r>
      <w:r>
        <w:rPr>
          <w:szCs w:val="27"/>
        </w:rPr>
        <w:t xml:space="preserve"> </w:t>
      </w:r>
    </w:p>
    <w:p w14:paraId="193FAA07" w14:textId="77777777" w:rsidR="001477F1" w:rsidRDefault="001477F1"/>
    <w:p w14:paraId="193FAA08" w14:textId="77777777" w:rsidR="001477F1" w:rsidRDefault="00DB0858">
      <w:r>
        <w:t>_____________________________________________________________________________</w:t>
      </w:r>
    </w:p>
    <w:p w14:paraId="193FAA09" w14:textId="77777777" w:rsidR="001477F1" w:rsidRDefault="00DB0858">
      <w:pPr>
        <w:jc w:val="center"/>
        <w:rPr>
          <w:sz w:val="20"/>
        </w:rPr>
      </w:pPr>
      <w:r>
        <w:rPr>
          <w:sz w:val="20"/>
        </w:rPr>
        <w:t>Izsoles dalībnieka vārds, uzvārds, juridiskas personas pilns nosaukums</w:t>
      </w:r>
    </w:p>
    <w:p w14:paraId="193FAA0A" w14:textId="77777777" w:rsidR="001477F1" w:rsidRDefault="001477F1"/>
    <w:p w14:paraId="193FAA0B" w14:textId="77777777" w:rsidR="001477F1" w:rsidRDefault="00DB0858">
      <w:r>
        <w:t>_____________________________________________________________________________</w:t>
      </w:r>
    </w:p>
    <w:p w14:paraId="193FAA0C" w14:textId="77777777" w:rsidR="001477F1" w:rsidRDefault="00DB0858">
      <w:pPr>
        <w:jc w:val="center"/>
        <w:rPr>
          <w:sz w:val="20"/>
        </w:rPr>
      </w:pPr>
      <w:r>
        <w:rPr>
          <w:sz w:val="20"/>
        </w:rPr>
        <w:t>dzīves vieta vai juridiskā adrese, tālruņa numurs</w:t>
      </w:r>
    </w:p>
    <w:p w14:paraId="193FAA0D" w14:textId="77777777" w:rsidR="001477F1" w:rsidRDefault="001477F1">
      <w:pPr>
        <w:jc w:val="center"/>
        <w:rPr>
          <w:sz w:val="20"/>
        </w:rPr>
      </w:pPr>
    </w:p>
    <w:p w14:paraId="193FAA0E" w14:textId="77777777" w:rsidR="001477F1" w:rsidRDefault="001477F1">
      <w:pPr>
        <w:jc w:val="center"/>
        <w:rPr>
          <w:sz w:val="20"/>
        </w:rPr>
      </w:pPr>
    </w:p>
    <w:p w14:paraId="193FAA0F" w14:textId="57881D5D" w:rsidR="001477F1" w:rsidRDefault="00DB0858">
      <w:r>
        <w:t>samaksājis (-</w:t>
      </w:r>
      <w:proofErr w:type="spellStart"/>
      <w:r>
        <w:t>usi</w:t>
      </w:r>
      <w:proofErr w:type="spellEnd"/>
      <w:r>
        <w:t>) maksu par izsoles noteikumu saņemšanu 40.00 EUR (četrdesmit eiro un 00 centi)</w:t>
      </w:r>
      <w:r>
        <w:rPr>
          <w:b/>
          <w:bCs/>
          <w:i/>
          <w:iCs/>
        </w:rPr>
        <w:t xml:space="preserve"> </w:t>
      </w:r>
      <w:r>
        <w:t xml:space="preserve">un nodrošinājumu </w:t>
      </w:r>
      <w:r w:rsidR="007E54DB">
        <w:t>13</w:t>
      </w:r>
      <w:r>
        <w:t>0.00 EUR (</w:t>
      </w:r>
      <w:r w:rsidR="007E54DB">
        <w:t>viens simts trīsdesmit</w:t>
      </w:r>
      <w:r>
        <w:t xml:space="preserve"> eiro un 00 centi) apmērā un ieguvis (-</w:t>
      </w:r>
      <w:proofErr w:type="spellStart"/>
      <w:r>
        <w:t>usi</w:t>
      </w:r>
      <w:proofErr w:type="spellEnd"/>
      <w:r>
        <w:t xml:space="preserve">) tiesības piedalīties izsolē, kura notiks </w:t>
      </w:r>
      <w:r>
        <w:rPr>
          <w:b/>
          <w:bCs/>
          <w:u w:val="single"/>
        </w:rPr>
        <w:t>202</w:t>
      </w:r>
      <w:r w:rsidR="00185C7B">
        <w:rPr>
          <w:b/>
          <w:bCs/>
          <w:u w:val="single"/>
        </w:rPr>
        <w:t>5</w:t>
      </w:r>
      <w:r>
        <w:rPr>
          <w:b/>
          <w:bCs/>
          <w:u w:val="single"/>
        </w:rPr>
        <w:t xml:space="preserve">. gada </w:t>
      </w:r>
      <w:r w:rsidR="006F303D">
        <w:rPr>
          <w:b/>
          <w:bCs/>
          <w:u w:val="single"/>
        </w:rPr>
        <w:t>5</w:t>
      </w:r>
      <w:r>
        <w:rPr>
          <w:b/>
          <w:bCs/>
          <w:u w:val="single"/>
        </w:rPr>
        <w:t xml:space="preserve">. </w:t>
      </w:r>
      <w:r w:rsidR="006F303D">
        <w:rPr>
          <w:b/>
          <w:bCs/>
          <w:u w:val="single"/>
        </w:rPr>
        <w:t>jūnijā</w:t>
      </w:r>
      <w:r>
        <w:rPr>
          <w:b/>
          <w:bCs/>
          <w:u w:val="single"/>
        </w:rPr>
        <w:t xml:space="preserve"> plkst.1</w:t>
      </w:r>
      <w:r w:rsidR="006F303D">
        <w:rPr>
          <w:b/>
          <w:bCs/>
          <w:u w:val="single"/>
        </w:rPr>
        <w:t>1</w:t>
      </w:r>
      <w:r w:rsidR="006F303D">
        <w:rPr>
          <w:b/>
          <w:bCs/>
          <w:u w:val="single"/>
          <w:vertAlign w:val="superscript"/>
        </w:rPr>
        <w:t>0</w:t>
      </w:r>
      <w:r w:rsidR="007E54DB">
        <w:rPr>
          <w:b/>
          <w:bCs/>
          <w:u w:val="single"/>
          <w:vertAlign w:val="superscript"/>
        </w:rPr>
        <w:t xml:space="preserve">0 </w:t>
      </w:r>
      <w:r>
        <w:t xml:space="preserve">Rīgas ielā 16, Limbažos, kurā tiks izsolīts nekustamais īpašums </w:t>
      </w:r>
      <w:r w:rsidR="007E54DB" w:rsidRPr="00F731DF">
        <w:rPr>
          <w:lang w:eastAsia="zh-CN"/>
        </w:rPr>
        <w:t xml:space="preserve">“Dzelzceļa māja 94. km”-3, Katvaru pagasts, Limbažu novads, kadastra nr. 6652 900 0128, </w:t>
      </w:r>
      <w:r w:rsidR="007E54DB" w:rsidRPr="00F731DF">
        <w:rPr>
          <w:color w:val="000000"/>
          <w:lang w:eastAsia="zh-CN"/>
        </w:rPr>
        <w:t>sastāv no dzīvokļa Nr.3, 37,4 m</w:t>
      </w:r>
      <w:r w:rsidR="007E54DB" w:rsidRPr="00F731DF">
        <w:rPr>
          <w:color w:val="000000"/>
          <w:vertAlign w:val="superscript"/>
          <w:lang w:eastAsia="zh-CN"/>
        </w:rPr>
        <w:t>2</w:t>
      </w:r>
      <w:r w:rsidR="007E54DB" w:rsidRPr="00F731DF">
        <w:rPr>
          <w:color w:val="000000"/>
          <w:lang w:eastAsia="zh-CN"/>
        </w:rPr>
        <w:t xml:space="preserve"> platībā </w:t>
      </w:r>
      <w:r w:rsidR="007E54DB" w:rsidRPr="00F731DF">
        <w:rPr>
          <w:lang w:eastAsia="zh-CN"/>
        </w:rPr>
        <w:t>un 374</w:t>
      </w:r>
      <w:r w:rsidR="007E54DB" w:rsidRPr="00F731DF">
        <w:rPr>
          <w:color w:val="000000"/>
          <w:lang w:eastAsia="zh-CN"/>
        </w:rPr>
        <w:t>/1844 kopīpašuma domājamām daļām no būvēm ar kadastra apzīmējumiem 66520030212001, 66520030212002, 66520030212003, 66520030212004, 66520030212005 un zemes vienības ar kadastra apzīmējumu 66520030212</w:t>
      </w:r>
      <w:r w:rsidR="00D35378">
        <w:t xml:space="preserve"> </w:t>
      </w:r>
      <w:r>
        <w:t xml:space="preserve">(turpmāk – </w:t>
      </w:r>
      <w:r>
        <w:rPr>
          <w:bCs/>
        </w:rPr>
        <w:t>IZSOLES OBJEKTS</w:t>
      </w:r>
      <w:r>
        <w:rPr>
          <w:b/>
        </w:rPr>
        <w:t>)</w:t>
      </w:r>
      <w:r>
        <w:t xml:space="preserve">.  </w:t>
      </w:r>
    </w:p>
    <w:p w14:paraId="193FAA10" w14:textId="38E5038E" w:rsidR="001477F1" w:rsidRDefault="00DB0858">
      <w:r>
        <w:t>Izsolāmā objekta nosacītā cena (izsoles sākumcena) –</w:t>
      </w:r>
      <w:r w:rsidR="007E54DB">
        <w:t>13</w:t>
      </w:r>
      <w:r>
        <w:t>00,00 EUR (</w:t>
      </w:r>
      <w:r w:rsidR="007E54DB">
        <w:t>viens tūkstotis trīs</w:t>
      </w:r>
      <w:r>
        <w:t xml:space="preserve"> simti eiro un 00 centi).         </w:t>
      </w:r>
      <w:r>
        <w:rPr>
          <w:rFonts w:eastAsia="Calibri"/>
        </w:rPr>
        <w:t xml:space="preserve">  </w:t>
      </w:r>
    </w:p>
    <w:p w14:paraId="193FAA11" w14:textId="77777777" w:rsidR="001477F1" w:rsidRDefault="001477F1"/>
    <w:p w14:paraId="193FAA12" w14:textId="77777777" w:rsidR="001477F1" w:rsidRDefault="001477F1"/>
    <w:p w14:paraId="193FAA13" w14:textId="27505489" w:rsidR="001477F1" w:rsidRDefault="00DB0858">
      <w:r>
        <w:t>Apliecība izdota 202</w:t>
      </w:r>
      <w:r w:rsidR="00185C7B">
        <w:t>5</w:t>
      </w:r>
      <w:r>
        <w:t xml:space="preserve">.gada ___________________________ </w:t>
      </w:r>
    </w:p>
    <w:p w14:paraId="193FAA14" w14:textId="77777777" w:rsidR="001477F1" w:rsidRDefault="001477F1"/>
    <w:p w14:paraId="193FAA15" w14:textId="77777777" w:rsidR="001477F1" w:rsidRDefault="001477F1"/>
    <w:p w14:paraId="193FAA16" w14:textId="77777777" w:rsidR="001477F1" w:rsidRDefault="00DB0858">
      <w:r>
        <w:t xml:space="preserve">Reģistratora vārds, uzvārds ____________________________ </w:t>
      </w:r>
    </w:p>
    <w:p w14:paraId="193FAA17" w14:textId="77777777" w:rsidR="001477F1" w:rsidRDefault="001477F1"/>
    <w:p w14:paraId="193FAA18" w14:textId="77777777" w:rsidR="001477F1" w:rsidRDefault="00DB0858">
      <w:pPr>
        <w:sectPr w:rsidR="001477F1">
          <w:headerReference w:type="even" r:id="rId16"/>
          <w:headerReference w:type="default" r:id="rId17"/>
          <w:headerReference w:type="first" r:id="rId18"/>
          <w:pgSz w:w="11906" w:h="16838"/>
          <w:pgMar w:top="1134" w:right="851" w:bottom="1134" w:left="1701" w:header="709" w:footer="0" w:gutter="0"/>
          <w:pgNumType w:start="1"/>
          <w:cols w:space="720"/>
          <w:formProt w:val="0"/>
          <w:titlePg/>
          <w:docGrid w:linePitch="360"/>
        </w:sectPr>
      </w:pPr>
      <w:r>
        <w:t xml:space="preserve">                                                                       paraksts</w:t>
      </w:r>
    </w:p>
    <w:p w14:paraId="193FAA19" w14:textId="77777777" w:rsidR="001477F1" w:rsidRDefault="001477F1"/>
    <w:p w14:paraId="193FAA1A" w14:textId="77777777" w:rsidR="001477F1" w:rsidRDefault="00DB0858">
      <w:pPr>
        <w:ind w:left="6237"/>
        <w:outlineLvl w:val="6"/>
      </w:pPr>
      <w:r>
        <w:rPr>
          <w:b/>
          <w:bCs/>
          <w:caps/>
        </w:rPr>
        <w:t xml:space="preserve">3.pielikums </w:t>
      </w:r>
    </w:p>
    <w:p w14:paraId="193FAA1B" w14:textId="609F6366" w:rsidR="001477F1" w:rsidRDefault="00AB5E0B">
      <w:pPr>
        <w:ind w:left="6237" w:right="-143"/>
      </w:pPr>
      <w:r>
        <w:t>17</w:t>
      </w:r>
      <w:r w:rsidR="00DB0858">
        <w:t>.</w:t>
      </w:r>
      <w:r>
        <w:t>04</w:t>
      </w:r>
      <w:r w:rsidR="00DB0858">
        <w:t>.202</w:t>
      </w:r>
      <w:r>
        <w:t>5</w:t>
      </w:r>
      <w:r w:rsidR="00DB0858">
        <w:t xml:space="preserve">. Limbažu novada pašvaldības nekustamā īpašuma </w:t>
      </w:r>
      <w:r w:rsidR="00D35378" w:rsidRPr="00AD5D3C">
        <w:rPr>
          <w:lang w:eastAsia="zh-CN"/>
        </w:rPr>
        <w:t>“Dzelzceļa māja 94. km”-</w:t>
      </w:r>
      <w:r w:rsidR="001272CD">
        <w:rPr>
          <w:lang w:eastAsia="zh-CN"/>
        </w:rPr>
        <w:t>3</w:t>
      </w:r>
      <w:r w:rsidR="00D35378" w:rsidRPr="00AD5D3C">
        <w:rPr>
          <w:lang w:eastAsia="zh-CN"/>
        </w:rPr>
        <w:t xml:space="preserve">, Katvaru </w:t>
      </w:r>
      <w:r w:rsidR="00DB0858">
        <w:t>pagastā</w:t>
      </w:r>
      <w:r w:rsidR="00DB0858">
        <w:rPr>
          <w:bCs/>
        </w:rPr>
        <w:t>, Limbažu novadā,</w:t>
      </w:r>
      <w:r w:rsidR="00DB0858">
        <w:t xml:space="preserve"> izsoles noteikumiem</w:t>
      </w:r>
    </w:p>
    <w:p w14:paraId="193FAA1C" w14:textId="77777777" w:rsidR="001477F1" w:rsidRDefault="00DB0858">
      <w:pPr>
        <w:tabs>
          <w:tab w:val="left" w:pos="8625"/>
        </w:tabs>
        <w:jc w:val="left"/>
        <w:rPr>
          <w:b/>
          <w:caps/>
        </w:rPr>
      </w:pPr>
      <w:r>
        <w:rPr>
          <w:b/>
          <w:caps/>
        </w:rPr>
        <w:tab/>
      </w:r>
    </w:p>
    <w:p w14:paraId="193FAA1D" w14:textId="77777777" w:rsidR="001477F1" w:rsidRDefault="00DB0858">
      <w:pPr>
        <w:jc w:val="center"/>
        <w:rPr>
          <w:b/>
          <w:caps/>
        </w:rPr>
      </w:pPr>
      <w:r>
        <w:rPr>
          <w:b/>
          <w:caps/>
        </w:rPr>
        <w:t>Pirkuma līgums (</w:t>
      </w:r>
      <w:r>
        <w:rPr>
          <w:b/>
          <w:i/>
          <w:caps/>
        </w:rPr>
        <w:t>projekts</w:t>
      </w:r>
      <w:r>
        <w:rPr>
          <w:b/>
          <w:caps/>
        </w:rPr>
        <w:t>)</w:t>
      </w:r>
    </w:p>
    <w:p w14:paraId="193FAA1E" w14:textId="77777777" w:rsidR="001477F1" w:rsidRDefault="001477F1">
      <w:pPr>
        <w:jc w:val="center"/>
        <w:rPr>
          <w:b/>
          <w:caps/>
        </w:rPr>
      </w:pPr>
    </w:p>
    <w:p w14:paraId="193FAA1F" w14:textId="7868AA11" w:rsidR="001477F1" w:rsidRDefault="00DB0858">
      <w:pPr>
        <w:tabs>
          <w:tab w:val="left" w:pos="6237"/>
        </w:tabs>
        <w:rPr>
          <w:b/>
          <w:caps/>
        </w:rPr>
      </w:pPr>
      <w:r>
        <w:t xml:space="preserve">Limbažos,                                                                                 </w:t>
      </w:r>
      <w:r>
        <w:rPr>
          <w:caps/>
        </w:rPr>
        <w:t>202</w:t>
      </w:r>
      <w:r w:rsidR="00EC447B">
        <w:rPr>
          <w:caps/>
        </w:rPr>
        <w:t>5</w:t>
      </w:r>
      <w:r>
        <w:rPr>
          <w:caps/>
        </w:rPr>
        <w:t>.</w:t>
      </w:r>
      <w:r>
        <w:t>gada</w:t>
      </w:r>
      <w:r>
        <w:rPr>
          <w:b/>
          <w:caps/>
        </w:rPr>
        <w:t xml:space="preserve"> </w:t>
      </w:r>
      <w:r>
        <w:rPr>
          <w:bCs/>
          <w:caps/>
        </w:rPr>
        <w:t>___. _______________</w:t>
      </w:r>
    </w:p>
    <w:p w14:paraId="193FAA20" w14:textId="77777777" w:rsidR="001477F1" w:rsidRDefault="001477F1">
      <w:pPr>
        <w:ind w:left="2160" w:firstLine="720"/>
        <w:jc w:val="right"/>
        <w:rPr>
          <w:b/>
          <w:caps/>
        </w:rPr>
      </w:pPr>
    </w:p>
    <w:p w14:paraId="193FAA21" w14:textId="77777777" w:rsidR="001477F1" w:rsidRDefault="00DB0858">
      <w:r>
        <w:rPr>
          <w:b/>
        </w:rPr>
        <w:t>Limbažu novada pašvaldība</w:t>
      </w:r>
      <w:r>
        <w:rPr>
          <w:caps/>
        </w:rPr>
        <w:t>,</w:t>
      </w:r>
      <w:r>
        <w:t xml:space="preserve"> nodokļu maksātāja reģistrācijas Nr.90009114631, kuras vārdā uz Pašvaldību likuma un Limbažu novada pašvaldības nolikuma pamata rīkojas domes priekšsēdētājs </w:t>
      </w:r>
      <w:r>
        <w:rPr>
          <w:b/>
        </w:rPr>
        <w:t xml:space="preserve">Dagnis </w:t>
      </w:r>
      <w:proofErr w:type="spellStart"/>
      <w:r>
        <w:rPr>
          <w:b/>
        </w:rPr>
        <w:t>Straubergs</w:t>
      </w:r>
      <w:proofErr w:type="spellEnd"/>
      <w:r>
        <w:rPr>
          <w:b/>
        </w:rPr>
        <w:t>,</w:t>
      </w:r>
      <w:r>
        <w:t xml:space="preserve"> turpmāk tekstā saukts </w:t>
      </w:r>
      <w:r>
        <w:rPr>
          <w:caps/>
        </w:rPr>
        <w:t>Pārdevējs</w:t>
      </w:r>
      <w:r>
        <w:t xml:space="preserve">, un </w:t>
      </w:r>
    </w:p>
    <w:p w14:paraId="193FAA22" w14:textId="77777777" w:rsidR="001477F1" w:rsidRDefault="00DB0858">
      <w:r>
        <w:rPr>
          <w:bCs/>
          <w:caps/>
        </w:rPr>
        <w:t>___________________________________</w:t>
      </w:r>
      <w:r>
        <w:t xml:space="preserve">, turpmāk tekstā saukts </w:t>
      </w:r>
      <w:r>
        <w:rPr>
          <w:caps/>
        </w:rPr>
        <w:t xml:space="preserve">Pircējs, </w:t>
      </w:r>
      <w:r>
        <w:t xml:space="preserve">abi kopā saukti PUSES, </w:t>
      </w:r>
      <w:r>
        <w:rPr>
          <w:i/>
          <w:iCs/>
        </w:rPr>
        <w:t>pamatojoties uz Pašvaldības īpašumu privatizācijas un atsavināšanas komisijas 2024.gada ___._________________ lēmumu “________________________________” (protokols Nr.___, ____.)</w:t>
      </w:r>
      <w:r>
        <w:t>, un vienojās par sekojošo:</w:t>
      </w:r>
    </w:p>
    <w:p w14:paraId="193FAA23" w14:textId="77777777" w:rsidR="001477F1" w:rsidRDefault="001477F1"/>
    <w:p w14:paraId="193FAA24" w14:textId="77777777" w:rsidR="001477F1" w:rsidRDefault="00DB0858">
      <w:pPr>
        <w:numPr>
          <w:ilvl w:val="0"/>
          <w:numId w:val="4"/>
        </w:numPr>
        <w:jc w:val="center"/>
        <w:rPr>
          <w:b/>
          <w:bCs/>
          <w:caps/>
        </w:rPr>
      </w:pPr>
      <w:r>
        <w:rPr>
          <w:b/>
          <w:bCs/>
          <w:caps/>
        </w:rPr>
        <w:t>līguma priekšmets</w:t>
      </w:r>
    </w:p>
    <w:p w14:paraId="193FAA25" w14:textId="5DF719D0" w:rsidR="001477F1" w:rsidRDefault="00DB0858">
      <w:pPr>
        <w:numPr>
          <w:ilvl w:val="1"/>
          <w:numId w:val="4"/>
        </w:numPr>
        <w:tabs>
          <w:tab w:val="left" w:pos="0"/>
          <w:tab w:val="left" w:pos="1134"/>
        </w:tabs>
        <w:ind w:left="567" w:hanging="567"/>
      </w:pPr>
      <w:r>
        <w:rPr>
          <w:caps/>
        </w:rPr>
        <w:t>Pārdevējs</w:t>
      </w:r>
      <w:r>
        <w:t xml:space="preserve"> pārdod un nodod, bet </w:t>
      </w:r>
      <w:r>
        <w:rPr>
          <w:caps/>
        </w:rPr>
        <w:t>Pircējs</w:t>
      </w:r>
      <w:r>
        <w:t xml:space="preserve">, pērk un pieņem nekustamo īpašumu </w:t>
      </w:r>
      <w:r w:rsidR="001272CD" w:rsidRPr="00F731DF">
        <w:rPr>
          <w:lang w:eastAsia="zh-CN"/>
        </w:rPr>
        <w:t xml:space="preserve">“Dzelzceļa māja 94. km”-3, Katvaru pagasts, Limbažu novads, kadastra nr. 6652 900 0128, </w:t>
      </w:r>
      <w:r w:rsidR="001272CD" w:rsidRPr="00F731DF">
        <w:rPr>
          <w:color w:val="000000"/>
          <w:lang w:eastAsia="zh-CN"/>
        </w:rPr>
        <w:t>sastāv no dzīvokļa Nr.3, 37,4 m</w:t>
      </w:r>
      <w:r w:rsidR="001272CD" w:rsidRPr="00F731DF">
        <w:rPr>
          <w:color w:val="000000"/>
          <w:vertAlign w:val="superscript"/>
          <w:lang w:eastAsia="zh-CN"/>
        </w:rPr>
        <w:t>2</w:t>
      </w:r>
      <w:r w:rsidR="001272CD" w:rsidRPr="00F731DF">
        <w:rPr>
          <w:color w:val="000000"/>
          <w:lang w:eastAsia="zh-CN"/>
        </w:rPr>
        <w:t xml:space="preserve"> platībā </w:t>
      </w:r>
      <w:r w:rsidR="001272CD" w:rsidRPr="00F731DF">
        <w:rPr>
          <w:lang w:eastAsia="zh-CN"/>
        </w:rPr>
        <w:t>un 374</w:t>
      </w:r>
      <w:r w:rsidR="001272CD" w:rsidRPr="00F731DF">
        <w:rPr>
          <w:color w:val="000000"/>
          <w:lang w:eastAsia="zh-CN"/>
        </w:rPr>
        <w:t>/1844 kopīpašuma domājamām daļām no būvēm ar kadastra apzīmējumiem 66520030212001, 66520030212002, 66520030212003, 66520030212004, 66520030212005 un zemes vienības ar kadastra apzīmējumu 66520030212</w:t>
      </w:r>
      <w:r>
        <w:t xml:space="preserve">, turpmāk  tekstā – </w:t>
      </w:r>
      <w:r>
        <w:rPr>
          <w:caps/>
        </w:rPr>
        <w:t>Objekts</w:t>
      </w:r>
      <w:r>
        <w:t xml:space="preserve">.          </w:t>
      </w:r>
    </w:p>
    <w:p w14:paraId="193FAA26" w14:textId="77777777" w:rsidR="001477F1" w:rsidRDefault="00DB0858">
      <w:pPr>
        <w:numPr>
          <w:ilvl w:val="1"/>
          <w:numId w:val="4"/>
        </w:numPr>
        <w:tabs>
          <w:tab w:val="left" w:pos="0"/>
          <w:tab w:val="left" w:pos="567"/>
        </w:tabs>
        <w:ind w:left="567" w:hanging="567"/>
      </w:pPr>
      <w:r>
        <w:t xml:space="preserve">Objekts Līguma noslēgšanas brīdī pieder </w:t>
      </w:r>
      <w:r>
        <w:rPr>
          <w:caps/>
        </w:rPr>
        <w:t>Pārdevējam</w:t>
      </w:r>
      <w:r>
        <w:t xml:space="preserve">, ko apliecina Zemesgrāmatu apliecība. </w:t>
      </w:r>
    </w:p>
    <w:p w14:paraId="193FAA27" w14:textId="77777777" w:rsidR="001477F1" w:rsidRDefault="001477F1">
      <w:pPr>
        <w:ind w:left="567"/>
      </w:pPr>
    </w:p>
    <w:p w14:paraId="193FAA28" w14:textId="77777777" w:rsidR="001477F1" w:rsidRDefault="00DB0858">
      <w:pPr>
        <w:numPr>
          <w:ilvl w:val="0"/>
          <w:numId w:val="4"/>
        </w:numPr>
        <w:tabs>
          <w:tab w:val="left" w:pos="0"/>
        </w:tabs>
        <w:ind w:left="567" w:hanging="567"/>
        <w:jc w:val="center"/>
        <w:rPr>
          <w:b/>
          <w:bCs/>
          <w:caps/>
        </w:rPr>
      </w:pPr>
      <w:r>
        <w:rPr>
          <w:b/>
          <w:bCs/>
          <w:caps/>
        </w:rPr>
        <w:t>Līguma summa un norēķinu kārtība</w:t>
      </w:r>
    </w:p>
    <w:p w14:paraId="193FAA29" w14:textId="77777777" w:rsidR="001477F1" w:rsidRDefault="00DB0858">
      <w:pPr>
        <w:numPr>
          <w:ilvl w:val="1"/>
          <w:numId w:val="4"/>
        </w:numPr>
        <w:tabs>
          <w:tab w:val="left" w:pos="0"/>
          <w:tab w:val="left" w:pos="567"/>
        </w:tabs>
        <w:ind w:left="567" w:hanging="567"/>
      </w:pPr>
      <w:r>
        <w:t xml:space="preserve">Līguma summa ir __________________ (______________________________), kas samaksājama 100 % naudā, turpmāk saukta – Līguma summa. </w:t>
      </w:r>
    </w:p>
    <w:p w14:paraId="193FAA2A" w14:textId="77777777" w:rsidR="001477F1" w:rsidRDefault="00DB0858">
      <w:pPr>
        <w:numPr>
          <w:ilvl w:val="1"/>
          <w:numId w:val="4"/>
        </w:numPr>
        <w:tabs>
          <w:tab w:val="left" w:pos="0"/>
          <w:tab w:val="left" w:pos="567"/>
        </w:tabs>
        <w:ind w:left="567" w:hanging="567"/>
      </w:pPr>
      <w:r>
        <w:t>Līguma summa uz Līguma parakstīšanas dienu ir pārskaitīta Limbažu novada pašvaldības kontā AS „SEB</w:t>
      </w:r>
      <w:r>
        <w:rPr>
          <w:b/>
          <w:bCs/>
        </w:rPr>
        <w:t xml:space="preserve"> </w:t>
      </w:r>
      <w:r>
        <w:rPr>
          <w:bCs/>
        </w:rPr>
        <w:t>banka”, konta Nr.</w:t>
      </w:r>
      <w:r>
        <w:t>LV37UNLA0050014284308, ko apliecina _______________ maksājuma uzdevums Nr. ____________.</w:t>
      </w:r>
    </w:p>
    <w:p w14:paraId="193FAA2B" w14:textId="77777777" w:rsidR="001477F1" w:rsidRDefault="001477F1">
      <w:pPr>
        <w:ind w:left="567"/>
      </w:pPr>
    </w:p>
    <w:p w14:paraId="193FAA2C" w14:textId="77777777" w:rsidR="001477F1" w:rsidRDefault="00DB0858">
      <w:pPr>
        <w:numPr>
          <w:ilvl w:val="0"/>
          <w:numId w:val="4"/>
        </w:numPr>
        <w:tabs>
          <w:tab w:val="left" w:pos="0"/>
          <w:tab w:val="left" w:pos="567"/>
        </w:tabs>
        <w:ind w:left="567" w:hanging="567"/>
        <w:jc w:val="center"/>
        <w:rPr>
          <w:b/>
          <w:bCs/>
          <w:caps/>
        </w:rPr>
      </w:pPr>
      <w:r>
        <w:rPr>
          <w:b/>
          <w:bCs/>
          <w:caps/>
        </w:rPr>
        <w:t>Līguma Izdevumu segšana</w:t>
      </w:r>
    </w:p>
    <w:p w14:paraId="193FAA2D" w14:textId="77777777" w:rsidR="001477F1" w:rsidRDefault="00DB0858">
      <w:pPr>
        <w:numPr>
          <w:ilvl w:val="1"/>
          <w:numId w:val="4"/>
        </w:numPr>
        <w:tabs>
          <w:tab w:val="left" w:pos="0"/>
          <w:tab w:val="left" w:pos="567"/>
          <w:tab w:val="left" w:pos="720"/>
          <w:tab w:val="left" w:pos="1080"/>
        </w:tabs>
        <w:ind w:left="567" w:hanging="567"/>
      </w:pPr>
      <w:r>
        <w:t xml:space="preserve">Visus izdevumus, kas saistīti ar </w:t>
      </w:r>
      <w:r>
        <w:rPr>
          <w:caps/>
        </w:rPr>
        <w:t>Objekta</w:t>
      </w:r>
      <w:r>
        <w:t xml:space="preserve"> pirkšanu un īpašuma tiesību pārreģistrēšanu un </w:t>
      </w:r>
      <w:proofErr w:type="spellStart"/>
      <w:r>
        <w:t>korroborēšanu</w:t>
      </w:r>
      <w:proofErr w:type="spellEnd"/>
      <w:r>
        <w:t xml:space="preserve"> zemesgrāmatā (tajā skaitā, bet ne tikai – amata atlīdzību zvērinātam notāram, nodevas un citus obligātos maksājumus), kā arī jebkurus citus izdevumus, kuri šai sakarā rodas vai radīsies, pilnībā apņemas segt </w:t>
      </w:r>
      <w:r>
        <w:rPr>
          <w:caps/>
        </w:rPr>
        <w:t>Pircējs</w:t>
      </w:r>
      <w:r>
        <w:t>.</w:t>
      </w:r>
    </w:p>
    <w:p w14:paraId="193FAA2E" w14:textId="77777777" w:rsidR="001477F1" w:rsidRDefault="00DB0858">
      <w:pPr>
        <w:numPr>
          <w:ilvl w:val="1"/>
          <w:numId w:val="4"/>
        </w:numPr>
        <w:tabs>
          <w:tab w:val="left" w:pos="0"/>
          <w:tab w:val="left" w:pos="567"/>
          <w:tab w:val="left" w:pos="720"/>
          <w:tab w:val="left" w:pos="1080"/>
        </w:tabs>
        <w:ind w:left="567" w:hanging="567"/>
      </w:pPr>
      <w:r>
        <w:rPr>
          <w:caps/>
        </w:rPr>
        <w:t>Pircējs</w:t>
      </w:r>
      <w:r>
        <w:t xml:space="preserve"> apņemas iesniegt nepieciešamos dokumentus zemesgrāmatu nodaļā Objekta korroborācijai uz sava vārda ne vēlāk kā viena mēneša laikā pēc Līguma noslēgšanas.</w:t>
      </w:r>
    </w:p>
    <w:p w14:paraId="193FAA2F" w14:textId="77777777" w:rsidR="001477F1" w:rsidRDefault="001477F1">
      <w:pPr>
        <w:tabs>
          <w:tab w:val="left" w:pos="720"/>
          <w:tab w:val="left" w:pos="1080"/>
        </w:tabs>
        <w:ind w:left="567"/>
      </w:pPr>
    </w:p>
    <w:p w14:paraId="193FAA30" w14:textId="77777777" w:rsidR="001477F1" w:rsidRDefault="00DB0858">
      <w:pPr>
        <w:numPr>
          <w:ilvl w:val="0"/>
          <w:numId w:val="4"/>
        </w:numPr>
        <w:tabs>
          <w:tab w:val="left" w:pos="0"/>
          <w:tab w:val="left" w:pos="567"/>
          <w:tab w:val="left" w:pos="1080"/>
        </w:tabs>
        <w:ind w:left="567" w:hanging="567"/>
        <w:jc w:val="center"/>
        <w:rPr>
          <w:b/>
          <w:bCs/>
          <w:caps/>
        </w:rPr>
      </w:pPr>
      <w:r>
        <w:rPr>
          <w:b/>
          <w:bCs/>
          <w:caps/>
        </w:rPr>
        <w:t>Pārdevēja pienākumi</w:t>
      </w:r>
    </w:p>
    <w:p w14:paraId="193FAA31" w14:textId="77777777" w:rsidR="001477F1" w:rsidRDefault="00DB0858">
      <w:pPr>
        <w:numPr>
          <w:ilvl w:val="1"/>
          <w:numId w:val="4"/>
        </w:numPr>
        <w:tabs>
          <w:tab w:val="left" w:pos="0"/>
          <w:tab w:val="left" w:pos="567"/>
          <w:tab w:val="left" w:pos="720"/>
          <w:tab w:val="left" w:pos="792"/>
          <w:tab w:val="left" w:pos="1080"/>
        </w:tabs>
        <w:ind w:left="567" w:hanging="567"/>
      </w:pPr>
      <w:r>
        <w:t xml:space="preserve">Pēc Līguma parakstīšanas </w:t>
      </w:r>
      <w:r>
        <w:rPr>
          <w:caps/>
        </w:rPr>
        <w:t>Pārdevējs</w:t>
      </w:r>
      <w:r>
        <w:t xml:space="preserve"> apņemas 5 (piecu) darba dienu laikā nodot </w:t>
      </w:r>
      <w:r>
        <w:rPr>
          <w:caps/>
        </w:rPr>
        <w:t>Pircējam</w:t>
      </w:r>
      <w:r>
        <w:t xml:space="preserve"> </w:t>
      </w:r>
      <w:r>
        <w:rPr>
          <w:caps/>
        </w:rPr>
        <w:t>Objektu</w:t>
      </w:r>
      <w:r>
        <w:t xml:space="preserve"> un nepieciešamos dokumentus, kas ir </w:t>
      </w:r>
      <w:r>
        <w:rPr>
          <w:caps/>
        </w:rPr>
        <w:t>Pārdevēja</w:t>
      </w:r>
      <w:r>
        <w:t xml:space="preserve"> rīcībā, </w:t>
      </w:r>
      <w:r>
        <w:rPr>
          <w:caps/>
        </w:rPr>
        <w:t>Objekta</w:t>
      </w:r>
      <w:r>
        <w:t xml:space="preserve"> korroborācijai Zemesgrāmatā, par ko tiek sastādīts pieņemšanas – nodošanas akts.</w:t>
      </w:r>
    </w:p>
    <w:p w14:paraId="193FAA32" w14:textId="77777777" w:rsidR="001477F1" w:rsidRDefault="00DB0858">
      <w:pPr>
        <w:numPr>
          <w:ilvl w:val="1"/>
          <w:numId w:val="4"/>
        </w:numPr>
        <w:tabs>
          <w:tab w:val="left" w:pos="0"/>
          <w:tab w:val="left" w:pos="567"/>
          <w:tab w:val="left" w:pos="720"/>
          <w:tab w:val="left" w:pos="792"/>
          <w:tab w:val="left" w:pos="1080"/>
        </w:tabs>
        <w:ind w:left="567" w:hanging="567"/>
      </w:pPr>
      <w:r>
        <w:rPr>
          <w:caps/>
        </w:rPr>
        <w:lastRenderedPageBreak/>
        <w:t>Pārdevējs</w:t>
      </w:r>
      <w:r>
        <w:t xml:space="preserve"> apņemas neieķīlāt </w:t>
      </w:r>
      <w:r>
        <w:rPr>
          <w:caps/>
        </w:rPr>
        <w:t>Objektu</w:t>
      </w:r>
      <w:r>
        <w:t xml:space="preserve"> vai kā citādi to vairāk neapgrūtināt, kā arī neatsavināt to kādai trešajai personai no šī Līguma noslēgšanas brīža līdz </w:t>
      </w:r>
      <w:r>
        <w:rPr>
          <w:caps/>
        </w:rPr>
        <w:t>Pircēja</w:t>
      </w:r>
      <w:r>
        <w:t xml:space="preserve"> īpašuma tiesības uz </w:t>
      </w:r>
      <w:r>
        <w:rPr>
          <w:caps/>
        </w:rPr>
        <w:t>Objektu</w:t>
      </w:r>
      <w:r>
        <w:t xml:space="preserve"> tiek </w:t>
      </w:r>
      <w:proofErr w:type="spellStart"/>
      <w:r>
        <w:t>korroborētas</w:t>
      </w:r>
      <w:proofErr w:type="spellEnd"/>
      <w:r>
        <w:t xml:space="preserve"> Zemesgrāmatā.</w:t>
      </w:r>
    </w:p>
    <w:p w14:paraId="193FAA33" w14:textId="77777777" w:rsidR="001477F1" w:rsidRDefault="001477F1">
      <w:pPr>
        <w:tabs>
          <w:tab w:val="left" w:pos="720"/>
          <w:tab w:val="left" w:pos="792"/>
          <w:tab w:val="left" w:pos="1080"/>
        </w:tabs>
      </w:pPr>
    </w:p>
    <w:p w14:paraId="193FAA34" w14:textId="77777777" w:rsidR="001477F1" w:rsidRDefault="00DB0858">
      <w:pPr>
        <w:numPr>
          <w:ilvl w:val="0"/>
          <w:numId w:val="4"/>
        </w:numPr>
        <w:tabs>
          <w:tab w:val="left" w:pos="0"/>
          <w:tab w:val="left" w:pos="720"/>
          <w:tab w:val="left" w:pos="792"/>
          <w:tab w:val="left" w:pos="1080"/>
          <w:tab w:val="left" w:pos="1332"/>
        </w:tabs>
        <w:ind w:left="567" w:hanging="567"/>
        <w:jc w:val="center"/>
        <w:rPr>
          <w:b/>
        </w:rPr>
      </w:pPr>
      <w:r>
        <w:rPr>
          <w:b/>
        </w:rPr>
        <w:t>PIRCĒJA PIENĀKUMI</w:t>
      </w:r>
    </w:p>
    <w:p w14:paraId="193FAA35" w14:textId="77777777" w:rsidR="001477F1" w:rsidRDefault="00DB0858">
      <w:pPr>
        <w:numPr>
          <w:ilvl w:val="1"/>
          <w:numId w:val="4"/>
        </w:numPr>
        <w:tabs>
          <w:tab w:val="left" w:pos="0"/>
          <w:tab w:val="left" w:pos="720"/>
          <w:tab w:val="left" w:pos="993"/>
          <w:tab w:val="left" w:pos="1283"/>
        </w:tabs>
        <w:ind w:left="567" w:hanging="567"/>
      </w:pPr>
      <w:r>
        <w:t>PIRCĒJAM ir zināmi un saistoši visi īpašuma lietošanas tiesību ierobežojumi, kas nostiprināti zemesgrāmatā.</w:t>
      </w:r>
    </w:p>
    <w:p w14:paraId="193FAA36" w14:textId="77777777" w:rsidR="001477F1" w:rsidRDefault="001477F1">
      <w:pPr>
        <w:tabs>
          <w:tab w:val="left" w:pos="720"/>
          <w:tab w:val="left" w:pos="993"/>
          <w:tab w:val="left" w:pos="1283"/>
        </w:tabs>
        <w:ind w:left="567"/>
      </w:pPr>
    </w:p>
    <w:p w14:paraId="193FAA37" w14:textId="77777777" w:rsidR="001477F1" w:rsidRDefault="00DB0858">
      <w:pPr>
        <w:numPr>
          <w:ilvl w:val="0"/>
          <w:numId w:val="4"/>
        </w:numPr>
        <w:tabs>
          <w:tab w:val="left" w:pos="0"/>
          <w:tab w:val="left" w:pos="1080"/>
        </w:tabs>
        <w:ind w:left="567" w:hanging="567"/>
        <w:jc w:val="center"/>
        <w:rPr>
          <w:b/>
          <w:bCs/>
          <w:caps/>
        </w:rPr>
      </w:pPr>
      <w:r>
        <w:rPr>
          <w:b/>
          <w:bCs/>
          <w:caps/>
        </w:rPr>
        <w:t>Pušu apliecinājumi</w:t>
      </w:r>
    </w:p>
    <w:p w14:paraId="193FAA38" w14:textId="77777777" w:rsidR="001477F1" w:rsidRDefault="00DB0858">
      <w:pPr>
        <w:numPr>
          <w:ilvl w:val="1"/>
          <w:numId w:val="4"/>
        </w:numPr>
        <w:tabs>
          <w:tab w:val="left" w:pos="0"/>
          <w:tab w:val="left" w:pos="567"/>
          <w:tab w:val="left" w:pos="720"/>
          <w:tab w:val="left" w:pos="1080"/>
        </w:tabs>
        <w:ind w:left="567" w:hanging="567"/>
      </w:pPr>
      <w:r>
        <w:rPr>
          <w:caps/>
        </w:rPr>
        <w:t>Pārdevējs</w:t>
      </w:r>
      <w:r>
        <w:t xml:space="preserve"> apliecina, ka līdz šī Līguma noslēgšanai </w:t>
      </w:r>
      <w:r>
        <w:rPr>
          <w:caps/>
        </w:rPr>
        <w:t>Objekts</w:t>
      </w:r>
      <w:r>
        <w:t xml:space="preserve"> nav nevienam citam atsavināts, un par to nav strīda, par kuriem </w:t>
      </w:r>
      <w:r>
        <w:rPr>
          <w:caps/>
        </w:rPr>
        <w:t>Pircējam</w:t>
      </w:r>
      <w:r>
        <w:t xml:space="preserve"> nebūtu zināms.</w:t>
      </w:r>
    </w:p>
    <w:p w14:paraId="193FAA39" w14:textId="77777777" w:rsidR="001477F1" w:rsidRDefault="00DB0858">
      <w:pPr>
        <w:numPr>
          <w:ilvl w:val="1"/>
          <w:numId w:val="4"/>
        </w:numPr>
        <w:tabs>
          <w:tab w:val="left" w:pos="0"/>
          <w:tab w:val="left" w:pos="567"/>
          <w:tab w:val="left" w:pos="720"/>
          <w:tab w:val="left" w:pos="792"/>
          <w:tab w:val="left" w:pos="1080"/>
        </w:tabs>
        <w:ind w:left="567" w:hanging="567"/>
      </w:pPr>
      <w:r>
        <w:rPr>
          <w:caps/>
        </w:rPr>
        <w:t>Pircējs</w:t>
      </w:r>
      <w:r>
        <w:t xml:space="preserve">, parakstot šo Līgumu, apliecina, ka viņam ir zināms </w:t>
      </w:r>
      <w:r>
        <w:rPr>
          <w:caps/>
        </w:rPr>
        <w:t>Objekta</w:t>
      </w:r>
      <w:r>
        <w:t xml:space="preserve"> stāvoklis dabā, tā atrašanās vieta un lietošanas tiesību apgrūtinājumi, un viņam nav pretenziju pret </w:t>
      </w:r>
      <w:r>
        <w:rPr>
          <w:caps/>
        </w:rPr>
        <w:t>Pārdevēju</w:t>
      </w:r>
      <w:r>
        <w:t xml:space="preserve"> šajā sakarā, tagad, kā arī atsakās no tiesībām tādas celt nākotnē.</w:t>
      </w:r>
    </w:p>
    <w:p w14:paraId="193FAA3A" w14:textId="77777777" w:rsidR="001477F1" w:rsidRDefault="00DB0858">
      <w:pPr>
        <w:numPr>
          <w:ilvl w:val="1"/>
          <w:numId w:val="4"/>
        </w:numPr>
        <w:tabs>
          <w:tab w:val="left" w:pos="0"/>
          <w:tab w:val="left" w:pos="567"/>
          <w:tab w:val="left" w:pos="720"/>
          <w:tab w:val="left" w:pos="792"/>
          <w:tab w:val="left" w:pos="1080"/>
        </w:tabs>
        <w:ind w:left="567" w:hanging="567"/>
      </w:pPr>
      <w:r>
        <w:t xml:space="preserve"> </w:t>
      </w:r>
      <w:r>
        <w:rPr>
          <w:caps/>
        </w:rPr>
        <w:t>Pircējs</w:t>
      </w:r>
      <w:r>
        <w:t xml:space="preserve"> apliecina, ka viņam ir pilnībā saprotami Civillikuma 993.pants un 994.pants, ka nekustamā īpašuma nodošana nerada īpašuma tiesības, bet par nekustamā īpašuma īpašnieku atzīstams tikai tas, kas par tādu ierakstīts zemesgrāmatā.</w:t>
      </w:r>
    </w:p>
    <w:p w14:paraId="193FAA3B" w14:textId="77777777" w:rsidR="001477F1" w:rsidRDefault="001477F1">
      <w:pPr>
        <w:tabs>
          <w:tab w:val="left" w:pos="720"/>
          <w:tab w:val="left" w:pos="792"/>
          <w:tab w:val="left" w:pos="1080"/>
        </w:tabs>
        <w:ind w:left="567"/>
      </w:pPr>
    </w:p>
    <w:p w14:paraId="193FAA3C" w14:textId="77777777" w:rsidR="001477F1" w:rsidRDefault="00DB0858">
      <w:pPr>
        <w:numPr>
          <w:ilvl w:val="0"/>
          <w:numId w:val="4"/>
        </w:numPr>
        <w:tabs>
          <w:tab w:val="left" w:pos="0"/>
          <w:tab w:val="left" w:pos="1080"/>
        </w:tabs>
        <w:ind w:left="567" w:hanging="567"/>
        <w:jc w:val="center"/>
        <w:rPr>
          <w:b/>
          <w:bCs/>
          <w:caps/>
        </w:rPr>
      </w:pPr>
      <w:r>
        <w:rPr>
          <w:b/>
          <w:bCs/>
          <w:caps/>
        </w:rPr>
        <w:t>Citi noteikumi</w:t>
      </w:r>
    </w:p>
    <w:p w14:paraId="193FAA3D" w14:textId="77777777" w:rsidR="001477F1" w:rsidRDefault="00DB0858">
      <w:pPr>
        <w:numPr>
          <w:ilvl w:val="1"/>
          <w:numId w:val="4"/>
        </w:numPr>
        <w:tabs>
          <w:tab w:val="left" w:pos="0"/>
          <w:tab w:val="left" w:pos="567"/>
          <w:tab w:val="left" w:pos="900"/>
          <w:tab w:val="left" w:pos="1080"/>
        </w:tabs>
        <w:ind w:left="567" w:hanging="567"/>
      </w:pPr>
      <w:r>
        <w:t xml:space="preserve">Šis Līgums ir saistošs </w:t>
      </w:r>
      <w:r>
        <w:rPr>
          <w:caps/>
        </w:rPr>
        <w:t>Pušu</w:t>
      </w:r>
      <w:r>
        <w:t xml:space="preserve"> tiesību un saistību pārņēmējiem.</w:t>
      </w:r>
    </w:p>
    <w:p w14:paraId="193FAA3E" w14:textId="77777777" w:rsidR="001477F1" w:rsidRDefault="00DB0858">
      <w:pPr>
        <w:numPr>
          <w:ilvl w:val="1"/>
          <w:numId w:val="4"/>
        </w:numPr>
        <w:tabs>
          <w:tab w:val="left" w:pos="0"/>
          <w:tab w:val="left" w:pos="567"/>
          <w:tab w:val="left" w:pos="900"/>
          <w:tab w:val="left" w:pos="1080"/>
        </w:tabs>
        <w:ind w:left="567" w:hanging="567"/>
      </w:pPr>
      <w:r>
        <w:t xml:space="preserve">Līgums stājas spēkā ar parakstīšanas brīdi un ir spēkā līdz </w:t>
      </w:r>
      <w:r>
        <w:rPr>
          <w:caps/>
        </w:rPr>
        <w:t>Pušu</w:t>
      </w:r>
      <w:r>
        <w:t xml:space="preserve"> saistību pilnīgai izpildei.</w:t>
      </w:r>
    </w:p>
    <w:p w14:paraId="193FAA3F" w14:textId="77777777" w:rsidR="001477F1" w:rsidRDefault="00DB0858">
      <w:pPr>
        <w:numPr>
          <w:ilvl w:val="1"/>
          <w:numId w:val="4"/>
        </w:numPr>
        <w:tabs>
          <w:tab w:val="left" w:pos="0"/>
          <w:tab w:val="left" w:pos="567"/>
          <w:tab w:val="left" w:pos="900"/>
          <w:tab w:val="left" w:pos="1080"/>
        </w:tabs>
        <w:ind w:left="567" w:hanging="567"/>
      </w:pPr>
      <w:r>
        <w:t xml:space="preserve">Visus strīdus, kas rodas Līguma izpildes gaitā, </w:t>
      </w:r>
      <w:r>
        <w:rPr>
          <w:caps/>
        </w:rPr>
        <w:t>Puses</w:t>
      </w:r>
      <w:r>
        <w:t xml:space="preserve"> cenšas atrisināt pārrunu ceļā, ja tas nav iespējams, tad strīdu izskata vispārējās jurisdikcijas tiesa.</w:t>
      </w:r>
    </w:p>
    <w:p w14:paraId="193FAA40" w14:textId="77777777" w:rsidR="001477F1" w:rsidRDefault="00DB0858">
      <w:pPr>
        <w:numPr>
          <w:ilvl w:val="1"/>
          <w:numId w:val="4"/>
        </w:numPr>
        <w:tabs>
          <w:tab w:val="left" w:pos="0"/>
          <w:tab w:val="left" w:pos="567"/>
          <w:tab w:val="left" w:pos="900"/>
          <w:tab w:val="left" w:pos="1080"/>
        </w:tabs>
        <w:ind w:left="567" w:hanging="567"/>
      </w:pPr>
      <w:r>
        <w:t xml:space="preserve">Gadījums, kad viena </w:t>
      </w:r>
      <w:r>
        <w:rPr>
          <w:caps/>
        </w:rPr>
        <w:t>Puse</w:t>
      </w:r>
      <w:r>
        <w:t xml:space="preserve"> uzsāk strīdu (tajā skaitā – iesniedz prasību tiesā), nav uzskatāms par pamatu, lai nepildītu ar šo Līgumu uzņemtās saistības.</w:t>
      </w:r>
    </w:p>
    <w:p w14:paraId="193FAA41" w14:textId="77777777" w:rsidR="001477F1" w:rsidRDefault="00DB0858">
      <w:pPr>
        <w:numPr>
          <w:ilvl w:val="1"/>
          <w:numId w:val="4"/>
        </w:numPr>
        <w:tabs>
          <w:tab w:val="left" w:pos="0"/>
          <w:tab w:val="left" w:pos="567"/>
          <w:tab w:val="left" w:pos="900"/>
          <w:tab w:val="left" w:pos="1080"/>
        </w:tabs>
        <w:ind w:left="567" w:hanging="567"/>
      </w:pPr>
      <w:r>
        <w:t xml:space="preserve">Līgums atceļams, grozāms vai papildināms, tikai </w:t>
      </w:r>
      <w:r>
        <w:rPr>
          <w:caps/>
        </w:rPr>
        <w:t>Pusēm</w:t>
      </w:r>
      <w:r>
        <w:t xml:space="preserve"> rakstiski vienojoties, Vienošanās par izmaiņām Līgumā noformējama </w:t>
      </w:r>
      <w:proofErr w:type="spellStart"/>
      <w:r>
        <w:t>rakstveidā</w:t>
      </w:r>
      <w:proofErr w:type="spellEnd"/>
      <w:r>
        <w:t xml:space="preserve"> un </w:t>
      </w:r>
      <w:r>
        <w:rPr>
          <w:caps/>
        </w:rPr>
        <w:t>Pušu</w:t>
      </w:r>
      <w:r>
        <w:t xml:space="preserve"> parakstīta kļūst par šī Līguma neatņemamu sastāvdaļu.</w:t>
      </w:r>
    </w:p>
    <w:p w14:paraId="193FAA42" w14:textId="77777777" w:rsidR="001477F1" w:rsidRDefault="00DB0858">
      <w:pPr>
        <w:numPr>
          <w:ilvl w:val="1"/>
          <w:numId w:val="4"/>
        </w:numPr>
        <w:tabs>
          <w:tab w:val="left" w:pos="0"/>
          <w:tab w:val="left" w:pos="567"/>
          <w:tab w:val="left" w:pos="900"/>
          <w:tab w:val="left" w:pos="1080"/>
        </w:tabs>
        <w:ind w:left="567" w:hanging="567"/>
      </w:pPr>
      <w:r>
        <w:t>Līgums sastādīts latviešu valodā uz ___ lapām 4 (četros) eksemplāros, no kuriem divi eksemplāri tiek nodoti Pircējam, divi eksemplāri paliek Pārdevējam.</w:t>
      </w:r>
    </w:p>
    <w:p w14:paraId="193FAA43" w14:textId="77777777" w:rsidR="001477F1" w:rsidRDefault="001477F1">
      <w:pPr>
        <w:tabs>
          <w:tab w:val="left" w:pos="900"/>
          <w:tab w:val="left" w:pos="1080"/>
        </w:tabs>
        <w:ind w:left="567"/>
      </w:pPr>
    </w:p>
    <w:p w14:paraId="193FAA44" w14:textId="77777777" w:rsidR="001477F1" w:rsidRDefault="00DB0858">
      <w:pPr>
        <w:numPr>
          <w:ilvl w:val="0"/>
          <w:numId w:val="4"/>
        </w:numPr>
        <w:tabs>
          <w:tab w:val="left" w:pos="1080"/>
        </w:tabs>
        <w:jc w:val="center"/>
        <w:rPr>
          <w:b/>
          <w:bCs/>
        </w:rPr>
      </w:pPr>
      <w:r>
        <w:rPr>
          <w:b/>
          <w:bCs/>
        </w:rPr>
        <w:t>PUŠU REKVIZĪTI</w:t>
      </w:r>
    </w:p>
    <w:p w14:paraId="193FAA45" w14:textId="77777777" w:rsidR="001477F1" w:rsidRDefault="001477F1">
      <w:pPr>
        <w:tabs>
          <w:tab w:val="left" w:pos="1080"/>
        </w:tabs>
        <w:ind w:left="360"/>
        <w:rPr>
          <w:b/>
          <w:bCs/>
        </w:rPr>
      </w:pPr>
    </w:p>
    <w:tbl>
      <w:tblPr>
        <w:tblW w:w="9187" w:type="dxa"/>
        <w:tblLayout w:type="fixed"/>
        <w:tblLook w:val="01E0" w:firstRow="1" w:lastRow="1" w:firstColumn="1" w:lastColumn="1" w:noHBand="0" w:noVBand="0"/>
      </w:tblPr>
      <w:tblGrid>
        <w:gridCol w:w="4599"/>
        <w:gridCol w:w="4588"/>
      </w:tblGrid>
      <w:tr w:rsidR="001477F1" w14:paraId="193FAA4F" w14:textId="77777777">
        <w:trPr>
          <w:trHeight w:val="2134"/>
        </w:trPr>
        <w:tc>
          <w:tcPr>
            <w:tcW w:w="4598" w:type="dxa"/>
          </w:tcPr>
          <w:p w14:paraId="193FAA46" w14:textId="77777777" w:rsidR="001477F1" w:rsidRDefault="00DB0858">
            <w:pPr>
              <w:rPr>
                <w:b/>
                <w:caps/>
              </w:rPr>
            </w:pPr>
            <w:r>
              <w:rPr>
                <w:b/>
                <w:caps/>
              </w:rPr>
              <w:t>Pārdevējs</w:t>
            </w:r>
          </w:p>
          <w:p w14:paraId="193FAA47" w14:textId="77777777" w:rsidR="001477F1" w:rsidRDefault="00DB0858">
            <w:pPr>
              <w:widowControl w:val="0"/>
              <w:ind w:right="-691"/>
              <w:jc w:val="left"/>
              <w:outlineLvl w:val="2"/>
              <w:rPr>
                <w:b/>
                <w:bCs/>
              </w:rPr>
            </w:pPr>
            <w:r>
              <w:rPr>
                <w:b/>
                <w:bCs/>
              </w:rPr>
              <w:t>Limbažu novada pašvaldība</w:t>
            </w:r>
          </w:p>
          <w:p w14:paraId="193FAA48" w14:textId="77777777" w:rsidR="001477F1" w:rsidRDefault="00DB0858">
            <w:pPr>
              <w:widowControl w:val="0"/>
              <w:ind w:right="-691"/>
              <w:jc w:val="left"/>
              <w:outlineLvl w:val="2"/>
              <w:rPr>
                <w:bCs/>
              </w:rPr>
            </w:pPr>
            <w:r>
              <w:rPr>
                <w:bCs/>
              </w:rPr>
              <w:t>Nodokļu maksātāja reģ.Nr.90009114631</w:t>
            </w:r>
            <w:r>
              <w:rPr>
                <w:bCs/>
              </w:rPr>
              <w:tab/>
            </w:r>
          </w:p>
          <w:p w14:paraId="193FAA49" w14:textId="77777777" w:rsidR="001477F1" w:rsidRDefault="00DB0858">
            <w:pPr>
              <w:widowControl w:val="0"/>
              <w:ind w:right="-691"/>
              <w:jc w:val="left"/>
              <w:outlineLvl w:val="2"/>
              <w:rPr>
                <w:bCs/>
              </w:rPr>
            </w:pPr>
            <w:r>
              <w:rPr>
                <w:bCs/>
              </w:rPr>
              <w:t>Juridiskā adrese: Rīgas iela 16</w:t>
            </w:r>
          </w:p>
          <w:p w14:paraId="193FAA4A" w14:textId="77777777" w:rsidR="001477F1" w:rsidRDefault="00DB0858">
            <w:pPr>
              <w:widowControl w:val="0"/>
              <w:ind w:right="-691"/>
              <w:jc w:val="left"/>
              <w:outlineLvl w:val="2"/>
              <w:rPr>
                <w:bCs/>
              </w:rPr>
            </w:pPr>
            <w:r>
              <w:rPr>
                <w:bCs/>
              </w:rPr>
              <w:t>Limbaži, Limbažu novads, LV-4001</w:t>
            </w:r>
          </w:p>
          <w:p w14:paraId="193FAA4B" w14:textId="77777777" w:rsidR="001477F1" w:rsidRDefault="00DB0858">
            <w:pPr>
              <w:widowControl w:val="0"/>
              <w:ind w:right="-691"/>
              <w:jc w:val="left"/>
              <w:outlineLvl w:val="2"/>
              <w:rPr>
                <w:bCs/>
              </w:rPr>
            </w:pPr>
            <w:r>
              <w:rPr>
                <w:bCs/>
              </w:rPr>
              <w:t>Bankas rekvizīti: AS “SEB banka”</w:t>
            </w:r>
          </w:p>
          <w:p w14:paraId="193FAA4C" w14:textId="77777777" w:rsidR="001477F1" w:rsidRDefault="00DB0858">
            <w:pPr>
              <w:widowControl w:val="0"/>
              <w:ind w:right="-691"/>
              <w:jc w:val="left"/>
              <w:outlineLvl w:val="2"/>
              <w:rPr>
                <w:bCs/>
              </w:rPr>
            </w:pPr>
            <w:r>
              <w:rPr>
                <w:noProof/>
              </w:rPr>
              <mc:AlternateContent>
                <mc:Choice Requires="wps">
                  <w:drawing>
                    <wp:anchor distT="0" distB="19050" distL="0" distR="28575" simplePos="0" relativeHeight="2" behindDoc="0" locked="0" layoutInCell="1" allowOverlap="1" wp14:anchorId="193FAA8E" wp14:editId="193FAA8F">
                      <wp:simplePos x="0" y="0"/>
                      <wp:positionH relativeFrom="column">
                        <wp:posOffset>41910</wp:posOffset>
                      </wp:positionH>
                      <wp:positionV relativeFrom="paragraph">
                        <wp:posOffset>791210</wp:posOffset>
                      </wp:positionV>
                      <wp:extent cx="2600325" cy="635"/>
                      <wp:effectExtent l="635" t="3175" r="0" b="3175"/>
                      <wp:wrapNone/>
                      <wp:docPr id="1" name="Taisns savienotājs 3"/>
                      <wp:cNvGraphicFramePr/>
                      <a:graphic xmlns:a="http://schemas.openxmlformats.org/drawingml/2006/main">
                        <a:graphicData uri="http://schemas.microsoft.com/office/word/2010/wordprocessingShape">
                          <wps:wsp>
                            <wps:cNvCnPr/>
                            <wps:spPr>
                              <a:xfrm>
                                <a:off x="0" y="0"/>
                                <a:ext cx="2600280" cy="72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3pt,62.3pt" to="208pt,62.3pt" ID="Taisns savienotājs 3" stroked="t" o:allowincell="f" style="position:absolute" wp14:anchorId="6A8D6AA8">
                      <v:stroke color="black" weight="6480" joinstyle="miter" endcap="flat"/>
                      <v:fill o:detectmouseclick="t" on="false"/>
                      <w10:wrap type="none"/>
                    </v:line>
                  </w:pict>
                </mc:Fallback>
              </mc:AlternateContent>
            </w:r>
            <w:r>
              <w:rPr>
                <w:bCs/>
              </w:rPr>
              <w:t xml:space="preserve">Konts Nr.LV37UNLA0050014284308 </w:t>
            </w:r>
          </w:p>
          <w:p w14:paraId="193FAA4D" w14:textId="77777777" w:rsidR="001477F1" w:rsidRDefault="00DB0858">
            <w:pPr>
              <w:rPr>
                <w:b/>
                <w:caps/>
              </w:rPr>
            </w:pPr>
            <w:r>
              <w:rPr>
                <w:bCs/>
              </w:rPr>
              <w:t>Kods UNLALV2X</w:t>
            </w:r>
          </w:p>
        </w:tc>
        <w:tc>
          <w:tcPr>
            <w:tcW w:w="4588" w:type="dxa"/>
          </w:tcPr>
          <w:p w14:paraId="193FAA4E" w14:textId="77777777" w:rsidR="001477F1" w:rsidRDefault="00DB0858">
            <w:pPr>
              <w:ind w:left="283"/>
              <w:rPr>
                <w:b/>
                <w:caps/>
              </w:rPr>
            </w:pPr>
            <w:r>
              <w:rPr>
                <w:noProof/>
              </w:rPr>
              <mc:AlternateContent>
                <mc:Choice Requires="wps">
                  <w:drawing>
                    <wp:anchor distT="0" distB="19050" distL="0" distR="19050" simplePos="0" relativeHeight="3" behindDoc="0" locked="0" layoutInCell="1" allowOverlap="1" wp14:anchorId="193FAA90" wp14:editId="193FAA91">
                      <wp:simplePos x="0" y="0"/>
                      <wp:positionH relativeFrom="column">
                        <wp:posOffset>7620</wp:posOffset>
                      </wp:positionH>
                      <wp:positionV relativeFrom="paragraph">
                        <wp:posOffset>1377950</wp:posOffset>
                      </wp:positionV>
                      <wp:extent cx="2476500" cy="635"/>
                      <wp:effectExtent l="635" t="3175" r="0" b="3175"/>
                      <wp:wrapNone/>
                      <wp:docPr id="2" name="Taisns savienotājs 5"/>
                      <wp:cNvGraphicFramePr/>
                      <a:graphic xmlns:a="http://schemas.openxmlformats.org/drawingml/2006/main">
                        <a:graphicData uri="http://schemas.microsoft.com/office/word/2010/wordprocessingShape">
                          <wps:wsp>
                            <wps:cNvCnPr/>
                            <wps:spPr>
                              <a:xfrm>
                                <a:off x="0" y="0"/>
                                <a:ext cx="2476440" cy="72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6pt,108.5pt" to="195.55pt,108.5pt" ID="Taisns savienotājs 5" stroked="t" o:allowincell="f" style="position:absolute" wp14:anchorId="6CB040B6">
                      <v:stroke color="black" weight="6480" joinstyle="miter" endcap="flat"/>
                      <v:fill o:detectmouseclick="t" on="false"/>
                      <w10:wrap type="none"/>
                    </v:line>
                  </w:pict>
                </mc:Fallback>
              </mc:AlternateContent>
            </w:r>
            <w:r>
              <w:rPr>
                <w:noProof/>
              </w:rPr>
              <mc:AlternateContent>
                <mc:Choice Requires="wps">
                  <w:drawing>
                    <wp:anchor distT="0" distB="19050" distL="0" distR="19050" simplePos="0" relativeHeight="4" behindDoc="0" locked="0" layoutInCell="1" allowOverlap="1" wp14:anchorId="193FAA92" wp14:editId="193FAA93">
                      <wp:simplePos x="0" y="0"/>
                      <wp:positionH relativeFrom="column">
                        <wp:posOffset>7620</wp:posOffset>
                      </wp:positionH>
                      <wp:positionV relativeFrom="paragraph">
                        <wp:posOffset>1682750</wp:posOffset>
                      </wp:positionV>
                      <wp:extent cx="2476500" cy="0"/>
                      <wp:effectExtent l="635" t="3810" r="0" b="3810"/>
                      <wp:wrapNone/>
                      <wp:docPr id="3" name="Taisns savienotājs 6"/>
                      <wp:cNvGraphicFramePr/>
                      <a:graphic xmlns:a="http://schemas.openxmlformats.org/drawingml/2006/main">
                        <a:graphicData uri="http://schemas.microsoft.com/office/word/2010/wordprocessingShape">
                          <wps:wsp>
                            <wps:cNvCnPr/>
                            <wps:spPr>
                              <a:xfrm>
                                <a:off x="0" y="0"/>
                                <a:ext cx="2476440" cy="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6pt,132.5pt" to="195.55pt,132.5pt" ID="Taisns savienotājs 6" stroked="t" o:allowincell="f" style="position:absolute" wp14:anchorId="5406BC96">
                      <v:stroke color="black" weight="6480" joinstyle="miter" endcap="flat"/>
                      <v:fill o:detectmouseclick="t" on="false"/>
                      <w10:wrap type="none"/>
                    </v:line>
                  </w:pict>
                </mc:Fallback>
              </mc:AlternateContent>
            </w:r>
            <w:r>
              <w:rPr>
                <w:noProof/>
              </w:rPr>
              <mc:AlternateContent>
                <mc:Choice Requires="wps">
                  <w:drawing>
                    <wp:anchor distT="0" distB="19050" distL="0" distR="19050" simplePos="0" relativeHeight="5" behindDoc="0" locked="0" layoutInCell="1" allowOverlap="1" wp14:anchorId="193FAA94" wp14:editId="193FAA95">
                      <wp:simplePos x="0" y="0"/>
                      <wp:positionH relativeFrom="column">
                        <wp:posOffset>7620</wp:posOffset>
                      </wp:positionH>
                      <wp:positionV relativeFrom="paragraph">
                        <wp:posOffset>1071245</wp:posOffset>
                      </wp:positionV>
                      <wp:extent cx="2419350" cy="635"/>
                      <wp:effectExtent l="635" t="3175" r="0" b="3175"/>
                      <wp:wrapNone/>
                      <wp:docPr id="4" name="Taisns savienotājs 8"/>
                      <wp:cNvGraphicFramePr/>
                      <a:graphic xmlns:a="http://schemas.openxmlformats.org/drawingml/2006/main">
                        <a:graphicData uri="http://schemas.microsoft.com/office/word/2010/wordprocessingShape">
                          <wps:wsp>
                            <wps:cNvCnPr/>
                            <wps:spPr>
                              <a:xfrm>
                                <a:off x="0" y="0"/>
                                <a:ext cx="2419200" cy="72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6pt,84.35pt" to="191.05pt,84.35pt" ID="Taisns savienotājs 8" stroked="t" o:allowincell="f" style="position:absolute" wp14:anchorId="32131C08">
                      <v:stroke color="black" weight="6480" joinstyle="miter" endcap="flat"/>
                      <v:fill o:detectmouseclick="t" on="false"/>
                      <w10:wrap type="none"/>
                    </v:line>
                  </w:pict>
                </mc:Fallback>
              </mc:AlternateContent>
            </w:r>
            <w:r>
              <w:rPr>
                <w:noProof/>
              </w:rPr>
              <mc:AlternateContent>
                <mc:Choice Requires="wps">
                  <w:drawing>
                    <wp:anchor distT="0" distB="19050" distL="0" distR="19050" simplePos="0" relativeHeight="6" behindDoc="0" locked="0" layoutInCell="1" allowOverlap="1" wp14:anchorId="193FAA96" wp14:editId="193FAA97">
                      <wp:simplePos x="0" y="0"/>
                      <wp:positionH relativeFrom="column">
                        <wp:posOffset>7620</wp:posOffset>
                      </wp:positionH>
                      <wp:positionV relativeFrom="paragraph">
                        <wp:posOffset>756920</wp:posOffset>
                      </wp:positionV>
                      <wp:extent cx="2476500" cy="635"/>
                      <wp:effectExtent l="635" t="3175" r="0" b="3175"/>
                      <wp:wrapNone/>
                      <wp:docPr id="5" name="Taisns savienotājs 9"/>
                      <wp:cNvGraphicFramePr/>
                      <a:graphic xmlns:a="http://schemas.openxmlformats.org/drawingml/2006/main">
                        <a:graphicData uri="http://schemas.microsoft.com/office/word/2010/wordprocessingShape">
                          <wps:wsp>
                            <wps:cNvCnPr/>
                            <wps:spPr>
                              <a:xfrm>
                                <a:off x="0" y="0"/>
                                <a:ext cx="2476440" cy="72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6pt,59.6pt" to="195.55pt,59.6pt" ID="Taisns savienotājs 9" stroked="t" o:allowincell="f" style="position:absolute" wp14:anchorId="4928BFC1">
                      <v:stroke color="black" weight="6480" joinstyle="miter" endcap="flat"/>
                      <v:fill o:detectmouseclick="t" on="false"/>
                      <w10:wrap type="none"/>
                    </v:line>
                  </w:pict>
                </mc:Fallback>
              </mc:AlternateContent>
            </w:r>
            <w:r>
              <w:rPr>
                <w:b/>
                <w:caps/>
              </w:rPr>
              <w:t>Pircējs</w:t>
            </w:r>
          </w:p>
        </w:tc>
      </w:tr>
      <w:tr w:rsidR="001477F1" w14:paraId="193FAA52" w14:textId="77777777">
        <w:trPr>
          <w:trHeight w:val="275"/>
        </w:trPr>
        <w:tc>
          <w:tcPr>
            <w:tcW w:w="4598" w:type="dxa"/>
          </w:tcPr>
          <w:p w14:paraId="193FAA50" w14:textId="77777777" w:rsidR="001477F1" w:rsidRDefault="001477F1">
            <w:pPr>
              <w:tabs>
                <w:tab w:val="left" w:pos="900"/>
              </w:tabs>
              <w:rPr>
                <w:b/>
              </w:rPr>
            </w:pPr>
          </w:p>
        </w:tc>
        <w:tc>
          <w:tcPr>
            <w:tcW w:w="4588" w:type="dxa"/>
          </w:tcPr>
          <w:p w14:paraId="193FAA51" w14:textId="77777777" w:rsidR="001477F1" w:rsidRDefault="001477F1">
            <w:pPr>
              <w:ind w:left="283"/>
              <w:rPr>
                <w:b/>
                <w:caps/>
              </w:rPr>
            </w:pPr>
          </w:p>
        </w:tc>
      </w:tr>
      <w:tr w:rsidR="001477F1" w14:paraId="193FAA55" w14:textId="77777777">
        <w:trPr>
          <w:trHeight w:val="261"/>
        </w:trPr>
        <w:tc>
          <w:tcPr>
            <w:tcW w:w="4598" w:type="dxa"/>
          </w:tcPr>
          <w:p w14:paraId="193FAA53" w14:textId="77777777" w:rsidR="001477F1" w:rsidRDefault="001477F1">
            <w:pPr>
              <w:tabs>
                <w:tab w:val="left" w:pos="900"/>
              </w:tabs>
            </w:pPr>
          </w:p>
        </w:tc>
        <w:tc>
          <w:tcPr>
            <w:tcW w:w="4588" w:type="dxa"/>
          </w:tcPr>
          <w:p w14:paraId="193FAA54" w14:textId="77777777" w:rsidR="001477F1" w:rsidRDefault="001477F1">
            <w:pPr>
              <w:ind w:left="283"/>
              <w:rPr>
                <w:b/>
                <w:caps/>
              </w:rPr>
            </w:pPr>
          </w:p>
        </w:tc>
      </w:tr>
      <w:tr w:rsidR="001477F1" w14:paraId="193FAA59" w14:textId="77777777">
        <w:trPr>
          <w:trHeight w:val="261"/>
        </w:trPr>
        <w:tc>
          <w:tcPr>
            <w:tcW w:w="4598" w:type="dxa"/>
          </w:tcPr>
          <w:p w14:paraId="193FAA56" w14:textId="77777777" w:rsidR="001477F1" w:rsidRDefault="00DB0858">
            <w:pPr>
              <w:tabs>
                <w:tab w:val="left" w:pos="900"/>
              </w:tabs>
            </w:pPr>
            <w:r>
              <w:t xml:space="preserve">                                              </w:t>
            </w:r>
          </w:p>
          <w:p w14:paraId="193FAA57" w14:textId="77777777" w:rsidR="001477F1" w:rsidRDefault="00DB0858">
            <w:pPr>
              <w:tabs>
                <w:tab w:val="left" w:pos="900"/>
              </w:tabs>
              <w:rPr>
                <w:bCs/>
              </w:rPr>
            </w:pPr>
            <w:r>
              <w:t xml:space="preserve"> </w:t>
            </w:r>
            <w:r>
              <w:rPr>
                <w:bCs/>
              </w:rPr>
              <w:t xml:space="preserve">D. </w:t>
            </w:r>
            <w:proofErr w:type="spellStart"/>
            <w:r>
              <w:rPr>
                <w:bCs/>
              </w:rPr>
              <w:t>Straubergs</w:t>
            </w:r>
            <w:proofErr w:type="spellEnd"/>
          </w:p>
        </w:tc>
        <w:tc>
          <w:tcPr>
            <w:tcW w:w="4588" w:type="dxa"/>
          </w:tcPr>
          <w:p w14:paraId="193FAA58" w14:textId="77777777" w:rsidR="001477F1" w:rsidRDefault="001477F1">
            <w:pPr>
              <w:ind w:left="283"/>
              <w:rPr>
                <w:b/>
                <w:caps/>
              </w:rPr>
            </w:pPr>
          </w:p>
        </w:tc>
      </w:tr>
    </w:tbl>
    <w:p w14:paraId="193FAA5A" w14:textId="77777777" w:rsidR="001477F1" w:rsidRDefault="001477F1">
      <w:pPr>
        <w:sectPr w:rsidR="001477F1">
          <w:headerReference w:type="even" r:id="rId19"/>
          <w:headerReference w:type="default" r:id="rId20"/>
          <w:headerReference w:type="first" r:id="rId21"/>
          <w:pgSz w:w="11906" w:h="16838"/>
          <w:pgMar w:top="1134" w:right="851" w:bottom="1134" w:left="1701" w:header="709" w:footer="0" w:gutter="0"/>
          <w:pgNumType w:start="1"/>
          <w:cols w:space="720"/>
          <w:formProt w:val="0"/>
          <w:titlePg/>
          <w:docGrid w:linePitch="360"/>
        </w:sectPr>
      </w:pPr>
    </w:p>
    <w:tbl>
      <w:tblPr>
        <w:tblW w:w="9638" w:type="dxa"/>
        <w:tblLayout w:type="fixed"/>
        <w:tblLook w:val="01E0" w:firstRow="1" w:lastRow="1" w:firstColumn="1" w:lastColumn="1" w:noHBand="0" w:noVBand="0"/>
      </w:tblPr>
      <w:tblGrid>
        <w:gridCol w:w="9402"/>
        <w:gridCol w:w="236"/>
      </w:tblGrid>
      <w:tr w:rsidR="001477F1" w14:paraId="193FAA8C" w14:textId="77777777">
        <w:trPr>
          <w:trHeight w:val="275"/>
        </w:trPr>
        <w:tc>
          <w:tcPr>
            <w:tcW w:w="9417" w:type="dxa"/>
          </w:tcPr>
          <w:p w14:paraId="193FAA5B" w14:textId="61421BA9" w:rsidR="001477F1" w:rsidRDefault="00DB0858">
            <w:pPr>
              <w:ind w:left="700" w:hanging="140"/>
              <w:jc w:val="right"/>
            </w:pPr>
            <w:r>
              <w:rPr>
                <w:iCs/>
              </w:rPr>
              <w:lastRenderedPageBreak/>
              <w:t xml:space="preserve">Pielikums Nr.1 pie </w:t>
            </w:r>
            <w:r>
              <w:t>202</w:t>
            </w:r>
            <w:r w:rsidR="00EC447B">
              <w:t>5</w:t>
            </w:r>
            <w:r>
              <w:t>.gada __._____________</w:t>
            </w:r>
          </w:p>
          <w:p w14:paraId="193FAA5C" w14:textId="77777777" w:rsidR="001477F1" w:rsidRDefault="00DB0858">
            <w:pPr>
              <w:ind w:left="700" w:hanging="140"/>
              <w:jc w:val="right"/>
            </w:pPr>
            <w:r>
              <w:rPr>
                <w:iCs/>
              </w:rPr>
              <w:t>Pirkuma līguma Nr.</w:t>
            </w:r>
            <w:r>
              <w:rPr>
                <w:bCs/>
                <w:caps/>
              </w:rPr>
              <w:t>_________________</w:t>
            </w:r>
          </w:p>
          <w:p w14:paraId="193FAA5D" w14:textId="77777777" w:rsidR="001477F1" w:rsidRDefault="001477F1">
            <w:pPr>
              <w:ind w:left="700" w:hanging="140"/>
              <w:jc w:val="right"/>
              <w:rPr>
                <w:iCs/>
              </w:rPr>
            </w:pPr>
          </w:p>
          <w:p w14:paraId="193FAA5E" w14:textId="77777777" w:rsidR="001477F1" w:rsidRDefault="00DB0858">
            <w:pPr>
              <w:ind w:left="700" w:hanging="140"/>
              <w:jc w:val="center"/>
              <w:rPr>
                <w:b/>
              </w:rPr>
            </w:pPr>
            <w:r>
              <w:rPr>
                <w:b/>
              </w:rPr>
              <w:t>Nodošanas - pieņemšanas akts</w:t>
            </w:r>
          </w:p>
          <w:p w14:paraId="193FAA5F" w14:textId="77777777" w:rsidR="001477F1" w:rsidRDefault="001477F1">
            <w:pPr>
              <w:ind w:left="700" w:hanging="140"/>
              <w:jc w:val="center"/>
              <w:rPr>
                <w:b/>
              </w:rPr>
            </w:pPr>
          </w:p>
          <w:p w14:paraId="193FAA60" w14:textId="77777777" w:rsidR="001477F1" w:rsidRDefault="001477F1">
            <w:pPr>
              <w:ind w:left="700" w:hanging="140"/>
            </w:pPr>
          </w:p>
          <w:p w14:paraId="193FAA61" w14:textId="76AE4AF8" w:rsidR="001477F1" w:rsidRDefault="00DB0858">
            <w:r>
              <w:t>Limbažos                                                               202</w:t>
            </w:r>
            <w:r w:rsidR="00EC447B">
              <w:t>5</w:t>
            </w:r>
            <w:r>
              <w:t>.gada ___._______________</w:t>
            </w:r>
          </w:p>
          <w:p w14:paraId="193FAA62" w14:textId="77777777" w:rsidR="001477F1" w:rsidRDefault="001477F1">
            <w:pPr>
              <w:spacing w:line="360" w:lineRule="auto"/>
            </w:pPr>
          </w:p>
          <w:p w14:paraId="193FAA63" w14:textId="77777777" w:rsidR="001477F1" w:rsidRDefault="00DB0858">
            <w:pPr>
              <w:ind w:firstLine="567"/>
            </w:pPr>
            <w:r>
              <w:rPr>
                <w:b/>
              </w:rPr>
              <w:t>Limbažu novada pašvaldība</w:t>
            </w:r>
            <w:r>
              <w:rPr>
                <w:caps/>
              </w:rPr>
              <w:t>,</w:t>
            </w:r>
            <w:r>
              <w:t xml:space="preserve"> nodokļu maksātāja reģistrācijas Nr.90009114631, juridiskā adrese: Rīgas iela 16, Limbaži, Limbažu novads, LV-4001, kuras vārdā uz Limbažu novada pašvaldības nolikuma pamata rīkojas domes priekšsēdētājs </w:t>
            </w:r>
            <w:r>
              <w:rPr>
                <w:b/>
              </w:rPr>
              <w:t xml:space="preserve">Dagnis </w:t>
            </w:r>
            <w:proofErr w:type="spellStart"/>
            <w:r>
              <w:rPr>
                <w:b/>
              </w:rPr>
              <w:t>Straubergs</w:t>
            </w:r>
            <w:proofErr w:type="spellEnd"/>
            <w:r>
              <w:t xml:space="preserve">, turpmāk tekstā saukts </w:t>
            </w:r>
            <w:r>
              <w:rPr>
                <w:caps/>
              </w:rPr>
              <w:t>Pārdevējs</w:t>
            </w:r>
            <w:r>
              <w:t xml:space="preserve">, no vienas puses, nodod un  </w:t>
            </w:r>
          </w:p>
          <w:p w14:paraId="193FAA64" w14:textId="0B83B8D3" w:rsidR="001477F1" w:rsidRDefault="00DB0858">
            <w:pPr>
              <w:ind w:firstLine="567"/>
            </w:pPr>
            <w:r>
              <w:rPr>
                <w:bCs/>
                <w:caps/>
              </w:rPr>
              <w:t>___________________________________</w:t>
            </w:r>
            <w:r>
              <w:rPr>
                <w:bCs/>
                <w:sz w:val="22"/>
              </w:rPr>
              <w:t>,</w:t>
            </w:r>
            <w:r>
              <w:rPr>
                <w:b/>
                <w:bCs/>
              </w:rPr>
              <w:t xml:space="preserve"> </w:t>
            </w:r>
            <w:r>
              <w:t xml:space="preserve">turpmāk tekstā saukts </w:t>
            </w:r>
            <w:r>
              <w:rPr>
                <w:caps/>
              </w:rPr>
              <w:t>Pircējs</w:t>
            </w:r>
            <w:r>
              <w:t>, no otras puses, pieņem, saskaņā ar 202</w:t>
            </w:r>
            <w:r w:rsidR="000953C5">
              <w:t>5</w:t>
            </w:r>
            <w:r>
              <w:t xml:space="preserve">.gada __._____________ </w:t>
            </w:r>
            <w:r>
              <w:rPr>
                <w:iCs/>
              </w:rPr>
              <w:t>pirkuma līgumu Nr.</w:t>
            </w:r>
            <w:r>
              <w:rPr>
                <w:bCs/>
                <w:caps/>
              </w:rPr>
              <w:t xml:space="preserve">________________ </w:t>
            </w:r>
            <w:r>
              <w:t xml:space="preserve">īpašumā:   </w:t>
            </w:r>
          </w:p>
          <w:p w14:paraId="193FAA65" w14:textId="77777777" w:rsidR="001477F1" w:rsidRDefault="001477F1">
            <w:pPr>
              <w:ind w:firstLine="567"/>
            </w:pPr>
          </w:p>
          <w:p w14:paraId="193FAA66" w14:textId="6B1833E1" w:rsidR="001477F1" w:rsidRDefault="00DB0858">
            <w:pPr>
              <w:pStyle w:val="Sarakstarindkopa"/>
              <w:numPr>
                <w:ilvl w:val="0"/>
                <w:numId w:val="5"/>
              </w:numPr>
              <w:spacing w:after="0" w:line="240" w:lineRule="auto"/>
              <w:ind w:left="714" w:hanging="357"/>
              <w:contextualSpacing w:val="0"/>
              <w:textAlignment w:val="baseline"/>
            </w:pPr>
            <w:r>
              <w:t xml:space="preserve">Objektu – </w:t>
            </w:r>
            <w:r w:rsidR="001272CD" w:rsidRPr="00F731DF">
              <w:rPr>
                <w:lang w:eastAsia="zh-CN"/>
              </w:rPr>
              <w:t xml:space="preserve">“Dzelzceļa māja 94. km”-3, Katvaru pagasts, Limbažu novads, kadastra nr. 6652 900 0128, </w:t>
            </w:r>
            <w:r w:rsidR="001272CD" w:rsidRPr="00F731DF">
              <w:rPr>
                <w:color w:val="000000"/>
                <w:lang w:eastAsia="zh-CN"/>
              </w:rPr>
              <w:t>sastāv no dzīvokļa Nr.3, 37,4 m</w:t>
            </w:r>
            <w:r w:rsidR="001272CD" w:rsidRPr="00F731DF">
              <w:rPr>
                <w:color w:val="000000"/>
                <w:vertAlign w:val="superscript"/>
                <w:lang w:eastAsia="zh-CN"/>
              </w:rPr>
              <w:t>2</w:t>
            </w:r>
            <w:r w:rsidR="001272CD" w:rsidRPr="00F731DF">
              <w:rPr>
                <w:color w:val="000000"/>
                <w:lang w:eastAsia="zh-CN"/>
              </w:rPr>
              <w:t xml:space="preserve"> platībā </w:t>
            </w:r>
            <w:r w:rsidR="001272CD" w:rsidRPr="00F731DF">
              <w:rPr>
                <w:lang w:eastAsia="zh-CN"/>
              </w:rPr>
              <w:t>un 374</w:t>
            </w:r>
            <w:r w:rsidR="001272CD" w:rsidRPr="00F731DF">
              <w:rPr>
                <w:color w:val="000000"/>
                <w:lang w:eastAsia="zh-CN"/>
              </w:rPr>
              <w:t>/1844 kopīpašuma domājamām daļām no būvēm ar kadastra apzīmējumiem 66520030212001, 66520030212002, 66520030212003, 66520030212004, 66520030212005 un zemes vienības ar kadastra apzīmējumu 66520030212</w:t>
            </w:r>
            <w:r w:rsidR="001272CD">
              <w:t xml:space="preserve"> </w:t>
            </w:r>
            <w:r>
              <w:t xml:space="preserve">(turpmāk – </w:t>
            </w:r>
            <w:r>
              <w:rPr>
                <w:bCs/>
              </w:rPr>
              <w:t>IZSOLES OBJEKTS</w:t>
            </w:r>
            <w:r>
              <w:rPr>
                <w:b/>
              </w:rPr>
              <w:t>)</w:t>
            </w:r>
            <w:r>
              <w:t>.</w:t>
            </w:r>
            <w:r>
              <w:rPr>
                <w:bCs/>
              </w:rPr>
              <w:t xml:space="preserve">       </w:t>
            </w:r>
          </w:p>
          <w:p w14:paraId="193FAA67" w14:textId="77777777" w:rsidR="001477F1" w:rsidRDefault="001477F1">
            <w:pPr>
              <w:pStyle w:val="Sarakstarindkopa"/>
              <w:spacing w:after="120"/>
              <w:ind w:left="714"/>
            </w:pPr>
          </w:p>
          <w:p w14:paraId="193FAA68" w14:textId="4DE48A9E" w:rsidR="001477F1" w:rsidRDefault="00DB0858">
            <w:pPr>
              <w:pStyle w:val="Sarakstarindkopa"/>
              <w:numPr>
                <w:ilvl w:val="0"/>
                <w:numId w:val="5"/>
              </w:numPr>
              <w:spacing w:after="0" w:line="240" w:lineRule="auto"/>
              <w:ind w:left="714" w:hanging="357"/>
              <w:contextualSpacing w:val="0"/>
              <w:textAlignment w:val="baseline"/>
            </w:pPr>
            <w:r>
              <w:t>Pircējs konstatē, ka uz Objekta nodošanas brīdi Objekts atbilst 202</w:t>
            </w:r>
            <w:r w:rsidR="00EC447B">
              <w:t>5</w:t>
            </w:r>
            <w:r>
              <w:t>.gada __.___________</w:t>
            </w:r>
            <w:r>
              <w:rPr>
                <w:iCs/>
              </w:rPr>
              <w:t xml:space="preserve"> pirkuma līgumā Nr.</w:t>
            </w:r>
            <w:r>
              <w:rPr>
                <w:bCs/>
                <w:caps/>
              </w:rPr>
              <w:t xml:space="preserve">__________________ </w:t>
            </w:r>
            <w:r>
              <w:t xml:space="preserve">norādītajam. </w:t>
            </w:r>
          </w:p>
          <w:p w14:paraId="193FAA69" w14:textId="77777777" w:rsidR="001477F1" w:rsidRDefault="001477F1">
            <w:pPr>
              <w:pStyle w:val="Sarakstarindkopa"/>
              <w:ind w:left="714"/>
            </w:pPr>
          </w:p>
          <w:p w14:paraId="193FAA6A" w14:textId="77777777" w:rsidR="001477F1" w:rsidRDefault="00DB0858">
            <w:pPr>
              <w:pStyle w:val="Sarakstarindkopa"/>
              <w:numPr>
                <w:ilvl w:val="0"/>
                <w:numId w:val="5"/>
              </w:numPr>
              <w:spacing w:after="0" w:line="240" w:lineRule="auto"/>
              <w:ind w:left="714" w:hanging="357"/>
              <w:contextualSpacing w:val="0"/>
              <w:textAlignment w:val="baseline"/>
            </w:pPr>
            <w:r>
              <w:t>Pircējs apliecina, ka ir iepazinies ar Objekta stāvokli dabā un viņam pretenziju nav.</w:t>
            </w:r>
          </w:p>
          <w:p w14:paraId="193FAA6B" w14:textId="77777777" w:rsidR="001477F1" w:rsidRDefault="001477F1"/>
          <w:p w14:paraId="193FAA6C" w14:textId="77777777" w:rsidR="001477F1" w:rsidRDefault="00DB0858">
            <w:pPr>
              <w:pStyle w:val="Sarakstarindkopa"/>
              <w:numPr>
                <w:ilvl w:val="0"/>
                <w:numId w:val="5"/>
              </w:numPr>
              <w:tabs>
                <w:tab w:val="left" w:pos="1080"/>
                <w:tab w:val="left" w:pos="1920"/>
              </w:tabs>
              <w:spacing w:after="0" w:line="240" w:lineRule="auto"/>
              <w:ind w:left="714" w:hanging="357"/>
              <w:contextualSpacing w:val="0"/>
              <w:textAlignment w:val="baseline"/>
            </w:pPr>
            <w:r>
              <w:t>Akts sastādīts latviešu valodā uz 1 (vienas) lapas 4 (četros) eksemplāros, divi eksemplāri Pircējam, divi eksemplāri paliek Pārdevējam.</w:t>
            </w:r>
          </w:p>
          <w:p w14:paraId="193FAA6D" w14:textId="77777777" w:rsidR="001477F1" w:rsidRDefault="001477F1">
            <w:pPr>
              <w:spacing w:line="360" w:lineRule="auto"/>
              <w:ind w:left="560"/>
            </w:pPr>
          </w:p>
          <w:p w14:paraId="193FAA6E" w14:textId="77777777" w:rsidR="001477F1" w:rsidRDefault="001477F1">
            <w:pPr>
              <w:spacing w:line="360" w:lineRule="auto"/>
              <w:ind w:left="560"/>
            </w:pPr>
          </w:p>
          <w:tbl>
            <w:tblPr>
              <w:tblW w:w="9287" w:type="dxa"/>
              <w:tblLayout w:type="fixed"/>
              <w:tblLook w:val="04A0" w:firstRow="1" w:lastRow="0" w:firstColumn="1" w:lastColumn="0" w:noHBand="0" w:noVBand="1"/>
            </w:tblPr>
            <w:tblGrid>
              <w:gridCol w:w="9051"/>
              <w:gridCol w:w="236"/>
            </w:tblGrid>
            <w:tr w:rsidR="001477F1" w14:paraId="193FAA89" w14:textId="77777777">
              <w:trPr>
                <w:trHeight w:val="3717"/>
              </w:trPr>
              <w:tc>
                <w:tcPr>
                  <w:tcW w:w="9064" w:type="dxa"/>
                  <w:shd w:val="clear" w:color="auto" w:fill="auto"/>
                </w:tcPr>
                <w:p w14:paraId="193FAA6F" w14:textId="77777777" w:rsidR="001477F1" w:rsidRDefault="00DB0858">
                  <w:pPr>
                    <w:tabs>
                      <w:tab w:val="left" w:pos="1080"/>
                      <w:tab w:val="center" w:pos="4844"/>
                    </w:tabs>
                    <w:spacing w:after="120"/>
                    <w:rPr>
                      <w:b/>
                    </w:rPr>
                  </w:pPr>
                  <w:r>
                    <w:rPr>
                      <w:b/>
                    </w:rPr>
                    <w:t xml:space="preserve">  PĀRDEVĒJS</w:t>
                  </w:r>
                  <w:r>
                    <w:rPr>
                      <w:b/>
                    </w:rPr>
                    <w:tab/>
                    <w:t xml:space="preserve">      PIRCĒJS</w:t>
                  </w:r>
                </w:p>
                <w:tbl>
                  <w:tblPr>
                    <w:tblW w:w="9526" w:type="dxa"/>
                    <w:tblLayout w:type="fixed"/>
                    <w:tblLook w:val="04A0" w:firstRow="1" w:lastRow="0" w:firstColumn="1" w:lastColumn="0" w:noHBand="0" w:noVBand="1"/>
                  </w:tblPr>
                  <w:tblGrid>
                    <w:gridCol w:w="4430"/>
                    <w:gridCol w:w="5096"/>
                  </w:tblGrid>
                  <w:tr w:rsidR="001477F1" w14:paraId="193FAA86" w14:textId="77777777">
                    <w:trPr>
                      <w:trHeight w:val="133"/>
                    </w:trPr>
                    <w:tc>
                      <w:tcPr>
                        <w:tcW w:w="4430" w:type="dxa"/>
                        <w:shd w:val="clear" w:color="auto" w:fill="auto"/>
                      </w:tcPr>
                      <w:p w14:paraId="193FAA70" w14:textId="77777777" w:rsidR="001477F1" w:rsidRDefault="00DB0858">
                        <w:pPr>
                          <w:pStyle w:val="Bezatstarpm"/>
                          <w:rPr>
                            <w:b/>
                            <w:lang w:val="lv-LV"/>
                          </w:rPr>
                        </w:pPr>
                        <w:r>
                          <w:rPr>
                            <w:b/>
                            <w:lang w:val="lv-LV"/>
                          </w:rPr>
                          <w:t xml:space="preserve">Limbažu novada pašvaldība </w:t>
                        </w:r>
                      </w:p>
                      <w:p w14:paraId="193FAA71" w14:textId="77777777" w:rsidR="001477F1" w:rsidRDefault="00DB0858">
                        <w:pPr>
                          <w:pStyle w:val="Bezatstarpm"/>
                          <w:rPr>
                            <w:lang w:val="lv-LV"/>
                          </w:rPr>
                        </w:pPr>
                        <w:r>
                          <w:rPr>
                            <w:lang w:val="lv-LV"/>
                          </w:rPr>
                          <w:t>Nodokļu maksātāja reģ.Nr.90009114631</w:t>
                        </w:r>
                      </w:p>
                      <w:p w14:paraId="193FAA72" w14:textId="77777777" w:rsidR="001477F1" w:rsidRDefault="00DB0858">
                        <w:pPr>
                          <w:pStyle w:val="Pamatteksts"/>
                          <w:jc w:val="left"/>
                          <w:rPr>
                            <w:b w:val="0"/>
                            <w:bCs w:val="0"/>
                            <w:u w:val="none"/>
                          </w:rPr>
                        </w:pPr>
                        <w:r>
                          <w:rPr>
                            <w:b w:val="0"/>
                            <w:bCs w:val="0"/>
                            <w:u w:val="none"/>
                          </w:rPr>
                          <w:t>Juridiskā adrese: Rīgas ielā 16</w:t>
                        </w:r>
                      </w:p>
                      <w:p w14:paraId="193FAA73" w14:textId="77777777" w:rsidR="001477F1" w:rsidRDefault="00DB0858">
                        <w:pPr>
                          <w:pStyle w:val="Pamatteksts"/>
                          <w:jc w:val="left"/>
                          <w:rPr>
                            <w:b w:val="0"/>
                            <w:bCs w:val="0"/>
                            <w:u w:val="none"/>
                          </w:rPr>
                        </w:pPr>
                        <w:r>
                          <w:rPr>
                            <w:b w:val="0"/>
                            <w:bCs w:val="0"/>
                            <w:u w:val="none"/>
                          </w:rPr>
                          <w:t>Limbaži, LV-4001</w:t>
                        </w:r>
                      </w:p>
                      <w:p w14:paraId="193FAA74" w14:textId="77777777" w:rsidR="001477F1" w:rsidRDefault="00DB0858">
                        <w:r>
                          <w:t xml:space="preserve">Bankas rekvizīti: AS „SEB banka” </w:t>
                        </w:r>
                      </w:p>
                      <w:p w14:paraId="193FAA75" w14:textId="77777777" w:rsidR="001477F1" w:rsidRDefault="00DB0858">
                        <w:r>
                          <w:t>Konts Nr.</w:t>
                        </w:r>
                        <w:r>
                          <w:rPr>
                            <w:sz w:val="28"/>
                            <w:szCs w:val="28"/>
                          </w:rPr>
                          <w:t xml:space="preserve"> </w:t>
                        </w:r>
                        <w:r>
                          <w:t>LV37UNLA005001484308</w:t>
                        </w:r>
                      </w:p>
                      <w:p w14:paraId="193FAA76" w14:textId="77777777" w:rsidR="001477F1" w:rsidRDefault="00DB0858">
                        <w:r>
                          <w:t>Kods UNLALV2X</w:t>
                        </w:r>
                      </w:p>
                      <w:p w14:paraId="193FAA77" w14:textId="77777777" w:rsidR="001477F1" w:rsidRDefault="001477F1">
                        <w:pPr>
                          <w:pStyle w:val="Bezatstarpm"/>
                          <w:rPr>
                            <w:lang w:val="lv-LV"/>
                          </w:rPr>
                        </w:pPr>
                      </w:p>
                      <w:p w14:paraId="193FAA78" w14:textId="77777777" w:rsidR="001477F1" w:rsidRDefault="00DB0858">
                        <w:pPr>
                          <w:pStyle w:val="Bezatstarpm"/>
                          <w:rPr>
                            <w:lang w:val="lv-LV"/>
                          </w:rPr>
                        </w:pPr>
                        <w:r>
                          <w:rPr>
                            <w:lang w:val="lv-LV"/>
                          </w:rPr>
                          <w:t>________________________________</w:t>
                        </w:r>
                      </w:p>
                      <w:p w14:paraId="193FAA79" w14:textId="77777777" w:rsidR="001477F1" w:rsidRDefault="00DB0858">
                        <w:pPr>
                          <w:pStyle w:val="Bezatstarpm"/>
                          <w:rPr>
                            <w:lang w:val="lv-LV"/>
                          </w:rPr>
                        </w:pPr>
                        <w:r>
                          <w:rPr>
                            <w:lang w:val="lv-LV"/>
                          </w:rPr>
                          <w:t xml:space="preserve">                                         </w:t>
                        </w:r>
                        <w:r>
                          <w:rPr>
                            <w:lang w:val="lv-LV" w:eastAsia="lv-LV"/>
                          </w:rPr>
                          <w:t xml:space="preserve">D. </w:t>
                        </w:r>
                        <w:proofErr w:type="spellStart"/>
                        <w:r>
                          <w:rPr>
                            <w:lang w:val="lv-LV" w:eastAsia="lv-LV"/>
                          </w:rPr>
                          <w:t>Straubergs</w:t>
                        </w:r>
                        <w:proofErr w:type="spellEnd"/>
                      </w:p>
                      <w:p w14:paraId="193FAA7A" w14:textId="77777777" w:rsidR="001477F1" w:rsidRDefault="001477F1">
                        <w:pPr>
                          <w:pStyle w:val="Bezatstarpm"/>
                          <w:rPr>
                            <w:lang w:val="lv-LV"/>
                          </w:rPr>
                        </w:pPr>
                      </w:p>
                    </w:tc>
                    <w:tc>
                      <w:tcPr>
                        <w:tcW w:w="5095" w:type="dxa"/>
                        <w:shd w:val="clear" w:color="auto" w:fill="auto"/>
                      </w:tcPr>
                      <w:p w14:paraId="193FAA7B" w14:textId="77777777" w:rsidR="001477F1" w:rsidRDefault="00DB0858">
                        <w:pPr>
                          <w:rPr>
                            <w:rFonts w:eastAsia="Calibri"/>
                            <w:b/>
                            <w:bCs/>
                          </w:rPr>
                        </w:pPr>
                        <w:r>
                          <w:rPr>
                            <w:rFonts w:eastAsia="Calibri"/>
                            <w:b/>
                            <w:bCs/>
                          </w:rPr>
                          <w:t>_________________________________</w:t>
                        </w:r>
                      </w:p>
                      <w:p w14:paraId="193FAA7C" w14:textId="77777777" w:rsidR="001477F1" w:rsidRDefault="00DB0858">
                        <w:pPr>
                          <w:rPr>
                            <w:rFonts w:eastAsia="Calibri"/>
                            <w:b/>
                            <w:bCs/>
                          </w:rPr>
                        </w:pPr>
                        <w:r>
                          <w:rPr>
                            <w:rFonts w:eastAsia="Calibri"/>
                            <w:b/>
                            <w:bCs/>
                          </w:rPr>
                          <w:t>_________________________________</w:t>
                        </w:r>
                      </w:p>
                      <w:p w14:paraId="193FAA7D" w14:textId="77777777" w:rsidR="001477F1" w:rsidRDefault="00DB0858">
                        <w:pPr>
                          <w:rPr>
                            <w:rFonts w:eastAsia="Calibri"/>
                            <w:b/>
                            <w:bCs/>
                          </w:rPr>
                        </w:pPr>
                        <w:r>
                          <w:rPr>
                            <w:rFonts w:eastAsia="Calibri"/>
                            <w:b/>
                            <w:bCs/>
                          </w:rPr>
                          <w:t>_________________________________</w:t>
                        </w:r>
                      </w:p>
                      <w:p w14:paraId="193FAA7E" w14:textId="77777777" w:rsidR="001477F1" w:rsidRDefault="00DB0858">
                        <w:r>
                          <w:rPr>
                            <w:rFonts w:eastAsia="Calibri"/>
                            <w:b/>
                            <w:bCs/>
                          </w:rPr>
                          <w:t>_________________________________</w:t>
                        </w:r>
                      </w:p>
                      <w:p w14:paraId="193FAA7F" w14:textId="77777777" w:rsidR="001477F1" w:rsidRDefault="001477F1"/>
                      <w:p w14:paraId="193FAA80" w14:textId="77777777" w:rsidR="001477F1" w:rsidRDefault="001477F1"/>
                      <w:p w14:paraId="193FAA81" w14:textId="77777777" w:rsidR="001477F1" w:rsidRDefault="001477F1"/>
                      <w:p w14:paraId="193FAA82" w14:textId="77777777" w:rsidR="001477F1" w:rsidRDefault="001477F1"/>
                      <w:p w14:paraId="193FAA83" w14:textId="77777777" w:rsidR="001477F1" w:rsidRDefault="00DB0858">
                        <w:r>
                          <w:t xml:space="preserve"> ____________________________________</w:t>
                        </w:r>
                      </w:p>
                      <w:p w14:paraId="193FAA84" w14:textId="77777777" w:rsidR="001477F1" w:rsidRDefault="00DB0858">
                        <w:pPr>
                          <w:tabs>
                            <w:tab w:val="left" w:pos="900"/>
                          </w:tabs>
                          <w:ind w:right="-694"/>
                          <w:rPr>
                            <w:bCs/>
                          </w:rPr>
                        </w:pPr>
                        <w:r>
                          <w:t xml:space="preserve">                                                      </w:t>
                        </w:r>
                      </w:p>
                      <w:p w14:paraId="193FAA85" w14:textId="77777777" w:rsidR="001477F1" w:rsidRDefault="001477F1">
                        <w:pPr>
                          <w:ind w:right="-1333"/>
                        </w:pPr>
                      </w:p>
                    </w:tc>
                  </w:tr>
                </w:tbl>
                <w:p w14:paraId="193FAA87" w14:textId="77777777" w:rsidR="001477F1" w:rsidRDefault="001477F1"/>
              </w:tc>
              <w:tc>
                <w:tcPr>
                  <w:tcW w:w="222" w:type="dxa"/>
                  <w:shd w:val="clear" w:color="auto" w:fill="auto"/>
                </w:tcPr>
                <w:p w14:paraId="193FAA88" w14:textId="77777777" w:rsidR="001477F1" w:rsidRDefault="001477F1">
                  <w:pPr>
                    <w:tabs>
                      <w:tab w:val="left" w:pos="3270"/>
                    </w:tabs>
                    <w:ind w:left="-171"/>
                  </w:pPr>
                </w:p>
              </w:tc>
            </w:tr>
          </w:tbl>
          <w:p w14:paraId="193FAA8A" w14:textId="77777777" w:rsidR="001477F1" w:rsidRDefault="001477F1">
            <w:pPr>
              <w:tabs>
                <w:tab w:val="left" w:pos="900"/>
              </w:tabs>
            </w:pPr>
          </w:p>
        </w:tc>
        <w:tc>
          <w:tcPr>
            <w:tcW w:w="220" w:type="dxa"/>
          </w:tcPr>
          <w:p w14:paraId="193FAA8B" w14:textId="77777777" w:rsidR="001477F1" w:rsidRDefault="001477F1">
            <w:pPr>
              <w:ind w:left="283"/>
              <w:rPr>
                <w:b/>
                <w:caps/>
              </w:rPr>
            </w:pPr>
          </w:p>
        </w:tc>
      </w:tr>
    </w:tbl>
    <w:p w14:paraId="193FAA8D" w14:textId="77777777" w:rsidR="001477F1" w:rsidRDefault="001477F1">
      <w:pPr>
        <w:jc w:val="center"/>
      </w:pPr>
    </w:p>
    <w:sectPr w:rsidR="001477F1">
      <w:headerReference w:type="even" r:id="rId22"/>
      <w:headerReference w:type="default" r:id="rId23"/>
      <w:headerReference w:type="first" r:id="rId24"/>
      <w:pgSz w:w="11906" w:h="16838"/>
      <w:pgMar w:top="1134" w:right="567" w:bottom="1134" w:left="1701"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A40EE" w14:textId="77777777" w:rsidR="00A73EF7" w:rsidRDefault="00A73EF7">
      <w:r>
        <w:separator/>
      </w:r>
    </w:p>
  </w:endnote>
  <w:endnote w:type="continuationSeparator" w:id="0">
    <w:p w14:paraId="55971C85" w14:textId="77777777" w:rsidR="00A73EF7" w:rsidRDefault="00A7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6FB9A" w14:textId="77777777" w:rsidR="00A73EF7" w:rsidRDefault="00A73EF7">
      <w:r>
        <w:separator/>
      </w:r>
    </w:p>
  </w:footnote>
  <w:footnote w:type="continuationSeparator" w:id="0">
    <w:p w14:paraId="3100E9F1" w14:textId="77777777" w:rsidR="00A73EF7" w:rsidRDefault="00A73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AA98" w14:textId="77777777" w:rsidR="001477F1" w:rsidRDefault="001477F1">
    <w:pPr>
      <w:pStyle w:val="Galve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AAA4" w14:textId="77777777" w:rsidR="001477F1" w:rsidRDefault="001477F1">
    <w:pPr>
      <w:pStyle w:val="Galve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700442"/>
      <w:docPartObj>
        <w:docPartGallery w:val="Page Numbers (Top of Page)"/>
        <w:docPartUnique/>
      </w:docPartObj>
    </w:sdtPr>
    <w:sdtContent>
      <w:p w14:paraId="193FAAA5" w14:textId="77777777" w:rsidR="001477F1" w:rsidRDefault="00DB0858">
        <w:pPr>
          <w:pStyle w:val="Galvene"/>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220354">
          <w:rPr>
            <w:rFonts w:ascii="Times New Roman" w:hAnsi="Times New Roman" w:cs="Times New Roman"/>
            <w:noProof/>
            <w:sz w:val="24"/>
            <w:szCs w:val="24"/>
          </w:rPr>
          <w:t>2</w:t>
        </w:r>
        <w:r>
          <w:rPr>
            <w:rFonts w:ascii="Times New Roman" w:hAnsi="Times New Roman" w:cs="Times New Roman"/>
            <w:sz w:val="24"/>
            <w:szCs w:val="24"/>
          </w:rPr>
          <w:fldChar w:fldCharType="end"/>
        </w:r>
      </w:p>
      <w:p w14:paraId="193FAAA6" w14:textId="77777777" w:rsidR="001477F1" w:rsidRDefault="00000000">
        <w:pPr>
          <w:pStyle w:val="Galvene"/>
        </w:pP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AAA7" w14:textId="77777777" w:rsidR="001477F1" w:rsidRDefault="001477F1">
    <w:pPr>
      <w:pStyle w:val="Galvene"/>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AAA8" w14:textId="77777777" w:rsidR="001477F1" w:rsidRDefault="001477F1">
    <w:pPr>
      <w:pStyle w:val="Galve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790423"/>
      <w:docPartObj>
        <w:docPartGallery w:val="Page Numbers (Top of Page)"/>
        <w:docPartUnique/>
      </w:docPartObj>
    </w:sdtPr>
    <w:sdtContent>
      <w:p w14:paraId="193FAAA9" w14:textId="77777777" w:rsidR="001477F1" w:rsidRDefault="00DB0858">
        <w:pPr>
          <w:pStyle w:val="Galvene"/>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220354">
          <w:rPr>
            <w:rFonts w:ascii="Times New Roman" w:hAnsi="Times New Roman" w:cs="Times New Roman"/>
            <w:noProof/>
            <w:sz w:val="24"/>
            <w:szCs w:val="24"/>
          </w:rPr>
          <w:t>3</w:t>
        </w:r>
        <w:r>
          <w:rPr>
            <w:rFonts w:ascii="Times New Roman" w:hAnsi="Times New Roman" w:cs="Times New Roman"/>
            <w:sz w:val="24"/>
            <w:szCs w:val="24"/>
          </w:rPr>
          <w:fldChar w:fldCharType="end"/>
        </w:r>
      </w:p>
      <w:p w14:paraId="193FAAAA" w14:textId="77777777" w:rsidR="001477F1" w:rsidRDefault="00000000">
        <w:pPr>
          <w:pStyle w:val="Galvene"/>
        </w:pP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189928"/>
      <w:docPartObj>
        <w:docPartGallery w:val="Page Numbers (Top of Page)"/>
        <w:docPartUnique/>
      </w:docPartObj>
    </w:sdtPr>
    <w:sdtContent>
      <w:p w14:paraId="193FAAAB" w14:textId="77777777" w:rsidR="001477F1" w:rsidRDefault="00DB0858">
        <w:pPr>
          <w:pStyle w:val="Galvene"/>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p>
      <w:p w14:paraId="193FAAAC" w14:textId="77777777" w:rsidR="001477F1" w:rsidRDefault="00000000">
        <w:pPr>
          <w:pStyle w:val="Galvene"/>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164869"/>
      <w:docPartObj>
        <w:docPartGallery w:val="Page Numbers (Top of Page)"/>
        <w:docPartUnique/>
      </w:docPartObj>
    </w:sdtPr>
    <w:sdtContent>
      <w:p w14:paraId="193FAA99" w14:textId="77777777" w:rsidR="001477F1" w:rsidRDefault="00DB0858">
        <w:pPr>
          <w:pStyle w:val="Galvene"/>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220354">
          <w:rPr>
            <w:rFonts w:ascii="Times New Roman" w:hAnsi="Times New Roman" w:cs="Times New Roman"/>
            <w:noProof/>
            <w:sz w:val="24"/>
            <w:szCs w:val="24"/>
          </w:rPr>
          <w:t>4</w:t>
        </w:r>
        <w:r>
          <w:rPr>
            <w:rFonts w:ascii="Times New Roman" w:hAnsi="Times New Roman" w:cs="Times New Roman"/>
            <w:sz w:val="24"/>
            <w:szCs w:val="24"/>
          </w:rPr>
          <w:fldChar w:fldCharType="end"/>
        </w:r>
      </w:p>
      <w:p w14:paraId="193FAA9A" w14:textId="77777777" w:rsidR="001477F1" w:rsidRDefault="00000000">
        <w:pPr>
          <w:pStyle w:val="Galvene"/>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AA9B" w14:textId="77777777" w:rsidR="001477F1" w:rsidRDefault="001477F1">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AA9C" w14:textId="77777777" w:rsidR="001477F1" w:rsidRDefault="001477F1">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604332"/>
      <w:docPartObj>
        <w:docPartGallery w:val="Page Numbers (Top of Page)"/>
        <w:docPartUnique/>
      </w:docPartObj>
    </w:sdtPr>
    <w:sdtContent>
      <w:p w14:paraId="193FAA9D" w14:textId="77777777" w:rsidR="001477F1" w:rsidRDefault="00DB0858">
        <w:pPr>
          <w:pStyle w:val="Galvene"/>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p>
      <w:p w14:paraId="193FAA9E" w14:textId="77777777" w:rsidR="001477F1" w:rsidRDefault="00000000">
        <w:pPr>
          <w:pStyle w:val="Galvene"/>
        </w:pP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AA9F" w14:textId="77777777" w:rsidR="001477F1" w:rsidRDefault="001477F1">
    <w:pPr>
      <w:pStyle w:val="Galve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AAA0" w14:textId="77777777" w:rsidR="001477F1" w:rsidRDefault="001477F1">
    <w:pPr>
      <w:pStyle w:val="Galve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675333"/>
      <w:docPartObj>
        <w:docPartGallery w:val="Page Numbers (Top of Page)"/>
        <w:docPartUnique/>
      </w:docPartObj>
    </w:sdtPr>
    <w:sdtContent>
      <w:p w14:paraId="193FAAA1" w14:textId="77777777" w:rsidR="001477F1" w:rsidRDefault="00DB0858">
        <w:pPr>
          <w:pStyle w:val="Galvene"/>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p>
      <w:p w14:paraId="193FAAA2" w14:textId="77777777" w:rsidR="001477F1" w:rsidRDefault="00000000">
        <w:pPr>
          <w:pStyle w:val="Galvene"/>
        </w:pP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AAA3" w14:textId="77777777" w:rsidR="001477F1" w:rsidRDefault="001477F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F2BC9"/>
    <w:multiLevelType w:val="multilevel"/>
    <w:tmpl w:val="E294EEDE"/>
    <w:lvl w:ilvl="0">
      <w:start w:val="1"/>
      <w:numFmt w:val="decimal"/>
      <w:lvlText w:val="%1."/>
      <w:lvlJc w:val="left"/>
      <w:pPr>
        <w:tabs>
          <w:tab w:val="num" w:pos="360"/>
        </w:tabs>
        <w:ind w:left="360" w:hanging="360"/>
      </w:pPr>
      <w:rPr>
        <w:b/>
      </w:rPr>
    </w:lvl>
    <w:lvl w:ilvl="1">
      <w:start w:val="1"/>
      <w:numFmt w:val="decimal"/>
      <w:lvlText w:val="%1.%2."/>
      <w:lvlJc w:val="left"/>
      <w:pPr>
        <w:tabs>
          <w:tab w:val="num" w:pos="1332"/>
        </w:tabs>
        <w:ind w:left="13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2ED4191"/>
    <w:multiLevelType w:val="multilevel"/>
    <w:tmpl w:val="3F86421A"/>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71A1F27"/>
    <w:multiLevelType w:val="multilevel"/>
    <w:tmpl w:val="C5B6612A"/>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rPr>
        <w:rFonts w:ascii="Times New Roman" w:hAnsi="Times New Roman" w:cs="Times New Roman"/>
        <w:b w:val="0"/>
        <w:i w:val="0"/>
        <w:sz w:val="24"/>
        <w:szCs w:val="24"/>
      </w:rPr>
    </w:lvl>
    <w:lvl w:ilvl="2">
      <w:start w:val="1"/>
      <w:numFmt w:val="decimal"/>
      <w:lvlText w:val="%1.%2.%3."/>
      <w:lvlJc w:val="left"/>
      <w:pPr>
        <w:tabs>
          <w:tab w:val="num" w:pos="900"/>
        </w:tabs>
        <w:ind w:left="684" w:hanging="504"/>
      </w:pPr>
      <w:rPr>
        <w:b w:val="0"/>
        <w:i w:val="0"/>
        <w:sz w:val="24"/>
      </w:rPr>
    </w:lvl>
    <w:lvl w:ilvl="3">
      <w:start w:val="1"/>
      <w:numFmt w:val="decimal"/>
      <w:lvlText w:val="%1.%2.%3.%4."/>
      <w:lvlJc w:val="left"/>
      <w:pPr>
        <w:tabs>
          <w:tab w:val="num" w:pos="1800"/>
        </w:tabs>
        <w:ind w:left="1728" w:hanging="648"/>
      </w:pPr>
      <w:rPr>
        <w:b w:val="0"/>
        <w:i w:val="0"/>
        <w:sz w:val="24"/>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A546355"/>
    <w:multiLevelType w:val="multilevel"/>
    <w:tmpl w:val="F166A0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13F5591"/>
    <w:multiLevelType w:val="multilevel"/>
    <w:tmpl w:val="ECFE62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96296824">
    <w:abstractNumId w:val="3"/>
  </w:num>
  <w:num w:numId="2" w16cid:durableId="1191408368">
    <w:abstractNumId w:val="1"/>
  </w:num>
  <w:num w:numId="3" w16cid:durableId="281694275">
    <w:abstractNumId w:val="2"/>
  </w:num>
  <w:num w:numId="4" w16cid:durableId="545331880">
    <w:abstractNumId w:val="0"/>
  </w:num>
  <w:num w:numId="5" w16cid:durableId="582765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F1"/>
    <w:rsid w:val="000112FD"/>
    <w:rsid w:val="000511C7"/>
    <w:rsid w:val="00071BC5"/>
    <w:rsid w:val="000953C5"/>
    <w:rsid w:val="000C257A"/>
    <w:rsid w:val="001272CD"/>
    <w:rsid w:val="001477F1"/>
    <w:rsid w:val="00176237"/>
    <w:rsid w:val="00185C7B"/>
    <w:rsid w:val="001C408D"/>
    <w:rsid w:val="00220354"/>
    <w:rsid w:val="00231410"/>
    <w:rsid w:val="00301FC8"/>
    <w:rsid w:val="00330E2E"/>
    <w:rsid w:val="003C2D74"/>
    <w:rsid w:val="00610645"/>
    <w:rsid w:val="0061649C"/>
    <w:rsid w:val="0066735D"/>
    <w:rsid w:val="00685A39"/>
    <w:rsid w:val="006F303D"/>
    <w:rsid w:val="007408E2"/>
    <w:rsid w:val="007E54DB"/>
    <w:rsid w:val="00810109"/>
    <w:rsid w:val="00911147"/>
    <w:rsid w:val="009E24B5"/>
    <w:rsid w:val="00A73EF7"/>
    <w:rsid w:val="00AB5E0B"/>
    <w:rsid w:val="00B012C4"/>
    <w:rsid w:val="00BD3C6E"/>
    <w:rsid w:val="00C034F1"/>
    <w:rsid w:val="00C62748"/>
    <w:rsid w:val="00CB1AB3"/>
    <w:rsid w:val="00D113D7"/>
    <w:rsid w:val="00D35378"/>
    <w:rsid w:val="00D7616A"/>
    <w:rsid w:val="00DB0858"/>
    <w:rsid w:val="00DE4269"/>
    <w:rsid w:val="00EA3DC3"/>
    <w:rsid w:val="00EC447B"/>
    <w:rsid w:val="00F7602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FA976"/>
  <w15:docId w15:val="{5E98DDCA-C59D-4E33-822A-4146B0D5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0473"/>
    <w:pPr>
      <w:jc w:val="both"/>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mattekstsRakstz">
    <w:name w:val="Pamatteksts Rakstz."/>
    <w:basedOn w:val="Noklusjumarindkopasfonts"/>
    <w:link w:val="Pamatteksts"/>
    <w:semiHidden/>
    <w:qFormat/>
    <w:rsid w:val="00DD0473"/>
    <w:rPr>
      <w:rFonts w:ascii="Times New Roman" w:eastAsia="Times New Roman" w:hAnsi="Times New Roman" w:cs="Times New Roman"/>
      <w:b/>
      <w:bCs/>
      <w:kern w:val="0"/>
      <w:sz w:val="24"/>
      <w:szCs w:val="24"/>
      <w:u w:val="single"/>
      <w14:ligatures w14:val="none"/>
    </w:rPr>
  </w:style>
  <w:style w:type="character" w:customStyle="1" w:styleId="GalveneRakstz">
    <w:name w:val="Galvene Rakstz."/>
    <w:basedOn w:val="Noklusjumarindkopasfonts"/>
    <w:link w:val="Galvene"/>
    <w:uiPriority w:val="99"/>
    <w:qFormat/>
    <w:rsid w:val="00DD0473"/>
    <w:rPr>
      <w:kern w:val="0"/>
      <w14:ligatures w14:val="none"/>
    </w:rPr>
  </w:style>
  <w:style w:type="character" w:customStyle="1" w:styleId="KjeneRakstz">
    <w:name w:val="Kājene Rakstz."/>
    <w:basedOn w:val="Noklusjumarindkopasfonts"/>
    <w:link w:val="Kjene"/>
    <w:uiPriority w:val="99"/>
    <w:qFormat/>
    <w:rsid w:val="00DE41A5"/>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D92A1E"/>
    <w:rPr>
      <w:color w:val="0563C1" w:themeColor="hyperlink"/>
      <w:u w:val="single"/>
    </w:rPr>
  </w:style>
  <w:style w:type="paragraph" w:customStyle="1" w:styleId="Heading">
    <w:name w:val="Heading"/>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link w:val="PamattekstsRakstz"/>
    <w:semiHidden/>
    <w:unhideWhenUsed/>
    <w:rsid w:val="00DD0473"/>
    <w:pPr>
      <w:jc w:val="center"/>
    </w:pPr>
    <w:rPr>
      <w:b/>
      <w:bCs/>
      <w:u w:val="single"/>
      <w:lang w:eastAsia="en-US"/>
    </w:r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Index">
    <w:name w:val="Index"/>
    <w:basedOn w:val="Parasts"/>
    <w:qFormat/>
    <w:pPr>
      <w:suppressLineNumbers/>
    </w:pPr>
    <w:rPr>
      <w:rFonts w:cs="Noto Sans Devanagari"/>
    </w:rPr>
  </w:style>
  <w:style w:type="paragraph" w:styleId="Sarakstarindkopa">
    <w:name w:val="List Paragraph"/>
    <w:basedOn w:val="Parasts"/>
    <w:qFormat/>
    <w:rsid w:val="00DD0473"/>
    <w:pPr>
      <w:spacing w:after="200" w:line="276" w:lineRule="auto"/>
      <w:ind w:left="720"/>
      <w:contextualSpacing/>
    </w:pPr>
    <w:rPr>
      <w:rFonts w:eastAsiaTheme="minorHAnsi" w:cstheme="minorBidi"/>
      <w:szCs w:val="22"/>
      <w:lang w:eastAsia="en-US"/>
    </w:rPr>
  </w:style>
  <w:style w:type="paragraph" w:customStyle="1" w:styleId="HeaderandFooter">
    <w:name w:val="Header and Footer"/>
    <w:basedOn w:val="Parasts"/>
    <w:qFormat/>
  </w:style>
  <w:style w:type="paragraph" w:styleId="Galvene">
    <w:name w:val="header"/>
    <w:basedOn w:val="Parasts"/>
    <w:link w:val="GalveneRakstz"/>
    <w:uiPriority w:val="99"/>
    <w:unhideWhenUsed/>
    <w:rsid w:val="00DD0473"/>
    <w:pPr>
      <w:tabs>
        <w:tab w:val="center" w:pos="4153"/>
        <w:tab w:val="right" w:pos="8306"/>
      </w:tabs>
      <w:ind w:firstLine="567"/>
    </w:pPr>
    <w:rPr>
      <w:rFonts w:asciiTheme="minorHAnsi" w:eastAsiaTheme="minorHAnsi" w:hAnsiTheme="minorHAnsi" w:cstheme="minorBidi"/>
      <w:sz w:val="22"/>
      <w:szCs w:val="22"/>
      <w:lang w:eastAsia="en-US"/>
    </w:rPr>
  </w:style>
  <w:style w:type="paragraph" w:styleId="Bezatstarpm">
    <w:name w:val="No Spacing"/>
    <w:qFormat/>
    <w:rsid w:val="00DD0473"/>
    <w:rPr>
      <w:rFonts w:ascii="Times New Roman" w:eastAsia="Times New Roman" w:hAnsi="Times New Roman" w:cs="Times New Roman"/>
      <w:kern w:val="0"/>
      <w:sz w:val="24"/>
      <w:szCs w:val="24"/>
      <w:lang w:val="en-GB"/>
      <w14:ligatures w14:val="none"/>
    </w:rPr>
  </w:style>
  <w:style w:type="paragraph" w:styleId="Kjene">
    <w:name w:val="footer"/>
    <w:basedOn w:val="Parasts"/>
    <w:link w:val="KjeneRakstz"/>
    <w:uiPriority w:val="99"/>
    <w:unhideWhenUsed/>
    <w:rsid w:val="00DE41A5"/>
    <w:pPr>
      <w:tabs>
        <w:tab w:val="center" w:pos="4153"/>
        <w:tab w:val="right" w:pos="8306"/>
      </w:tabs>
    </w:pPr>
  </w:style>
  <w:style w:type="character" w:customStyle="1" w:styleId="Neatrisintapieminana1">
    <w:name w:val="Neatrisināta pieminēšana1"/>
    <w:basedOn w:val="Noklusjumarindkopasfonts"/>
    <w:uiPriority w:val="99"/>
    <w:semiHidden/>
    <w:unhideWhenUsed/>
    <w:rsid w:val="00740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hyperlink" Target="http://www.limbazunovads.lv/" TargetMode="Externa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yperlink" Target="http://www.limbazunovads.lv/" TargetMode="External"/><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14299</Words>
  <Characters>8151</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22406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Indra Brikmane</cp:lastModifiedBy>
  <cp:revision>2</cp:revision>
  <dcterms:created xsi:type="dcterms:W3CDTF">2025-05-07T10:39:00Z</dcterms:created>
  <dcterms:modified xsi:type="dcterms:W3CDTF">2025-05-07T10:39:00Z</dcterms:modified>
  <dc:language>lv-LV</dc:language>
</cp:coreProperties>
</file>