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7287205D" w:rsidR="008A0127" w:rsidRPr="008A0127" w:rsidRDefault="00CA2170" w:rsidP="008A0127">
      <w:pPr>
        <w:spacing w:after="0" w:line="240" w:lineRule="auto"/>
        <w:contextualSpacing w:val="0"/>
        <w:jc w:val="right"/>
        <w:rPr>
          <w:rFonts w:eastAsia="Times New Roman" w:cs="Times New Roman"/>
          <w:szCs w:val="24"/>
        </w:rPr>
      </w:pPr>
      <w:r>
        <w:rPr>
          <w:rFonts w:eastAsia="Times New Roman" w:cs="Times New Roman"/>
          <w:szCs w:val="24"/>
        </w:rPr>
        <w:t>22</w:t>
      </w:r>
      <w:r w:rsidR="008A0127" w:rsidRPr="008A0127">
        <w:rPr>
          <w:rFonts w:eastAsia="Times New Roman" w:cs="Times New Roman"/>
          <w:szCs w:val="24"/>
        </w:rPr>
        <w:t>.</w:t>
      </w:r>
      <w:r>
        <w:rPr>
          <w:rFonts w:eastAsia="Times New Roman" w:cs="Times New Roman"/>
          <w:szCs w:val="24"/>
        </w:rPr>
        <w:t>05</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5141A0">
        <w:rPr>
          <w:rFonts w:eastAsia="Times New Roman" w:cs="Times New Roman"/>
          <w:szCs w:val="24"/>
        </w:rPr>
        <w:t>385</w:t>
      </w:r>
    </w:p>
    <w:p w14:paraId="700C298B" w14:textId="44F1721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5141A0">
        <w:rPr>
          <w:rFonts w:eastAsia="Times New Roman" w:cs="Times New Roman"/>
          <w:szCs w:val="24"/>
        </w:rPr>
        <w:t>7, 70</w:t>
      </w:r>
      <w:bookmarkStart w:id="0" w:name="_GoBack"/>
      <w:bookmarkEnd w:id="0"/>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F0D8D72" w14:textId="77777777" w:rsidR="00A02922"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5A1C4D">
        <w:rPr>
          <w:rFonts w:eastAsia="Times New Roman" w:cs="Times New Roman"/>
          <w:b/>
          <w:bCs/>
          <w:caps/>
          <w:sz w:val="28"/>
          <w:szCs w:val="28"/>
        </w:rPr>
        <w:t>Ziediņi 2</w:t>
      </w:r>
      <w:r w:rsidR="003A094C" w:rsidRPr="0004221B">
        <w:rPr>
          <w:rFonts w:eastAsia="Times New Roman" w:cs="Times New Roman"/>
          <w:b/>
          <w:bCs/>
          <w:caps/>
          <w:sz w:val="28"/>
          <w:szCs w:val="28"/>
        </w:rPr>
        <w:t>”</w:t>
      </w:r>
      <w:r w:rsidR="005A1C4D">
        <w:rPr>
          <w:rFonts w:eastAsia="Times New Roman" w:cs="Times New Roman"/>
          <w:b/>
          <w:bCs/>
          <w:caps/>
          <w:sz w:val="28"/>
          <w:szCs w:val="28"/>
        </w:rPr>
        <w:t>-4</w:t>
      </w:r>
      <w:r w:rsidR="00540CA3">
        <w:rPr>
          <w:rFonts w:eastAsia="Times New Roman" w:cs="Times New Roman"/>
          <w:b/>
          <w:bCs/>
          <w:caps/>
          <w:sz w:val="28"/>
          <w:szCs w:val="28"/>
        </w:rPr>
        <w:t xml:space="preserve">, </w:t>
      </w:r>
      <w:r w:rsidR="005A1C4D">
        <w:rPr>
          <w:rFonts w:eastAsia="Times New Roman" w:cs="Times New Roman"/>
          <w:b/>
          <w:bCs/>
          <w:caps/>
          <w:sz w:val="28"/>
          <w:szCs w:val="28"/>
        </w:rPr>
        <w:t>Skultes pagastā</w:t>
      </w:r>
      <w:r w:rsidR="003A094C" w:rsidRPr="0004221B">
        <w:rPr>
          <w:rFonts w:eastAsia="Times New Roman" w:cs="Times New Roman"/>
          <w:b/>
          <w:bCs/>
          <w:caps/>
          <w:sz w:val="28"/>
          <w:szCs w:val="28"/>
        </w:rPr>
        <w:t xml:space="preserve">, Limbažu novadā, </w:t>
      </w:r>
    </w:p>
    <w:p w14:paraId="21EC6967" w14:textId="65F81D63"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4EFC31C"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5A1C4D" w:rsidRPr="005A1C4D">
        <w:rPr>
          <w:rFonts w:eastAsia="Times New Roman" w:cs="Times New Roman"/>
          <w:szCs w:val="24"/>
        </w:rPr>
        <w:t>“Ziediņi 2”-4, Skultes pagasts, Limbažu novads, kadastra Nr. 6676 900 0167, sastāv no dzīvokļa Nr.4, 23,6 m</w:t>
      </w:r>
      <w:r w:rsidR="005A1C4D" w:rsidRPr="005A1C4D">
        <w:rPr>
          <w:rFonts w:eastAsia="Times New Roman" w:cs="Times New Roman"/>
          <w:szCs w:val="24"/>
          <w:vertAlign w:val="superscript"/>
        </w:rPr>
        <w:t>2</w:t>
      </w:r>
      <w:r w:rsidR="005A1C4D" w:rsidRPr="005A1C4D">
        <w:rPr>
          <w:rFonts w:eastAsia="Times New Roman" w:cs="Times New Roman"/>
          <w:szCs w:val="24"/>
        </w:rPr>
        <w:t xml:space="preserve"> platībā un 236/1997 kopīpašuma domājamām daļām no būves ar kadastra apzīmējumu 66760080220001 un zemes vienības ar kadastra apzīmējumu 66760080220 </w:t>
      </w:r>
      <w:r w:rsidRPr="00202BE8">
        <w:t xml:space="preserve">(turpmāk – </w:t>
      </w:r>
      <w:r w:rsidRPr="00EB4A5F">
        <w:rPr>
          <w:bCs/>
        </w:rPr>
        <w:t>IZSOLES OBJEKTS</w:t>
      </w:r>
      <w:r w:rsidRPr="00202BE8">
        <w:rPr>
          <w:b/>
        </w:rPr>
        <w:t>)</w:t>
      </w:r>
      <w:r w:rsidRPr="00202BE8">
        <w:t>.</w:t>
      </w:r>
    </w:p>
    <w:p w14:paraId="598F533D" w14:textId="2A87AA85"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5A1C4D">
        <w:rPr>
          <w:rFonts w:eastAsia="Times New Roman" w:cs="Times New Roman"/>
          <w:bCs/>
          <w:szCs w:val="24"/>
        </w:rPr>
        <w:t>Skultes 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5A1C4D">
        <w:rPr>
          <w:rFonts w:eastAsia="Times New Roman" w:cs="Times New Roman"/>
          <w:bCs/>
          <w:szCs w:val="24"/>
        </w:rPr>
        <w:t>100000021559 4</w:t>
      </w:r>
      <w:r w:rsidRPr="0004221B">
        <w:rPr>
          <w:rFonts w:eastAsia="Times New Roman" w:cs="Times New Roman"/>
          <w:szCs w:val="24"/>
        </w:rPr>
        <w:t>.</w:t>
      </w:r>
      <w:r w:rsidRPr="0004221B">
        <w:rPr>
          <w:rFonts w:eastAsia="Times New Roman" w:cs="Times New Roman"/>
          <w:b/>
          <w:szCs w:val="24"/>
        </w:rPr>
        <w:t xml:space="preserve">      </w:t>
      </w:r>
    </w:p>
    <w:p w14:paraId="343A7577" w14:textId="1E0924E3"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w:t>
      </w:r>
      <w:r w:rsidR="005A1C4D">
        <w:rPr>
          <w:rFonts w:eastAsia="Times New Roman" w:cs="Times New Roman"/>
          <w:bCs/>
          <w:szCs w:val="24"/>
        </w:rPr>
        <w:t>izvietots</w:t>
      </w:r>
      <w:r w:rsidR="00A91C40" w:rsidRPr="00A91C40">
        <w:t xml:space="preserve"> </w:t>
      </w:r>
      <w:r w:rsidR="005A1C4D" w:rsidRPr="005A1C4D">
        <w:t xml:space="preserve">Skultes pagastā izteiktā lauku apvidū ar maz attīstītu infrastruktūru. Atrodas izteiktā lauku apvidū ~ 0,5 km no valsts autoceļa V 132 (Priedulāji – Pakalni) un ~ 2,0 km no Limbaži – Dūči. Tuvākajā apkārtnē atsevišķas lauku viensētas, lauksaimniecības zemes, izvietots bijušā dzelzceļa malā. Tuvākie infrastruktūras objekti – skola atrodas Zvejniekciemā ~ 10 km attālumā, bērnudārzs un citas sabiedriskās iestādes atrodas </w:t>
      </w:r>
      <w:proofErr w:type="spellStart"/>
      <w:r w:rsidR="005A1C4D" w:rsidRPr="005A1C4D">
        <w:t>Mandegās</w:t>
      </w:r>
      <w:proofErr w:type="spellEnd"/>
      <w:r w:rsidR="005A1C4D" w:rsidRPr="005A1C4D">
        <w:t xml:space="preserve"> ~ 5 km, novada centrs Limbaži ~ 25 km, Rīga ~ 60 km.</w:t>
      </w:r>
      <w:r w:rsidR="007858E6">
        <w:t>.</w:t>
      </w:r>
    </w:p>
    <w:p w14:paraId="22F7A364" w14:textId="0ACF572E" w:rsidR="009B310C"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E541A7" w:rsidRPr="00E541A7">
        <w:rPr>
          <w:rFonts w:eastAsia="Times New Roman" w:cs="Times New Roman"/>
          <w:szCs w:val="24"/>
        </w:rPr>
        <w:t xml:space="preserve">Pozitīvi novērtējamā objekta tirgus vērtību ietekmējošie faktori: 1) </w:t>
      </w:r>
      <w:proofErr w:type="spellStart"/>
      <w:r w:rsidR="00CA2170" w:rsidRPr="00CA2170">
        <w:rPr>
          <w:rFonts w:eastAsia="Times New Roman" w:cs="Times New Roman"/>
          <w:szCs w:val="24"/>
        </w:rPr>
        <w:t>Pieslēgums</w:t>
      </w:r>
      <w:proofErr w:type="spellEnd"/>
      <w:r w:rsidR="00CA2170" w:rsidRPr="00CA2170">
        <w:rPr>
          <w:rFonts w:eastAsia="Times New Roman" w:cs="Times New Roman"/>
          <w:szCs w:val="24"/>
        </w:rPr>
        <w:t xml:space="preserve"> visām nepieciešamām inženierkomunikācijām; 1</w:t>
      </w:r>
      <w:r w:rsidR="005A1C4D" w:rsidRPr="005A1C4D">
        <w:rPr>
          <w:rFonts w:eastAsia="Times New Roman" w:cs="Times New Roman"/>
          <w:szCs w:val="24"/>
        </w:rPr>
        <w:t>Īpašuma sastāvā ir zeme. 2) Telpu apdares stāvoklis apmierinošs. Negatīvi ietekmējoši faktori: 3) Nav komunikāciju, 4) Maz attīstīta infrastruktūra</w:t>
      </w:r>
      <w:r w:rsidRPr="009B310C">
        <w:rPr>
          <w:rFonts w:eastAsia="Times New Roman" w:cs="Times New Roman"/>
          <w:szCs w:val="24"/>
        </w:rPr>
        <w:t>.</w:t>
      </w:r>
    </w:p>
    <w:p w14:paraId="417FE9F0" w14:textId="0B932DFE"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5A1C4D">
        <w:t>Skultes</w:t>
      </w:r>
      <w:r>
        <w:t xml:space="preserve"> </w:t>
      </w:r>
      <w:r w:rsidR="005A1C4D">
        <w:t>pagasta pakalpojumu sniegšanas centra</w:t>
      </w:r>
      <w:r>
        <w:t xml:space="preserve"> vadītāj</w:t>
      </w:r>
      <w:r w:rsidR="005A1C4D">
        <w:t xml:space="preserve">a </w:t>
      </w:r>
      <w:proofErr w:type="spellStart"/>
      <w:r w:rsidR="005A1C4D">
        <w:t>p.i</w:t>
      </w:r>
      <w:proofErr w:type="spellEnd"/>
      <w:r w:rsidR="005A1C4D">
        <w:t>.</w:t>
      </w:r>
      <w:r>
        <w:t xml:space="preserve"> </w:t>
      </w:r>
      <w:r w:rsidR="005A1C4D">
        <w:t>Ditu Kalniņu</w:t>
      </w:r>
      <w:r>
        <w:t xml:space="preserve"> tel.</w:t>
      </w:r>
      <w:r w:rsidR="005A1C4D">
        <w:t>22035496</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333F8DCF"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nosacītā cena (sākumcena) –</w:t>
      </w:r>
      <w:r w:rsidR="005A1C4D">
        <w:rPr>
          <w:rFonts w:eastAsia="Times New Roman" w:cs="Times New Roman"/>
          <w:szCs w:val="24"/>
        </w:rPr>
        <w:t xml:space="preserve"> </w:t>
      </w:r>
      <w:r w:rsidR="005A1C4D">
        <w:rPr>
          <w:rFonts w:eastAsia="Times New Roman" w:cs="Times New Roman"/>
          <w:b/>
          <w:bCs/>
          <w:color w:val="000000" w:themeColor="text1"/>
          <w:szCs w:val="24"/>
        </w:rPr>
        <w:t>9</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5A1C4D">
        <w:rPr>
          <w:color w:val="000000" w:themeColor="text1"/>
        </w:rPr>
        <w:t>deviņi</w:t>
      </w:r>
      <w:r w:rsidR="009063E2" w:rsidRPr="009724C8">
        <w:rPr>
          <w:color w:val="000000" w:themeColor="text1"/>
        </w:rPr>
        <w:t xml:space="preserve"> </w:t>
      </w:r>
      <w:r w:rsidRPr="009724C8">
        <w:rPr>
          <w:color w:val="000000" w:themeColor="text1"/>
        </w:rPr>
        <w:t xml:space="preserve">simti </w:t>
      </w:r>
      <w:r w:rsidR="00CA2170" w:rsidRPr="00CA2170">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777374CA"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5A1C4D">
        <w:rPr>
          <w:rFonts w:eastAsia="Times New Roman" w:cs="Times New Roman"/>
          <w:color w:val="000000" w:themeColor="text1"/>
          <w:szCs w:val="24"/>
        </w:rPr>
        <w:t>50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5A1C4D">
        <w:rPr>
          <w:rFonts w:eastAsia="Times New Roman" w:cs="Times New Roman"/>
          <w:szCs w:val="24"/>
        </w:rPr>
        <w:t>piecdesmit</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lastRenderedPageBreak/>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388E903"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A2170">
        <w:rPr>
          <w:rFonts w:eastAsia="Times New Roman" w:cs="Times New Roman"/>
          <w:b/>
          <w:bCs/>
          <w:szCs w:val="24"/>
        </w:rPr>
        <w:t>2</w:t>
      </w:r>
      <w:r w:rsidR="00075469" w:rsidRPr="00EC5AD3">
        <w:rPr>
          <w:rFonts w:eastAsia="Times New Roman" w:cs="Times New Roman"/>
          <w:b/>
          <w:bCs/>
          <w:szCs w:val="24"/>
        </w:rPr>
        <w:t xml:space="preserve">. </w:t>
      </w:r>
      <w:r w:rsidR="00CA2170">
        <w:rPr>
          <w:rFonts w:eastAsia="Times New Roman" w:cs="Times New Roman"/>
          <w:b/>
          <w:bCs/>
          <w:szCs w:val="24"/>
        </w:rPr>
        <w:t>jūlijā</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68D9D441"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Pr="00EC5AD3">
        <w:rPr>
          <w:rFonts w:eastAsia="Times New Roman" w:cs="Times New Roman"/>
          <w:szCs w:val="24"/>
        </w:rPr>
        <w:t xml:space="preserve">. </w:t>
      </w:r>
    </w:p>
    <w:p w14:paraId="6361A7DA" w14:textId="2AD463DF"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CA2170">
        <w:rPr>
          <w:rFonts w:eastAsia="Times New Roman" w:cs="Times New Roman"/>
          <w:b/>
          <w:bCs/>
          <w:szCs w:val="24"/>
        </w:rPr>
        <w:t>2</w:t>
      </w:r>
      <w:r w:rsidR="00075469" w:rsidRPr="00EC5AD3">
        <w:rPr>
          <w:rFonts w:eastAsia="Times New Roman" w:cs="Times New Roman"/>
          <w:b/>
          <w:bCs/>
          <w:szCs w:val="24"/>
        </w:rPr>
        <w:t xml:space="preserve">. </w:t>
      </w:r>
      <w:r w:rsidR="00CA2170">
        <w:rPr>
          <w:rFonts w:eastAsia="Times New Roman" w:cs="Times New Roman"/>
          <w:b/>
          <w:bCs/>
          <w:szCs w:val="24"/>
        </w:rPr>
        <w:t>jūlijam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4A8B6A69"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5A1C4D">
        <w:rPr>
          <w:rFonts w:eastAsia="Times New Roman" w:cs="Times New Roman"/>
          <w:color w:val="000000" w:themeColor="text1"/>
          <w:szCs w:val="24"/>
        </w:rPr>
        <w:t>9</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5A1C4D">
        <w:rPr>
          <w:rFonts w:eastAsia="Times New Roman" w:cs="Times New Roman"/>
          <w:color w:val="000000" w:themeColor="text1"/>
          <w:szCs w:val="24"/>
        </w:rPr>
        <w:t>deviņ</w:t>
      </w:r>
      <w:r w:rsidR="00A825BE" w:rsidRPr="00A825BE">
        <w:rPr>
          <w:rFonts w:eastAsia="Times New Roman" w:cs="Times New Roman"/>
          <w:color w:val="000000" w:themeColor="text1"/>
          <w:szCs w:val="24"/>
        </w:rPr>
        <w:t>desmit</w:t>
      </w:r>
      <w:r w:rsidRPr="00A825BE">
        <w:rPr>
          <w:rFonts w:eastAsia="Times New Roman" w:cs="Times New Roman"/>
          <w:color w:val="000000" w:themeColor="text1"/>
          <w:szCs w:val="24"/>
        </w:rPr>
        <w:t xml:space="preserve"> 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64C6B3F6"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A2170">
        <w:rPr>
          <w:rFonts w:eastAsia="Times New Roman" w:cs="Times New Roman"/>
          <w:b/>
          <w:bCs/>
          <w:szCs w:val="24"/>
        </w:rPr>
        <w:t>4</w:t>
      </w:r>
      <w:r w:rsidR="00075469" w:rsidRPr="00EC5AD3">
        <w:rPr>
          <w:rFonts w:eastAsia="Times New Roman" w:cs="Times New Roman"/>
          <w:b/>
          <w:bCs/>
          <w:szCs w:val="24"/>
        </w:rPr>
        <w:t xml:space="preserve">. </w:t>
      </w:r>
      <w:r w:rsidR="00CA2170">
        <w:rPr>
          <w:rFonts w:eastAsia="Times New Roman" w:cs="Times New Roman"/>
          <w:b/>
          <w:bCs/>
          <w:szCs w:val="24"/>
        </w:rPr>
        <w:t>jūlijā</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5A1C4D">
        <w:rPr>
          <w:rFonts w:eastAsia="Times New Roman" w:cs="Times New Roman"/>
          <w:b/>
          <w:bCs/>
          <w:szCs w:val="24"/>
          <w:vertAlign w:val="superscript"/>
        </w:rPr>
        <w:t>30</w:t>
      </w:r>
      <w:r w:rsidR="00E541A7">
        <w:rPr>
          <w:rFonts w:eastAsia="Times New Roman" w:cs="Times New Roman"/>
          <w:b/>
          <w:bCs/>
          <w:szCs w:val="24"/>
          <w:vertAlign w:val="superscript"/>
        </w:rPr>
        <w:t xml:space="preserve"> </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1A90637C" w:rsidR="003A094C" w:rsidRPr="005E2A39" w:rsidRDefault="006A0A0F" w:rsidP="003A094C">
      <w:pPr>
        <w:ind w:left="6237" w:right="-58"/>
      </w:pPr>
      <w:bookmarkStart w:id="1" w:name="_Hlk197767848"/>
      <w:r>
        <w:rPr>
          <w:rFonts w:eastAsia="Times New Roman" w:cs="Times New Roman"/>
          <w:szCs w:val="24"/>
          <w:lang w:eastAsia="lv-LV"/>
        </w:rPr>
        <w:t>22</w:t>
      </w:r>
      <w:r w:rsidR="005C5F8F">
        <w:rPr>
          <w:rFonts w:eastAsia="Times New Roman" w:cs="Times New Roman"/>
          <w:szCs w:val="24"/>
          <w:lang w:eastAsia="lv-LV"/>
        </w:rPr>
        <w:t>.</w:t>
      </w:r>
      <w:r>
        <w:rPr>
          <w:rFonts w:eastAsia="Times New Roman" w:cs="Times New Roman"/>
          <w:szCs w:val="24"/>
          <w:lang w:eastAsia="lv-LV"/>
        </w:rPr>
        <w:t>05</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5A1C4D">
        <w:t>Ziediņi 2</w:t>
      </w:r>
      <w:r w:rsidR="003A094C" w:rsidRPr="0004221B">
        <w:t>”</w:t>
      </w:r>
      <w:r w:rsidR="005A1C4D">
        <w:t>-4</w:t>
      </w:r>
      <w:r w:rsidR="003A094C" w:rsidRPr="0004221B">
        <w:t xml:space="preserve">, </w:t>
      </w:r>
      <w:r w:rsidR="005A1C4D">
        <w:t>Skultes pag.</w:t>
      </w:r>
      <w:r w:rsidR="003A094C" w:rsidRPr="0004221B">
        <w:rPr>
          <w:bCs/>
        </w:rPr>
        <w:t>,</w:t>
      </w:r>
      <w:bookmarkEnd w:id="1"/>
      <w:r w:rsidR="003A094C" w:rsidRPr="0004221B">
        <w:rPr>
          <w:bCs/>
        </w:rPr>
        <w:t xml:space="preserve">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65409108"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5A1C4D">
        <w:t>Ziediņi 2</w:t>
      </w:r>
      <w:r w:rsidR="00DD1B4D" w:rsidRPr="0004221B">
        <w:t>”</w:t>
      </w:r>
      <w:r w:rsidR="005A1C4D">
        <w:t>-4</w:t>
      </w:r>
      <w:r w:rsidR="00DD1B4D" w:rsidRPr="0004221B">
        <w:t xml:space="preserve">, </w:t>
      </w:r>
      <w:r w:rsidR="005A1C4D">
        <w:t>Skultes 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70BF590C"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5A1C4D" w:rsidRPr="005A1C4D">
        <w:rPr>
          <w:rFonts w:eastAsia="Times New Roman" w:cs="Times New Roman"/>
          <w:szCs w:val="24"/>
        </w:rPr>
        <w:t>“Ziediņi 2”-4, Skultes pagasts, Limbažu novads, kadastra Nr. 6676 900 0167, sastāv no dzīvokļa Nr.4, 23,6 m</w:t>
      </w:r>
      <w:r w:rsidR="005A1C4D" w:rsidRPr="005A1C4D">
        <w:rPr>
          <w:rFonts w:eastAsia="Times New Roman" w:cs="Times New Roman"/>
          <w:szCs w:val="24"/>
          <w:vertAlign w:val="superscript"/>
        </w:rPr>
        <w:t>2</w:t>
      </w:r>
      <w:r w:rsidR="005A1C4D" w:rsidRPr="005A1C4D">
        <w:rPr>
          <w:rFonts w:eastAsia="Times New Roman" w:cs="Times New Roman"/>
          <w:szCs w:val="24"/>
        </w:rPr>
        <w:t xml:space="preserve"> platībā un 236/1997 kopīpašuma domājamām daļām no būves ar kadastra apzīmējumu 66760080220001 un zemes vienības ar kadastra apzīmējumu 66760080220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2E09FC4" w:rsidR="003A094C" w:rsidRPr="0004221B" w:rsidRDefault="005A1C4D" w:rsidP="003A094C">
      <w:pPr>
        <w:ind w:left="6237" w:right="-58"/>
        <w:rPr>
          <w:rFonts w:eastAsia="Times New Roman" w:cs="Times New Roman"/>
          <w:szCs w:val="24"/>
        </w:rPr>
      </w:pPr>
      <w:r w:rsidRPr="005A1C4D">
        <w:rPr>
          <w:rFonts w:eastAsia="Times New Roman" w:cs="Times New Roman"/>
          <w:szCs w:val="24"/>
          <w:lang w:eastAsia="lv-LV"/>
        </w:rPr>
        <w:t>22.05.2025. Limbažu novada pašvaldības nekustamā īpašuma “Ziediņi 2”-4, Skultes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2C549BF1"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A1C4D">
        <w:rPr>
          <w:rFonts w:eastAsia="Times New Roman" w:cs="Times New Roman"/>
          <w:color w:val="000000" w:themeColor="text1"/>
          <w:szCs w:val="24"/>
        </w:rPr>
        <w:t>9</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5A1C4D">
        <w:rPr>
          <w:rFonts w:eastAsia="Times New Roman" w:cs="Times New Roman"/>
          <w:color w:val="000000" w:themeColor="text1"/>
          <w:szCs w:val="24"/>
        </w:rPr>
        <w:t>deviņ</w:t>
      </w:r>
      <w:r w:rsidR="00A825BE" w:rsidRPr="00A825BE">
        <w:rPr>
          <w:rFonts w:eastAsia="Times New Roman" w:cs="Times New Roman"/>
          <w:color w:val="000000" w:themeColor="text1"/>
          <w:szCs w:val="24"/>
        </w:rPr>
        <w:t>desmit</w:t>
      </w:r>
      <w:r w:rsidRPr="00A825BE">
        <w:rPr>
          <w:rFonts w:eastAsia="Times New Roman" w:cs="Times New Roman"/>
          <w:color w:val="000000" w:themeColor="text1"/>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962E48">
        <w:rPr>
          <w:rFonts w:eastAsia="Times New Roman" w:cs="Times New Roman"/>
          <w:b/>
          <w:bCs/>
          <w:szCs w:val="24"/>
          <w:u w:val="single"/>
        </w:rPr>
        <w:t>4</w:t>
      </w:r>
      <w:r w:rsidR="00075469" w:rsidRPr="00EC5AD3">
        <w:rPr>
          <w:rFonts w:eastAsia="Times New Roman" w:cs="Times New Roman"/>
          <w:b/>
          <w:bCs/>
          <w:szCs w:val="24"/>
          <w:u w:val="single"/>
        </w:rPr>
        <w:t xml:space="preserve">. </w:t>
      </w:r>
      <w:r w:rsidR="00962E48">
        <w:rPr>
          <w:rFonts w:eastAsia="Times New Roman" w:cs="Times New Roman"/>
          <w:b/>
          <w:bCs/>
          <w:szCs w:val="24"/>
          <w:u w:val="single"/>
        </w:rPr>
        <w:t>jūlijā</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5A1C4D">
        <w:rPr>
          <w:rFonts w:eastAsia="Times New Roman" w:cs="Times New Roman"/>
          <w:b/>
          <w:bCs/>
          <w:szCs w:val="24"/>
          <w:u w:val="single"/>
          <w:vertAlign w:val="superscript"/>
        </w:rPr>
        <w:t>30</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5A1C4D" w:rsidRPr="005A1C4D">
        <w:t>“Ziediņi 2”-4, Skultes pagasts, Limbažu novads, kadastra Nr. 6676 900 0167, sastāv no dzīvokļa Nr.4, 23,6 m</w:t>
      </w:r>
      <w:r w:rsidR="005A1C4D" w:rsidRPr="005A1C4D">
        <w:rPr>
          <w:vertAlign w:val="superscript"/>
        </w:rPr>
        <w:t>2</w:t>
      </w:r>
      <w:r w:rsidR="005A1C4D" w:rsidRPr="005A1C4D">
        <w:t xml:space="preserve"> platībā un 236/1997 kopīpašuma domājamām daļām no būves ar kadastra apzīmējumu 66760080220001 un zemes vienības ar kadastra apzīmējumu 66760080220</w:t>
      </w:r>
      <w:r w:rsidR="00962E48" w:rsidRPr="00962E4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497AB84D"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5A1C4D">
        <w:rPr>
          <w:rFonts w:eastAsia="Times New Roman" w:cs="Times New Roman"/>
          <w:color w:val="000000" w:themeColor="text1"/>
          <w:szCs w:val="24"/>
        </w:rPr>
        <w:t>9</w:t>
      </w:r>
      <w:r w:rsidR="005749DE" w:rsidRPr="00A825BE">
        <w:rPr>
          <w:rFonts w:eastAsia="Times New Roman" w:cs="Times New Roman"/>
          <w:color w:val="000000" w:themeColor="text1"/>
          <w:szCs w:val="24"/>
        </w:rPr>
        <w:t>00</w:t>
      </w:r>
      <w:r w:rsidRPr="00A825BE">
        <w:rPr>
          <w:color w:val="000000" w:themeColor="text1"/>
        </w:rPr>
        <w:t>,00 EUR (</w:t>
      </w:r>
      <w:r w:rsidR="005A1C4D">
        <w:rPr>
          <w:color w:val="000000" w:themeColor="text1"/>
        </w:rPr>
        <w:t>deviņi</w:t>
      </w:r>
      <w:r w:rsidRPr="00A825BE">
        <w:rPr>
          <w:color w:val="000000" w:themeColor="text1"/>
        </w:rPr>
        <w:t xml:space="preserve"> s</w:t>
      </w:r>
      <w:r w:rsidR="008A0127" w:rsidRPr="00A825BE">
        <w:rPr>
          <w:color w:val="000000" w:themeColor="text1"/>
        </w:rPr>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5331EBD3" w:rsidR="003A094C" w:rsidRPr="0004221B" w:rsidRDefault="005A1C4D" w:rsidP="003A094C">
      <w:pPr>
        <w:ind w:left="6237" w:right="-58"/>
        <w:rPr>
          <w:rFonts w:eastAsia="Times New Roman" w:cs="Times New Roman"/>
          <w:szCs w:val="24"/>
        </w:rPr>
      </w:pPr>
      <w:r w:rsidRPr="005A1C4D">
        <w:rPr>
          <w:rFonts w:eastAsia="Times New Roman" w:cs="Times New Roman"/>
          <w:szCs w:val="24"/>
          <w:lang w:eastAsia="lv-LV"/>
        </w:rPr>
        <w:t>22.05.2025. Limbažu novada pašvaldības nekustamā īpašuma “Ziediņi 2”-4, Skultes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56BA6930"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5A1C4D" w:rsidRPr="005A1C4D">
        <w:t>“Ziediņi 2”-4, Skultes pagasts, Limbažu novads, kadastra Nr. 6676 900 0167, sastāv no dzīvokļa Nr.4, 23,6 m</w:t>
      </w:r>
      <w:r w:rsidR="005A1C4D" w:rsidRPr="005A1C4D">
        <w:rPr>
          <w:vertAlign w:val="superscript"/>
        </w:rPr>
        <w:t>2</w:t>
      </w:r>
      <w:r w:rsidR="005A1C4D" w:rsidRPr="005A1C4D">
        <w:t xml:space="preserve"> platībā un 236/1997 kopīpašuma domājamām daļām no būves ar kadastra apzīmējumu 66760080220001 un zemes vienības ar kadastra apzīmējumu 66760080220</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37FC9D64"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5A1C4D" w:rsidRPr="005A1C4D">
              <w:t>“Ziediņi 2”-4, Skultes pagasts, Limbažu novads, kadastra Nr. 6676 900 0167, sastāv no dzīvokļa Nr.4, 23,6 m</w:t>
            </w:r>
            <w:r w:rsidR="005A1C4D" w:rsidRPr="005A1C4D">
              <w:rPr>
                <w:vertAlign w:val="superscript"/>
              </w:rPr>
              <w:t>2</w:t>
            </w:r>
            <w:r w:rsidR="005A1C4D" w:rsidRPr="005A1C4D">
              <w:t xml:space="preserve"> platībā un 236/1997 kopīpašuma domājamām daļām no būves ar kadastra apzīmējumu 66760080220001 un zemes vienības ar kadastra apzīmējumu 66760080220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0D06B" w14:textId="77777777" w:rsidR="00735633" w:rsidRDefault="00735633">
      <w:pPr>
        <w:spacing w:after="0" w:line="240" w:lineRule="auto"/>
      </w:pPr>
      <w:r>
        <w:separator/>
      </w:r>
    </w:p>
  </w:endnote>
  <w:endnote w:type="continuationSeparator" w:id="0">
    <w:p w14:paraId="560EDE2B" w14:textId="77777777" w:rsidR="00735633" w:rsidRDefault="00735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188D3" w14:textId="77777777" w:rsidR="00735633" w:rsidRDefault="00735633">
      <w:pPr>
        <w:spacing w:after="0" w:line="240" w:lineRule="auto"/>
      </w:pPr>
      <w:r>
        <w:separator/>
      </w:r>
    </w:p>
  </w:footnote>
  <w:footnote w:type="continuationSeparator" w:id="0">
    <w:p w14:paraId="0B793AC4" w14:textId="77777777" w:rsidR="00735633" w:rsidRDefault="007356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5141A0">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C7A1F"/>
    <w:rsid w:val="000D4DC3"/>
    <w:rsid w:val="00112AD9"/>
    <w:rsid w:val="00122374"/>
    <w:rsid w:val="0012329E"/>
    <w:rsid w:val="00133351"/>
    <w:rsid w:val="00191276"/>
    <w:rsid w:val="001A00B6"/>
    <w:rsid w:val="001D13A4"/>
    <w:rsid w:val="00207707"/>
    <w:rsid w:val="0021423E"/>
    <w:rsid w:val="00251142"/>
    <w:rsid w:val="00264733"/>
    <w:rsid w:val="002B0FAD"/>
    <w:rsid w:val="002C77B8"/>
    <w:rsid w:val="0033438B"/>
    <w:rsid w:val="00350B48"/>
    <w:rsid w:val="003878E6"/>
    <w:rsid w:val="003A094C"/>
    <w:rsid w:val="003F38CD"/>
    <w:rsid w:val="00415F44"/>
    <w:rsid w:val="004A5397"/>
    <w:rsid w:val="005141A0"/>
    <w:rsid w:val="00523863"/>
    <w:rsid w:val="00540CA3"/>
    <w:rsid w:val="005749DE"/>
    <w:rsid w:val="00591AD0"/>
    <w:rsid w:val="005A1C4D"/>
    <w:rsid w:val="005C5F8F"/>
    <w:rsid w:val="005D36CD"/>
    <w:rsid w:val="006A0A0F"/>
    <w:rsid w:val="00735633"/>
    <w:rsid w:val="0075088F"/>
    <w:rsid w:val="007858E6"/>
    <w:rsid w:val="007C5C1A"/>
    <w:rsid w:val="00861F5D"/>
    <w:rsid w:val="008A0127"/>
    <w:rsid w:val="008D2435"/>
    <w:rsid w:val="008E2078"/>
    <w:rsid w:val="008E5FED"/>
    <w:rsid w:val="008F4874"/>
    <w:rsid w:val="008F638D"/>
    <w:rsid w:val="009063E2"/>
    <w:rsid w:val="00942062"/>
    <w:rsid w:val="0094562D"/>
    <w:rsid w:val="00962E48"/>
    <w:rsid w:val="00965704"/>
    <w:rsid w:val="009724C8"/>
    <w:rsid w:val="00982A9A"/>
    <w:rsid w:val="009B310C"/>
    <w:rsid w:val="00A02922"/>
    <w:rsid w:val="00A423DE"/>
    <w:rsid w:val="00A57790"/>
    <w:rsid w:val="00A825BE"/>
    <w:rsid w:val="00A91C40"/>
    <w:rsid w:val="00A95045"/>
    <w:rsid w:val="00AF0093"/>
    <w:rsid w:val="00B12A23"/>
    <w:rsid w:val="00B202C1"/>
    <w:rsid w:val="00B33C03"/>
    <w:rsid w:val="00B85BA8"/>
    <w:rsid w:val="00C10338"/>
    <w:rsid w:val="00C15DD9"/>
    <w:rsid w:val="00C3680F"/>
    <w:rsid w:val="00C92A9F"/>
    <w:rsid w:val="00CA2170"/>
    <w:rsid w:val="00CF4560"/>
    <w:rsid w:val="00D208FC"/>
    <w:rsid w:val="00D92736"/>
    <w:rsid w:val="00DA6887"/>
    <w:rsid w:val="00DD1B4D"/>
    <w:rsid w:val="00DF4176"/>
    <w:rsid w:val="00E12A70"/>
    <w:rsid w:val="00E37F2D"/>
    <w:rsid w:val="00E541A7"/>
    <w:rsid w:val="00E8738C"/>
    <w:rsid w:val="00EC5AD3"/>
    <w:rsid w:val="00ED60A6"/>
    <w:rsid w:val="00F25E98"/>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13890</Words>
  <Characters>7918</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4</cp:revision>
  <cp:lastPrinted>2025-05-10T07:53:00Z</cp:lastPrinted>
  <dcterms:created xsi:type="dcterms:W3CDTF">2025-05-10T08:12:00Z</dcterms:created>
  <dcterms:modified xsi:type="dcterms:W3CDTF">2025-05-27T06:15:00Z</dcterms:modified>
</cp:coreProperties>
</file>