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1F5C5" w14:textId="27B99CA8" w:rsidR="002A79D2" w:rsidRPr="0093467B" w:rsidRDefault="002A79D2" w:rsidP="002A79D2">
      <w:pPr>
        <w:jc w:val="right"/>
        <w:rPr>
          <w:b/>
          <w:sz w:val="24"/>
          <w:szCs w:val="24"/>
          <w:lang w:eastAsia="en-US"/>
        </w:rPr>
      </w:pPr>
      <w:r w:rsidRPr="0093467B">
        <w:rPr>
          <w:b/>
          <w:sz w:val="24"/>
          <w:szCs w:val="24"/>
          <w:lang w:eastAsia="en-US"/>
        </w:rPr>
        <w:t>PIELIKUMS</w:t>
      </w:r>
    </w:p>
    <w:p w14:paraId="504E5E62" w14:textId="77777777" w:rsidR="002A79D2" w:rsidRPr="0093467B" w:rsidRDefault="002A79D2" w:rsidP="002A79D2">
      <w:pPr>
        <w:jc w:val="right"/>
        <w:rPr>
          <w:sz w:val="24"/>
          <w:szCs w:val="24"/>
          <w:lang w:eastAsia="en-US"/>
        </w:rPr>
      </w:pPr>
      <w:r w:rsidRPr="0093467B">
        <w:rPr>
          <w:sz w:val="24"/>
          <w:szCs w:val="24"/>
          <w:lang w:eastAsia="en-US"/>
        </w:rPr>
        <w:t>Limbažu novada domes</w:t>
      </w:r>
    </w:p>
    <w:p w14:paraId="6987AAF1" w14:textId="16BBAB28" w:rsidR="002A79D2" w:rsidRPr="0093467B" w:rsidRDefault="002A79D2" w:rsidP="002A79D2">
      <w:pPr>
        <w:jc w:val="right"/>
        <w:rPr>
          <w:sz w:val="24"/>
          <w:szCs w:val="24"/>
          <w:lang w:eastAsia="en-US"/>
        </w:rPr>
      </w:pPr>
      <w:r>
        <w:rPr>
          <w:sz w:val="24"/>
          <w:szCs w:val="24"/>
          <w:lang w:eastAsia="en-US"/>
        </w:rPr>
        <w:t>2</w:t>
      </w:r>
      <w:r w:rsidR="001C4515">
        <w:rPr>
          <w:sz w:val="24"/>
          <w:szCs w:val="24"/>
          <w:lang w:eastAsia="en-US"/>
        </w:rPr>
        <w:t>4</w:t>
      </w:r>
      <w:r w:rsidRPr="0093467B">
        <w:rPr>
          <w:sz w:val="24"/>
          <w:szCs w:val="24"/>
          <w:lang w:eastAsia="en-US"/>
        </w:rPr>
        <w:t>.0</w:t>
      </w:r>
      <w:r w:rsidR="001C4515">
        <w:rPr>
          <w:sz w:val="24"/>
          <w:szCs w:val="24"/>
          <w:lang w:eastAsia="en-US"/>
        </w:rPr>
        <w:t>7</w:t>
      </w:r>
      <w:r w:rsidRPr="0093467B">
        <w:rPr>
          <w:sz w:val="24"/>
          <w:szCs w:val="24"/>
          <w:lang w:eastAsia="en-US"/>
        </w:rPr>
        <w:t>.202</w:t>
      </w:r>
      <w:r w:rsidR="001C4515">
        <w:rPr>
          <w:sz w:val="24"/>
          <w:szCs w:val="24"/>
          <w:lang w:eastAsia="en-US"/>
        </w:rPr>
        <w:t>5</w:t>
      </w:r>
      <w:r w:rsidRPr="0093467B">
        <w:rPr>
          <w:sz w:val="24"/>
          <w:szCs w:val="24"/>
          <w:lang w:eastAsia="en-US"/>
        </w:rPr>
        <w:t>.</w:t>
      </w:r>
      <w:r>
        <w:rPr>
          <w:sz w:val="24"/>
          <w:szCs w:val="24"/>
          <w:lang w:eastAsia="en-US"/>
        </w:rPr>
        <w:t xml:space="preserve"> sēdes</w:t>
      </w:r>
      <w:r w:rsidRPr="0093467B">
        <w:rPr>
          <w:sz w:val="24"/>
          <w:szCs w:val="24"/>
          <w:lang w:eastAsia="en-US"/>
        </w:rPr>
        <w:t xml:space="preserve"> lēmumam Nr.</w:t>
      </w:r>
      <w:r w:rsidR="00E96A85">
        <w:rPr>
          <w:sz w:val="24"/>
          <w:szCs w:val="24"/>
          <w:lang w:eastAsia="en-US"/>
        </w:rPr>
        <w:t>533</w:t>
      </w:r>
    </w:p>
    <w:p w14:paraId="14B5DB7C" w14:textId="51E96617" w:rsidR="002A79D2" w:rsidRPr="0093467B" w:rsidRDefault="002A79D2" w:rsidP="002A79D2">
      <w:pPr>
        <w:jc w:val="right"/>
        <w:rPr>
          <w:sz w:val="24"/>
          <w:szCs w:val="24"/>
          <w:lang w:eastAsia="en-US"/>
        </w:rPr>
      </w:pPr>
      <w:r w:rsidRPr="0093467B">
        <w:rPr>
          <w:sz w:val="24"/>
          <w:szCs w:val="24"/>
          <w:lang w:eastAsia="en-US"/>
        </w:rPr>
        <w:t xml:space="preserve"> (protokols Nr.</w:t>
      </w:r>
      <w:r w:rsidR="00E96A85">
        <w:rPr>
          <w:sz w:val="24"/>
          <w:szCs w:val="24"/>
          <w:lang w:eastAsia="en-US"/>
        </w:rPr>
        <w:t>12,</w:t>
      </w:r>
      <w:r>
        <w:rPr>
          <w:sz w:val="24"/>
          <w:szCs w:val="24"/>
          <w:lang w:eastAsia="en-US"/>
        </w:rPr>
        <w:t xml:space="preserve"> </w:t>
      </w:r>
      <w:r w:rsidR="00E96A85">
        <w:rPr>
          <w:sz w:val="24"/>
          <w:szCs w:val="24"/>
          <w:lang w:eastAsia="en-US"/>
        </w:rPr>
        <w:t>54.</w:t>
      </w:r>
      <w:r w:rsidRPr="0093467B">
        <w:rPr>
          <w:sz w:val="24"/>
          <w:szCs w:val="24"/>
          <w:lang w:eastAsia="en-US"/>
        </w:rPr>
        <w:t>)</w:t>
      </w:r>
    </w:p>
    <w:p w14:paraId="1FB1E829" w14:textId="77777777" w:rsidR="002A79D2" w:rsidRPr="0077737C" w:rsidRDefault="002A79D2" w:rsidP="002A79D2">
      <w:pPr>
        <w:jc w:val="right"/>
        <w:rPr>
          <w:sz w:val="22"/>
          <w:szCs w:val="22"/>
          <w:lang w:eastAsia="en-US"/>
        </w:rPr>
      </w:pPr>
    </w:p>
    <w:p w14:paraId="109E86D1" w14:textId="77777777" w:rsidR="002A79D2" w:rsidRDefault="002A79D2" w:rsidP="002A79D2">
      <w:pPr>
        <w:keepNext/>
        <w:jc w:val="right"/>
        <w:rPr>
          <w:bCs/>
          <w:i/>
          <w:sz w:val="24"/>
          <w:szCs w:val="24"/>
          <w:lang w:eastAsia="en-US"/>
        </w:rPr>
      </w:pPr>
      <w:r w:rsidRPr="00250C31">
        <w:rPr>
          <w:bCs/>
          <w:i/>
          <w:sz w:val="24"/>
          <w:szCs w:val="24"/>
          <w:lang w:eastAsia="en-US"/>
        </w:rPr>
        <w:t>PROJEKTS</w:t>
      </w:r>
    </w:p>
    <w:p w14:paraId="16BA179F" w14:textId="77777777" w:rsidR="00E96A85" w:rsidRPr="00250C31" w:rsidRDefault="00E96A85" w:rsidP="002A79D2">
      <w:pPr>
        <w:keepNext/>
        <w:jc w:val="right"/>
        <w:rPr>
          <w:bCs/>
          <w:i/>
          <w:sz w:val="24"/>
          <w:szCs w:val="24"/>
          <w:lang w:eastAsia="en-US"/>
        </w:rPr>
      </w:pPr>
      <w:bookmarkStart w:id="0" w:name="_GoBack"/>
      <w:bookmarkEnd w:id="0"/>
    </w:p>
    <w:p w14:paraId="2CA6AE3C" w14:textId="77777777" w:rsidR="002A79D2" w:rsidRPr="0077737C" w:rsidRDefault="002A79D2" w:rsidP="002A79D2">
      <w:pPr>
        <w:keepNext/>
        <w:jc w:val="center"/>
        <w:rPr>
          <w:b/>
          <w:bCs/>
          <w:sz w:val="24"/>
          <w:szCs w:val="24"/>
          <w:lang w:eastAsia="en-US"/>
        </w:rPr>
      </w:pPr>
      <w:r w:rsidRPr="0077737C">
        <w:rPr>
          <w:b/>
          <w:bCs/>
          <w:sz w:val="24"/>
          <w:szCs w:val="24"/>
          <w:lang w:eastAsia="en-US"/>
        </w:rPr>
        <w:t xml:space="preserve">SERVITŪTA </w:t>
      </w:r>
      <w:smartTag w:uri="schemas-tilde-lv/tildestengine" w:element="veidnes">
        <w:smartTagPr>
          <w:attr w:name="text" w:val="LĪGUMS"/>
          <w:attr w:name="baseform" w:val="LĪGUMS"/>
          <w:attr w:name="id" w:val="-1"/>
        </w:smartTagPr>
        <w:r w:rsidRPr="0077737C">
          <w:rPr>
            <w:b/>
            <w:bCs/>
            <w:sz w:val="24"/>
            <w:szCs w:val="24"/>
            <w:lang w:eastAsia="en-US"/>
          </w:rPr>
          <w:t>LĪGUMS</w:t>
        </w:r>
      </w:smartTag>
      <w:r w:rsidRPr="0077737C">
        <w:rPr>
          <w:b/>
          <w:bCs/>
          <w:sz w:val="24"/>
          <w:szCs w:val="24"/>
          <w:lang w:eastAsia="en-US"/>
        </w:rPr>
        <w:t xml:space="preserve"> Nr. _______</w:t>
      </w:r>
    </w:p>
    <w:p w14:paraId="1176F104" w14:textId="77777777" w:rsidR="002A79D2" w:rsidRPr="0077737C" w:rsidRDefault="002A79D2" w:rsidP="002A79D2">
      <w:pPr>
        <w:keepNext/>
        <w:jc w:val="center"/>
        <w:rPr>
          <w:b/>
          <w:bCs/>
          <w:sz w:val="22"/>
          <w:szCs w:val="22"/>
          <w:lang w:eastAsia="en-US"/>
        </w:rPr>
      </w:pPr>
      <w:r w:rsidRPr="0077737C">
        <w:rPr>
          <w:b/>
          <w:bCs/>
          <w:sz w:val="22"/>
          <w:szCs w:val="22"/>
          <w:lang w:eastAsia="en-US"/>
        </w:rPr>
        <w:t>par reālservitūta – ceļa servitūta – nodibināšanu</w:t>
      </w:r>
    </w:p>
    <w:p w14:paraId="01FE601E" w14:textId="77777777" w:rsidR="00E96A85" w:rsidRDefault="00E96A85" w:rsidP="002A79D2">
      <w:pPr>
        <w:shd w:val="clear" w:color="auto" w:fill="FFFFFF"/>
        <w:rPr>
          <w:color w:val="000000"/>
          <w:sz w:val="22"/>
          <w:szCs w:val="22"/>
          <w:lang w:eastAsia="en-US"/>
        </w:rPr>
      </w:pPr>
    </w:p>
    <w:p w14:paraId="1B08E94B" w14:textId="77777777" w:rsidR="002A79D2" w:rsidRPr="0077737C" w:rsidRDefault="002A79D2" w:rsidP="002A79D2">
      <w:pPr>
        <w:shd w:val="clear" w:color="auto" w:fill="FFFFFF"/>
        <w:rPr>
          <w:color w:val="000000"/>
          <w:sz w:val="24"/>
          <w:szCs w:val="24"/>
          <w:lang w:eastAsia="en-US"/>
        </w:rPr>
      </w:pPr>
      <w:r w:rsidRPr="0077737C">
        <w:rPr>
          <w:color w:val="000000"/>
          <w:sz w:val="22"/>
          <w:szCs w:val="22"/>
          <w:lang w:eastAsia="en-US"/>
        </w:rPr>
        <w:t>Limbažos</w:t>
      </w:r>
    </w:p>
    <w:p w14:paraId="3FEA969F" w14:textId="322D6800" w:rsidR="002A79D2" w:rsidRPr="0077737C" w:rsidRDefault="002A79D2" w:rsidP="002A79D2">
      <w:pPr>
        <w:shd w:val="clear" w:color="auto" w:fill="FFFFFF"/>
        <w:rPr>
          <w:sz w:val="24"/>
          <w:szCs w:val="24"/>
          <w:lang w:eastAsia="en-US"/>
        </w:rPr>
      </w:pPr>
      <w:r w:rsidRPr="0077737C">
        <w:rPr>
          <w:sz w:val="24"/>
          <w:szCs w:val="24"/>
          <w:lang w:eastAsia="en-US"/>
        </w:rPr>
        <w:t>202</w:t>
      </w:r>
      <w:r w:rsidR="001C4515">
        <w:rPr>
          <w:sz w:val="24"/>
          <w:szCs w:val="24"/>
          <w:lang w:eastAsia="en-US"/>
        </w:rPr>
        <w:t>5</w:t>
      </w:r>
      <w:r w:rsidRPr="0077737C">
        <w:rPr>
          <w:sz w:val="24"/>
          <w:szCs w:val="24"/>
          <w:lang w:eastAsia="en-US"/>
        </w:rPr>
        <w:t>. gada ________</w:t>
      </w:r>
    </w:p>
    <w:p w14:paraId="25A12A54" w14:textId="77777777" w:rsidR="002A79D2" w:rsidRPr="0077737C" w:rsidRDefault="002A79D2" w:rsidP="002A79D2">
      <w:pPr>
        <w:ind w:firstLine="426"/>
        <w:jc w:val="both"/>
        <w:rPr>
          <w:b/>
          <w:bCs/>
          <w:sz w:val="24"/>
          <w:szCs w:val="24"/>
          <w:lang w:eastAsia="en-US"/>
        </w:rPr>
      </w:pPr>
    </w:p>
    <w:p w14:paraId="32E1A6D1" w14:textId="0A93468A" w:rsidR="002A79D2" w:rsidRPr="0077737C" w:rsidRDefault="002A79D2" w:rsidP="002A79D2">
      <w:pPr>
        <w:ind w:firstLine="426"/>
        <w:jc w:val="both"/>
        <w:rPr>
          <w:sz w:val="24"/>
          <w:szCs w:val="24"/>
          <w:lang w:eastAsia="en-US"/>
        </w:rPr>
      </w:pPr>
      <w:r w:rsidRPr="0077737C">
        <w:rPr>
          <w:b/>
          <w:bCs/>
          <w:sz w:val="24"/>
          <w:szCs w:val="24"/>
          <w:lang w:eastAsia="en-US"/>
        </w:rPr>
        <w:t xml:space="preserve">Limbažu novada pašvaldība, </w:t>
      </w:r>
      <w:r w:rsidRPr="0077737C">
        <w:rPr>
          <w:sz w:val="24"/>
          <w:szCs w:val="24"/>
          <w:lang w:eastAsia="en-US"/>
        </w:rPr>
        <w:t xml:space="preserve">nodokļu maksātāja reģistrācijas Nr.90009114631, juridiskā adrese: Rīgas iela 16, Limbaži, Limbažu novads, LV-4001, kuras vārdā uz </w:t>
      </w:r>
      <w:r w:rsidR="001C4515">
        <w:rPr>
          <w:sz w:val="24"/>
          <w:szCs w:val="24"/>
          <w:lang w:eastAsia="en-US"/>
        </w:rPr>
        <w:t xml:space="preserve">Pašvaldību likuma </w:t>
      </w:r>
      <w:r w:rsidRPr="0077737C">
        <w:rPr>
          <w:sz w:val="24"/>
          <w:szCs w:val="24"/>
          <w:lang w:eastAsia="en-US"/>
        </w:rPr>
        <w:t>un Limbažu novada pašvaldības nolikuma pamata rīkojas pašvaldības domes priekšsēdētāj</w:t>
      </w:r>
      <w:r w:rsidR="00C82197">
        <w:rPr>
          <w:sz w:val="24"/>
          <w:szCs w:val="24"/>
          <w:lang w:eastAsia="en-US"/>
        </w:rPr>
        <w:t>s/a</w:t>
      </w:r>
      <w:r w:rsidRPr="0077737C">
        <w:rPr>
          <w:sz w:val="24"/>
          <w:szCs w:val="24"/>
          <w:lang w:eastAsia="en-US"/>
        </w:rPr>
        <w:t xml:space="preserve"> </w:t>
      </w:r>
      <w:r w:rsidR="00C82197">
        <w:rPr>
          <w:sz w:val="24"/>
          <w:szCs w:val="24"/>
          <w:lang w:eastAsia="en-US"/>
        </w:rPr>
        <w:t>____________</w:t>
      </w:r>
      <w:r w:rsidRPr="0077737C">
        <w:rPr>
          <w:sz w:val="24"/>
          <w:szCs w:val="24"/>
          <w:lang w:eastAsia="en-US"/>
        </w:rPr>
        <w:t>, turpmāk tekstā – Kalpojošā nekustamā īpašuma īpašnieks, no vienas puses, un</w:t>
      </w:r>
    </w:p>
    <w:p w14:paraId="15C972A6" w14:textId="743849DE" w:rsidR="002A79D2" w:rsidRPr="0077737C" w:rsidRDefault="00C82197" w:rsidP="002A79D2">
      <w:pPr>
        <w:ind w:firstLine="426"/>
        <w:jc w:val="both"/>
        <w:rPr>
          <w:sz w:val="24"/>
          <w:szCs w:val="24"/>
          <w:lang w:eastAsia="en-US"/>
        </w:rPr>
      </w:pPr>
      <w:r>
        <w:rPr>
          <w:b/>
          <w:sz w:val="24"/>
          <w:szCs w:val="24"/>
          <w:lang w:eastAsia="en-US"/>
        </w:rPr>
        <w:t>__________</w:t>
      </w:r>
      <w:r w:rsidR="001C4515" w:rsidRPr="008D2087">
        <w:rPr>
          <w:bCs/>
          <w:sz w:val="24"/>
          <w:szCs w:val="24"/>
          <w:lang w:eastAsia="en-US"/>
        </w:rPr>
        <w:t>,</w:t>
      </w:r>
      <w:r w:rsidR="001C4515">
        <w:rPr>
          <w:b/>
          <w:sz w:val="24"/>
          <w:szCs w:val="24"/>
          <w:lang w:eastAsia="en-US"/>
        </w:rPr>
        <w:t xml:space="preserve"> </w:t>
      </w:r>
      <w:r w:rsidR="001C4515" w:rsidRPr="001C4515">
        <w:rPr>
          <w:bCs/>
          <w:sz w:val="24"/>
          <w:szCs w:val="24"/>
          <w:lang w:eastAsia="en-US"/>
        </w:rPr>
        <w:t>pers. kods</w:t>
      </w:r>
      <w:r w:rsidR="001C4515">
        <w:rPr>
          <w:b/>
          <w:sz w:val="24"/>
          <w:szCs w:val="24"/>
          <w:lang w:eastAsia="en-US"/>
        </w:rPr>
        <w:t xml:space="preserve"> </w:t>
      </w:r>
      <w:r>
        <w:rPr>
          <w:bCs/>
          <w:sz w:val="24"/>
          <w:szCs w:val="24"/>
          <w:lang w:eastAsia="en-US"/>
        </w:rPr>
        <w:t>______________</w:t>
      </w:r>
      <w:r w:rsidR="002A79D2" w:rsidRPr="0077737C">
        <w:rPr>
          <w:bCs/>
          <w:sz w:val="24"/>
          <w:szCs w:val="24"/>
          <w:lang w:eastAsia="en-US"/>
        </w:rPr>
        <w:t xml:space="preserve">, </w:t>
      </w:r>
      <w:r w:rsidR="008D2087">
        <w:rPr>
          <w:bCs/>
          <w:sz w:val="24"/>
          <w:szCs w:val="24"/>
          <w:lang w:eastAsia="en-US"/>
        </w:rPr>
        <w:t>deklarētā</w:t>
      </w:r>
      <w:r w:rsidR="002A79D2" w:rsidRPr="0077737C">
        <w:rPr>
          <w:bCs/>
          <w:sz w:val="24"/>
          <w:szCs w:val="24"/>
          <w:lang w:eastAsia="en-US"/>
        </w:rPr>
        <w:t xml:space="preserve"> adrese: </w:t>
      </w:r>
      <w:r>
        <w:rPr>
          <w:bCs/>
          <w:sz w:val="24"/>
          <w:szCs w:val="24"/>
          <w:lang w:eastAsia="en-US"/>
        </w:rPr>
        <w:t>____________________________</w:t>
      </w:r>
      <w:r w:rsidR="002A79D2" w:rsidRPr="0077737C">
        <w:rPr>
          <w:bCs/>
          <w:sz w:val="24"/>
          <w:szCs w:val="24"/>
          <w:lang w:eastAsia="en-US"/>
        </w:rPr>
        <w:t xml:space="preserve">, no otras puses, turpmāk tekstā – Valdošā nekustamā īpašuma īpašnieks, </w:t>
      </w:r>
      <w:r w:rsidR="002A79D2" w:rsidRPr="0077737C">
        <w:rPr>
          <w:sz w:val="24"/>
          <w:szCs w:val="24"/>
          <w:lang w:eastAsia="en-US"/>
        </w:rPr>
        <w:t xml:space="preserve">kopā saukti – Puses, saskaņā ar Limbažu novada domes </w:t>
      </w:r>
      <w:r w:rsidR="002A79D2" w:rsidRPr="00206005">
        <w:rPr>
          <w:sz w:val="24"/>
          <w:szCs w:val="24"/>
          <w:lang w:eastAsia="en-US"/>
        </w:rPr>
        <w:t>202</w:t>
      </w:r>
      <w:r w:rsidR="008D2087">
        <w:rPr>
          <w:sz w:val="24"/>
          <w:szCs w:val="24"/>
          <w:lang w:eastAsia="en-US"/>
        </w:rPr>
        <w:t>5</w:t>
      </w:r>
      <w:r w:rsidR="002A79D2" w:rsidRPr="00206005">
        <w:rPr>
          <w:sz w:val="24"/>
          <w:szCs w:val="24"/>
          <w:lang w:eastAsia="en-US"/>
        </w:rPr>
        <w:t>.gada 2</w:t>
      </w:r>
      <w:r w:rsidR="008D2087">
        <w:rPr>
          <w:sz w:val="24"/>
          <w:szCs w:val="24"/>
          <w:lang w:eastAsia="en-US"/>
        </w:rPr>
        <w:t>4</w:t>
      </w:r>
      <w:r w:rsidR="002A79D2" w:rsidRPr="00206005">
        <w:rPr>
          <w:sz w:val="24"/>
          <w:szCs w:val="24"/>
          <w:lang w:eastAsia="en-US"/>
        </w:rPr>
        <w:t>. j</w:t>
      </w:r>
      <w:r w:rsidR="008D2087">
        <w:rPr>
          <w:sz w:val="24"/>
          <w:szCs w:val="24"/>
          <w:lang w:eastAsia="en-US"/>
        </w:rPr>
        <w:t>ūlij</w:t>
      </w:r>
      <w:r w:rsidR="002A79D2" w:rsidRPr="00206005">
        <w:rPr>
          <w:sz w:val="24"/>
          <w:szCs w:val="24"/>
          <w:lang w:eastAsia="en-US"/>
        </w:rPr>
        <w:t>a lēmumu Nr.</w:t>
      </w:r>
      <w:r w:rsidR="008D2087">
        <w:rPr>
          <w:sz w:val="24"/>
          <w:szCs w:val="24"/>
          <w:lang w:eastAsia="en-US"/>
        </w:rPr>
        <w:t>__</w:t>
      </w:r>
      <w:r w:rsidR="002A79D2" w:rsidRPr="00206005">
        <w:rPr>
          <w:sz w:val="24"/>
          <w:szCs w:val="24"/>
          <w:lang w:eastAsia="en-US"/>
        </w:rPr>
        <w:t xml:space="preserve"> </w:t>
      </w:r>
      <w:r w:rsidR="002A79D2" w:rsidRPr="0077737C">
        <w:rPr>
          <w:sz w:val="24"/>
          <w:szCs w:val="24"/>
          <w:lang w:eastAsia="en-US"/>
        </w:rPr>
        <w:t>“</w:t>
      </w:r>
      <w:r w:rsidR="007C6BF8" w:rsidRPr="007C6BF8">
        <w:rPr>
          <w:sz w:val="24"/>
          <w:szCs w:val="24"/>
          <w:lang w:eastAsia="en-US"/>
        </w:rPr>
        <w:t>Par grozījumiem Limbažu novada domes 2022. gada 27. janvāra lēmumā Nr. 28 “Par ceļa servitūta nodibināšanu īpašumā Jūras ielā, Tūjā, Liepupes pagastā, Limbažu novadā”</w:t>
      </w:r>
      <w:r w:rsidR="007C6BF8">
        <w:rPr>
          <w:sz w:val="24"/>
          <w:szCs w:val="24"/>
          <w:lang w:eastAsia="en-US"/>
        </w:rPr>
        <w:t xml:space="preserve">, </w:t>
      </w:r>
      <w:r w:rsidR="002A79D2" w:rsidRPr="0077737C">
        <w:rPr>
          <w:sz w:val="24"/>
          <w:szCs w:val="24"/>
          <w:lang w:eastAsia="en-US"/>
        </w:rPr>
        <w:t xml:space="preserve"> noslēdz šāda satura līgumu (turpmāk tekstā – </w:t>
      </w:r>
      <w:smartTag w:uri="schemas-tilde-lv/tildestengine" w:element="veidnes">
        <w:smartTagPr>
          <w:attr w:name="id" w:val="-1"/>
          <w:attr w:name="baseform" w:val="LĪGUMS"/>
          <w:attr w:name="text" w:val="LĪGUMS"/>
        </w:smartTagPr>
        <w:r w:rsidR="002A79D2" w:rsidRPr="0077737C">
          <w:rPr>
            <w:sz w:val="24"/>
            <w:szCs w:val="24"/>
            <w:lang w:eastAsia="en-US"/>
          </w:rPr>
          <w:t>Līgums</w:t>
        </w:r>
      </w:smartTag>
      <w:r w:rsidR="002A79D2" w:rsidRPr="0077737C">
        <w:rPr>
          <w:sz w:val="24"/>
          <w:szCs w:val="24"/>
          <w:lang w:eastAsia="en-US"/>
        </w:rPr>
        <w:t>):</w:t>
      </w:r>
    </w:p>
    <w:p w14:paraId="6C401229" w14:textId="77777777" w:rsidR="002A79D2" w:rsidRPr="0077737C" w:rsidRDefault="002A79D2" w:rsidP="002A79D2">
      <w:pPr>
        <w:ind w:firstLine="426"/>
        <w:jc w:val="both"/>
        <w:rPr>
          <w:sz w:val="24"/>
          <w:szCs w:val="24"/>
          <w:lang w:eastAsia="en-US"/>
        </w:rPr>
      </w:pPr>
    </w:p>
    <w:p w14:paraId="71059026" w14:textId="77777777" w:rsidR="002A79D2" w:rsidRPr="0077737C" w:rsidRDefault="002A79D2" w:rsidP="002A79D2">
      <w:pPr>
        <w:keepNext/>
        <w:tabs>
          <w:tab w:val="num" w:pos="360"/>
        </w:tabs>
        <w:jc w:val="both"/>
        <w:outlineLvl w:val="0"/>
        <w:rPr>
          <w:b/>
          <w:bCs/>
          <w:sz w:val="24"/>
          <w:szCs w:val="24"/>
          <w:lang w:eastAsia="en-US"/>
        </w:rPr>
      </w:pPr>
      <w:r w:rsidRPr="0077737C">
        <w:rPr>
          <w:b/>
          <w:bCs/>
          <w:sz w:val="24"/>
          <w:szCs w:val="24"/>
          <w:lang w:eastAsia="en-US"/>
        </w:rPr>
        <w:t>1. Līguma priekšmets</w:t>
      </w:r>
    </w:p>
    <w:p w14:paraId="7D77F950" w14:textId="53686250" w:rsidR="002A79D2" w:rsidRPr="0077737C" w:rsidRDefault="002A79D2" w:rsidP="002A79D2">
      <w:pPr>
        <w:keepNext/>
        <w:tabs>
          <w:tab w:val="num" w:pos="399"/>
        </w:tabs>
        <w:jc w:val="both"/>
        <w:outlineLvl w:val="1"/>
        <w:rPr>
          <w:sz w:val="24"/>
          <w:szCs w:val="24"/>
          <w:lang w:eastAsia="en-US"/>
        </w:rPr>
      </w:pPr>
      <w:r w:rsidRPr="0077737C">
        <w:rPr>
          <w:sz w:val="24"/>
          <w:szCs w:val="24"/>
          <w:lang w:eastAsia="en-US"/>
        </w:rPr>
        <w:t xml:space="preserve">1.1. Ar šo Līgumu Puses vienojas par reālservitūta – ceļa servitūta - nodibināšanu uz Limbažu novada pašvaldībai piekritīgu nekustamo īpašumu </w:t>
      </w:r>
      <w:bookmarkStart w:id="1" w:name="_Hlk498508272"/>
      <w:r w:rsidRPr="0077737C">
        <w:rPr>
          <w:sz w:val="24"/>
          <w:szCs w:val="24"/>
          <w:lang w:eastAsia="en-US"/>
        </w:rPr>
        <w:t xml:space="preserve">Limbažu novadā, Liepupes pagastā, Tūjā, Jūras iela, kadastra Nr. 6660 003 0414, zemes vienības kadastra </w:t>
      </w:r>
      <w:proofErr w:type="spellStart"/>
      <w:r w:rsidRPr="0077737C">
        <w:rPr>
          <w:sz w:val="24"/>
          <w:szCs w:val="24"/>
          <w:lang w:eastAsia="en-US"/>
        </w:rPr>
        <w:t>apz</w:t>
      </w:r>
      <w:proofErr w:type="spellEnd"/>
      <w:r w:rsidRPr="0077737C">
        <w:rPr>
          <w:sz w:val="24"/>
          <w:szCs w:val="24"/>
          <w:lang w:eastAsia="en-US"/>
        </w:rPr>
        <w:t xml:space="preserve">. 6660 003 0414 </w:t>
      </w:r>
      <w:bookmarkEnd w:id="1"/>
      <w:r w:rsidRPr="0077737C">
        <w:rPr>
          <w:bCs/>
          <w:iCs/>
          <w:sz w:val="24"/>
          <w:szCs w:val="24"/>
          <w:lang w:eastAsia="en-US"/>
        </w:rPr>
        <w:t xml:space="preserve">(turpmāk tekstā arī – Kalpojošais nekustamais īpašums), par labu </w:t>
      </w:r>
      <w:r w:rsidR="00CC6165">
        <w:rPr>
          <w:bCs/>
          <w:iCs/>
          <w:sz w:val="24"/>
          <w:szCs w:val="24"/>
          <w:lang w:eastAsia="en-US"/>
        </w:rPr>
        <w:t xml:space="preserve">Valda </w:t>
      </w:r>
      <w:proofErr w:type="spellStart"/>
      <w:r w:rsidR="00CC6165">
        <w:rPr>
          <w:bCs/>
          <w:iCs/>
          <w:sz w:val="24"/>
          <w:szCs w:val="24"/>
          <w:lang w:eastAsia="en-US"/>
        </w:rPr>
        <w:t>L</w:t>
      </w:r>
      <w:r w:rsidR="004E20CB">
        <w:rPr>
          <w:bCs/>
          <w:iCs/>
          <w:sz w:val="24"/>
          <w:szCs w:val="24"/>
          <w:lang w:eastAsia="en-US"/>
        </w:rPr>
        <w:t>igera</w:t>
      </w:r>
      <w:proofErr w:type="spellEnd"/>
      <w:r w:rsidRPr="0077737C">
        <w:rPr>
          <w:bCs/>
          <w:iCs/>
          <w:sz w:val="24"/>
          <w:szCs w:val="24"/>
          <w:lang w:eastAsia="en-US"/>
        </w:rPr>
        <w:t xml:space="preserve"> īpašumā esošajam nekustamajam īpašumam Limbažu novadā, Liepupes pagastā, Tūjā, Bites, īpašuma kadastra Nr. 6660 003 0229 (turpmāk tekstā arī – Valdošais nekustamais īpašums)</w:t>
      </w:r>
      <w:r w:rsidRPr="0077737C">
        <w:rPr>
          <w:sz w:val="24"/>
          <w:szCs w:val="24"/>
          <w:lang w:eastAsia="en-US"/>
        </w:rPr>
        <w:t xml:space="preserve">, </w:t>
      </w:r>
      <w:r w:rsidRPr="0077737C">
        <w:rPr>
          <w:bCs/>
          <w:iCs/>
          <w:sz w:val="24"/>
          <w:szCs w:val="24"/>
          <w:lang w:eastAsia="en-US"/>
        </w:rPr>
        <w:t xml:space="preserve">piešķirot bezmaksas lietošanas tiesību </w:t>
      </w:r>
      <w:r w:rsidRPr="0077737C">
        <w:rPr>
          <w:sz w:val="24"/>
          <w:szCs w:val="24"/>
          <w:lang w:eastAsia="en-US"/>
        </w:rPr>
        <w:t>(turpmāk tekstā – servitūta tiesības)</w:t>
      </w:r>
      <w:r w:rsidRPr="0077737C">
        <w:rPr>
          <w:bCs/>
          <w:iCs/>
          <w:sz w:val="24"/>
          <w:szCs w:val="24"/>
          <w:lang w:eastAsia="en-US"/>
        </w:rPr>
        <w:t xml:space="preserve"> uz neierobežotu laiku uz kājceļu un braucamo ceļu 5</w:t>
      </w:r>
      <w:r w:rsidRPr="0077737C">
        <w:rPr>
          <w:iCs/>
          <w:sz w:val="24"/>
          <w:szCs w:val="24"/>
          <w:lang w:eastAsia="en-US"/>
        </w:rPr>
        <w:t xml:space="preserve">m </w:t>
      </w:r>
      <w:r w:rsidRPr="0077737C">
        <w:rPr>
          <w:bCs/>
          <w:iCs/>
          <w:sz w:val="24"/>
          <w:szCs w:val="24"/>
          <w:lang w:eastAsia="en-US"/>
        </w:rPr>
        <w:t>(pieci metri) platumā, nosakot ceļa garumu 10,4m un kopējo platību 52</w:t>
      </w:r>
      <w:r w:rsidRPr="0077737C">
        <w:rPr>
          <w:b/>
          <w:bCs/>
          <w:iCs/>
          <w:sz w:val="24"/>
          <w:szCs w:val="24"/>
          <w:lang w:eastAsia="en-US"/>
        </w:rPr>
        <w:t xml:space="preserve"> </w:t>
      </w:r>
      <w:r w:rsidRPr="0077737C">
        <w:rPr>
          <w:iCs/>
          <w:sz w:val="24"/>
          <w:szCs w:val="24"/>
          <w:lang w:eastAsia="en-US"/>
        </w:rPr>
        <w:t>m</w:t>
      </w:r>
      <w:r w:rsidRPr="0077737C">
        <w:rPr>
          <w:iCs/>
          <w:sz w:val="24"/>
          <w:szCs w:val="24"/>
          <w:vertAlign w:val="superscript"/>
          <w:lang w:eastAsia="en-US"/>
        </w:rPr>
        <w:t xml:space="preserve">2 </w:t>
      </w:r>
      <w:r w:rsidRPr="0077737C">
        <w:rPr>
          <w:bCs/>
          <w:iCs/>
          <w:sz w:val="24"/>
          <w:szCs w:val="24"/>
          <w:lang w:eastAsia="en-US"/>
        </w:rPr>
        <w:t>robežu</w:t>
      </w:r>
      <w:r w:rsidRPr="0077737C">
        <w:rPr>
          <w:sz w:val="24"/>
          <w:szCs w:val="24"/>
          <w:lang w:eastAsia="en-US"/>
        </w:rPr>
        <w:t xml:space="preserve"> shēmā (Līguma pielikums Nr.1, kas ir šī Līguma neatņemama sastāvdaļa) iezīmētajā Kalpojošā nekustamā īpašuma daļā (turpmāk tekstā – braucamais ceļš).</w:t>
      </w:r>
    </w:p>
    <w:p w14:paraId="7EA46779" w14:textId="77777777" w:rsidR="002A79D2" w:rsidRPr="0077737C" w:rsidRDefault="002A79D2" w:rsidP="002A79D2">
      <w:pPr>
        <w:jc w:val="both"/>
        <w:rPr>
          <w:sz w:val="24"/>
          <w:szCs w:val="24"/>
          <w:lang w:eastAsia="en-US"/>
        </w:rPr>
      </w:pPr>
      <w:r w:rsidRPr="0077737C">
        <w:rPr>
          <w:sz w:val="24"/>
          <w:szCs w:val="24"/>
          <w:lang w:eastAsia="en-US"/>
        </w:rPr>
        <w:t>1.2. Servitūta tiesības sevī ietver Valdošā nekustamā īpašuma īpašnieku, to pārstāvju un trešo personu tiesības jebkurā veidā, t.i., pārvietojoties ar kājām vai ar jebkura veida transporta līdzekli, un jebkurā laikā bezmaksas lietot šī Līguma 1.1.punktā minēto braucamo ceļu, lai piekļūtu Valdošajam nekustamajam īpašumam un izkļūtu no tā, izmantot braucamo ceļu Valdošā nekustamā īpašuma īpašnieku kravu piegādei līdz Valdošajam nekustamajam īpašumam, Valdošā nekustamā īpašuma uzturēšanai un</w:t>
      </w:r>
      <w:r w:rsidRPr="0077737C">
        <w:rPr>
          <w:color w:val="0000FF"/>
          <w:sz w:val="24"/>
          <w:szCs w:val="24"/>
          <w:lang w:eastAsia="en-US"/>
        </w:rPr>
        <w:t xml:space="preserve"> </w:t>
      </w:r>
      <w:r w:rsidRPr="0077737C">
        <w:rPr>
          <w:sz w:val="24"/>
          <w:szCs w:val="24"/>
          <w:lang w:eastAsia="en-US"/>
        </w:rPr>
        <w:t xml:space="preserve">apsaimniekošanai. </w:t>
      </w:r>
    </w:p>
    <w:p w14:paraId="04227F14" w14:textId="77777777" w:rsidR="002A79D2" w:rsidRPr="0077737C" w:rsidRDefault="002A79D2" w:rsidP="002A79D2">
      <w:pPr>
        <w:ind w:left="360"/>
        <w:jc w:val="both"/>
        <w:rPr>
          <w:sz w:val="24"/>
          <w:szCs w:val="24"/>
          <w:lang w:eastAsia="en-US"/>
        </w:rPr>
      </w:pPr>
    </w:p>
    <w:p w14:paraId="3A71C7F5" w14:textId="77777777" w:rsidR="002A79D2" w:rsidRPr="0077737C" w:rsidRDefault="002A79D2" w:rsidP="002A79D2">
      <w:pPr>
        <w:rPr>
          <w:b/>
          <w:bCs/>
          <w:sz w:val="24"/>
          <w:szCs w:val="24"/>
          <w:lang w:eastAsia="en-US"/>
        </w:rPr>
      </w:pPr>
      <w:r w:rsidRPr="0077737C">
        <w:rPr>
          <w:b/>
          <w:sz w:val="24"/>
          <w:szCs w:val="24"/>
          <w:lang w:eastAsia="en-US"/>
        </w:rPr>
        <w:t>2. Pušu</w:t>
      </w:r>
      <w:r w:rsidRPr="0077737C">
        <w:rPr>
          <w:sz w:val="24"/>
          <w:szCs w:val="24"/>
          <w:lang w:eastAsia="en-US"/>
        </w:rPr>
        <w:t xml:space="preserve"> </w:t>
      </w:r>
      <w:r w:rsidRPr="0077737C">
        <w:rPr>
          <w:b/>
          <w:bCs/>
          <w:sz w:val="24"/>
          <w:szCs w:val="24"/>
          <w:lang w:eastAsia="en-US"/>
        </w:rPr>
        <w:t>tiesības un pienākumi</w:t>
      </w:r>
    </w:p>
    <w:p w14:paraId="3A10C37E" w14:textId="77777777" w:rsidR="002A79D2" w:rsidRPr="0077737C" w:rsidRDefault="002A79D2" w:rsidP="002A79D2">
      <w:pPr>
        <w:jc w:val="both"/>
        <w:rPr>
          <w:sz w:val="24"/>
          <w:szCs w:val="24"/>
          <w:lang w:eastAsia="en-US"/>
        </w:rPr>
      </w:pPr>
      <w:r w:rsidRPr="0077737C">
        <w:rPr>
          <w:sz w:val="24"/>
          <w:szCs w:val="24"/>
          <w:lang w:eastAsia="en-US"/>
        </w:rPr>
        <w:t xml:space="preserve">2.1. Valdošā nekustamā īpašuma īpašniekam par saviem līdzekļiem jānodrošina šī Līguma 1.1.punktā minētā braucamā ceļa uzturēšana un apsaimniekošana atbilstoši Latvijas Republikā spēkā esošo normatīvo aktu nosacījumiem.  </w:t>
      </w:r>
    </w:p>
    <w:p w14:paraId="3028892C" w14:textId="77777777" w:rsidR="002A79D2" w:rsidRPr="0077737C" w:rsidRDefault="002A79D2" w:rsidP="002A79D2">
      <w:pPr>
        <w:jc w:val="both"/>
        <w:rPr>
          <w:sz w:val="24"/>
          <w:szCs w:val="24"/>
          <w:lang w:eastAsia="en-US"/>
        </w:rPr>
      </w:pPr>
      <w:r w:rsidRPr="0077737C">
        <w:rPr>
          <w:sz w:val="24"/>
          <w:szCs w:val="24"/>
          <w:lang w:eastAsia="en-US"/>
        </w:rPr>
        <w:lastRenderedPageBreak/>
        <w:t>2.2. Kalpojošā nekustamā īpašuma īpašnieks garantē, ka servitūta tiesību var netraucēti izmantot bez jebkāda pārtraukuma vai traucējuma no Kalpojošā nekustamā īpašuma īpašnieka vai to pārstāvju puses. Kalpojošā nekustamā īpašuma īpašnieks apliecina, ka Valdošā nekustamā īpašuma īpašnieks bez Kalpojošā nekustamā īpašuma īpašnieka atsevišķas piekrišanas un bez maksas var atļaut trešajām personām,  lietot šī Līguma 1.1.punktā minēto braucamo ceļu, lai piekļūtu Valdošajam nekustamajam īpašumam un izkļūtu no tā, un Kalpojošā nekustamā īpašuma īpašnieks neliks nekādus šķēršļus tam.</w:t>
      </w:r>
    </w:p>
    <w:p w14:paraId="1E233301" w14:textId="77777777" w:rsidR="002A79D2" w:rsidRPr="0077737C" w:rsidRDefault="002A79D2" w:rsidP="002A79D2">
      <w:pPr>
        <w:jc w:val="both"/>
        <w:rPr>
          <w:sz w:val="24"/>
          <w:szCs w:val="24"/>
          <w:lang w:eastAsia="en-US"/>
        </w:rPr>
      </w:pPr>
      <w:r w:rsidRPr="0077737C">
        <w:rPr>
          <w:sz w:val="24"/>
          <w:szCs w:val="24"/>
          <w:lang w:eastAsia="en-US"/>
        </w:rPr>
        <w:t>2.3. Valdošā nekustamā īpašuma īpašniekam ir jāizmanto piešķirtās servitūta tiesības, nepārsniedzot to robežas, kā arī atbilstoši šī Līguma noteikumiem un Latvijas Republikā spēkā esošo normatīvo aktu nosacījumiem.</w:t>
      </w:r>
    </w:p>
    <w:p w14:paraId="476874EB" w14:textId="77777777" w:rsidR="002A79D2" w:rsidRPr="0077737C" w:rsidRDefault="002A79D2" w:rsidP="002A79D2">
      <w:pPr>
        <w:jc w:val="both"/>
        <w:rPr>
          <w:sz w:val="24"/>
          <w:szCs w:val="24"/>
          <w:lang w:eastAsia="en-US"/>
        </w:rPr>
      </w:pPr>
      <w:r w:rsidRPr="0077737C">
        <w:rPr>
          <w:sz w:val="24"/>
          <w:szCs w:val="24"/>
          <w:lang w:eastAsia="en-US"/>
        </w:rPr>
        <w:t xml:space="preserve">2.4. Valdošā nekustamā īpašuma īpašnieks veic servitūta līguma reģistrēšanu zemesgrāmatā un sedz visus izdevumus, kas saistīti ar reālservitūta – ceļa servitūta - uzmērīšanu un reģistrēšanu zemesgrāmatā tam, kad Kalpojošā nekustamā īpašuma īpašumtiesības nostiprinātas zemesgrāmatā. </w:t>
      </w:r>
    </w:p>
    <w:p w14:paraId="0D5A471F" w14:textId="77777777" w:rsidR="002A79D2" w:rsidRPr="0077737C" w:rsidRDefault="002A79D2" w:rsidP="002A79D2">
      <w:pPr>
        <w:jc w:val="both"/>
        <w:rPr>
          <w:b/>
          <w:bCs/>
          <w:sz w:val="24"/>
          <w:szCs w:val="24"/>
          <w:lang w:eastAsia="en-US"/>
        </w:rPr>
      </w:pPr>
    </w:p>
    <w:p w14:paraId="5B672B61" w14:textId="77777777" w:rsidR="002A79D2" w:rsidRPr="0077737C" w:rsidRDefault="002A79D2" w:rsidP="002A79D2">
      <w:pPr>
        <w:jc w:val="both"/>
        <w:rPr>
          <w:b/>
          <w:bCs/>
          <w:sz w:val="24"/>
          <w:szCs w:val="24"/>
          <w:lang w:eastAsia="en-US"/>
        </w:rPr>
      </w:pPr>
      <w:r w:rsidRPr="0077737C">
        <w:rPr>
          <w:b/>
          <w:bCs/>
          <w:sz w:val="24"/>
          <w:szCs w:val="24"/>
          <w:lang w:eastAsia="en-US"/>
        </w:rPr>
        <w:t xml:space="preserve">3. Garantijas </w:t>
      </w:r>
    </w:p>
    <w:p w14:paraId="1FF80E25" w14:textId="77777777" w:rsidR="002A79D2" w:rsidRPr="0077737C" w:rsidRDefault="002A79D2" w:rsidP="002A79D2">
      <w:pPr>
        <w:jc w:val="both"/>
        <w:rPr>
          <w:sz w:val="24"/>
          <w:szCs w:val="24"/>
          <w:lang w:eastAsia="en-US"/>
        </w:rPr>
      </w:pPr>
      <w:r w:rsidRPr="0077737C">
        <w:rPr>
          <w:sz w:val="24"/>
          <w:szCs w:val="24"/>
          <w:lang w:eastAsia="en-US"/>
        </w:rPr>
        <w:t>3.1. Kalpojošā nekustamā īpašuma īpašnieks garantē, ka tam ir tiesības apgrūtināt Kalpojošo nekustamo īpašumu ar servitūta tiesībām, atbilstoši šī Līguma noteikumiem.</w:t>
      </w:r>
    </w:p>
    <w:p w14:paraId="0A43561F" w14:textId="77777777" w:rsidR="002A79D2" w:rsidRPr="0077737C" w:rsidRDefault="002A79D2" w:rsidP="002A79D2">
      <w:pPr>
        <w:jc w:val="both"/>
        <w:rPr>
          <w:sz w:val="24"/>
          <w:szCs w:val="24"/>
          <w:lang w:eastAsia="en-US"/>
        </w:rPr>
      </w:pPr>
      <w:r w:rsidRPr="0077737C">
        <w:rPr>
          <w:sz w:val="24"/>
          <w:szCs w:val="24"/>
          <w:lang w:eastAsia="en-US"/>
        </w:rPr>
        <w:t>3.2. Kalpojošā nekustamā īpašuma īpašnieks garantē, ka Kalpojošais nekustamais īpašums nav apgrūtināts ne ar kādām saistībām, kas būtu šķērslis šī Līguma reģistrācijai zemesgrāmatā, kā arī kas šajā brīdī vai nākotnē var ierobežot vai traucēt Valdošā nekustamā īpašuma īpašniekam izmantot servitūta tiesības.</w:t>
      </w:r>
    </w:p>
    <w:p w14:paraId="544B8AF9" w14:textId="77777777" w:rsidR="002A79D2" w:rsidRPr="0077737C" w:rsidRDefault="002A79D2" w:rsidP="002A79D2">
      <w:pPr>
        <w:jc w:val="both"/>
        <w:rPr>
          <w:sz w:val="24"/>
          <w:szCs w:val="24"/>
          <w:lang w:eastAsia="en-US"/>
        </w:rPr>
      </w:pPr>
    </w:p>
    <w:p w14:paraId="711F56A2" w14:textId="77777777" w:rsidR="002A79D2" w:rsidRPr="0077737C" w:rsidRDefault="002A79D2" w:rsidP="002A79D2">
      <w:pPr>
        <w:shd w:val="clear" w:color="auto" w:fill="FFFFFF"/>
        <w:jc w:val="both"/>
        <w:rPr>
          <w:b/>
          <w:bCs/>
          <w:sz w:val="24"/>
          <w:szCs w:val="24"/>
          <w:lang w:eastAsia="en-US"/>
        </w:rPr>
      </w:pPr>
      <w:r w:rsidRPr="0077737C">
        <w:rPr>
          <w:b/>
          <w:bCs/>
          <w:sz w:val="24"/>
          <w:szCs w:val="24"/>
          <w:lang w:eastAsia="en-US"/>
        </w:rPr>
        <w:t>4. Citi noteikumi</w:t>
      </w:r>
    </w:p>
    <w:p w14:paraId="5A4B7F6F"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4.1. </w:t>
      </w:r>
      <w:smartTag w:uri="schemas-tilde-lv/tildestengine" w:element="veidnes">
        <w:smartTagPr>
          <w:attr w:name="id" w:val="-1"/>
          <w:attr w:name="baseform" w:val="LĪGUMS"/>
          <w:attr w:name="text" w:val="LĪGUMS"/>
        </w:smartTagPr>
        <w:r w:rsidRPr="0077737C">
          <w:rPr>
            <w:sz w:val="24"/>
            <w:szCs w:val="24"/>
            <w:lang w:eastAsia="en-US"/>
          </w:rPr>
          <w:t>Līgums</w:t>
        </w:r>
      </w:smartTag>
      <w:r w:rsidRPr="0077737C">
        <w:rPr>
          <w:sz w:val="24"/>
          <w:szCs w:val="24"/>
          <w:lang w:eastAsia="en-US"/>
        </w:rPr>
        <w:t xml:space="preserve"> stājas spēkā tā parakstīšanas brīdī un ir noslēgts uz neierobežotu laiku.  </w:t>
      </w:r>
    </w:p>
    <w:p w14:paraId="1D64A576"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4.2. Šis parakstītais </w:t>
      </w:r>
      <w:smartTag w:uri="schemas-tilde-lv/tildestengine" w:element="veidnes">
        <w:smartTagPr>
          <w:attr w:name="id" w:val="-1"/>
          <w:attr w:name="baseform" w:val="LĪGUMS"/>
          <w:attr w:name="text" w:val="LĪGUMS"/>
        </w:smartTagPr>
        <w:r w:rsidRPr="0077737C">
          <w:rPr>
            <w:sz w:val="24"/>
            <w:szCs w:val="24"/>
            <w:lang w:eastAsia="en-US"/>
          </w:rPr>
          <w:t>Līgums</w:t>
        </w:r>
      </w:smartTag>
      <w:r w:rsidRPr="0077737C">
        <w:rPr>
          <w:sz w:val="24"/>
          <w:szCs w:val="24"/>
          <w:lang w:eastAsia="en-US"/>
        </w:rPr>
        <w:t xml:space="preserve"> pilnībā apliecina Pušu vienošanos. Nekādi mutiski papildinājumi netiks uzskatīti par šī Līguma nosacījumiem. Jebkuras izmaiņas šī Līguma noteikumos stāsies spēkā tikai tad, kad tās tiks noformētas rakstiski un tās parakstīs Puses.</w:t>
      </w:r>
    </w:p>
    <w:p w14:paraId="392C5511"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4.3. Visos jautājumos, kas nav regulēti šajā Līgumā, puses vadās no Latvijas Republikā spēkā esošo normatīvo aktu nosacījumiem. </w:t>
      </w:r>
    </w:p>
    <w:p w14:paraId="74C845AA" w14:textId="77777777" w:rsidR="002A79D2" w:rsidRPr="0077737C" w:rsidRDefault="002A79D2" w:rsidP="002A79D2">
      <w:pPr>
        <w:shd w:val="clear" w:color="auto" w:fill="FFFFFF"/>
        <w:jc w:val="both"/>
        <w:rPr>
          <w:sz w:val="24"/>
          <w:szCs w:val="24"/>
          <w:lang w:eastAsia="en-US"/>
        </w:rPr>
      </w:pPr>
      <w:r w:rsidRPr="0077737C">
        <w:rPr>
          <w:sz w:val="24"/>
          <w:szCs w:val="24"/>
          <w:lang w:eastAsia="en-US"/>
        </w:rPr>
        <w:t>4.4. Visus strīdus, kas rodas šī Līguma izpildes gaitā, Puses risina pārrunu un sarakstes ceļā.  Ja pārrunu un sarakstes ceļā Puses nevienojas par abpusēji pieņemamu risinājumu, tad strīds tiek izskatīts Latvijas Republikas tiesu iestādēs Latvijas Republikā spēkā esošo normatīvo aktu noteiktajā kārtībā.</w:t>
      </w:r>
    </w:p>
    <w:p w14:paraId="42257874"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4.5. Šis </w:t>
      </w:r>
      <w:smartTag w:uri="schemas-tilde-lv/tildestengine" w:element="veidnes">
        <w:smartTagPr>
          <w:attr w:name="id" w:val="-1"/>
          <w:attr w:name="baseform" w:val="LĪGUMS"/>
          <w:attr w:name="text" w:val="LĪGUMS"/>
        </w:smartTagPr>
        <w:r w:rsidRPr="0077737C">
          <w:rPr>
            <w:sz w:val="24"/>
            <w:szCs w:val="24"/>
            <w:lang w:eastAsia="en-US"/>
          </w:rPr>
          <w:t>Līgums</w:t>
        </w:r>
      </w:smartTag>
      <w:r w:rsidRPr="0077737C">
        <w:rPr>
          <w:sz w:val="24"/>
          <w:szCs w:val="24"/>
          <w:lang w:eastAsia="en-US"/>
        </w:rPr>
        <w:t xml:space="preserve"> ir saistošs Pusēm, Pušu tiesību, saistību pārņēmējiem, mantiniekiem. No Līguma izrietošās saistības pāriet uz nākošajiem Kalpojošā nekustamā īpašuma vai to daļu īpašniekiem, kā arī Valdošā nekustamā īpašuma vai tā daļu īpašniekiem. Kalpojošā nekustamā īpašuma īpašnieks garantē, ka līdz Līguma reģistrācijai zemesgrāmatā Kalpojošā nekustamā īpašuma īpašnieka maiņas gadījumā </w:t>
      </w:r>
      <w:smartTag w:uri="schemas-tilde-lv/tildestengine" w:element="veidnes">
        <w:smartTagPr>
          <w:attr w:name="id" w:val="-1"/>
          <w:attr w:name="baseform" w:val="LĪGUMS"/>
          <w:attr w:name="text" w:val="LĪGUMS"/>
        </w:smartTagPr>
        <w:r w:rsidRPr="0077737C">
          <w:rPr>
            <w:sz w:val="24"/>
            <w:szCs w:val="24"/>
            <w:lang w:eastAsia="en-US"/>
          </w:rPr>
          <w:t>Līgums</w:t>
        </w:r>
      </w:smartTag>
      <w:r w:rsidRPr="0077737C">
        <w:rPr>
          <w:sz w:val="24"/>
          <w:szCs w:val="24"/>
          <w:lang w:eastAsia="en-US"/>
        </w:rPr>
        <w:t xml:space="preserve"> būs saistošs jaunajam īpašniekam.</w:t>
      </w:r>
    </w:p>
    <w:p w14:paraId="328AD0FC" w14:textId="77777777" w:rsidR="002A79D2" w:rsidRPr="0077737C" w:rsidRDefault="002A79D2" w:rsidP="002A79D2">
      <w:pPr>
        <w:shd w:val="clear" w:color="auto" w:fill="FFFFFF"/>
        <w:jc w:val="both"/>
        <w:rPr>
          <w:sz w:val="24"/>
          <w:szCs w:val="24"/>
          <w:lang w:eastAsia="en-US"/>
        </w:rPr>
      </w:pPr>
      <w:r w:rsidRPr="0077737C">
        <w:rPr>
          <w:sz w:val="24"/>
          <w:szCs w:val="24"/>
          <w:lang w:eastAsia="en-US"/>
        </w:rPr>
        <w:t>4.6. Noslēdzot šo līgumu, Valdošā nekustamā īpašuma īpašnieks apliecina, ka ir informēts, ka Kalpojošā nekustamā īpašuma īpašumtiesības nav nostiprinātas zemesgrāmatā un, ka šī Līguma reģistrācija zemesgrāmatā var tikt veikta pēc nekustamā īpašuma Limbažu novada, Liepupes pagasta, Tūja, Jūras iela, kadastra Nr. 6660 003 0414, īpašumtiesību nostiprināšanas zemesgrāmatā.</w:t>
      </w:r>
    </w:p>
    <w:p w14:paraId="12801B08"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4.7. Kalpojošā nekustamā īpašuma īpašnieks un Valdošā nekustamā īpašuma īpašnieks piekrīt šī Līguma reģistrācijai zemesgrāmatā normatīvajos aktos noteiktajā kārtībā pēc nekustamā īpašuma </w:t>
      </w:r>
      <w:bookmarkStart w:id="2" w:name="_Hlk49769817"/>
      <w:r w:rsidRPr="0077737C">
        <w:rPr>
          <w:sz w:val="24"/>
          <w:szCs w:val="24"/>
          <w:lang w:eastAsia="en-US"/>
        </w:rPr>
        <w:t>Limbažu novada, Liepupes pagasta, Tūja, Jūras iela, kadastra Nr. 6660 003 0414, īpašumtiesību nostiprināšanas zemesgrāmatā.</w:t>
      </w:r>
    </w:p>
    <w:bookmarkEnd w:id="2"/>
    <w:p w14:paraId="5799C052" w14:textId="77777777" w:rsidR="002A79D2" w:rsidRPr="0077737C" w:rsidRDefault="002A79D2" w:rsidP="002A79D2">
      <w:pPr>
        <w:shd w:val="clear" w:color="auto" w:fill="FFFFFF"/>
        <w:jc w:val="both"/>
        <w:rPr>
          <w:sz w:val="24"/>
          <w:szCs w:val="24"/>
          <w:lang w:eastAsia="en-US"/>
        </w:rPr>
      </w:pPr>
      <w:r w:rsidRPr="0077737C">
        <w:rPr>
          <w:sz w:val="24"/>
          <w:szCs w:val="24"/>
          <w:lang w:eastAsia="en-US"/>
        </w:rPr>
        <w:lastRenderedPageBreak/>
        <w:t>4.8. Kalpojošā nekustamā īpašuma īpašnieks apņemas pēc Valdošā nekustamā īpašuma īpašnieka pieprasījuma iesniegt Valdošā nekustamā īpašuma īpašniekam zemesgrāmatu nodaļai adresētu</w:t>
      </w:r>
      <w:r w:rsidRPr="0077737C">
        <w:rPr>
          <w:b/>
          <w:i/>
          <w:sz w:val="24"/>
          <w:szCs w:val="24"/>
          <w:lang w:eastAsia="en-US"/>
        </w:rPr>
        <w:t xml:space="preserve"> </w:t>
      </w:r>
      <w:r w:rsidRPr="0077737C">
        <w:rPr>
          <w:sz w:val="24"/>
          <w:szCs w:val="24"/>
          <w:lang w:eastAsia="en-US"/>
        </w:rPr>
        <w:t>nostiprinājuma lūgumu par servitūta ierakstīšanu zemesgrāmatā, ja nekustamā īpašuma Limbažu novada, Liepupes pagasta, Tūja, Jūras iela, kadastra                      Nr. 6660 003 0414, īpašumtiesības ir nostiprinātas zemesgrāmatā.</w:t>
      </w:r>
    </w:p>
    <w:p w14:paraId="4073EF64"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4.9. Kalpojošā nekustamā īpašuma īpašnieks pilnvaro Valdošā nekustama īpašuma īpašnieku </w:t>
      </w:r>
      <w:r w:rsidRPr="0077737C">
        <w:rPr>
          <w:color w:val="000000"/>
          <w:sz w:val="24"/>
          <w:szCs w:val="24"/>
          <w:lang w:eastAsia="en-US"/>
        </w:rPr>
        <w:t>kārtot visas nepieciešamās darbības, kas saistītas ar servitūta</w:t>
      </w:r>
      <w:r w:rsidRPr="0077737C">
        <w:rPr>
          <w:sz w:val="24"/>
          <w:szCs w:val="24"/>
          <w:lang w:eastAsia="en-US"/>
        </w:rPr>
        <w:t xml:space="preserve"> tiesību nostiprināšanu zemesgrāmatā, tai skaitā iesniegt un saņemt dokumentus, veikt maksājumus, parakstīties, par ko Kalpojošā nekustamā īpašuma īpašnieks izdara attiecīgu ierakstu zemesgrāmatu nodaļai adresētajā</w:t>
      </w:r>
      <w:r w:rsidRPr="0077737C">
        <w:rPr>
          <w:b/>
          <w:i/>
          <w:sz w:val="24"/>
          <w:szCs w:val="24"/>
          <w:lang w:eastAsia="en-US"/>
        </w:rPr>
        <w:t xml:space="preserve"> </w:t>
      </w:r>
      <w:r w:rsidRPr="0077737C">
        <w:rPr>
          <w:sz w:val="24"/>
          <w:szCs w:val="24"/>
          <w:lang w:eastAsia="en-US"/>
        </w:rPr>
        <w:t xml:space="preserve">nostiprinājuma lūgumā par servitūta ierakstīšanu zemesgrāmatā. </w:t>
      </w:r>
    </w:p>
    <w:p w14:paraId="3AB3B4DB"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4.10. Jebkurš </w:t>
      </w:r>
      <w:smartTag w:uri="schemas-tilde-lv/tildestengine" w:element="veidnes">
        <w:smartTagPr>
          <w:attr w:name="id" w:val="-1"/>
          <w:attr w:name="baseform" w:val="paziņojums"/>
          <w:attr w:name="text" w:val="paziņojums"/>
        </w:smartTagPr>
        <w:r w:rsidRPr="0077737C">
          <w:rPr>
            <w:sz w:val="24"/>
            <w:szCs w:val="24"/>
            <w:lang w:eastAsia="en-US"/>
          </w:rPr>
          <w:t>paziņojums</w:t>
        </w:r>
      </w:smartTag>
      <w:r w:rsidRPr="0077737C">
        <w:rPr>
          <w:sz w:val="24"/>
          <w:szCs w:val="24"/>
          <w:lang w:eastAsia="en-US"/>
        </w:rPr>
        <w:t xml:space="preserve">, kas attiecas uz šo Līgumu, tiek iesniegts </w:t>
      </w:r>
      <w:proofErr w:type="spellStart"/>
      <w:r w:rsidRPr="0077737C">
        <w:rPr>
          <w:sz w:val="24"/>
          <w:szCs w:val="24"/>
          <w:lang w:eastAsia="en-US"/>
        </w:rPr>
        <w:t>rakstveidā</w:t>
      </w:r>
      <w:proofErr w:type="spellEnd"/>
      <w:r w:rsidRPr="0077737C">
        <w:rPr>
          <w:sz w:val="24"/>
          <w:szCs w:val="24"/>
          <w:lang w:eastAsia="en-US"/>
        </w:rPr>
        <w:t xml:space="preserve">: </w:t>
      </w:r>
    </w:p>
    <w:p w14:paraId="1B2E141F" w14:textId="19BF2AD6" w:rsidR="002A79D2" w:rsidRPr="0077737C" w:rsidRDefault="002A79D2" w:rsidP="002A79D2">
      <w:pPr>
        <w:shd w:val="clear" w:color="auto" w:fill="FFFFFF"/>
        <w:jc w:val="both"/>
        <w:rPr>
          <w:sz w:val="24"/>
          <w:szCs w:val="24"/>
          <w:lang w:eastAsia="en-US"/>
        </w:rPr>
      </w:pPr>
      <w:r w:rsidRPr="0077737C">
        <w:rPr>
          <w:sz w:val="24"/>
          <w:szCs w:val="24"/>
          <w:lang w:eastAsia="en-US"/>
        </w:rPr>
        <w:t>4.10</w:t>
      </w:r>
      <w:r w:rsidRPr="004D103A">
        <w:rPr>
          <w:sz w:val="24"/>
          <w:szCs w:val="24"/>
          <w:lang w:eastAsia="en-US"/>
        </w:rPr>
        <w:t xml:space="preserve">.1. Valdošā nekustamā īpašuma īpašniekam: </w:t>
      </w:r>
      <w:r w:rsidR="00C82197">
        <w:rPr>
          <w:sz w:val="24"/>
          <w:szCs w:val="24"/>
          <w:lang w:eastAsia="en-US"/>
        </w:rPr>
        <w:t>__________</w:t>
      </w:r>
      <w:r w:rsidR="004D103A" w:rsidRPr="004D103A">
        <w:rPr>
          <w:sz w:val="24"/>
          <w:szCs w:val="24"/>
          <w:lang w:eastAsia="en-US"/>
        </w:rPr>
        <w:t>:</w:t>
      </w:r>
      <w:r w:rsidRPr="004D103A">
        <w:rPr>
          <w:sz w:val="24"/>
          <w:szCs w:val="24"/>
          <w:lang w:eastAsia="en-US"/>
        </w:rPr>
        <w:t xml:space="preserve"> e-</w:t>
      </w:r>
      <w:r w:rsidR="004D103A" w:rsidRPr="004D103A">
        <w:rPr>
          <w:sz w:val="24"/>
          <w:szCs w:val="24"/>
          <w:lang w:eastAsia="en-US"/>
        </w:rPr>
        <w:t>adres</w:t>
      </w:r>
      <w:r w:rsidR="004D103A">
        <w:rPr>
          <w:sz w:val="24"/>
          <w:szCs w:val="24"/>
          <w:lang w:eastAsia="en-US"/>
        </w:rPr>
        <w:t>ē</w:t>
      </w:r>
      <w:r w:rsidR="004D103A" w:rsidRPr="004D103A">
        <w:rPr>
          <w:sz w:val="24"/>
          <w:szCs w:val="24"/>
          <w:lang w:eastAsia="en-US"/>
        </w:rPr>
        <w:t xml:space="preserve">: </w:t>
      </w:r>
      <w:r w:rsidR="00C82197">
        <w:rPr>
          <w:sz w:val="24"/>
          <w:szCs w:val="24"/>
        </w:rPr>
        <w:t>___________</w:t>
      </w:r>
      <w:r w:rsidR="004D103A" w:rsidRPr="004D103A">
        <w:rPr>
          <w:sz w:val="24"/>
          <w:szCs w:val="24"/>
        </w:rPr>
        <w:t>.</w:t>
      </w:r>
    </w:p>
    <w:p w14:paraId="4CCB0112" w14:textId="1609D0DF" w:rsidR="002A79D2" w:rsidRPr="0077737C" w:rsidRDefault="002A79D2" w:rsidP="002A79D2">
      <w:pPr>
        <w:shd w:val="clear" w:color="auto" w:fill="FFFFFF"/>
        <w:jc w:val="both"/>
        <w:rPr>
          <w:sz w:val="24"/>
          <w:szCs w:val="24"/>
          <w:lang w:eastAsia="en-US"/>
        </w:rPr>
      </w:pPr>
      <w:r w:rsidRPr="0077737C">
        <w:rPr>
          <w:sz w:val="24"/>
          <w:szCs w:val="24"/>
          <w:lang w:eastAsia="en-US"/>
        </w:rPr>
        <w:t>4.10.2. Kalpojošā nekustamā īpašuma īpašniekam: Limbažu novada pašvaldībai, Rīgas iela 16</w:t>
      </w:r>
      <w:r w:rsidR="004D103A">
        <w:rPr>
          <w:sz w:val="24"/>
          <w:szCs w:val="24"/>
          <w:lang w:eastAsia="en-US"/>
        </w:rPr>
        <w:t xml:space="preserve">, </w:t>
      </w:r>
      <w:r w:rsidRPr="0077737C">
        <w:rPr>
          <w:sz w:val="24"/>
          <w:szCs w:val="24"/>
          <w:lang w:eastAsia="en-US"/>
        </w:rPr>
        <w:t xml:space="preserve">Limbaži, Limbažu novads, LV-4001, e-pasts: </w:t>
      </w:r>
      <w:hyperlink r:id="rId6" w:history="1">
        <w:r w:rsidRPr="0077737C">
          <w:rPr>
            <w:color w:val="0000FF"/>
            <w:sz w:val="24"/>
            <w:szCs w:val="24"/>
            <w:u w:val="single"/>
            <w:lang w:eastAsia="en-US"/>
          </w:rPr>
          <w:t>pasts@limbazunovads.lv</w:t>
        </w:r>
      </w:hyperlink>
      <w:r w:rsidRPr="0077737C">
        <w:rPr>
          <w:sz w:val="24"/>
          <w:szCs w:val="24"/>
          <w:lang w:eastAsia="en-US"/>
        </w:rPr>
        <w:t xml:space="preserve"> </w:t>
      </w:r>
    </w:p>
    <w:p w14:paraId="22F4F55E" w14:textId="77777777" w:rsidR="002A79D2" w:rsidRPr="0077737C" w:rsidRDefault="002A79D2" w:rsidP="002A79D2">
      <w:pPr>
        <w:shd w:val="clear" w:color="auto" w:fill="FFFFFF"/>
        <w:jc w:val="both"/>
        <w:rPr>
          <w:sz w:val="24"/>
          <w:szCs w:val="24"/>
          <w:lang w:eastAsia="en-US"/>
        </w:rPr>
      </w:pPr>
      <w:r w:rsidRPr="0077737C">
        <w:rPr>
          <w:sz w:val="24"/>
          <w:szCs w:val="24"/>
          <w:lang w:eastAsia="en-US"/>
        </w:rPr>
        <w:t xml:space="preserve">4.11. </w:t>
      </w:r>
      <w:smartTag w:uri="schemas-tilde-lv/tildestengine" w:element="veidnes">
        <w:smartTagPr>
          <w:attr w:name="id" w:val="-1"/>
          <w:attr w:name="baseform" w:val="LĪGUMS"/>
          <w:attr w:name="text" w:val="LĪGUMS"/>
        </w:smartTagPr>
        <w:r w:rsidRPr="0077737C">
          <w:rPr>
            <w:sz w:val="24"/>
            <w:szCs w:val="24"/>
            <w:lang w:eastAsia="en-US"/>
          </w:rPr>
          <w:t>Līgums</w:t>
        </w:r>
      </w:smartTag>
      <w:r w:rsidRPr="0077737C">
        <w:rPr>
          <w:sz w:val="24"/>
          <w:szCs w:val="24"/>
          <w:lang w:eastAsia="en-US"/>
        </w:rPr>
        <w:t xml:space="preserve"> sastādīts uz 3 (trīs) lapām: Līguma pamatteksta un 1 (viena) pielikuma trīs eksemplāros, no kuriem viens paliek Valdošā nekustamā īpašuma īpašniekam, viens - Kalpojošā nekustamā īpašuma īpašniekam, viens – zemesgrāmatu nodaļai. Visiem Līguma eksemplāriem ir vienāds juridiskais spēks.</w:t>
      </w:r>
    </w:p>
    <w:p w14:paraId="2A75EB38" w14:textId="77777777" w:rsidR="002A79D2" w:rsidRPr="0077737C" w:rsidRDefault="002A79D2" w:rsidP="002A79D2">
      <w:pPr>
        <w:shd w:val="clear" w:color="auto" w:fill="FFFFFF"/>
        <w:jc w:val="both"/>
        <w:rPr>
          <w:sz w:val="24"/>
          <w:szCs w:val="24"/>
          <w:lang w:eastAsia="en-US"/>
        </w:rPr>
      </w:pPr>
      <w:r w:rsidRPr="0077737C">
        <w:rPr>
          <w:sz w:val="24"/>
          <w:szCs w:val="24"/>
          <w:lang w:eastAsia="en-US"/>
        </w:rPr>
        <w:t>4.12. Pušu rekvizīti un paraksti:</w:t>
      </w:r>
    </w:p>
    <w:p w14:paraId="08CD958B" w14:textId="77777777" w:rsidR="002A79D2" w:rsidRPr="0077737C" w:rsidRDefault="002A79D2" w:rsidP="002A79D2">
      <w:pPr>
        <w:rPr>
          <w:sz w:val="24"/>
          <w:szCs w:val="24"/>
          <w:lang w:eastAsia="en-US"/>
        </w:rPr>
      </w:pPr>
    </w:p>
    <w:tbl>
      <w:tblPr>
        <w:tblW w:w="9220" w:type="dxa"/>
        <w:tblInd w:w="108" w:type="dxa"/>
        <w:tblLook w:val="01E0" w:firstRow="1" w:lastRow="1" w:firstColumn="1" w:lastColumn="1" w:noHBand="0" w:noVBand="0"/>
      </w:tblPr>
      <w:tblGrid>
        <w:gridCol w:w="4465"/>
        <w:gridCol w:w="4755"/>
      </w:tblGrid>
      <w:tr w:rsidR="002A79D2" w:rsidRPr="0077737C" w14:paraId="17268C86" w14:textId="77777777" w:rsidTr="00D86F6E">
        <w:trPr>
          <w:trHeight w:val="3039"/>
        </w:trPr>
        <w:tc>
          <w:tcPr>
            <w:tcW w:w="4465" w:type="dxa"/>
          </w:tcPr>
          <w:p w14:paraId="51EEB2F0" w14:textId="77777777" w:rsidR="002A79D2" w:rsidRPr="00CD249A" w:rsidRDefault="002A79D2" w:rsidP="00D86F6E">
            <w:pPr>
              <w:rPr>
                <w:b/>
                <w:sz w:val="24"/>
                <w:szCs w:val="24"/>
                <w:lang w:eastAsia="en-US"/>
              </w:rPr>
            </w:pPr>
            <w:r w:rsidRPr="00CD249A">
              <w:rPr>
                <w:b/>
                <w:sz w:val="24"/>
                <w:szCs w:val="24"/>
                <w:lang w:eastAsia="en-US"/>
              </w:rPr>
              <w:t>Kalpojošā nekustamā īpašuma īpašnieks:</w:t>
            </w:r>
          </w:p>
          <w:p w14:paraId="4D5378EE" w14:textId="77777777" w:rsidR="002A79D2" w:rsidRPr="00CD249A" w:rsidRDefault="002A79D2" w:rsidP="00D86F6E">
            <w:pPr>
              <w:keepNext/>
              <w:tabs>
                <w:tab w:val="num" w:pos="360"/>
                <w:tab w:val="left" w:pos="3600"/>
                <w:tab w:val="left" w:pos="4678"/>
              </w:tabs>
              <w:jc w:val="both"/>
              <w:outlineLvl w:val="0"/>
              <w:rPr>
                <w:b/>
                <w:sz w:val="24"/>
                <w:szCs w:val="24"/>
                <w:lang w:eastAsia="en-US"/>
              </w:rPr>
            </w:pPr>
            <w:r w:rsidRPr="00CD249A">
              <w:rPr>
                <w:b/>
                <w:sz w:val="24"/>
                <w:szCs w:val="24"/>
                <w:lang w:eastAsia="en-US"/>
              </w:rPr>
              <w:t>Limbažu novada</w:t>
            </w:r>
            <w:r w:rsidRPr="00CD249A">
              <w:rPr>
                <w:b/>
                <w:bCs/>
                <w:sz w:val="24"/>
                <w:szCs w:val="24"/>
                <w:lang w:eastAsia="en-US"/>
              </w:rPr>
              <w:t xml:space="preserve"> pašvaldība</w:t>
            </w:r>
          </w:p>
          <w:p w14:paraId="165310D7" w14:textId="77777777" w:rsidR="002A79D2" w:rsidRPr="00CD249A" w:rsidRDefault="002A79D2" w:rsidP="00D86F6E">
            <w:pPr>
              <w:keepNext/>
              <w:tabs>
                <w:tab w:val="num" w:pos="360"/>
                <w:tab w:val="left" w:pos="3600"/>
                <w:tab w:val="left" w:pos="5040"/>
              </w:tabs>
              <w:jc w:val="both"/>
              <w:outlineLvl w:val="0"/>
              <w:rPr>
                <w:sz w:val="24"/>
                <w:szCs w:val="24"/>
                <w:lang w:eastAsia="en-US"/>
              </w:rPr>
            </w:pPr>
            <w:r w:rsidRPr="00CD249A">
              <w:rPr>
                <w:sz w:val="24"/>
                <w:szCs w:val="24"/>
                <w:lang w:eastAsia="en-US"/>
              </w:rPr>
              <w:t>Juridiskā adrese: Rīgas iela 16</w:t>
            </w:r>
          </w:p>
          <w:p w14:paraId="0BB9BB6F" w14:textId="77777777" w:rsidR="002A79D2" w:rsidRPr="00CD249A" w:rsidRDefault="002A79D2" w:rsidP="00D86F6E">
            <w:pPr>
              <w:keepNext/>
              <w:tabs>
                <w:tab w:val="num" w:pos="360"/>
                <w:tab w:val="left" w:pos="3600"/>
                <w:tab w:val="left" w:pos="5040"/>
              </w:tabs>
              <w:jc w:val="both"/>
              <w:outlineLvl w:val="0"/>
              <w:rPr>
                <w:sz w:val="24"/>
                <w:szCs w:val="24"/>
                <w:lang w:eastAsia="en-US"/>
              </w:rPr>
            </w:pPr>
            <w:r w:rsidRPr="00CD249A">
              <w:rPr>
                <w:sz w:val="24"/>
                <w:szCs w:val="24"/>
                <w:lang w:eastAsia="en-US"/>
              </w:rPr>
              <w:t>Limbaži, Limbažu novads, LV-4001</w:t>
            </w:r>
          </w:p>
          <w:p w14:paraId="6F58550F" w14:textId="77777777" w:rsidR="002A79D2" w:rsidRPr="00CD249A" w:rsidRDefault="002A79D2" w:rsidP="00D86F6E">
            <w:pPr>
              <w:keepNext/>
              <w:tabs>
                <w:tab w:val="num" w:pos="360"/>
                <w:tab w:val="left" w:pos="3600"/>
                <w:tab w:val="left" w:pos="5040"/>
              </w:tabs>
              <w:jc w:val="both"/>
              <w:outlineLvl w:val="0"/>
              <w:rPr>
                <w:sz w:val="24"/>
                <w:szCs w:val="24"/>
                <w:lang w:eastAsia="en-US"/>
              </w:rPr>
            </w:pPr>
            <w:proofErr w:type="spellStart"/>
            <w:r w:rsidRPr="00CD249A">
              <w:rPr>
                <w:bCs/>
                <w:sz w:val="24"/>
                <w:szCs w:val="24"/>
                <w:lang w:eastAsia="en-US"/>
              </w:rPr>
              <w:t>Reģ</w:t>
            </w:r>
            <w:proofErr w:type="spellEnd"/>
            <w:r w:rsidRPr="00CD249A">
              <w:rPr>
                <w:bCs/>
                <w:sz w:val="24"/>
                <w:szCs w:val="24"/>
                <w:lang w:eastAsia="en-US"/>
              </w:rPr>
              <w:t xml:space="preserve"> Nr. 90009114631</w:t>
            </w:r>
          </w:p>
          <w:p w14:paraId="2AC40215" w14:textId="77777777" w:rsidR="002A79D2" w:rsidRPr="00CD249A" w:rsidRDefault="002A79D2" w:rsidP="00D86F6E">
            <w:pPr>
              <w:keepNext/>
              <w:tabs>
                <w:tab w:val="num" w:pos="360"/>
                <w:tab w:val="left" w:pos="3600"/>
                <w:tab w:val="left" w:pos="5040"/>
              </w:tabs>
              <w:jc w:val="both"/>
              <w:outlineLvl w:val="0"/>
              <w:rPr>
                <w:bCs/>
                <w:sz w:val="24"/>
                <w:szCs w:val="24"/>
                <w:lang w:eastAsia="en-US"/>
              </w:rPr>
            </w:pPr>
            <w:r w:rsidRPr="00CD249A">
              <w:rPr>
                <w:bCs/>
                <w:sz w:val="24"/>
                <w:szCs w:val="24"/>
                <w:lang w:eastAsia="en-US"/>
              </w:rPr>
              <w:t>AS SEB banka</w:t>
            </w:r>
          </w:p>
          <w:p w14:paraId="3C90AD2E" w14:textId="77777777" w:rsidR="002A79D2" w:rsidRPr="00CD249A" w:rsidRDefault="002A79D2" w:rsidP="00D86F6E">
            <w:pPr>
              <w:rPr>
                <w:sz w:val="24"/>
                <w:szCs w:val="24"/>
                <w:lang w:eastAsia="en-US"/>
              </w:rPr>
            </w:pPr>
            <w:r w:rsidRPr="00CD249A">
              <w:rPr>
                <w:sz w:val="24"/>
                <w:szCs w:val="24"/>
                <w:lang w:eastAsia="en-US"/>
              </w:rPr>
              <w:t>Kods UNLALV2X</w:t>
            </w:r>
          </w:p>
          <w:p w14:paraId="1550977A" w14:textId="77777777" w:rsidR="002A79D2" w:rsidRPr="00CD249A" w:rsidRDefault="002A79D2" w:rsidP="00D86F6E">
            <w:pPr>
              <w:keepNext/>
              <w:tabs>
                <w:tab w:val="num" w:pos="360"/>
                <w:tab w:val="left" w:pos="3600"/>
                <w:tab w:val="left" w:pos="5040"/>
              </w:tabs>
              <w:jc w:val="both"/>
              <w:outlineLvl w:val="0"/>
              <w:rPr>
                <w:bCs/>
                <w:sz w:val="24"/>
                <w:szCs w:val="24"/>
                <w:lang w:eastAsia="en-US"/>
              </w:rPr>
            </w:pPr>
            <w:r w:rsidRPr="00CD249A">
              <w:rPr>
                <w:bCs/>
                <w:sz w:val="24"/>
                <w:szCs w:val="24"/>
                <w:lang w:eastAsia="en-US"/>
              </w:rPr>
              <w:t>Konts LV37UNLA0050014284308</w:t>
            </w:r>
          </w:p>
          <w:p w14:paraId="4FCFEE06" w14:textId="77777777" w:rsidR="002A79D2" w:rsidRPr="00CD249A" w:rsidRDefault="002A79D2" w:rsidP="00D86F6E">
            <w:pPr>
              <w:rPr>
                <w:sz w:val="24"/>
                <w:szCs w:val="24"/>
                <w:lang w:eastAsia="en-US"/>
              </w:rPr>
            </w:pPr>
          </w:p>
          <w:p w14:paraId="76EB39B0" w14:textId="77777777" w:rsidR="002A79D2" w:rsidRPr="00CD249A" w:rsidRDefault="002A79D2" w:rsidP="00D86F6E">
            <w:pPr>
              <w:rPr>
                <w:sz w:val="24"/>
                <w:szCs w:val="24"/>
                <w:lang w:eastAsia="en-US"/>
              </w:rPr>
            </w:pPr>
            <w:r w:rsidRPr="00CD249A">
              <w:rPr>
                <w:sz w:val="24"/>
                <w:szCs w:val="24"/>
                <w:lang w:eastAsia="en-US"/>
              </w:rPr>
              <w:t>___________________</w:t>
            </w:r>
          </w:p>
          <w:p w14:paraId="39110927" w14:textId="7667132C" w:rsidR="002A79D2" w:rsidRPr="00CD249A" w:rsidRDefault="002A79D2" w:rsidP="00D86F6E">
            <w:pPr>
              <w:rPr>
                <w:sz w:val="24"/>
                <w:szCs w:val="24"/>
                <w:lang w:eastAsia="en-US"/>
              </w:rPr>
            </w:pPr>
          </w:p>
        </w:tc>
        <w:tc>
          <w:tcPr>
            <w:tcW w:w="4755" w:type="dxa"/>
          </w:tcPr>
          <w:p w14:paraId="5D98EC84" w14:textId="77777777" w:rsidR="002A79D2" w:rsidRPr="00CD249A" w:rsidRDefault="002A79D2" w:rsidP="00D86F6E">
            <w:pPr>
              <w:rPr>
                <w:b/>
                <w:sz w:val="24"/>
                <w:szCs w:val="24"/>
                <w:lang w:eastAsia="en-US"/>
              </w:rPr>
            </w:pPr>
            <w:r w:rsidRPr="00CD249A">
              <w:rPr>
                <w:b/>
                <w:sz w:val="24"/>
                <w:szCs w:val="24"/>
                <w:lang w:eastAsia="en-US"/>
              </w:rPr>
              <w:t>Valdošā nekustamā īpašuma īpašnieks:</w:t>
            </w:r>
          </w:p>
          <w:p w14:paraId="26CD82F5" w14:textId="77777777" w:rsidR="002A79D2" w:rsidRPr="00CD249A" w:rsidRDefault="002A79D2" w:rsidP="00D86F6E">
            <w:pPr>
              <w:rPr>
                <w:sz w:val="24"/>
                <w:szCs w:val="24"/>
                <w:lang w:eastAsia="en-US"/>
              </w:rPr>
            </w:pPr>
          </w:p>
          <w:p w14:paraId="3525B1D1" w14:textId="77777777" w:rsidR="002A79D2" w:rsidRPr="00CD249A" w:rsidRDefault="002A79D2" w:rsidP="00D86F6E">
            <w:pPr>
              <w:rPr>
                <w:sz w:val="24"/>
                <w:szCs w:val="24"/>
                <w:lang w:eastAsia="en-US"/>
              </w:rPr>
            </w:pPr>
          </w:p>
          <w:p w14:paraId="02237D57" w14:textId="77777777" w:rsidR="002A79D2" w:rsidRPr="00CD249A" w:rsidRDefault="002A79D2" w:rsidP="00D86F6E">
            <w:pPr>
              <w:rPr>
                <w:sz w:val="24"/>
                <w:szCs w:val="24"/>
                <w:lang w:eastAsia="en-US"/>
              </w:rPr>
            </w:pPr>
          </w:p>
          <w:p w14:paraId="268C20FD" w14:textId="77777777" w:rsidR="002A79D2" w:rsidRPr="00CD249A" w:rsidRDefault="002A79D2" w:rsidP="00D86F6E">
            <w:pPr>
              <w:rPr>
                <w:sz w:val="24"/>
                <w:szCs w:val="24"/>
                <w:lang w:eastAsia="en-US"/>
              </w:rPr>
            </w:pPr>
          </w:p>
          <w:p w14:paraId="68DA4E18" w14:textId="77777777" w:rsidR="002A79D2" w:rsidRPr="00CD249A" w:rsidRDefault="002A79D2" w:rsidP="00D86F6E">
            <w:pPr>
              <w:rPr>
                <w:sz w:val="24"/>
                <w:szCs w:val="24"/>
                <w:lang w:eastAsia="en-US"/>
              </w:rPr>
            </w:pPr>
            <w:r w:rsidRPr="00CD249A">
              <w:rPr>
                <w:sz w:val="24"/>
                <w:szCs w:val="24"/>
                <w:lang w:eastAsia="en-US"/>
              </w:rPr>
              <w:t>____________________</w:t>
            </w:r>
          </w:p>
          <w:p w14:paraId="19F2EACD" w14:textId="0C21592F" w:rsidR="002A79D2" w:rsidRPr="00CD249A" w:rsidRDefault="00C82197" w:rsidP="00D86F6E">
            <w:pPr>
              <w:rPr>
                <w:sz w:val="24"/>
                <w:szCs w:val="24"/>
                <w:lang w:eastAsia="en-US"/>
              </w:rPr>
            </w:pPr>
            <w:r>
              <w:rPr>
                <w:sz w:val="24"/>
                <w:szCs w:val="24"/>
                <w:lang w:eastAsia="en-US"/>
              </w:rPr>
              <w:t>______________</w:t>
            </w:r>
          </w:p>
        </w:tc>
      </w:tr>
    </w:tbl>
    <w:p w14:paraId="3CE9A02F" w14:textId="77777777" w:rsidR="002A79D2" w:rsidRPr="0077737C" w:rsidRDefault="002A79D2" w:rsidP="002A79D2">
      <w:pPr>
        <w:tabs>
          <w:tab w:val="left" w:pos="5040"/>
          <w:tab w:val="left" w:pos="6660"/>
        </w:tabs>
        <w:rPr>
          <w:sz w:val="24"/>
          <w:szCs w:val="24"/>
          <w:lang w:eastAsia="en-US"/>
        </w:rPr>
      </w:pPr>
    </w:p>
    <w:p w14:paraId="163FF89A" w14:textId="77777777" w:rsidR="00250C31" w:rsidRDefault="00250C31">
      <w:pPr>
        <w:sectPr w:rsidR="00250C31" w:rsidSect="00250C31">
          <w:headerReference w:type="default" r:id="rId7"/>
          <w:pgSz w:w="11906" w:h="16838"/>
          <w:pgMar w:top="1440" w:right="1800" w:bottom="1440" w:left="1800" w:header="708" w:footer="708" w:gutter="0"/>
          <w:cols w:space="708"/>
          <w:titlePg/>
          <w:docGrid w:linePitch="360"/>
        </w:sectPr>
      </w:pPr>
    </w:p>
    <w:p w14:paraId="06305FAC" w14:textId="0F6E82D2" w:rsidR="00174E62" w:rsidRPr="0077737C" w:rsidRDefault="00174E62" w:rsidP="00174E62">
      <w:pPr>
        <w:ind w:left="720"/>
        <w:jc w:val="right"/>
        <w:rPr>
          <w:bCs/>
          <w:sz w:val="24"/>
          <w:szCs w:val="24"/>
        </w:rPr>
      </w:pPr>
      <w:r w:rsidRPr="0077737C">
        <w:rPr>
          <w:bCs/>
          <w:sz w:val="24"/>
          <w:szCs w:val="24"/>
        </w:rPr>
        <w:lastRenderedPageBreak/>
        <w:t xml:space="preserve">PIELIKUMS </w:t>
      </w:r>
    </w:p>
    <w:p w14:paraId="08D304C2" w14:textId="77777777" w:rsidR="00174E62" w:rsidRPr="0077737C" w:rsidRDefault="00174E62" w:rsidP="00174E62">
      <w:pPr>
        <w:ind w:left="720"/>
        <w:jc w:val="right"/>
        <w:rPr>
          <w:bCs/>
          <w:sz w:val="24"/>
          <w:szCs w:val="24"/>
        </w:rPr>
      </w:pPr>
    </w:p>
    <w:p w14:paraId="226A2D97" w14:textId="77777777" w:rsidR="00174E62" w:rsidRPr="0077737C" w:rsidRDefault="00174E62" w:rsidP="00174E62">
      <w:pPr>
        <w:ind w:left="720"/>
        <w:jc w:val="right"/>
        <w:rPr>
          <w:bCs/>
          <w:sz w:val="24"/>
          <w:szCs w:val="24"/>
        </w:rPr>
      </w:pPr>
    </w:p>
    <w:p w14:paraId="46019D50" w14:textId="77777777" w:rsidR="00A92F2E" w:rsidRDefault="00174E62" w:rsidP="00174E62">
      <w:pPr>
        <w:ind w:left="720"/>
        <w:jc w:val="center"/>
        <w:rPr>
          <w:bCs/>
          <w:sz w:val="24"/>
          <w:szCs w:val="24"/>
        </w:rPr>
      </w:pPr>
      <w:r w:rsidRPr="0077737C">
        <w:rPr>
          <w:bCs/>
          <w:sz w:val="24"/>
          <w:szCs w:val="24"/>
        </w:rPr>
        <w:t>Ceļa servitūta shēma</w:t>
      </w:r>
    </w:p>
    <w:p w14:paraId="35AEF17E" w14:textId="6F2C06D2" w:rsidR="00174E62" w:rsidRDefault="00174E62" w:rsidP="00174E62">
      <w:pPr>
        <w:ind w:left="720"/>
        <w:jc w:val="center"/>
        <w:rPr>
          <w:bCs/>
          <w:sz w:val="24"/>
          <w:szCs w:val="24"/>
        </w:rPr>
      </w:pPr>
      <w:r w:rsidRPr="0077737C">
        <w:rPr>
          <w:bCs/>
          <w:sz w:val="24"/>
          <w:szCs w:val="24"/>
        </w:rPr>
        <w:t xml:space="preserve"> Jūras iela, Tūja,</w:t>
      </w:r>
      <w:r w:rsidR="00A92F2E">
        <w:rPr>
          <w:bCs/>
          <w:sz w:val="24"/>
          <w:szCs w:val="24"/>
        </w:rPr>
        <w:t xml:space="preserve"> </w:t>
      </w:r>
      <w:r w:rsidRPr="0077737C">
        <w:rPr>
          <w:bCs/>
          <w:sz w:val="24"/>
          <w:szCs w:val="24"/>
        </w:rPr>
        <w:t>Liepupes pagasts, Limbažu novads</w:t>
      </w:r>
    </w:p>
    <w:p w14:paraId="6D537276" w14:textId="77777777" w:rsidR="00174E62" w:rsidRDefault="00174E62" w:rsidP="00174E62">
      <w:pPr>
        <w:ind w:left="720"/>
        <w:jc w:val="center"/>
        <w:rPr>
          <w:bCs/>
          <w:sz w:val="24"/>
          <w:szCs w:val="24"/>
        </w:rPr>
      </w:pPr>
    </w:p>
    <w:p w14:paraId="7E73EC2F" w14:textId="77777777" w:rsidR="00174E62" w:rsidRDefault="00174E62" w:rsidP="00174E62">
      <w:pPr>
        <w:ind w:left="720"/>
        <w:jc w:val="center"/>
        <w:rPr>
          <w:bCs/>
          <w:sz w:val="24"/>
          <w:szCs w:val="24"/>
        </w:rPr>
      </w:pPr>
    </w:p>
    <w:p w14:paraId="50C08EBA" w14:textId="77777777" w:rsidR="00174E62" w:rsidRDefault="00174E62"/>
    <w:p w14:paraId="554CE180" w14:textId="77777777" w:rsidR="00174E62" w:rsidRDefault="00174E62"/>
    <w:p w14:paraId="5257E16A" w14:textId="111CE2F0" w:rsidR="00174E62" w:rsidRDefault="00174E62">
      <w:r>
        <w:rPr>
          <w:bCs/>
          <w:noProof/>
          <w:sz w:val="24"/>
          <w:szCs w:val="24"/>
        </w:rPr>
        <w:drawing>
          <wp:inline distT="0" distB="0" distL="0" distR="0" wp14:anchorId="1C3AC7F6" wp14:editId="6B577A8A">
            <wp:extent cx="5225967" cy="4180774"/>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8045" cy="4182436"/>
                    </a:xfrm>
                    <a:prstGeom prst="rect">
                      <a:avLst/>
                    </a:prstGeom>
                  </pic:spPr>
                </pic:pic>
              </a:graphicData>
            </a:graphic>
          </wp:inline>
        </w:drawing>
      </w:r>
    </w:p>
    <w:sectPr w:rsidR="00174E62" w:rsidSect="00250C3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3ADA4" w14:textId="77777777" w:rsidR="00250C31" w:rsidRDefault="00250C31" w:rsidP="00250C31">
      <w:r>
        <w:separator/>
      </w:r>
    </w:p>
  </w:endnote>
  <w:endnote w:type="continuationSeparator" w:id="0">
    <w:p w14:paraId="3D011B52" w14:textId="77777777" w:rsidR="00250C31" w:rsidRDefault="00250C31" w:rsidP="0025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EB885" w14:textId="77777777" w:rsidR="00250C31" w:rsidRDefault="00250C31" w:rsidP="00250C31">
      <w:r>
        <w:separator/>
      </w:r>
    </w:p>
  </w:footnote>
  <w:footnote w:type="continuationSeparator" w:id="0">
    <w:p w14:paraId="78C4E049" w14:textId="77777777" w:rsidR="00250C31" w:rsidRDefault="00250C31" w:rsidP="00250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60771"/>
      <w:docPartObj>
        <w:docPartGallery w:val="Page Numbers (Top of Page)"/>
        <w:docPartUnique/>
      </w:docPartObj>
    </w:sdtPr>
    <w:sdtEndPr>
      <w:rPr>
        <w:sz w:val="24"/>
        <w:szCs w:val="24"/>
      </w:rPr>
    </w:sdtEndPr>
    <w:sdtContent>
      <w:p w14:paraId="39127257" w14:textId="444A9DB4" w:rsidR="00250C31" w:rsidRPr="00250C31" w:rsidRDefault="00250C31">
        <w:pPr>
          <w:pStyle w:val="Galvene"/>
          <w:jc w:val="center"/>
          <w:rPr>
            <w:sz w:val="24"/>
            <w:szCs w:val="24"/>
          </w:rPr>
        </w:pPr>
        <w:r w:rsidRPr="00250C31">
          <w:rPr>
            <w:sz w:val="24"/>
            <w:szCs w:val="24"/>
          </w:rPr>
          <w:fldChar w:fldCharType="begin"/>
        </w:r>
        <w:r w:rsidRPr="00250C31">
          <w:rPr>
            <w:sz w:val="24"/>
            <w:szCs w:val="24"/>
          </w:rPr>
          <w:instrText>PAGE   \* MERGEFORMAT</w:instrText>
        </w:r>
        <w:r w:rsidRPr="00250C31">
          <w:rPr>
            <w:sz w:val="24"/>
            <w:szCs w:val="24"/>
          </w:rPr>
          <w:fldChar w:fldCharType="separate"/>
        </w:r>
        <w:r w:rsidR="00E96A85">
          <w:rPr>
            <w:noProof/>
            <w:sz w:val="24"/>
            <w:szCs w:val="24"/>
          </w:rPr>
          <w:t>3</w:t>
        </w:r>
        <w:r w:rsidRPr="00250C31">
          <w:rPr>
            <w:sz w:val="24"/>
            <w:szCs w:val="24"/>
          </w:rPr>
          <w:fldChar w:fldCharType="end"/>
        </w:r>
      </w:p>
    </w:sdtContent>
  </w:sdt>
  <w:p w14:paraId="12D690B6" w14:textId="77777777" w:rsidR="00250C31" w:rsidRDefault="00250C31">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9D2"/>
    <w:rsid w:val="00057C59"/>
    <w:rsid w:val="00174E62"/>
    <w:rsid w:val="001C4515"/>
    <w:rsid w:val="00250C31"/>
    <w:rsid w:val="00255781"/>
    <w:rsid w:val="002A79D2"/>
    <w:rsid w:val="002E5FE5"/>
    <w:rsid w:val="004D103A"/>
    <w:rsid w:val="004E20CB"/>
    <w:rsid w:val="00624600"/>
    <w:rsid w:val="00631741"/>
    <w:rsid w:val="006434FE"/>
    <w:rsid w:val="006A6DFE"/>
    <w:rsid w:val="006E28B5"/>
    <w:rsid w:val="00733CB1"/>
    <w:rsid w:val="007C6BF8"/>
    <w:rsid w:val="007D6133"/>
    <w:rsid w:val="007E0508"/>
    <w:rsid w:val="007E4D8D"/>
    <w:rsid w:val="007F0F73"/>
    <w:rsid w:val="008365F3"/>
    <w:rsid w:val="00852ADF"/>
    <w:rsid w:val="008847AC"/>
    <w:rsid w:val="008D2087"/>
    <w:rsid w:val="009A0EEB"/>
    <w:rsid w:val="009E00DC"/>
    <w:rsid w:val="00A24043"/>
    <w:rsid w:val="00A35105"/>
    <w:rsid w:val="00A92F2E"/>
    <w:rsid w:val="00A931EA"/>
    <w:rsid w:val="00B13EBE"/>
    <w:rsid w:val="00B40DF6"/>
    <w:rsid w:val="00B64100"/>
    <w:rsid w:val="00B87CE5"/>
    <w:rsid w:val="00B92AEB"/>
    <w:rsid w:val="00BA653D"/>
    <w:rsid w:val="00BA7F6E"/>
    <w:rsid w:val="00C82197"/>
    <w:rsid w:val="00CC6165"/>
    <w:rsid w:val="00CD249A"/>
    <w:rsid w:val="00CF499B"/>
    <w:rsid w:val="00E5273B"/>
    <w:rsid w:val="00E96A85"/>
    <w:rsid w:val="00F1403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8CEE939"/>
  <w15:chartTrackingRefBased/>
  <w15:docId w15:val="{0A57397B-B509-48E3-B2FB-1BDDF5C4A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A79D2"/>
    <w:pPr>
      <w:spacing w:after="0" w:line="240" w:lineRule="auto"/>
    </w:pPr>
    <w:rPr>
      <w:rFonts w:ascii="Times New Roman" w:eastAsia="Times New Roman" w:hAnsi="Times New Roman" w:cs="Times New Roman"/>
      <w:kern w:val="0"/>
      <w:sz w:val="20"/>
      <w:szCs w:val="20"/>
      <w:lang w:eastAsia="lv-LV"/>
    </w:rPr>
  </w:style>
  <w:style w:type="paragraph" w:styleId="Virsraksts1">
    <w:name w:val="heading 1"/>
    <w:basedOn w:val="Parasts"/>
    <w:next w:val="Parasts"/>
    <w:link w:val="Virsraksts1Rakstz"/>
    <w:uiPriority w:val="9"/>
    <w:qFormat/>
    <w:rsid w:val="002A79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2A79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2A79D2"/>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2A79D2"/>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2A79D2"/>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2A79D2"/>
    <w:pPr>
      <w:keepNext/>
      <w:keepLines/>
      <w:spacing w:before="4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2A79D2"/>
    <w:pPr>
      <w:keepNext/>
      <w:keepLines/>
      <w:spacing w:before="4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2A79D2"/>
    <w:pPr>
      <w:keepNext/>
      <w:keepLines/>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2A79D2"/>
    <w:pPr>
      <w:keepNext/>
      <w:keepLines/>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2A79D2"/>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2A79D2"/>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2A79D2"/>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2A79D2"/>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2A79D2"/>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2A79D2"/>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2A79D2"/>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2A79D2"/>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2A79D2"/>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2A79D2"/>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2A79D2"/>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2A79D2"/>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2A79D2"/>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2A79D2"/>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2A79D2"/>
    <w:rPr>
      <w:i/>
      <w:iCs/>
      <w:color w:val="404040" w:themeColor="text1" w:themeTint="BF"/>
    </w:rPr>
  </w:style>
  <w:style w:type="paragraph" w:styleId="Sarakstarindkopa">
    <w:name w:val="List Paragraph"/>
    <w:basedOn w:val="Parasts"/>
    <w:uiPriority w:val="34"/>
    <w:qFormat/>
    <w:rsid w:val="002A79D2"/>
    <w:pPr>
      <w:ind w:left="720"/>
      <w:contextualSpacing/>
    </w:pPr>
  </w:style>
  <w:style w:type="character" w:styleId="Intensvsizclums">
    <w:name w:val="Intense Emphasis"/>
    <w:basedOn w:val="Noklusjumarindkopasfonts"/>
    <w:uiPriority w:val="21"/>
    <w:qFormat/>
    <w:rsid w:val="002A79D2"/>
    <w:rPr>
      <w:i/>
      <w:iCs/>
      <w:color w:val="2F5496" w:themeColor="accent1" w:themeShade="BF"/>
    </w:rPr>
  </w:style>
  <w:style w:type="paragraph" w:styleId="Intensvscitts">
    <w:name w:val="Intense Quote"/>
    <w:basedOn w:val="Parasts"/>
    <w:next w:val="Parasts"/>
    <w:link w:val="IntensvscittsRakstz"/>
    <w:uiPriority w:val="30"/>
    <w:qFormat/>
    <w:rsid w:val="002A79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2A79D2"/>
    <w:rPr>
      <w:i/>
      <w:iCs/>
      <w:color w:val="2F5496" w:themeColor="accent1" w:themeShade="BF"/>
    </w:rPr>
  </w:style>
  <w:style w:type="character" w:styleId="Intensvaatsauce">
    <w:name w:val="Intense Reference"/>
    <w:basedOn w:val="Noklusjumarindkopasfonts"/>
    <w:uiPriority w:val="32"/>
    <w:qFormat/>
    <w:rsid w:val="002A79D2"/>
    <w:rPr>
      <w:b/>
      <w:bCs/>
      <w:smallCaps/>
      <w:color w:val="2F5496" w:themeColor="accent1" w:themeShade="BF"/>
      <w:spacing w:val="5"/>
    </w:rPr>
  </w:style>
  <w:style w:type="paragraph" w:styleId="Galvene">
    <w:name w:val="header"/>
    <w:basedOn w:val="Parasts"/>
    <w:link w:val="GalveneRakstz"/>
    <w:uiPriority w:val="99"/>
    <w:unhideWhenUsed/>
    <w:rsid w:val="00250C31"/>
    <w:pPr>
      <w:tabs>
        <w:tab w:val="center" w:pos="4153"/>
        <w:tab w:val="right" w:pos="8306"/>
      </w:tabs>
    </w:pPr>
  </w:style>
  <w:style w:type="character" w:customStyle="1" w:styleId="GalveneRakstz">
    <w:name w:val="Galvene Rakstz."/>
    <w:basedOn w:val="Noklusjumarindkopasfonts"/>
    <w:link w:val="Galvene"/>
    <w:uiPriority w:val="99"/>
    <w:rsid w:val="00250C31"/>
    <w:rPr>
      <w:rFonts w:ascii="Times New Roman" w:eastAsia="Times New Roman" w:hAnsi="Times New Roman" w:cs="Times New Roman"/>
      <w:kern w:val="0"/>
      <w:sz w:val="20"/>
      <w:szCs w:val="20"/>
      <w:lang w:eastAsia="lv-LV"/>
    </w:rPr>
  </w:style>
  <w:style w:type="paragraph" w:styleId="Kjene">
    <w:name w:val="footer"/>
    <w:basedOn w:val="Parasts"/>
    <w:link w:val="KjeneRakstz"/>
    <w:uiPriority w:val="99"/>
    <w:unhideWhenUsed/>
    <w:rsid w:val="00250C31"/>
    <w:pPr>
      <w:tabs>
        <w:tab w:val="center" w:pos="4153"/>
        <w:tab w:val="right" w:pos="8306"/>
      </w:tabs>
    </w:pPr>
  </w:style>
  <w:style w:type="character" w:customStyle="1" w:styleId="KjeneRakstz">
    <w:name w:val="Kājene Rakstz."/>
    <w:basedOn w:val="Noklusjumarindkopasfonts"/>
    <w:link w:val="Kjene"/>
    <w:uiPriority w:val="99"/>
    <w:rsid w:val="00250C31"/>
    <w:rPr>
      <w:rFonts w:ascii="Times New Roman" w:eastAsia="Times New Roman" w:hAnsi="Times New Roman" w:cs="Times New Roman"/>
      <w:kern w:val="0"/>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sts@limbazunovads.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5174</Words>
  <Characters>2950</Characters>
  <Application>Microsoft Office Word</Application>
  <DocSecurity>0</DocSecurity>
  <Lines>24</Lines>
  <Paragraphs>16</Paragraphs>
  <ScaleCrop>false</ScaleCrop>
  <Company/>
  <LinksUpToDate>false</LinksUpToDate>
  <CharactersWithSpaces>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13</cp:revision>
  <dcterms:created xsi:type="dcterms:W3CDTF">2025-07-03T11:59:00Z</dcterms:created>
  <dcterms:modified xsi:type="dcterms:W3CDTF">2025-07-28T13:32:00Z</dcterms:modified>
</cp:coreProperties>
</file>