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03C8A" w14:textId="77777777" w:rsidR="00C756A0" w:rsidRPr="006E5419" w:rsidRDefault="00C756A0" w:rsidP="00C75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5419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6E5419">
        <w:rPr>
          <w:rFonts w:ascii="Times New Roman" w:hAnsi="Times New Roman" w:cs="Times New Roman"/>
          <w:i/>
          <w:sz w:val="24"/>
          <w:szCs w:val="24"/>
        </w:rPr>
        <w:t>Logu mazgāšana Rīgas ielā 23, 28, 30 Lim</w:t>
      </w:r>
      <w:bookmarkEnd w:id="0"/>
      <w:r w:rsidRPr="006E5419">
        <w:rPr>
          <w:rFonts w:ascii="Times New Roman" w:hAnsi="Times New Roman" w:cs="Times New Roman"/>
          <w:i/>
          <w:sz w:val="24"/>
          <w:szCs w:val="24"/>
        </w:rPr>
        <w:t>bažos</w:t>
      </w:r>
      <w:r w:rsidRPr="006E5419">
        <w:rPr>
          <w:rFonts w:ascii="Times New Roman" w:hAnsi="Times New Roman" w:cs="Times New Roman"/>
          <w:sz w:val="24"/>
          <w:szCs w:val="24"/>
        </w:rPr>
        <w:t>”</w:t>
      </w:r>
    </w:p>
    <w:p w14:paraId="170F3E9F" w14:textId="77777777" w:rsidR="00C756A0" w:rsidRPr="006E5419" w:rsidRDefault="00C756A0" w:rsidP="00C756A0">
      <w:pPr>
        <w:pStyle w:val="Default"/>
        <w:rPr>
          <w:i/>
          <w:position w:val="6"/>
        </w:rPr>
      </w:pPr>
      <w:r w:rsidRPr="006E5419">
        <w:t xml:space="preserve">Pasūtītājs: </w:t>
      </w:r>
      <w:r w:rsidRPr="006E5419">
        <w:rPr>
          <w:i/>
        </w:rPr>
        <w:t>Limbažu Valsts ģimnāzija</w:t>
      </w:r>
    </w:p>
    <w:p w14:paraId="3EE20DFD" w14:textId="77777777" w:rsidR="00C756A0" w:rsidRPr="006E5419" w:rsidRDefault="00C756A0" w:rsidP="00C7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419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63"/>
        <w:gridCol w:w="2689"/>
        <w:gridCol w:w="2962"/>
        <w:gridCol w:w="998"/>
        <w:gridCol w:w="1024"/>
      </w:tblGrid>
      <w:tr w:rsidR="00C756A0" w:rsidRPr="006E5419" w14:paraId="22D43FCF" w14:textId="77777777" w:rsidTr="002C5B69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6D8B" w14:textId="77777777" w:rsidR="00C756A0" w:rsidRPr="006E5419" w:rsidRDefault="00C756A0" w:rsidP="002C5B69">
            <w:pPr>
              <w:pStyle w:val="Default"/>
              <w:rPr>
                <w:position w:val="6"/>
              </w:rPr>
            </w:pPr>
          </w:p>
          <w:p w14:paraId="795A1DAC" w14:textId="77777777" w:rsidR="00C756A0" w:rsidRPr="006E5419" w:rsidRDefault="00C756A0" w:rsidP="002C5B69">
            <w:pPr>
              <w:pStyle w:val="Default"/>
              <w:rPr>
                <w:b/>
                <w:position w:val="6"/>
              </w:rPr>
            </w:pPr>
            <w:r w:rsidRPr="006E5419">
              <w:rPr>
                <w:b/>
                <w:position w:val="6"/>
              </w:rPr>
              <w:t>Datums/laiks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7D3" w14:textId="77777777" w:rsidR="00C756A0" w:rsidRPr="006E5419" w:rsidRDefault="00C756A0" w:rsidP="002C5B69">
            <w:pPr>
              <w:pStyle w:val="Default"/>
              <w:rPr>
                <w:b/>
                <w:position w:val="6"/>
              </w:rPr>
            </w:pPr>
          </w:p>
          <w:p w14:paraId="2A9D1DBB" w14:textId="77777777" w:rsidR="00C756A0" w:rsidRPr="006E5419" w:rsidRDefault="00C756A0" w:rsidP="002C5B69">
            <w:pPr>
              <w:pStyle w:val="Default"/>
              <w:rPr>
                <w:b/>
                <w:position w:val="6"/>
              </w:rPr>
            </w:pPr>
            <w:r w:rsidRPr="006E5419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A4BA0" w14:textId="77777777" w:rsidR="00C756A0" w:rsidRPr="006E5419" w:rsidRDefault="00C756A0" w:rsidP="002C5B69">
            <w:pPr>
              <w:pStyle w:val="Default"/>
              <w:jc w:val="center"/>
              <w:rPr>
                <w:b/>
                <w:position w:val="6"/>
              </w:rPr>
            </w:pPr>
          </w:p>
          <w:p w14:paraId="1C8417E9" w14:textId="77777777" w:rsidR="00C756A0" w:rsidRPr="006E5419" w:rsidRDefault="00C756A0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6E5419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6DF" w14:textId="77777777" w:rsidR="00C756A0" w:rsidRPr="006E5419" w:rsidRDefault="00C756A0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6E5419">
              <w:rPr>
                <w:b/>
                <w:position w:val="6"/>
              </w:rPr>
              <w:t>Cena (</w:t>
            </w:r>
            <w:r w:rsidRPr="006E5419">
              <w:rPr>
                <w:b/>
                <w:bCs/>
                <w:position w:val="6"/>
              </w:rPr>
              <w:t>EUR</w:t>
            </w:r>
            <w:r w:rsidRPr="006E5419">
              <w:rPr>
                <w:b/>
                <w:position w:val="6"/>
              </w:rPr>
              <w:t>)</w:t>
            </w:r>
          </w:p>
          <w:p w14:paraId="22F81898" w14:textId="77777777" w:rsidR="00C756A0" w:rsidRPr="006E5419" w:rsidRDefault="00C756A0" w:rsidP="002C5B6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C756A0" w:rsidRPr="006E5419" w14:paraId="5BB4798D" w14:textId="77777777" w:rsidTr="002C5B69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B1B4" w14:textId="77777777" w:rsidR="00C756A0" w:rsidRPr="006E5419" w:rsidRDefault="00C756A0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2780" w14:textId="77777777" w:rsidR="00C756A0" w:rsidRPr="006E5419" w:rsidRDefault="00C756A0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C90" w14:textId="77777777" w:rsidR="00C756A0" w:rsidRPr="006E5419" w:rsidRDefault="00C756A0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997" w14:textId="77777777" w:rsidR="00C756A0" w:rsidRPr="006E5419" w:rsidRDefault="00C756A0" w:rsidP="002C5B69">
            <w:pPr>
              <w:pStyle w:val="Default"/>
              <w:rPr>
                <w:b/>
                <w:position w:val="6"/>
              </w:rPr>
            </w:pPr>
            <w:r w:rsidRPr="006E5419">
              <w:rPr>
                <w:b/>
                <w:position w:val="6"/>
              </w:rPr>
              <w:t>bez PVN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86C" w14:textId="77777777" w:rsidR="00C756A0" w:rsidRPr="006E5419" w:rsidRDefault="00C756A0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6E5419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4D65F6A8" w14:textId="77777777" w:rsidR="00C756A0" w:rsidRPr="006E5419" w:rsidRDefault="00C756A0" w:rsidP="002C5B69">
            <w:pPr>
              <w:pStyle w:val="Default"/>
              <w:rPr>
                <w:b/>
                <w:position w:val="6"/>
              </w:rPr>
            </w:pPr>
          </w:p>
        </w:tc>
      </w:tr>
      <w:tr w:rsidR="00C756A0" w:rsidRPr="006E5419" w14:paraId="00A03CA8" w14:textId="77777777" w:rsidTr="002C5B6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ECFE" w14:textId="77777777" w:rsidR="00C756A0" w:rsidRPr="006E5419" w:rsidRDefault="00C756A0" w:rsidP="002C5B69">
            <w:pPr>
              <w:pStyle w:val="Default"/>
              <w:rPr>
                <w:position w:val="6"/>
              </w:rPr>
            </w:pPr>
            <w:r w:rsidRPr="006E5419">
              <w:t>11.07.2025.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8CCA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SIA SkyShine 550203635201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3EC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Ošu iela 6-20, Augšlīgatne, Ligatnes pagasts, Cēsu novads, LV-4108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39A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2086,42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DA1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2524,56</w:t>
            </w:r>
          </w:p>
        </w:tc>
      </w:tr>
      <w:tr w:rsidR="00C756A0" w:rsidRPr="006E5419" w14:paraId="26DB59C1" w14:textId="77777777" w:rsidTr="002C5B6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38D" w14:textId="77777777" w:rsidR="00C756A0" w:rsidRPr="006E5419" w:rsidRDefault="00C756A0" w:rsidP="002C5B69">
            <w:pPr>
              <w:pStyle w:val="Default"/>
              <w:rPr>
                <w:position w:val="6"/>
              </w:rPr>
            </w:pPr>
            <w:r w:rsidRPr="006E5419">
              <w:t>12.07.2025 11:20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CBF" w14:textId="77777777" w:rsidR="00C756A0" w:rsidRPr="006E5419" w:rsidRDefault="00C756A0" w:rsidP="002C5B69">
            <w:pPr>
              <w:pStyle w:val="Default"/>
              <w:rPr>
                <w:bCs/>
                <w:position w:val="6"/>
                <w:lang w:val="en-GB"/>
              </w:rPr>
            </w:pPr>
            <w:r w:rsidRPr="006E5419">
              <w:t>Tīri logi SIA, vien.reg.Nr. 40203064330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62B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Kalnu iela 13, Ozolaine, Limbažu pag., Limbažu novads, LV-4001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959" w14:textId="77777777" w:rsidR="00C756A0" w:rsidRPr="006E5419" w:rsidRDefault="00C756A0" w:rsidP="002C5B69">
            <w:pPr>
              <w:pStyle w:val="Default"/>
              <w:rPr>
                <w:bCs/>
              </w:rPr>
            </w:pPr>
            <w:r w:rsidRPr="006E5419">
              <w:t>2498,07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5B3" w14:textId="77777777" w:rsidR="00C756A0" w:rsidRPr="006E5419" w:rsidRDefault="00C756A0" w:rsidP="002C5B69">
            <w:pPr>
              <w:pStyle w:val="Default"/>
              <w:rPr>
                <w:bCs/>
              </w:rPr>
            </w:pPr>
            <w:r w:rsidRPr="006E5419">
              <w:t>3022,66</w:t>
            </w:r>
          </w:p>
        </w:tc>
      </w:tr>
      <w:tr w:rsidR="00C756A0" w:rsidRPr="006E5419" w14:paraId="603D32C4" w14:textId="77777777" w:rsidTr="002C5B6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DA8" w14:textId="77777777" w:rsidR="00C756A0" w:rsidRPr="006E5419" w:rsidRDefault="00C756A0" w:rsidP="002C5B69">
            <w:pPr>
              <w:pStyle w:val="Default"/>
              <w:rPr>
                <w:position w:val="6"/>
              </w:rPr>
            </w:pPr>
            <w:r w:rsidRPr="006E5419">
              <w:t>13.07.2025 16:34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E6E2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SIA Crystal Clean Solutions 40003538448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F35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Juglas iela 43-32, Rīga, LV-1064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317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2390,31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A1A0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2892,28</w:t>
            </w:r>
          </w:p>
        </w:tc>
      </w:tr>
      <w:tr w:rsidR="00C756A0" w:rsidRPr="006E5419" w14:paraId="06412220" w14:textId="77777777" w:rsidTr="002C5B6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986" w14:textId="77777777" w:rsidR="00C756A0" w:rsidRPr="006E5419" w:rsidRDefault="00C756A0" w:rsidP="002C5B69">
            <w:pPr>
              <w:pStyle w:val="Default"/>
              <w:rPr>
                <w:position w:val="6"/>
              </w:rPr>
            </w:pPr>
            <w:r w:rsidRPr="006E5419">
              <w:t>13.07.2025 19:46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C7DF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EMDO PLUS, SIA 40203307171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6B6" w14:textId="77777777" w:rsidR="00C756A0" w:rsidRPr="006E5419" w:rsidRDefault="00C756A0" w:rsidP="002C5B69">
            <w:pPr>
              <w:pStyle w:val="Default"/>
              <w:rPr>
                <w:bCs/>
                <w:position w:val="6"/>
              </w:rPr>
            </w:pPr>
            <w:r w:rsidRPr="006E5419">
              <w:t>Siguldas nov., Inčukalna pag., Egļupe, Eglupes iela 47, LV-2141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FA5" w14:textId="77777777" w:rsidR="00C756A0" w:rsidRPr="006E5419" w:rsidRDefault="00C756A0" w:rsidP="002C5B69">
            <w:pPr>
              <w:pStyle w:val="Default"/>
              <w:rPr>
                <w:bCs/>
                <w:color w:val="auto"/>
                <w:position w:val="6"/>
              </w:rPr>
            </w:pPr>
            <w:r w:rsidRPr="006E5419">
              <w:t>2000,21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A61" w14:textId="77777777" w:rsidR="00C756A0" w:rsidRPr="006E5419" w:rsidRDefault="00C756A0" w:rsidP="002C5B69">
            <w:pPr>
              <w:pStyle w:val="Default"/>
              <w:rPr>
                <w:bCs/>
                <w:color w:val="auto"/>
                <w:position w:val="6"/>
              </w:rPr>
            </w:pPr>
            <w:r w:rsidRPr="006E5419">
              <w:rPr>
                <w:bCs/>
                <w:color w:val="auto"/>
                <w:position w:val="6"/>
              </w:rPr>
              <w:t>_</w:t>
            </w:r>
          </w:p>
        </w:tc>
      </w:tr>
    </w:tbl>
    <w:p w14:paraId="0BC6D2A9" w14:textId="77777777" w:rsidR="00C756A0" w:rsidRPr="006E5419" w:rsidRDefault="00C756A0" w:rsidP="00C756A0">
      <w:pPr>
        <w:rPr>
          <w:rFonts w:ascii="Times New Roman" w:hAnsi="Times New Roman" w:cs="Times New Roman"/>
          <w:sz w:val="24"/>
          <w:szCs w:val="24"/>
        </w:rPr>
      </w:pPr>
      <w:r w:rsidRPr="006E5419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64314468" w14:textId="658C573D" w:rsidR="00730D60" w:rsidRPr="00544E8A" w:rsidRDefault="00C756A0" w:rsidP="00C756A0">
      <w:r w:rsidRPr="006E5419">
        <w:rPr>
          <w:rFonts w:ascii="Times New Roman" w:hAnsi="Times New Roman" w:cs="Times New Roman"/>
          <w:sz w:val="24"/>
          <w:szCs w:val="24"/>
        </w:rPr>
        <w:t>Izvēlēties piegādātāju EMDO PLUS, SIA 40203307171, ar kopējo līgumcenu 2000,21 EUR, pamatojoties uz to, ka pretenta iesnigtais piedāvājums ir saimnieciski izdevīgākais</w:t>
      </w:r>
    </w:p>
    <w:sectPr w:rsidR="00730D60" w:rsidRPr="00544E8A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591DE" w14:textId="77777777" w:rsidR="00686B85" w:rsidRDefault="00686B85" w:rsidP="00730D60">
      <w:pPr>
        <w:spacing w:after="0" w:line="240" w:lineRule="auto"/>
      </w:pPr>
      <w:r>
        <w:separator/>
      </w:r>
    </w:p>
  </w:endnote>
  <w:endnote w:type="continuationSeparator" w:id="0">
    <w:p w14:paraId="144CB3D9" w14:textId="77777777" w:rsidR="00686B85" w:rsidRDefault="00686B85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C60E2" w14:textId="77777777" w:rsidR="00686B85" w:rsidRDefault="00686B85" w:rsidP="00730D60">
      <w:pPr>
        <w:spacing w:after="0" w:line="240" w:lineRule="auto"/>
      </w:pPr>
      <w:r>
        <w:separator/>
      </w:r>
    </w:p>
  </w:footnote>
  <w:footnote w:type="continuationSeparator" w:id="0">
    <w:p w14:paraId="07640D7A" w14:textId="77777777" w:rsidR="00686B85" w:rsidRDefault="00686B85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9167C"/>
    <w:rsid w:val="000A2276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86B85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D75F4"/>
    <w:rsid w:val="00A7425D"/>
    <w:rsid w:val="00AA6662"/>
    <w:rsid w:val="00B968A1"/>
    <w:rsid w:val="00BB5984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52B23"/>
    <w:rsid w:val="00D84CAC"/>
    <w:rsid w:val="00D90296"/>
    <w:rsid w:val="00DD2186"/>
    <w:rsid w:val="00DF7B74"/>
    <w:rsid w:val="00E0611C"/>
    <w:rsid w:val="00EA7DFE"/>
    <w:rsid w:val="00ED3857"/>
    <w:rsid w:val="00F119EB"/>
    <w:rsid w:val="00F2547F"/>
    <w:rsid w:val="00F92BD1"/>
    <w:rsid w:val="00FB52EB"/>
    <w:rsid w:val="00FC0B78"/>
    <w:rsid w:val="00FD106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2025-08-25T10:05:00Z</dcterms:created>
  <dcterms:modified xsi:type="dcterms:W3CDTF">2025-08-25T10:05:00Z</dcterms:modified>
</cp:coreProperties>
</file>