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45F06BEE" w:rsidR="008E17F6" w:rsidRPr="00E26919"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C53A4E" w:rsidRPr="00E26919">
        <w:rPr>
          <w:rFonts w:ascii="Times New Roman" w:hAnsi="Times New Roman" w:cs="Times New Roman"/>
          <w:sz w:val="24"/>
          <w:szCs w:val="24"/>
        </w:rPr>
        <w:t xml:space="preserve">Limbažu 3.pirmsskolas izglītības iestāde “Spārīte” </w:t>
      </w:r>
      <w:r w:rsidRPr="00E26919">
        <w:rPr>
          <w:rFonts w:ascii="Times New Roman" w:hAnsi="Times New Roman" w:cs="Times New Roman"/>
          <w:sz w:val="24"/>
          <w:szCs w:val="24"/>
        </w:rPr>
        <w:t xml:space="preserve">uzaicina Jūs iesniegt savu cenu piedāvājumu </w:t>
      </w:r>
      <w:r w:rsidR="00B06288" w:rsidRPr="00E26919">
        <w:rPr>
          <w:rFonts w:ascii="Times New Roman" w:hAnsi="Times New Roman" w:cs="Times New Roman"/>
          <w:sz w:val="24"/>
          <w:szCs w:val="24"/>
        </w:rPr>
        <w:t>cenu aptaujai</w:t>
      </w:r>
      <w:r w:rsidRPr="00E26919">
        <w:rPr>
          <w:rFonts w:ascii="Times New Roman" w:hAnsi="Times New Roman" w:cs="Times New Roman"/>
          <w:sz w:val="24"/>
          <w:szCs w:val="24"/>
        </w:rPr>
        <w:t xml:space="preserve"> “</w:t>
      </w:r>
      <w:r w:rsidR="00C53A4E" w:rsidRPr="00E26919">
        <w:rPr>
          <w:rFonts w:ascii="Times New Roman" w:hAnsi="Times New Roman" w:cs="Times New Roman"/>
          <w:sz w:val="24"/>
          <w:szCs w:val="24"/>
        </w:rPr>
        <w:t>Interaktīvā ekrāna piegāde un uzstādīšana Limbažu 3.pirmsskolas izglītības iestāde “Spārīte”</w:t>
      </w:r>
      <w:r w:rsidRPr="00E26919">
        <w:rPr>
          <w:rFonts w:ascii="Times New Roman" w:hAnsi="Times New Roman" w:cs="Times New Roman"/>
          <w:sz w:val="24"/>
          <w:szCs w:val="24"/>
        </w:rPr>
        <w:t xml:space="preserve">”. </w:t>
      </w:r>
    </w:p>
    <w:p w14:paraId="0396E25E" w14:textId="77777777" w:rsidR="008E17F6" w:rsidRPr="00E26919" w:rsidRDefault="008E17F6" w:rsidP="008E17F6">
      <w:pPr>
        <w:pStyle w:val="Sarakstarindkopa"/>
        <w:numPr>
          <w:ilvl w:val="0"/>
          <w:numId w:val="4"/>
        </w:numPr>
        <w:tabs>
          <w:tab w:val="left" w:pos="5868"/>
        </w:tabs>
        <w:jc w:val="both"/>
        <w:rPr>
          <w:b/>
          <w:bCs/>
          <w:iCs/>
        </w:rPr>
      </w:pPr>
      <w:r w:rsidRPr="00E26919">
        <w:rPr>
          <w:b/>
          <w:bCs/>
          <w:iCs/>
        </w:rPr>
        <w:t>Informācija par iepirkuma priekšmetu</w:t>
      </w:r>
    </w:p>
    <w:p w14:paraId="4E76D709" w14:textId="3AE49931" w:rsidR="008E17F6" w:rsidRPr="00E26919" w:rsidRDefault="008E17F6" w:rsidP="008E17F6">
      <w:pPr>
        <w:pStyle w:val="Sarakstarindkopa"/>
        <w:numPr>
          <w:ilvl w:val="1"/>
          <w:numId w:val="4"/>
        </w:numPr>
        <w:tabs>
          <w:tab w:val="left" w:pos="5868"/>
        </w:tabs>
        <w:jc w:val="both"/>
        <w:rPr>
          <w:iCs/>
        </w:rPr>
      </w:pPr>
      <w:r w:rsidRPr="00E26919">
        <w:rPr>
          <w:iCs/>
        </w:rPr>
        <w:t>Līguma izpildes termiņš</w:t>
      </w:r>
      <w:r w:rsidR="00B06288" w:rsidRPr="00E26919">
        <w:rPr>
          <w:iCs/>
        </w:rPr>
        <w:t xml:space="preserve"> –</w:t>
      </w:r>
      <w:r w:rsidR="00E329AD" w:rsidRPr="00E26919">
        <w:rPr>
          <w:iCs/>
        </w:rPr>
        <w:t xml:space="preserve"> </w:t>
      </w:r>
      <w:r w:rsidR="00C53A4E" w:rsidRPr="00E26919">
        <w:rPr>
          <w:iCs/>
        </w:rPr>
        <w:t xml:space="preserve">1 (viens) mēnesis </w:t>
      </w:r>
      <w:r w:rsidR="00B06288" w:rsidRPr="00E26919">
        <w:rPr>
          <w:iCs/>
        </w:rPr>
        <w:t>no iepirkuma līguma noslēgšanas dienas.</w:t>
      </w:r>
    </w:p>
    <w:p w14:paraId="33200BA9" w14:textId="1032A3E6" w:rsidR="008E17F6" w:rsidRPr="00E26919" w:rsidRDefault="008E17F6" w:rsidP="008E17F6">
      <w:pPr>
        <w:pStyle w:val="Sarakstarindkopa"/>
        <w:numPr>
          <w:ilvl w:val="1"/>
          <w:numId w:val="4"/>
        </w:numPr>
        <w:tabs>
          <w:tab w:val="left" w:pos="5868"/>
        </w:tabs>
        <w:jc w:val="both"/>
        <w:rPr>
          <w:iCs/>
        </w:rPr>
      </w:pPr>
      <w:r w:rsidRPr="00E26919">
        <w:t xml:space="preserve">Līguma izpildes vieta </w:t>
      </w:r>
      <w:r w:rsidR="00F75E22" w:rsidRPr="00E26919">
        <w:t>–</w:t>
      </w:r>
      <w:r w:rsidRPr="00E26919">
        <w:t xml:space="preserve"> </w:t>
      </w:r>
      <w:r w:rsidR="00C53A4E" w:rsidRPr="00E26919">
        <w:t>Dārza</w:t>
      </w:r>
      <w:r w:rsidR="00D31BC2" w:rsidRPr="00E26919">
        <w:t xml:space="preserve"> iela </w:t>
      </w:r>
      <w:r w:rsidR="00C53A4E" w:rsidRPr="00E26919">
        <w:t>24</w:t>
      </w:r>
      <w:r w:rsidR="00363763" w:rsidRPr="00E26919">
        <w:t>, Limbažos,</w:t>
      </w:r>
      <w:r w:rsidRPr="00E26919">
        <w:rPr>
          <w:shd w:val="clear" w:color="auto" w:fill="FFFFFF"/>
        </w:rPr>
        <w:t xml:space="preserve"> LV-4001</w:t>
      </w:r>
      <w:r w:rsidRPr="00E26919">
        <w:t>.</w:t>
      </w:r>
    </w:p>
    <w:p w14:paraId="27AB7E31" w14:textId="217BBF12" w:rsidR="008E17F6" w:rsidRPr="00E26919" w:rsidRDefault="008E17F6" w:rsidP="00F75E22">
      <w:pPr>
        <w:pStyle w:val="Sarakstarindkopa"/>
        <w:numPr>
          <w:ilvl w:val="1"/>
          <w:numId w:val="4"/>
        </w:numPr>
        <w:tabs>
          <w:tab w:val="left" w:pos="5868"/>
        </w:tabs>
        <w:jc w:val="both"/>
        <w:rPr>
          <w:iCs/>
        </w:rPr>
      </w:pPr>
      <w:r w:rsidRPr="00E26919">
        <w:t>Līguma apmaksa:</w:t>
      </w:r>
      <w:r w:rsidR="00F75E22" w:rsidRPr="00E26919">
        <w:t xml:space="preserve"> iepirkuma līguma apmaksa tiek veikta </w:t>
      </w:r>
      <w:r w:rsidRPr="00E26919">
        <w:rPr>
          <w:bCs/>
        </w:rPr>
        <w:t>15 (piecpadsmit) darba dienu laikā pēc, pieņemšanas – nodošanas akta parakstīšanas un izpildītāja rēķina saņemšanas dienas.</w:t>
      </w:r>
    </w:p>
    <w:p w14:paraId="78D0B7C3" w14:textId="77777777" w:rsidR="00E26919" w:rsidRPr="00E26919" w:rsidRDefault="00E26919" w:rsidP="00E26919">
      <w:pPr>
        <w:pStyle w:val="Sarakstarindkopa"/>
        <w:tabs>
          <w:tab w:val="left" w:pos="5868"/>
        </w:tabs>
        <w:jc w:val="both"/>
        <w:rPr>
          <w:iCs/>
        </w:rPr>
      </w:pPr>
    </w:p>
    <w:p w14:paraId="305F3810" w14:textId="588BAA9F" w:rsidR="008E17F6" w:rsidRPr="00E26919" w:rsidRDefault="008E17F6" w:rsidP="00E26919">
      <w:pPr>
        <w:pStyle w:val="Sarakstarindkopa"/>
        <w:numPr>
          <w:ilvl w:val="0"/>
          <w:numId w:val="4"/>
        </w:numPr>
        <w:tabs>
          <w:tab w:val="left" w:pos="5868"/>
        </w:tabs>
        <w:spacing w:before="240"/>
        <w:jc w:val="both"/>
        <w:rPr>
          <w:b/>
          <w:iCs/>
        </w:rPr>
      </w:pPr>
      <w:r w:rsidRPr="00E26919">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rsidRPr="00E26919" w14:paraId="6ED6855A" w14:textId="77777777" w:rsidTr="000C3369">
        <w:tc>
          <w:tcPr>
            <w:tcW w:w="4812" w:type="dxa"/>
          </w:tcPr>
          <w:p w14:paraId="2EC4615A" w14:textId="5BBB74D2" w:rsidR="008E17F6" w:rsidRPr="00E26919" w:rsidRDefault="008E17F6" w:rsidP="008E17F6">
            <w:pPr>
              <w:pStyle w:val="Sarakstarindkopa"/>
              <w:tabs>
                <w:tab w:val="left" w:pos="5868"/>
              </w:tabs>
              <w:ind w:left="0"/>
              <w:jc w:val="both"/>
              <w:rPr>
                <w:bCs/>
                <w:iCs/>
              </w:rPr>
            </w:pPr>
            <w:r w:rsidRPr="00E26919">
              <w:rPr>
                <w:bCs/>
                <w:iCs/>
              </w:rPr>
              <w:t>Prasība</w:t>
            </w:r>
          </w:p>
        </w:tc>
        <w:tc>
          <w:tcPr>
            <w:tcW w:w="4439" w:type="dxa"/>
          </w:tcPr>
          <w:p w14:paraId="3ED790B0" w14:textId="39520FC3" w:rsidR="008E17F6" w:rsidRPr="00E26919" w:rsidRDefault="008E17F6" w:rsidP="008E17F6">
            <w:pPr>
              <w:pStyle w:val="Sarakstarindkopa"/>
              <w:tabs>
                <w:tab w:val="left" w:pos="5868"/>
              </w:tabs>
              <w:ind w:left="0"/>
              <w:jc w:val="both"/>
              <w:rPr>
                <w:b/>
                <w:iCs/>
              </w:rPr>
            </w:pPr>
            <w:r w:rsidRPr="00E26919">
              <w:rPr>
                <w:b/>
                <w:iCs/>
              </w:rPr>
              <w:t>Iesniedzamais dokuments</w:t>
            </w:r>
          </w:p>
        </w:tc>
      </w:tr>
      <w:tr w:rsidR="008E17F6" w:rsidRPr="00E26919" w14:paraId="724672F2" w14:textId="77777777" w:rsidTr="000C3369">
        <w:tc>
          <w:tcPr>
            <w:tcW w:w="4812" w:type="dxa"/>
          </w:tcPr>
          <w:p w14:paraId="16321893" w14:textId="0C7CF90B" w:rsidR="008E17F6" w:rsidRPr="00E26919" w:rsidRDefault="000C3369" w:rsidP="008E17F6">
            <w:pPr>
              <w:pStyle w:val="Sarakstarindkopa"/>
              <w:tabs>
                <w:tab w:val="left" w:pos="5868"/>
              </w:tabs>
              <w:ind w:left="0"/>
              <w:jc w:val="both"/>
              <w:rPr>
                <w:bCs/>
                <w:iCs/>
              </w:rPr>
            </w:pPr>
            <w:r w:rsidRPr="00E26919">
              <w:rPr>
                <w:bCs/>
                <w:iCs/>
              </w:rPr>
              <w:t xml:space="preserve">Finanšu piedāvājums </w:t>
            </w:r>
          </w:p>
        </w:tc>
        <w:tc>
          <w:tcPr>
            <w:tcW w:w="4439" w:type="dxa"/>
          </w:tcPr>
          <w:p w14:paraId="1AE585B0" w14:textId="46149E09" w:rsidR="008E17F6" w:rsidRPr="00E26919" w:rsidRDefault="000C3369" w:rsidP="008E17F6">
            <w:pPr>
              <w:pStyle w:val="Sarakstarindkopa"/>
              <w:tabs>
                <w:tab w:val="left" w:pos="5868"/>
              </w:tabs>
              <w:ind w:left="0"/>
              <w:jc w:val="both"/>
              <w:rPr>
                <w:bCs/>
                <w:iCs/>
              </w:rPr>
            </w:pPr>
            <w:r w:rsidRPr="00E26919">
              <w:rPr>
                <w:bCs/>
                <w:iCs/>
              </w:rPr>
              <w:t>Pieteikuma veidlapa, atbilstoši uzaicinājuma 2.pielikumam</w:t>
            </w:r>
          </w:p>
        </w:tc>
      </w:tr>
      <w:tr w:rsidR="00D31BC2" w:rsidRPr="00E26919" w14:paraId="48DF3023" w14:textId="77777777" w:rsidTr="000C3369">
        <w:tc>
          <w:tcPr>
            <w:tcW w:w="4812" w:type="dxa"/>
          </w:tcPr>
          <w:p w14:paraId="242B423D" w14:textId="0D9DF8B9" w:rsidR="00D31BC2" w:rsidRPr="00E26919" w:rsidRDefault="00D31BC2" w:rsidP="008E17F6">
            <w:pPr>
              <w:pStyle w:val="Sarakstarindkopa"/>
              <w:tabs>
                <w:tab w:val="left" w:pos="5868"/>
              </w:tabs>
              <w:ind w:left="0"/>
              <w:jc w:val="both"/>
              <w:rPr>
                <w:bCs/>
                <w:iCs/>
              </w:rPr>
            </w:pPr>
            <w:r w:rsidRPr="00E26919">
              <w:rPr>
                <w:bCs/>
                <w:iCs/>
              </w:rPr>
              <w:t>Tehniskais piedāvājums</w:t>
            </w:r>
          </w:p>
        </w:tc>
        <w:tc>
          <w:tcPr>
            <w:tcW w:w="4439" w:type="dxa"/>
          </w:tcPr>
          <w:p w14:paraId="2A98F441" w14:textId="51E42069" w:rsidR="00D31BC2" w:rsidRPr="00E26919" w:rsidRDefault="00D31BC2" w:rsidP="008E17F6">
            <w:pPr>
              <w:pStyle w:val="Sarakstarindkopa"/>
              <w:tabs>
                <w:tab w:val="left" w:pos="5868"/>
              </w:tabs>
              <w:ind w:left="0"/>
              <w:jc w:val="both"/>
              <w:rPr>
                <w:bCs/>
                <w:iCs/>
              </w:rPr>
            </w:pPr>
            <w:r w:rsidRPr="00E26919">
              <w:rPr>
                <w:bCs/>
                <w:iCs/>
              </w:rPr>
              <w:t>Pieteikuma veidlapa, atbilstoši uzaicinājuma 2.pielikumam</w:t>
            </w:r>
          </w:p>
        </w:tc>
      </w:tr>
      <w:tr w:rsidR="000C3369" w:rsidRPr="00E26919" w14:paraId="60C52484" w14:textId="77777777" w:rsidTr="000C3369">
        <w:tc>
          <w:tcPr>
            <w:tcW w:w="4812" w:type="dxa"/>
          </w:tcPr>
          <w:p w14:paraId="0837D0BC" w14:textId="0AA768ED" w:rsidR="000C3369" w:rsidRPr="00E26919" w:rsidRDefault="000C3369" w:rsidP="008E17F6">
            <w:pPr>
              <w:pStyle w:val="Sarakstarindkopa"/>
              <w:tabs>
                <w:tab w:val="left" w:pos="5868"/>
              </w:tabs>
              <w:ind w:left="0"/>
              <w:jc w:val="both"/>
              <w:rPr>
                <w:bCs/>
                <w:iCs/>
              </w:rPr>
            </w:pPr>
            <w:r w:rsidRPr="00E26919">
              <w:rPr>
                <w:bCs/>
                <w:iCs/>
              </w:rPr>
              <w:t>Pretendents neatkarīgi sagatavojis piedāvājumu</w:t>
            </w:r>
          </w:p>
        </w:tc>
        <w:tc>
          <w:tcPr>
            <w:tcW w:w="4439" w:type="dxa"/>
          </w:tcPr>
          <w:p w14:paraId="604F643B" w14:textId="46F8CF75" w:rsidR="000C3369" w:rsidRPr="00E26919" w:rsidRDefault="000C3369" w:rsidP="008E17F6">
            <w:pPr>
              <w:pStyle w:val="Sarakstarindkopa"/>
              <w:tabs>
                <w:tab w:val="left" w:pos="5868"/>
              </w:tabs>
              <w:ind w:left="0"/>
              <w:jc w:val="both"/>
              <w:rPr>
                <w:bCs/>
                <w:iCs/>
              </w:rPr>
            </w:pPr>
            <w:r w:rsidRPr="00E26919">
              <w:rPr>
                <w:bCs/>
                <w:iCs/>
              </w:rPr>
              <w:t>Apliecinājums</w:t>
            </w:r>
            <w:r w:rsidR="00B06288" w:rsidRPr="00E26919">
              <w:rPr>
                <w:bCs/>
                <w:iCs/>
              </w:rPr>
              <w:t>,</w:t>
            </w:r>
            <w:r w:rsidRPr="00E26919">
              <w:rPr>
                <w:bCs/>
                <w:iCs/>
              </w:rPr>
              <w:t xml:space="preserve"> atbilstoši uzaicinājuma 3.pielikumam</w:t>
            </w:r>
          </w:p>
        </w:tc>
      </w:tr>
    </w:tbl>
    <w:p w14:paraId="070E71FC" w14:textId="77777777" w:rsidR="008E17F6" w:rsidRPr="00E26919" w:rsidRDefault="008E17F6" w:rsidP="008E17F6">
      <w:pPr>
        <w:pStyle w:val="Sarakstarindkopa"/>
        <w:tabs>
          <w:tab w:val="left" w:pos="5868"/>
        </w:tabs>
        <w:jc w:val="both"/>
        <w:rPr>
          <w:b/>
          <w:iCs/>
        </w:rPr>
      </w:pPr>
    </w:p>
    <w:p w14:paraId="0FA7820B" w14:textId="3BB010AB" w:rsidR="008E17F6" w:rsidRPr="00E26919" w:rsidRDefault="008E17F6" w:rsidP="008E17F6">
      <w:pPr>
        <w:pStyle w:val="Sarakstarindkopa"/>
        <w:numPr>
          <w:ilvl w:val="0"/>
          <w:numId w:val="4"/>
        </w:numPr>
        <w:tabs>
          <w:tab w:val="left" w:pos="5868"/>
        </w:tabs>
        <w:jc w:val="both"/>
        <w:rPr>
          <w:b/>
          <w:iCs/>
        </w:rPr>
      </w:pPr>
      <w:r w:rsidRPr="00E26919">
        <w:rPr>
          <w:b/>
        </w:rPr>
        <w:t xml:space="preserve">Piedāvājumu iesniegšanas kārtība.  </w:t>
      </w:r>
    </w:p>
    <w:p w14:paraId="7323F676" w14:textId="7BE9A656" w:rsidR="008E17F6" w:rsidRPr="00E26919" w:rsidRDefault="008E17F6" w:rsidP="008E17F6">
      <w:pPr>
        <w:jc w:val="both"/>
        <w:rPr>
          <w:rFonts w:ascii="Times New Roman" w:hAnsi="Times New Roman" w:cs="Times New Roman"/>
          <w:sz w:val="24"/>
          <w:szCs w:val="24"/>
        </w:rPr>
      </w:pPr>
      <w:r w:rsidRPr="00E26919">
        <w:rPr>
          <w:rFonts w:ascii="Times New Roman" w:hAnsi="Times New Roman" w:cs="Times New Roman"/>
          <w:sz w:val="24"/>
          <w:szCs w:val="24"/>
        </w:rPr>
        <w:t xml:space="preserve">Piedāvājumus </w:t>
      </w:r>
      <w:r w:rsidR="00B06288" w:rsidRPr="00E26919">
        <w:rPr>
          <w:rFonts w:ascii="Times New Roman" w:hAnsi="Times New Roman" w:cs="Times New Roman"/>
          <w:sz w:val="24"/>
          <w:szCs w:val="24"/>
        </w:rPr>
        <w:t>cenu aptaujai</w:t>
      </w:r>
      <w:r w:rsidRPr="00E26919">
        <w:rPr>
          <w:rFonts w:ascii="Times New Roman" w:hAnsi="Times New Roman" w:cs="Times New Roman"/>
          <w:sz w:val="24"/>
          <w:szCs w:val="24"/>
        </w:rPr>
        <w:t xml:space="preserve"> var iesniegt līdz </w:t>
      </w:r>
      <w:r w:rsidRPr="00E26919">
        <w:rPr>
          <w:rFonts w:ascii="Times New Roman" w:hAnsi="Times New Roman" w:cs="Times New Roman"/>
          <w:b/>
          <w:bCs/>
          <w:sz w:val="24"/>
          <w:szCs w:val="24"/>
        </w:rPr>
        <w:t>202</w:t>
      </w:r>
      <w:r w:rsidR="00D31BC2" w:rsidRPr="00E26919">
        <w:rPr>
          <w:rFonts w:ascii="Times New Roman" w:hAnsi="Times New Roman" w:cs="Times New Roman"/>
          <w:b/>
          <w:bCs/>
          <w:sz w:val="24"/>
          <w:szCs w:val="24"/>
        </w:rPr>
        <w:t>5</w:t>
      </w:r>
      <w:r w:rsidRPr="00E26919">
        <w:rPr>
          <w:rFonts w:ascii="Times New Roman" w:hAnsi="Times New Roman" w:cs="Times New Roman"/>
          <w:b/>
          <w:bCs/>
          <w:sz w:val="24"/>
          <w:szCs w:val="24"/>
        </w:rPr>
        <w:t xml:space="preserve">.gada </w:t>
      </w:r>
      <w:r w:rsidR="00EF3111">
        <w:rPr>
          <w:rFonts w:ascii="Times New Roman" w:hAnsi="Times New Roman" w:cs="Times New Roman"/>
          <w:b/>
          <w:bCs/>
          <w:sz w:val="24"/>
          <w:szCs w:val="24"/>
        </w:rPr>
        <w:t>6</w:t>
      </w:r>
      <w:r w:rsidRPr="00E26919">
        <w:rPr>
          <w:rFonts w:ascii="Times New Roman" w:hAnsi="Times New Roman" w:cs="Times New Roman"/>
          <w:b/>
          <w:bCs/>
          <w:sz w:val="24"/>
          <w:szCs w:val="24"/>
        </w:rPr>
        <w:t xml:space="preserve">. </w:t>
      </w:r>
      <w:r w:rsidR="00C53A4E" w:rsidRPr="00E26919">
        <w:rPr>
          <w:rFonts w:ascii="Times New Roman" w:hAnsi="Times New Roman" w:cs="Times New Roman"/>
          <w:b/>
          <w:bCs/>
          <w:sz w:val="24"/>
          <w:szCs w:val="24"/>
        </w:rPr>
        <w:t>oktob</w:t>
      </w:r>
      <w:r w:rsidR="00D31BC2" w:rsidRPr="00E26919">
        <w:rPr>
          <w:rFonts w:ascii="Times New Roman" w:hAnsi="Times New Roman" w:cs="Times New Roman"/>
          <w:b/>
          <w:bCs/>
          <w:sz w:val="24"/>
          <w:szCs w:val="24"/>
        </w:rPr>
        <w:t>ra</w:t>
      </w:r>
      <w:r w:rsidRPr="00E26919">
        <w:rPr>
          <w:rFonts w:ascii="Times New Roman" w:hAnsi="Times New Roman" w:cs="Times New Roman"/>
          <w:b/>
          <w:bCs/>
          <w:sz w:val="24"/>
          <w:szCs w:val="24"/>
        </w:rPr>
        <w:t xml:space="preserve"> pulksten </w:t>
      </w:r>
      <w:r w:rsidR="00D31BC2" w:rsidRPr="00E26919">
        <w:rPr>
          <w:rFonts w:ascii="Times New Roman" w:hAnsi="Times New Roman" w:cs="Times New Roman"/>
          <w:b/>
          <w:bCs/>
          <w:sz w:val="24"/>
          <w:szCs w:val="24"/>
        </w:rPr>
        <w:t>1</w:t>
      </w:r>
      <w:r w:rsidR="009548E6" w:rsidRPr="00E26919">
        <w:rPr>
          <w:rFonts w:ascii="Times New Roman" w:hAnsi="Times New Roman" w:cs="Times New Roman"/>
          <w:b/>
          <w:bCs/>
          <w:sz w:val="24"/>
          <w:szCs w:val="24"/>
        </w:rPr>
        <w:t>3</w:t>
      </w:r>
      <w:r w:rsidRPr="00E26919">
        <w:rPr>
          <w:rFonts w:ascii="Times New Roman" w:hAnsi="Times New Roman" w:cs="Times New Roman"/>
          <w:b/>
          <w:bCs/>
          <w:sz w:val="24"/>
          <w:szCs w:val="24"/>
        </w:rPr>
        <w:t>:00.</w:t>
      </w:r>
      <w:r w:rsidRPr="00E26919">
        <w:rPr>
          <w:rFonts w:ascii="Times New Roman" w:hAnsi="Times New Roman" w:cs="Times New Roman"/>
          <w:sz w:val="24"/>
          <w:szCs w:val="24"/>
        </w:rPr>
        <w:t xml:space="preserve">  </w:t>
      </w:r>
      <w:r w:rsidRPr="00E26919">
        <w:rPr>
          <w:rFonts w:ascii="Times New Roman" w:hAnsi="Times New Roman" w:cs="Times New Roman"/>
          <w:color w:val="000000" w:themeColor="text1"/>
          <w:sz w:val="24"/>
          <w:szCs w:val="24"/>
        </w:rPr>
        <w:t>Piedāv</w:t>
      </w:r>
      <w:r w:rsidRPr="00E26919">
        <w:rPr>
          <w:rFonts w:ascii="Times New Roman" w:hAnsi="Times New Roman" w:cs="Times New Roman"/>
          <w:sz w:val="24"/>
          <w:szCs w:val="24"/>
        </w:rPr>
        <w:t xml:space="preserve">ājumi, kuri būs iesniegti pēc noteiktā termiņa, netiks </w:t>
      </w:r>
      <w:r w:rsidRPr="00E26919">
        <w:rPr>
          <w:rFonts w:ascii="Times New Roman" w:hAnsi="Times New Roman" w:cs="Times New Roman"/>
          <w:bCs/>
          <w:sz w:val="24"/>
          <w:szCs w:val="24"/>
        </w:rPr>
        <w:t>izskatīti.</w:t>
      </w:r>
    </w:p>
    <w:p w14:paraId="2636D029" w14:textId="4E2397BF" w:rsidR="008E17F6" w:rsidRPr="00E26919" w:rsidRDefault="008E17F6" w:rsidP="00364E0A">
      <w:pPr>
        <w:tabs>
          <w:tab w:val="num" w:pos="540"/>
        </w:tabs>
        <w:spacing w:after="0"/>
        <w:jc w:val="both"/>
        <w:rPr>
          <w:rFonts w:ascii="Times New Roman" w:hAnsi="Times New Roman" w:cs="Times New Roman"/>
          <w:sz w:val="24"/>
          <w:szCs w:val="24"/>
        </w:rPr>
      </w:pPr>
      <w:r w:rsidRPr="00E26919">
        <w:rPr>
          <w:rFonts w:ascii="Times New Roman" w:hAnsi="Times New Roman" w:cs="Times New Roman"/>
          <w:sz w:val="24"/>
          <w:szCs w:val="24"/>
        </w:rPr>
        <w:t>Piedāvājumi var tikt iesniegti:</w:t>
      </w:r>
    </w:p>
    <w:p w14:paraId="187A65E2" w14:textId="77777777" w:rsidR="00C53A4E" w:rsidRPr="00E26919" w:rsidRDefault="00C53A4E" w:rsidP="00C53A4E">
      <w:pPr>
        <w:numPr>
          <w:ilvl w:val="0"/>
          <w:numId w:val="2"/>
        </w:numPr>
        <w:spacing w:after="0" w:line="240" w:lineRule="auto"/>
        <w:jc w:val="both"/>
        <w:rPr>
          <w:rFonts w:ascii="Times New Roman" w:hAnsi="Times New Roman" w:cs="Times New Roman"/>
          <w:sz w:val="24"/>
          <w:szCs w:val="24"/>
        </w:rPr>
      </w:pPr>
      <w:r w:rsidRPr="00E26919">
        <w:rPr>
          <w:rFonts w:ascii="Times New Roman" w:hAnsi="Times New Roman" w:cs="Times New Roman"/>
          <w:sz w:val="24"/>
          <w:szCs w:val="24"/>
        </w:rPr>
        <w:t>iesniedzot personīgi, slēgtā vēstulē Limbažu novada pašvaldības Limbažu 3.pirmsskolas izglītības iestāde “Spārīte”, Dārza iela 24, Limbaži, Limbažu novads, LV-4001;</w:t>
      </w:r>
    </w:p>
    <w:p w14:paraId="2AA34799" w14:textId="77777777" w:rsidR="00C53A4E" w:rsidRPr="00E26919" w:rsidRDefault="00C53A4E" w:rsidP="00C53A4E">
      <w:pPr>
        <w:numPr>
          <w:ilvl w:val="0"/>
          <w:numId w:val="2"/>
        </w:numPr>
        <w:spacing w:after="0" w:line="240" w:lineRule="auto"/>
        <w:jc w:val="both"/>
        <w:rPr>
          <w:rFonts w:ascii="Times New Roman" w:hAnsi="Times New Roman" w:cs="Times New Roman"/>
          <w:sz w:val="24"/>
          <w:szCs w:val="24"/>
        </w:rPr>
      </w:pPr>
      <w:r w:rsidRPr="00E26919">
        <w:rPr>
          <w:rFonts w:ascii="Times New Roman" w:hAnsi="Times New Roman" w:cs="Times New Roman"/>
          <w:sz w:val="24"/>
          <w:szCs w:val="24"/>
        </w:rPr>
        <w:t>nosūtot pa pastu vai nogādājot ar kurjeru, adresējot Limbažu novada pašvaldības Limbažu 3.pirmsskolas izglītības iestāde “Spārīte” Dārza iela 24, Limbaži, Limbažu novads;</w:t>
      </w:r>
    </w:p>
    <w:p w14:paraId="54FE90C6" w14:textId="77777777" w:rsidR="00C53A4E" w:rsidRPr="00E26919" w:rsidRDefault="00C53A4E" w:rsidP="00C53A4E">
      <w:pPr>
        <w:pStyle w:val="Sarakstarindkopa"/>
        <w:numPr>
          <w:ilvl w:val="0"/>
          <w:numId w:val="2"/>
        </w:numPr>
      </w:pPr>
      <w:r w:rsidRPr="00E26919">
        <w:t>nosūtot ieskanētu pa e-pastu (</w:t>
      </w:r>
      <w:hyperlink r:id="rId5" w:history="1">
        <w:r w:rsidRPr="00E26919">
          <w:rPr>
            <w:rStyle w:val="Hipersaite"/>
            <w:shd w:val="clear" w:color="auto" w:fill="FFFFFF"/>
          </w:rPr>
          <w:t>limbazu.3pii@limbazunovads.lv</w:t>
        </w:r>
      </w:hyperlink>
      <w:r w:rsidRPr="00E26919">
        <w:t>) un pēc tam oriģinālu nosūtot pa pastu;</w:t>
      </w:r>
    </w:p>
    <w:p w14:paraId="4504CDC0" w14:textId="77777777" w:rsidR="00C53A4E" w:rsidRPr="00E26919" w:rsidRDefault="00C53A4E" w:rsidP="00C53A4E">
      <w:pPr>
        <w:numPr>
          <w:ilvl w:val="0"/>
          <w:numId w:val="2"/>
        </w:numPr>
        <w:spacing w:after="0" w:line="240" w:lineRule="auto"/>
        <w:jc w:val="both"/>
        <w:rPr>
          <w:rFonts w:ascii="Times New Roman" w:hAnsi="Times New Roman" w:cs="Times New Roman"/>
          <w:sz w:val="24"/>
          <w:szCs w:val="24"/>
        </w:rPr>
      </w:pPr>
      <w:r w:rsidRPr="00E26919">
        <w:rPr>
          <w:rFonts w:ascii="Times New Roman" w:hAnsi="Times New Roman" w:cs="Times New Roman"/>
          <w:sz w:val="24"/>
          <w:szCs w:val="24"/>
        </w:rPr>
        <w:t>nosūtot elektroniski parakstītu uz e-pastu (limbazu.3pii@limbazunovads.lv);</w:t>
      </w:r>
    </w:p>
    <w:p w14:paraId="64562613" w14:textId="77777777" w:rsidR="00C53A4E" w:rsidRPr="00E26919" w:rsidRDefault="00C53A4E" w:rsidP="00C53A4E">
      <w:pPr>
        <w:ind w:left="709"/>
        <w:jc w:val="both"/>
        <w:rPr>
          <w:rFonts w:ascii="Times New Roman" w:hAnsi="Times New Roman" w:cs="Times New Roman"/>
          <w:sz w:val="24"/>
          <w:szCs w:val="24"/>
        </w:rPr>
      </w:pPr>
      <w:r w:rsidRPr="00E26919">
        <w:rPr>
          <w:rFonts w:ascii="Times New Roman" w:hAnsi="Times New Roman" w:cs="Times New Roman"/>
          <w:sz w:val="24"/>
          <w:szCs w:val="24"/>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E26919" w:rsidRDefault="008E17F6" w:rsidP="008E17F6">
      <w:pPr>
        <w:pStyle w:val="Sarakstarindkopa"/>
        <w:tabs>
          <w:tab w:val="left" w:pos="5868"/>
        </w:tabs>
        <w:jc w:val="both"/>
        <w:rPr>
          <w:b/>
          <w:iCs/>
        </w:rPr>
      </w:pPr>
    </w:p>
    <w:p w14:paraId="67D54401" w14:textId="77777777" w:rsidR="008E17F6" w:rsidRPr="00E26919" w:rsidRDefault="008E17F6" w:rsidP="008E17F6">
      <w:pPr>
        <w:pStyle w:val="Sarakstarindkopa"/>
        <w:numPr>
          <w:ilvl w:val="0"/>
          <w:numId w:val="4"/>
        </w:numPr>
        <w:tabs>
          <w:tab w:val="left" w:pos="5868"/>
        </w:tabs>
        <w:jc w:val="both"/>
        <w:rPr>
          <w:b/>
          <w:iCs/>
        </w:rPr>
      </w:pPr>
      <w:r w:rsidRPr="00E26919">
        <w:rPr>
          <w:b/>
        </w:rPr>
        <w:t>Piedāvājumu vērtēšana</w:t>
      </w:r>
    </w:p>
    <w:p w14:paraId="29EE0F3E" w14:textId="05C371D4" w:rsidR="008E17F6" w:rsidRPr="00E26919" w:rsidRDefault="008E17F6" w:rsidP="008E17F6">
      <w:pPr>
        <w:pStyle w:val="Sarakstarindkopa"/>
        <w:numPr>
          <w:ilvl w:val="1"/>
          <w:numId w:val="4"/>
        </w:numPr>
        <w:tabs>
          <w:tab w:val="left" w:pos="5868"/>
        </w:tabs>
        <w:jc w:val="both"/>
        <w:rPr>
          <w:b/>
          <w:iCs/>
        </w:rPr>
      </w:pPr>
      <w:r w:rsidRPr="00E26919">
        <w:rPr>
          <w:color w:val="212529"/>
          <w:kern w:val="0"/>
          <w14:ligatures w14:val="none"/>
        </w:rPr>
        <w:t xml:space="preserve">Pasūtītājs atzīst par atbilstošiem tikai tos piedāvājumus, kuri iesniegti un sagatavoti atbilstoši </w:t>
      </w:r>
      <w:r w:rsidR="00B06288" w:rsidRPr="00E26919">
        <w:rPr>
          <w:color w:val="212529"/>
          <w:kern w:val="0"/>
          <w14:ligatures w14:val="none"/>
        </w:rPr>
        <w:t xml:space="preserve">uzaicinājumā un </w:t>
      </w:r>
      <w:r w:rsidRPr="00E26919">
        <w:rPr>
          <w:color w:val="212529"/>
          <w:kern w:val="0"/>
          <w14:ligatures w14:val="none"/>
        </w:rPr>
        <w:t>tehniskajā specifikācijā noteiktajām prasībām.</w:t>
      </w:r>
    </w:p>
    <w:p w14:paraId="6AC875DA" w14:textId="391EEF9F" w:rsidR="008E17F6" w:rsidRPr="00E26919" w:rsidRDefault="008E17F6" w:rsidP="008E17F6">
      <w:pPr>
        <w:pStyle w:val="Sarakstarindkopa"/>
        <w:numPr>
          <w:ilvl w:val="1"/>
          <w:numId w:val="4"/>
        </w:numPr>
        <w:tabs>
          <w:tab w:val="left" w:pos="5868"/>
        </w:tabs>
        <w:jc w:val="both"/>
        <w:rPr>
          <w:b/>
          <w:iCs/>
        </w:rPr>
      </w:pPr>
      <w:r w:rsidRPr="00E26919">
        <w:rPr>
          <w:color w:val="212529"/>
          <w:kern w:val="0"/>
          <w14:ligatures w14:val="none"/>
        </w:rPr>
        <w:t xml:space="preserve">Pasūtītājs no atbilstošajiem piedāvājumiem izvēlas visizdevīgāko piedāvājumu, </w:t>
      </w:r>
      <w:r w:rsidR="00C53A4E" w:rsidRPr="00E26919">
        <w:rPr>
          <w:color w:val="212529"/>
          <w:kern w:val="0"/>
          <w14:ligatures w14:val="none"/>
        </w:rPr>
        <w:t>izvēloties piedāvājumu ar viszemāko cenu.</w:t>
      </w:r>
    </w:p>
    <w:p w14:paraId="68170465" w14:textId="157B0876" w:rsidR="007F1019" w:rsidRPr="00E26919" w:rsidRDefault="007F1019" w:rsidP="008E17F6">
      <w:pPr>
        <w:pStyle w:val="Sarakstarindkopa"/>
        <w:numPr>
          <w:ilvl w:val="1"/>
          <w:numId w:val="4"/>
        </w:numPr>
        <w:tabs>
          <w:tab w:val="left" w:pos="5868"/>
        </w:tabs>
        <w:jc w:val="both"/>
        <w:rPr>
          <w:b/>
          <w:iCs/>
        </w:rPr>
      </w:pPr>
      <w:r w:rsidRPr="00E26919">
        <w:t xml:space="preserve">Pasūtītājs var pieņemt </w:t>
      </w:r>
      <w:smartTag w:uri="schemas-tilde-lv/tildestengine" w:element="veidnes">
        <w:smartTagPr>
          <w:attr w:name="baseform" w:val="lēmum|s"/>
          <w:attr w:name="id" w:val="-1"/>
          <w:attr w:name="text" w:val="lēmumu"/>
        </w:smartTagPr>
        <w:r w:rsidRPr="00E26919">
          <w:t>lēmumu</w:t>
        </w:r>
      </w:smartTag>
      <w:r w:rsidRPr="00E26919">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3AE6EF88" w14:textId="77777777" w:rsidR="00E26919" w:rsidRPr="00E26919" w:rsidRDefault="00E26919" w:rsidP="00E26919">
      <w:pPr>
        <w:pStyle w:val="Sarakstarindkopa"/>
        <w:tabs>
          <w:tab w:val="left" w:pos="5868"/>
        </w:tabs>
        <w:jc w:val="both"/>
        <w:rPr>
          <w:b/>
          <w:iCs/>
        </w:rPr>
      </w:pPr>
    </w:p>
    <w:p w14:paraId="2DEE4F31" w14:textId="2A16A473" w:rsidR="008E17F6" w:rsidRPr="00E26919" w:rsidRDefault="008E17F6" w:rsidP="008E17F6">
      <w:pPr>
        <w:pStyle w:val="Sarakstarindkopa"/>
        <w:numPr>
          <w:ilvl w:val="0"/>
          <w:numId w:val="4"/>
        </w:numPr>
        <w:tabs>
          <w:tab w:val="left" w:pos="5868"/>
        </w:tabs>
        <w:jc w:val="both"/>
        <w:rPr>
          <w:b/>
          <w:iCs/>
        </w:rPr>
      </w:pPr>
      <w:r w:rsidRPr="00E26919">
        <w:rPr>
          <w:b/>
        </w:rPr>
        <w:t>Līguma slēgšana</w:t>
      </w:r>
    </w:p>
    <w:p w14:paraId="7914F1F1" w14:textId="77777777" w:rsidR="008E17F6" w:rsidRPr="00E26919" w:rsidRDefault="008E17F6" w:rsidP="008E17F6">
      <w:pPr>
        <w:jc w:val="both"/>
        <w:rPr>
          <w:rFonts w:ascii="Times New Roman" w:hAnsi="Times New Roman" w:cs="Times New Roman"/>
          <w:sz w:val="24"/>
          <w:szCs w:val="24"/>
        </w:rPr>
      </w:pPr>
      <w:r w:rsidRPr="00E26919">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w:t>
      </w:r>
      <w:r w:rsidRPr="00E26919">
        <w:rPr>
          <w:rFonts w:ascii="Times New Roman" w:hAnsi="Times New Roman" w:cs="Times New Roman"/>
          <w:sz w:val="24"/>
          <w:szCs w:val="24"/>
        </w:rPr>
        <w:lastRenderedPageBreak/>
        <w:t>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Pr="00E26919" w:rsidRDefault="00363763" w:rsidP="008E17F6">
      <w:pPr>
        <w:jc w:val="both"/>
        <w:rPr>
          <w:rFonts w:ascii="Times New Roman" w:hAnsi="Times New Roman" w:cs="Times New Roman"/>
          <w:sz w:val="24"/>
          <w:szCs w:val="24"/>
        </w:rPr>
      </w:pPr>
    </w:p>
    <w:p w14:paraId="6C569E95" w14:textId="18E62044" w:rsidR="008E17F6" w:rsidRPr="00E26919" w:rsidRDefault="008E17F6" w:rsidP="008E17F6">
      <w:pPr>
        <w:jc w:val="both"/>
        <w:rPr>
          <w:rFonts w:ascii="Times New Roman" w:hAnsi="Times New Roman" w:cs="Times New Roman"/>
          <w:sz w:val="24"/>
          <w:szCs w:val="24"/>
        </w:rPr>
      </w:pPr>
      <w:r w:rsidRPr="00E26919">
        <w:rPr>
          <w:rFonts w:ascii="Times New Roman" w:hAnsi="Times New Roman" w:cs="Times New Roman"/>
          <w:sz w:val="24"/>
          <w:szCs w:val="24"/>
        </w:rPr>
        <w:t xml:space="preserve">Pielikumā: </w:t>
      </w:r>
      <w:r w:rsidRPr="00E26919">
        <w:rPr>
          <w:rFonts w:ascii="Times New Roman" w:hAnsi="Times New Roman" w:cs="Times New Roman"/>
          <w:sz w:val="24"/>
          <w:szCs w:val="24"/>
        </w:rPr>
        <w:tab/>
        <w:t xml:space="preserve">1. Tehniskā specifikācija uz </w:t>
      </w:r>
      <w:r w:rsidR="00B06288" w:rsidRPr="00E26919">
        <w:rPr>
          <w:rFonts w:ascii="Times New Roman" w:hAnsi="Times New Roman" w:cs="Times New Roman"/>
          <w:sz w:val="24"/>
          <w:szCs w:val="24"/>
        </w:rPr>
        <w:t>1</w:t>
      </w:r>
      <w:r w:rsidRPr="00E26919">
        <w:rPr>
          <w:rFonts w:ascii="Times New Roman" w:hAnsi="Times New Roman" w:cs="Times New Roman"/>
          <w:sz w:val="24"/>
          <w:szCs w:val="24"/>
        </w:rPr>
        <w:t xml:space="preserve"> </w:t>
      </w:r>
      <w:proofErr w:type="spellStart"/>
      <w:r w:rsidRPr="00E26919">
        <w:rPr>
          <w:rFonts w:ascii="Times New Roman" w:hAnsi="Times New Roman" w:cs="Times New Roman"/>
          <w:sz w:val="24"/>
          <w:szCs w:val="24"/>
        </w:rPr>
        <w:t>lp</w:t>
      </w:r>
      <w:proofErr w:type="spellEnd"/>
      <w:r w:rsidRPr="00E26919">
        <w:rPr>
          <w:rFonts w:ascii="Times New Roman" w:hAnsi="Times New Roman" w:cs="Times New Roman"/>
          <w:sz w:val="24"/>
          <w:szCs w:val="24"/>
        </w:rPr>
        <w:t>.;</w:t>
      </w:r>
    </w:p>
    <w:p w14:paraId="520EA8DF" w14:textId="15ADE4E4" w:rsidR="008E17F6" w:rsidRPr="00E26919" w:rsidRDefault="008E17F6" w:rsidP="008E17F6">
      <w:pPr>
        <w:jc w:val="both"/>
        <w:rPr>
          <w:rFonts w:ascii="Times New Roman" w:hAnsi="Times New Roman" w:cs="Times New Roman"/>
          <w:sz w:val="24"/>
          <w:szCs w:val="24"/>
        </w:rPr>
      </w:pPr>
      <w:r w:rsidRPr="00E26919">
        <w:rPr>
          <w:rFonts w:ascii="Times New Roman" w:hAnsi="Times New Roman" w:cs="Times New Roman"/>
          <w:sz w:val="24"/>
          <w:szCs w:val="24"/>
        </w:rPr>
        <w:tab/>
      </w:r>
      <w:r w:rsidRPr="00E26919">
        <w:rPr>
          <w:rFonts w:ascii="Times New Roman" w:hAnsi="Times New Roman" w:cs="Times New Roman"/>
          <w:sz w:val="24"/>
          <w:szCs w:val="24"/>
        </w:rPr>
        <w:tab/>
        <w:t xml:space="preserve">2. Piedāvājuma veidlapa uz 2 </w:t>
      </w:r>
      <w:proofErr w:type="spellStart"/>
      <w:r w:rsidRPr="00E26919">
        <w:rPr>
          <w:rFonts w:ascii="Times New Roman" w:hAnsi="Times New Roman" w:cs="Times New Roman"/>
          <w:sz w:val="24"/>
          <w:szCs w:val="24"/>
        </w:rPr>
        <w:t>lp</w:t>
      </w:r>
      <w:proofErr w:type="spellEnd"/>
      <w:r w:rsidRPr="00E26919">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sidRPr="00E26919">
        <w:rPr>
          <w:rFonts w:ascii="Times New Roman" w:hAnsi="Times New Roman" w:cs="Times New Roman"/>
          <w:sz w:val="24"/>
          <w:szCs w:val="24"/>
        </w:rPr>
        <w:tab/>
      </w:r>
      <w:r w:rsidRPr="00E26919">
        <w:rPr>
          <w:rFonts w:ascii="Times New Roman" w:hAnsi="Times New Roman" w:cs="Times New Roman"/>
          <w:sz w:val="24"/>
          <w:szCs w:val="24"/>
        </w:rPr>
        <w:tab/>
        <w:t>3. Apliecinājums par neatkarīgi</w:t>
      </w:r>
      <w:r>
        <w:rPr>
          <w:rFonts w:ascii="Times New Roman" w:hAnsi="Times New Roman" w:cs="Times New Roman"/>
          <w:sz w:val="24"/>
          <w:szCs w:val="24"/>
        </w:rPr>
        <w:t xml:space="preserve">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4148183B"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C53A4E" w:rsidRPr="00C53A4E">
        <w:rPr>
          <w:rFonts w:ascii="Times New Roman" w:hAnsi="Times New Roman" w:cs="Times New Roman"/>
          <w:sz w:val="24"/>
          <w:szCs w:val="24"/>
        </w:rPr>
        <w:t>Interaktīvā ekrāna piegāde un uzstādīšana Limbažu 3.pirmsskolas izglītības iestāde “Spārīte”</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726DD530" w14:textId="77777777" w:rsidR="00C53A4E" w:rsidRPr="000C6C7C" w:rsidRDefault="00C53A4E" w:rsidP="00C53A4E">
      <w:pPr>
        <w:pStyle w:val="Sarakstarindkopa"/>
        <w:numPr>
          <w:ilvl w:val="0"/>
          <w:numId w:val="10"/>
        </w:numPr>
        <w:suppressAutoHyphens/>
        <w:ind w:left="0" w:hanging="284"/>
        <w:contextualSpacing w:val="0"/>
        <w:jc w:val="both"/>
        <w:rPr>
          <w:b/>
          <w:bCs/>
        </w:rPr>
      </w:pPr>
      <w:r w:rsidRPr="00FC2B68">
        <w:rPr>
          <w:iCs/>
          <w:lang w:eastAsia="ar-SA"/>
        </w:rPr>
        <w:t xml:space="preserve">Pretendents nodrošina </w:t>
      </w:r>
      <w:r>
        <w:rPr>
          <w:bCs/>
          <w:iCs/>
          <w:lang w:eastAsia="ar-SA"/>
        </w:rPr>
        <w:t xml:space="preserve">preču </w:t>
      </w:r>
      <w:r w:rsidRPr="00FC2B68">
        <w:rPr>
          <w:iCs/>
        </w:rPr>
        <w:t xml:space="preserve">piegādi </w:t>
      </w:r>
      <w:r>
        <w:rPr>
          <w:iCs/>
        </w:rPr>
        <w:t xml:space="preserve">un uzstādīšanu </w:t>
      </w:r>
      <w:r w:rsidRPr="00FC2B68">
        <w:rPr>
          <w:iCs/>
        </w:rPr>
        <w:t xml:space="preserve">par piegādes veikšanu informējot vismaz 2 (divas) darba dienas </w:t>
      </w:r>
      <w:r w:rsidRPr="000C6C7C">
        <w:rPr>
          <w:iCs/>
        </w:rPr>
        <w:t xml:space="preserve">iepriekš. </w:t>
      </w:r>
      <w:r w:rsidRPr="000C6C7C">
        <w:rPr>
          <w:iCs/>
          <w:lang w:eastAsia="ar-SA"/>
        </w:rPr>
        <w:t xml:space="preserve"> </w:t>
      </w:r>
    </w:p>
    <w:p w14:paraId="7A98903D" w14:textId="77777777" w:rsidR="00C53A4E" w:rsidRPr="00B77178" w:rsidRDefault="00C53A4E" w:rsidP="00C53A4E">
      <w:pPr>
        <w:pStyle w:val="Sarakstarindkopa"/>
        <w:numPr>
          <w:ilvl w:val="0"/>
          <w:numId w:val="10"/>
        </w:numPr>
        <w:suppressAutoHyphens/>
        <w:ind w:left="0" w:hanging="284"/>
        <w:contextualSpacing w:val="0"/>
        <w:jc w:val="both"/>
        <w:rPr>
          <w:b/>
          <w:bCs/>
        </w:rPr>
      </w:pPr>
      <w:r w:rsidRPr="00B77178">
        <w:rPr>
          <w:u w:val="single"/>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r w:rsidRPr="00B77178">
        <w:t>.</w:t>
      </w:r>
    </w:p>
    <w:p w14:paraId="49E27377" w14:textId="77777777" w:rsidR="00C53A4E" w:rsidRPr="00B77178" w:rsidRDefault="00C53A4E" w:rsidP="00C53A4E">
      <w:pPr>
        <w:pStyle w:val="Sarakstarindkopa"/>
        <w:numPr>
          <w:ilvl w:val="0"/>
          <w:numId w:val="10"/>
        </w:numPr>
        <w:suppressAutoHyphens/>
        <w:ind w:left="0" w:hanging="284"/>
        <w:contextualSpacing w:val="0"/>
        <w:jc w:val="both"/>
        <w:rPr>
          <w:b/>
          <w:bCs/>
        </w:rPr>
      </w:pPr>
      <w:r w:rsidRPr="00B77178">
        <w:t>Piedāvājot ekvivalentu materiālu, iekārtu vai programmatūru, pretendentam iesniegtajam piedāvājumam jāpievieno salīdzinājums, kas apliecina ekvivalentās īpašības</w:t>
      </w:r>
    </w:p>
    <w:p w14:paraId="0F746716" w14:textId="6671A1AF" w:rsidR="00C53A4E" w:rsidRPr="00FC2B68" w:rsidRDefault="00C53A4E" w:rsidP="00C53A4E">
      <w:pPr>
        <w:pStyle w:val="Sarakstarindkopa"/>
        <w:numPr>
          <w:ilvl w:val="0"/>
          <w:numId w:val="10"/>
        </w:numPr>
        <w:suppressAutoHyphens/>
        <w:ind w:left="0" w:hanging="284"/>
        <w:contextualSpacing w:val="0"/>
        <w:jc w:val="both"/>
        <w:rPr>
          <w:b/>
          <w:bCs/>
        </w:rPr>
      </w:pPr>
      <w:r w:rsidRPr="00FC2B68">
        <w:rPr>
          <w:iCs/>
          <w:lang w:eastAsia="ar-SA"/>
        </w:rPr>
        <w:t xml:space="preserve">Pretendentam jānodrošina precēm ne mazāk kā </w:t>
      </w:r>
      <w:r>
        <w:rPr>
          <w:iCs/>
          <w:lang w:eastAsia="ar-SA"/>
        </w:rPr>
        <w:t xml:space="preserve">36 </w:t>
      </w:r>
      <w:r w:rsidRPr="00FC2B68">
        <w:rPr>
          <w:iCs/>
          <w:lang w:eastAsia="ar-SA"/>
        </w:rPr>
        <w:t>(</w:t>
      </w:r>
      <w:r>
        <w:rPr>
          <w:iCs/>
          <w:lang w:eastAsia="ar-SA"/>
        </w:rPr>
        <w:t>trīsdesmit sešu</w:t>
      </w:r>
      <w:r w:rsidRPr="00FC2B68">
        <w:rPr>
          <w:iCs/>
          <w:lang w:eastAsia="ar-SA"/>
        </w:rPr>
        <w:t xml:space="preserve">) mēnešu garantija pēc preču pieņemšanas-nodošanas akta parakstīšanas dienas. </w:t>
      </w:r>
    </w:p>
    <w:p w14:paraId="7FA37C13" w14:textId="77777777" w:rsidR="00C53A4E" w:rsidRPr="00BB58E7" w:rsidRDefault="00C53A4E" w:rsidP="00C53A4E">
      <w:pPr>
        <w:pStyle w:val="Sarakstarindkopa"/>
        <w:numPr>
          <w:ilvl w:val="0"/>
          <w:numId w:val="10"/>
        </w:numPr>
        <w:suppressAutoHyphens/>
        <w:ind w:left="0" w:hanging="284"/>
        <w:contextualSpacing w:val="0"/>
        <w:jc w:val="both"/>
        <w:rPr>
          <w:b/>
          <w:bCs/>
        </w:rPr>
      </w:pPr>
      <w:r w:rsidRPr="00FC2B68">
        <w:rPr>
          <w:color w:val="000000" w:themeColor="text1"/>
          <w:shd w:val="clear" w:color="auto" w:fill="FFFFFF"/>
        </w:rPr>
        <w:t>Dotajiem preču parametriem</w:t>
      </w:r>
      <w:r>
        <w:rPr>
          <w:color w:val="000000" w:themeColor="text1"/>
          <w:shd w:val="clear" w:color="auto" w:fill="FFFFFF"/>
        </w:rPr>
        <w:t>, kuriem jau nav noteikta amplitūda,</w:t>
      </w:r>
      <w:r w:rsidRPr="00FC2B68">
        <w:rPr>
          <w:color w:val="000000" w:themeColor="text1"/>
          <w:shd w:val="clear" w:color="auto" w:fill="FFFFFF"/>
        </w:rPr>
        <w:t xml:space="preserve"> ir pieļaujamas izmēru amplitūdas </w:t>
      </w:r>
      <w:r w:rsidRPr="00FC2B68">
        <w:t xml:space="preserve">līdz </w:t>
      </w:r>
      <w:r>
        <w:t>1</w:t>
      </w:r>
      <w:r w:rsidRPr="00FC2B68">
        <w:t xml:space="preserve">5% apmērā (amplitūda tiek vērtēta noņemot vai pieskaitot </w:t>
      </w:r>
      <w:r>
        <w:t>1</w:t>
      </w:r>
      <w:r w:rsidRPr="00FC2B68">
        <w:t>5% izmēram, kas norādīts tehniskajā specifikācijā pie prasībām).</w:t>
      </w:r>
      <w:r w:rsidRPr="00FC2B68">
        <w:rPr>
          <w:b/>
          <w:bCs/>
        </w:rPr>
        <w:t xml:space="preserve"> </w:t>
      </w:r>
      <w:r w:rsidRPr="00FC2B68">
        <w:t>Tehniskajā specifikācijā norādītās prasības, izmērus, materiālus pirms piegādes precizēt ar pasūtītāju</w:t>
      </w:r>
      <w:r w:rsidRPr="00FC2B68">
        <w:rPr>
          <w:color w:val="000000" w:themeColor="text1"/>
          <w:shd w:val="clear" w:color="auto" w:fill="FFFFFF"/>
        </w:rPr>
        <w:t>.</w:t>
      </w:r>
    </w:p>
    <w:p w14:paraId="3DDBD0E0" w14:textId="77777777" w:rsidR="00C53A4E" w:rsidRPr="00BB58E7" w:rsidRDefault="00C53A4E" w:rsidP="00C53A4E">
      <w:pPr>
        <w:pStyle w:val="Sarakstarindkopa"/>
        <w:numPr>
          <w:ilvl w:val="0"/>
          <w:numId w:val="10"/>
        </w:numPr>
        <w:suppressAutoHyphens/>
        <w:ind w:left="0" w:hanging="284"/>
        <w:contextualSpacing w:val="0"/>
        <w:jc w:val="both"/>
      </w:pPr>
      <w:r w:rsidRPr="00BB58E7">
        <w:t>Tehniskajā specifikācijā norādītie rādītāji ir pasūtītāja noteiktās minimālās prasības, katram no rādītājiem pretendents drīkst piedāvāt līdzvērtīgus vai labākus</w:t>
      </w:r>
      <w:r>
        <w:t>.</w:t>
      </w:r>
    </w:p>
    <w:p w14:paraId="34E8F179" w14:textId="77777777" w:rsidR="00C53A4E" w:rsidRPr="00FC2B68" w:rsidRDefault="00C53A4E" w:rsidP="00C53A4E">
      <w:pPr>
        <w:pStyle w:val="Sarakstarindkopa"/>
        <w:numPr>
          <w:ilvl w:val="0"/>
          <w:numId w:val="10"/>
        </w:numPr>
        <w:suppressAutoHyphens/>
        <w:ind w:left="0" w:hanging="284"/>
        <w:contextualSpacing w:val="0"/>
        <w:jc w:val="both"/>
        <w:rPr>
          <w:b/>
          <w:bCs/>
        </w:rPr>
      </w:pPr>
      <w:r w:rsidRPr="00FC2B68">
        <w:rPr>
          <w:iCs/>
          <w:lang w:eastAsia="ar-SA"/>
        </w:rPr>
        <w:t>Visas izmaiņas pirms pasūtījuma izpildes saskaņojamas ar pasūtītāju.</w:t>
      </w:r>
      <w:r w:rsidRPr="00FC2B68">
        <w:rPr>
          <w:rFonts w:eastAsia="Arial"/>
          <w:iCs/>
          <w:lang w:eastAsia="ar-SA"/>
        </w:rPr>
        <w:t xml:space="preserve"> </w:t>
      </w:r>
    </w:p>
    <w:p w14:paraId="67848F76" w14:textId="77777777" w:rsidR="00C53A4E" w:rsidRPr="00DB3AE3" w:rsidRDefault="00C53A4E" w:rsidP="00C53A4E">
      <w:pPr>
        <w:pStyle w:val="Sarakstarindkopa"/>
        <w:numPr>
          <w:ilvl w:val="0"/>
          <w:numId w:val="10"/>
        </w:numPr>
        <w:suppressAutoHyphens/>
        <w:ind w:left="0" w:hanging="284"/>
        <w:contextualSpacing w:val="0"/>
        <w:jc w:val="both"/>
        <w:rPr>
          <w:b/>
          <w:bCs/>
        </w:rPr>
      </w:pPr>
      <w:r w:rsidRPr="00FC2B68">
        <w:rPr>
          <w:rFonts w:eastAsia="Arial"/>
          <w:iCs/>
          <w:lang w:eastAsia="ar-SA"/>
        </w:rPr>
        <w:t>Visām precēm jābūt jaunām, nelietotām, kā arī jāatbilst normatīvajos aktos un standartos noteiktajām prasībām.</w:t>
      </w:r>
    </w:p>
    <w:p w14:paraId="1C31BDB0" w14:textId="77777777" w:rsidR="008E17F6" w:rsidRDefault="008E17F6">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148"/>
        <w:gridCol w:w="4873"/>
      </w:tblGrid>
      <w:tr w:rsidR="00E26919" w:rsidRPr="00E26919" w14:paraId="43767275" w14:textId="77777777" w:rsidTr="00C22438">
        <w:tc>
          <w:tcPr>
            <w:tcW w:w="4148" w:type="dxa"/>
          </w:tcPr>
          <w:p w14:paraId="29B03624" w14:textId="77777777" w:rsidR="00C53A4E" w:rsidRPr="00E26919"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r w:rsidRPr="00E26919">
              <w:rPr>
                <w:rFonts w:ascii="Times New Roman" w:eastAsia="Times New Roman" w:hAnsi="Times New Roman" w:cs="Times New Roman"/>
                <w:b/>
                <w:bCs/>
                <w:sz w:val="24"/>
                <w:szCs w:val="24"/>
                <w:bdr w:val="none" w:sz="0" w:space="0" w:color="auto" w:frame="1"/>
                <w:lang w:eastAsia="lv-LV"/>
              </w:rPr>
              <w:t>Rādītājs</w:t>
            </w:r>
          </w:p>
        </w:tc>
        <w:tc>
          <w:tcPr>
            <w:tcW w:w="4148" w:type="dxa"/>
          </w:tcPr>
          <w:p w14:paraId="6819DE6A" w14:textId="77777777" w:rsidR="00C53A4E" w:rsidRPr="00E26919"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r w:rsidRPr="00E26919">
              <w:rPr>
                <w:rFonts w:ascii="Times New Roman" w:eastAsia="Times New Roman" w:hAnsi="Times New Roman" w:cs="Times New Roman"/>
                <w:b/>
                <w:bCs/>
                <w:sz w:val="24"/>
                <w:szCs w:val="24"/>
                <w:bdr w:val="none" w:sz="0" w:space="0" w:color="auto" w:frame="1"/>
                <w:lang w:eastAsia="lv-LV"/>
              </w:rPr>
              <w:t>Minimālās prasības</w:t>
            </w:r>
          </w:p>
        </w:tc>
      </w:tr>
      <w:tr w:rsidR="00C53A4E" w:rsidRPr="00BB463B" w14:paraId="24C50AEF" w14:textId="77777777" w:rsidTr="00C22438">
        <w:tc>
          <w:tcPr>
            <w:tcW w:w="4148" w:type="dxa"/>
          </w:tcPr>
          <w:p w14:paraId="3211C633" w14:textId="77777777" w:rsidR="00C53A4E" w:rsidRPr="00C53A4E"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r w:rsidRPr="00C53A4E">
              <w:rPr>
                <w:rFonts w:ascii="Times New Roman" w:eastAsia="Times New Roman" w:hAnsi="Times New Roman" w:cs="Times New Roman"/>
                <w:sz w:val="24"/>
                <w:szCs w:val="24"/>
                <w:lang w:eastAsia="lv-LV"/>
              </w:rPr>
              <w:t>Ekrāna izmērs</w:t>
            </w:r>
          </w:p>
        </w:tc>
        <w:tc>
          <w:tcPr>
            <w:tcW w:w="4148" w:type="dxa"/>
          </w:tcPr>
          <w:p w14:paraId="6EED683E" w14:textId="77777777" w:rsidR="00C53A4E" w:rsidRPr="00C53A4E"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r w:rsidRPr="00C53A4E">
              <w:rPr>
                <w:rFonts w:ascii="Times New Roman" w:eastAsia="Times New Roman" w:hAnsi="Times New Roman" w:cs="Times New Roman"/>
                <w:sz w:val="24"/>
                <w:szCs w:val="24"/>
                <w:lang w:eastAsia="lv-LV"/>
              </w:rPr>
              <w:t>65" (1431 x 807 mm)</w:t>
            </w:r>
          </w:p>
        </w:tc>
      </w:tr>
      <w:tr w:rsidR="00C53A4E" w:rsidRPr="00BB463B" w14:paraId="433BBE09" w14:textId="77777777" w:rsidTr="00C22438">
        <w:tc>
          <w:tcPr>
            <w:tcW w:w="4148" w:type="dxa"/>
          </w:tcPr>
          <w:p w14:paraId="364148C5" w14:textId="77777777" w:rsidR="00C53A4E" w:rsidRPr="00C53A4E"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proofErr w:type="spellStart"/>
            <w:r w:rsidRPr="00C53A4E">
              <w:rPr>
                <w:rFonts w:ascii="Times New Roman" w:eastAsia="Times New Roman" w:hAnsi="Times New Roman" w:cs="Times New Roman"/>
                <w:sz w:val="24"/>
                <w:szCs w:val="24"/>
                <w:lang w:eastAsia="lv-LV"/>
              </w:rPr>
              <w:t>Direct</w:t>
            </w:r>
            <w:proofErr w:type="spellEnd"/>
            <w:r w:rsidRPr="00C53A4E">
              <w:rPr>
                <w:rFonts w:ascii="Times New Roman" w:eastAsia="Times New Roman" w:hAnsi="Times New Roman" w:cs="Times New Roman"/>
                <w:sz w:val="24"/>
                <w:szCs w:val="24"/>
                <w:lang w:eastAsia="lv-LV"/>
              </w:rPr>
              <w:t xml:space="preserve"> LED ekrāna darbmūža ilgums</w:t>
            </w:r>
          </w:p>
        </w:tc>
        <w:tc>
          <w:tcPr>
            <w:tcW w:w="4148" w:type="dxa"/>
          </w:tcPr>
          <w:p w14:paraId="01916E29" w14:textId="77777777" w:rsidR="00C53A4E" w:rsidRPr="00C53A4E"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r w:rsidRPr="00C53A4E">
              <w:rPr>
                <w:rFonts w:ascii="Times New Roman" w:eastAsia="Times New Roman" w:hAnsi="Times New Roman" w:cs="Times New Roman"/>
                <w:sz w:val="24"/>
                <w:szCs w:val="24"/>
                <w:lang w:eastAsia="lv-LV"/>
              </w:rPr>
              <w:t>50 000 stundas</w:t>
            </w:r>
          </w:p>
        </w:tc>
      </w:tr>
      <w:tr w:rsidR="00C53A4E" w:rsidRPr="00BB463B" w14:paraId="1E9AFB78" w14:textId="77777777" w:rsidTr="00C22438">
        <w:tc>
          <w:tcPr>
            <w:tcW w:w="4148" w:type="dxa"/>
          </w:tcPr>
          <w:p w14:paraId="65F64060" w14:textId="77777777" w:rsidR="00C53A4E" w:rsidRPr="00C53A4E"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r w:rsidRPr="00C53A4E">
              <w:rPr>
                <w:rFonts w:ascii="Times New Roman" w:eastAsia="Times New Roman" w:hAnsi="Times New Roman" w:cs="Times New Roman"/>
                <w:sz w:val="24"/>
                <w:szCs w:val="24"/>
                <w:lang w:eastAsia="lv-LV"/>
              </w:rPr>
              <w:t>Optimālā izšķirtspēja</w:t>
            </w:r>
          </w:p>
        </w:tc>
        <w:tc>
          <w:tcPr>
            <w:tcW w:w="4148" w:type="dxa"/>
          </w:tcPr>
          <w:p w14:paraId="331097C4" w14:textId="77777777" w:rsidR="00C53A4E" w:rsidRPr="00C53A4E" w:rsidRDefault="00C53A4E" w:rsidP="00C22438">
            <w:pPr>
              <w:spacing w:line="242" w:lineRule="atLeast"/>
              <w:textAlignment w:val="baseline"/>
              <w:rPr>
                <w:rFonts w:ascii="Times New Roman" w:eastAsia="Times New Roman" w:hAnsi="Times New Roman" w:cs="Times New Roman"/>
                <w:b/>
                <w:bCs/>
                <w:sz w:val="24"/>
                <w:szCs w:val="24"/>
                <w:bdr w:val="none" w:sz="0" w:space="0" w:color="auto" w:frame="1"/>
                <w:lang w:eastAsia="lv-LV"/>
              </w:rPr>
            </w:pPr>
            <w:r w:rsidRPr="00C53A4E">
              <w:rPr>
                <w:rFonts w:ascii="Times New Roman" w:eastAsia="Times New Roman" w:hAnsi="Times New Roman" w:cs="Times New Roman"/>
                <w:sz w:val="24"/>
                <w:szCs w:val="24"/>
                <w:lang w:eastAsia="lv-LV"/>
              </w:rPr>
              <w:t>4K UHD (3840x2160 @ 60 Hz)</w:t>
            </w:r>
          </w:p>
        </w:tc>
      </w:tr>
      <w:tr w:rsidR="00C53A4E" w:rsidRPr="00BB463B" w14:paraId="6627754E" w14:textId="77777777" w:rsidTr="00C22438">
        <w:tc>
          <w:tcPr>
            <w:tcW w:w="4148" w:type="dxa"/>
          </w:tcPr>
          <w:p w14:paraId="3AADE616"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Ekrāna spilgtums</w:t>
            </w:r>
          </w:p>
        </w:tc>
        <w:tc>
          <w:tcPr>
            <w:tcW w:w="4148" w:type="dxa"/>
          </w:tcPr>
          <w:p w14:paraId="3C60BC60"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520 cd/m2 (</w:t>
            </w:r>
            <w:proofErr w:type="spellStart"/>
            <w:r w:rsidRPr="00C53A4E">
              <w:rPr>
                <w:rFonts w:ascii="Times New Roman" w:eastAsia="Times New Roman" w:hAnsi="Times New Roman" w:cs="Times New Roman"/>
                <w:sz w:val="24"/>
                <w:szCs w:val="24"/>
                <w:lang w:eastAsia="lv-LV"/>
              </w:rPr>
              <w:t>niti</w:t>
            </w:r>
            <w:proofErr w:type="spellEnd"/>
            <w:r w:rsidRPr="00C53A4E">
              <w:rPr>
                <w:rFonts w:ascii="Times New Roman" w:eastAsia="Times New Roman" w:hAnsi="Times New Roman" w:cs="Times New Roman"/>
                <w:sz w:val="24"/>
                <w:szCs w:val="24"/>
                <w:lang w:eastAsia="lv-LV"/>
              </w:rPr>
              <w:t>) kombinācijā ar apkārtējā apgaismojuma sensoru</w:t>
            </w:r>
          </w:p>
        </w:tc>
      </w:tr>
      <w:tr w:rsidR="00C53A4E" w:rsidRPr="00BB463B" w14:paraId="2461BAA9" w14:textId="77777777" w:rsidTr="00C22438">
        <w:tc>
          <w:tcPr>
            <w:tcW w:w="4148" w:type="dxa"/>
          </w:tcPr>
          <w:p w14:paraId="12CC27A7"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Dinamiskā kontrasta attiecība</w:t>
            </w:r>
          </w:p>
        </w:tc>
        <w:tc>
          <w:tcPr>
            <w:tcW w:w="4148" w:type="dxa"/>
          </w:tcPr>
          <w:p w14:paraId="3D19DDE0"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5000 : 1</w:t>
            </w:r>
          </w:p>
        </w:tc>
      </w:tr>
      <w:tr w:rsidR="00C53A4E" w:rsidRPr="00BB463B" w14:paraId="19D8AA1D" w14:textId="77777777" w:rsidTr="00C22438">
        <w:tc>
          <w:tcPr>
            <w:tcW w:w="4148" w:type="dxa"/>
          </w:tcPr>
          <w:p w14:paraId="5442A888"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Virsmas cietība</w:t>
            </w:r>
          </w:p>
        </w:tc>
        <w:tc>
          <w:tcPr>
            <w:tcW w:w="4148" w:type="dxa"/>
          </w:tcPr>
          <w:p w14:paraId="1C4839A8"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9H zīmulis</w:t>
            </w:r>
          </w:p>
        </w:tc>
      </w:tr>
      <w:tr w:rsidR="00C53A4E" w:rsidRPr="00BB463B" w14:paraId="6955DEE6" w14:textId="77777777" w:rsidTr="00C22438">
        <w:tc>
          <w:tcPr>
            <w:tcW w:w="4148" w:type="dxa"/>
          </w:tcPr>
          <w:p w14:paraId="2802EA56"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Iebūvēta skaņas sistēma</w:t>
            </w:r>
          </w:p>
        </w:tc>
        <w:tc>
          <w:tcPr>
            <w:tcW w:w="4148" w:type="dxa"/>
          </w:tcPr>
          <w:p w14:paraId="12E4A9E1"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2 x 20 W uz priekšu vērsti skaļruņi</w:t>
            </w:r>
          </w:p>
        </w:tc>
      </w:tr>
      <w:tr w:rsidR="00C53A4E" w:rsidRPr="00BB463B" w14:paraId="2747AC6B" w14:textId="77777777" w:rsidTr="00C22438">
        <w:tc>
          <w:tcPr>
            <w:tcW w:w="4148" w:type="dxa"/>
          </w:tcPr>
          <w:p w14:paraId="1E55064F"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Ekrāna svars</w:t>
            </w:r>
          </w:p>
        </w:tc>
        <w:tc>
          <w:tcPr>
            <w:tcW w:w="4148" w:type="dxa"/>
          </w:tcPr>
          <w:p w14:paraId="3EDFB5A1" w14:textId="0D9AA468"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37</w:t>
            </w:r>
            <w:r>
              <w:rPr>
                <w:rFonts w:ascii="Times New Roman" w:eastAsia="Times New Roman" w:hAnsi="Times New Roman" w:cs="Times New Roman"/>
                <w:sz w:val="24"/>
                <w:szCs w:val="24"/>
                <w:lang w:eastAsia="lv-LV"/>
              </w:rPr>
              <w:t xml:space="preserve"> </w:t>
            </w:r>
            <w:r w:rsidRPr="00C53A4E">
              <w:rPr>
                <w:rFonts w:ascii="Times New Roman" w:eastAsia="Times New Roman" w:hAnsi="Times New Roman" w:cs="Times New Roman"/>
                <w:sz w:val="24"/>
                <w:szCs w:val="24"/>
                <w:lang w:eastAsia="lv-LV"/>
              </w:rPr>
              <w:t>kg</w:t>
            </w:r>
          </w:p>
        </w:tc>
      </w:tr>
      <w:tr w:rsidR="00C53A4E" w:rsidRPr="00BB463B" w14:paraId="6AD72BE3" w14:textId="77777777" w:rsidTr="00C22438">
        <w:tc>
          <w:tcPr>
            <w:tcW w:w="4148" w:type="dxa"/>
          </w:tcPr>
          <w:p w14:paraId="03AE50ED"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Garantija</w:t>
            </w:r>
          </w:p>
        </w:tc>
        <w:tc>
          <w:tcPr>
            <w:tcW w:w="4148" w:type="dxa"/>
          </w:tcPr>
          <w:p w14:paraId="51635596"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r w:rsidRPr="00C53A4E">
              <w:rPr>
                <w:rFonts w:ascii="Times New Roman" w:eastAsia="Times New Roman" w:hAnsi="Times New Roman" w:cs="Times New Roman"/>
                <w:sz w:val="24"/>
                <w:szCs w:val="24"/>
                <w:lang w:eastAsia="lv-LV"/>
              </w:rPr>
              <w:t>3 gadi (ar iespēju to pagarināt)</w:t>
            </w:r>
          </w:p>
        </w:tc>
      </w:tr>
      <w:tr w:rsidR="00C53A4E" w:rsidRPr="00BB463B" w14:paraId="531EBA15" w14:textId="77777777" w:rsidTr="00C22438">
        <w:tc>
          <w:tcPr>
            <w:tcW w:w="4148" w:type="dxa"/>
          </w:tcPr>
          <w:p w14:paraId="5BBB9FD8" w14:textId="77777777" w:rsidR="00C53A4E" w:rsidRPr="00C53A4E" w:rsidRDefault="00C53A4E" w:rsidP="00C22438">
            <w:pPr>
              <w:spacing w:line="242" w:lineRule="atLeast"/>
              <w:textAlignment w:val="baseline"/>
              <w:rPr>
                <w:rFonts w:ascii="Times New Roman" w:eastAsia="Times New Roman" w:hAnsi="Times New Roman" w:cs="Times New Roman"/>
                <w:sz w:val="24"/>
                <w:szCs w:val="24"/>
                <w:lang w:eastAsia="lv-LV"/>
              </w:rPr>
            </w:pPr>
          </w:p>
        </w:tc>
        <w:tc>
          <w:tcPr>
            <w:tcW w:w="4148" w:type="dxa"/>
          </w:tcPr>
          <w:p w14:paraId="47F00F63" w14:textId="77777777" w:rsidR="00C53A4E" w:rsidRPr="00C53A4E" w:rsidRDefault="00C53A4E" w:rsidP="00C53A4E">
            <w:pPr>
              <w:pStyle w:val="Sarakstarindkopa"/>
              <w:numPr>
                <w:ilvl w:val="0"/>
                <w:numId w:val="11"/>
              </w:numPr>
              <w:spacing w:line="242" w:lineRule="atLeast"/>
              <w:jc w:val="both"/>
              <w:textAlignment w:val="baseline"/>
            </w:pPr>
            <w:r w:rsidRPr="00C53A4E">
              <w:t>Brīva OPS pieslēgvieta, kurā iespējams uzstādīt datora moduli ar </w:t>
            </w:r>
            <w:proofErr w:type="spellStart"/>
            <w:r>
              <w:fldChar w:fldCharType="begin"/>
            </w:r>
            <w:r>
              <w:instrText>HYPERLINK "https://lielvards.lv/interaktivas-tehnologijas/interaktivie-paneli/promethean-ops-a-dators-ar-android-8gb-ram" \t "_blank"</w:instrText>
            </w:r>
            <w:r>
              <w:fldChar w:fldCharType="separate"/>
            </w:r>
            <w:r w:rsidRPr="00C53A4E">
              <w:rPr>
                <w:u w:val="single"/>
                <w:bdr w:val="none" w:sz="0" w:space="0" w:color="auto" w:frame="1"/>
              </w:rPr>
              <w:t>Android</w:t>
            </w:r>
            <w:proofErr w:type="spellEnd"/>
            <w:r>
              <w:fldChar w:fldCharType="end"/>
            </w:r>
            <w:r w:rsidRPr="00C53A4E">
              <w:t> vai </w:t>
            </w:r>
            <w:hyperlink r:id="rId6" w:tgtFrame="_blank" w:history="1">
              <w:r w:rsidRPr="00C53A4E">
                <w:rPr>
                  <w:u w:val="single"/>
                  <w:bdr w:val="none" w:sz="0" w:space="0" w:color="auto" w:frame="1"/>
                </w:rPr>
                <w:t>Windows</w:t>
              </w:r>
            </w:hyperlink>
            <w:r w:rsidRPr="00C53A4E">
              <w:t> operētājsistēmu</w:t>
            </w:r>
          </w:p>
          <w:p w14:paraId="5F8B34B6" w14:textId="2352F655" w:rsidR="00C53A4E" w:rsidRPr="00C53A4E" w:rsidRDefault="00C53A4E" w:rsidP="00C53A4E">
            <w:pPr>
              <w:pStyle w:val="Sarakstarindkopa"/>
              <w:numPr>
                <w:ilvl w:val="0"/>
                <w:numId w:val="11"/>
              </w:numPr>
              <w:spacing w:line="242" w:lineRule="atLeast"/>
              <w:jc w:val="both"/>
              <w:textAlignment w:val="baseline"/>
            </w:pPr>
            <w:r w:rsidRPr="00C53A4E">
              <w:t>Komplektācijā 2 pasīvie rakstāmrīki un tālvadības pults</w:t>
            </w:r>
            <w:r>
              <w:t>;</w:t>
            </w:r>
          </w:p>
          <w:p w14:paraId="7A720B98" w14:textId="3ABC53F9" w:rsidR="00C53A4E" w:rsidRPr="00C53A4E" w:rsidRDefault="00C53A4E" w:rsidP="00C53A4E">
            <w:pPr>
              <w:pStyle w:val="Sarakstarindkopa"/>
              <w:numPr>
                <w:ilvl w:val="0"/>
                <w:numId w:val="11"/>
              </w:numPr>
              <w:spacing w:line="242" w:lineRule="atLeast"/>
              <w:jc w:val="both"/>
              <w:textAlignment w:val="baseline"/>
            </w:pPr>
            <w:r w:rsidRPr="00C53A4E">
              <w:t xml:space="preserve">Skārienjūtīga darba virsma nodrošinot </w:t>
            </w:r>
            <w:r>
              <w:t xml:space="preserve">vismaz </w:t>
            </w:r>
            <w:r w:rsidRPr="00C53A4E">
              <w:t>40 vienlaicīgus pieskārienus</w:t>
            </w:r>
            <w:r>
              <w:t>;</w:t>
            </w:r>
          </w:p>
          <w:p w14:paraId="0433D27D" w14:textId="00A1EEA5" w:rsidR="00C53A4E" w:rsidRPr="00C53A4E" w:rsidRDefault="00C53A4E" w:rsidP="00C53A4E">
            <w:pPr>
              <w:pStyle w:val="Sarakstarindkopa"/>
              <w:numPr>
                <w:ilvl w:val="0"/>
                <w:numId w:val="11"/>
              </w:numPr>
              <w:spacing w:line="242" w:lineRule="atLeast"/>
              <w:jc w:val="both"/>
              <w:textAlignment w:val="baseline"/>
            </w:pPr>
            <w:r w:rsidRPr="00C53A4E">
              <w:t xml:space="preserve">Komplektācijā viena </w:t>
            </w:r>
            <w:proofErr w:type="spellStart"/>
            <w:r w:rsidRPr="00C53A4E">
              <w:t>ActivInspire</w:t>
            </w:r>
            <w:proofErr w:type="spellEnd"/>
            <w:r w:rsidRPr="00C53A4E">
              <w:t xml:space="preserve"> Professional </w:t>
            </w:r>
            <w:proofErr w:type="spellStart"/>
            <w:r w:rsidRPr="00C53A4E">
              <w:t>Edition</w:t>
            </w:r>
            <w:proofErr w:type="spellEnd"/>
            <w:r w:rsidRPr="00C53A4E">
              <w:t xml:space="preserve"> programmatūras licence, kā arī divas </w:t>
            </w:r>
            <w:proofErr w:type="spellStart"/>
            <w:r w:rsidRPr="00C53A4E">
              <w:t>ActivSuite</w:t>
            </w:r>
            <w:proofErr w:type="spellEnd"/>
            <w:r w:rsidRPr="00C53A4E">
              <w:t xml:space="preserve"> programmatūras licences</w:t>
            </w:r>
          </w:p>
        </w:tc>
      </w:tr>
    </w:tbl>
    <w:p w14:paraId="2CE5EF25"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0EFE83AE"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C53A4E" w:rsidRPr="00C53A4E">
        <w:rPr>
          <w:rFonts w:ascii="Times New Roman" w:hAnsi="Times New Roman" w:cs="Times New Roman"/>
          <w:sz w:val="24"/>
          <w:szCs w:val="24"/>
        </w:rPr>
        <w:t>Interaktīvā ekrāna piegāde un uzstādīšana Limbažu 3.pirmsskolas izglītības iestāde “Spārīte”</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2529C3B8"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C53A4E" w:rsidRPr="00C53A4E">
        <w:rPr>
          <w:rFonts w:ascii="Times New Roman" w:hAnsi="Times New Roman" w:cs="Times New Roman"/>
          <w:b/>
          <w:bCs/>
          <w:sz w:val="24"/>
          <w:szCs w:val="24"/>
        </w:rPr>
        <w:t>Interaktīvā ekrāna piegāde un uzstādīšana Limbažu 3.pirmsskolas izglītības iestāde “Spārīte”</w:t>
      </w:r>
      <w:r w:rsidRPr="00C53A4E">
        <w:rPr>
          <w:rFonts w:ascii="Times New Roman" w:hAnsi="Times New Roman" w:cs="Times New Roman"/>
          <w:b/>
          <w:bCs/>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87A03ED"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2104"/>
        <w:gridCol w:w="4873"/>
        <w:gridCol w:w="2193"/>
      </w:tblGrid>
      <w:tr w:rsidR="0046540D" w14:paraId="59776340" w14:textId="77777777" w:rsidTr="00C53A4E">
        <w:tc>
          <w:tcPr>
            <w:tcW w:w="2104" w:type="dxa"/>
          </w:tcPr>
          <w:p w14:paraId="3F887A56" w14:textId="6EF51025" w:rsidR="0046540D" w:rsidRDefault="0046540D" w:rsidP="0046540D">
            <w:pPr>
              <w:pStyle w:val="naisnod"/>
              <w:spacing w:before="0" w:after="0"/>
              <w:jc w:val="left"/>
            </w:pPr>
            <w:r>
              <w:t>Rādītājs</w:t>
            </w:r>
          </w:p>
        </w:tc>
        <w:tc>
          <w:tcPr>
            <w:tcW w:w="4873" w:type="dxa"/>
          </w:tcPr>
          <w:p w14:paraId="71C9FAB3" w14:textId="2ABEB101" w:rsidR="0046540D" w:rsidRDefault="0046540D" w:rsidP="0046540D">
            <w:pPr>
              <w:pStyle w:val="naisnod"/>
              <w:spacing w:before="0" w:after="0"/>
              <w:jc w:val="left"/>
            </w:pPr>
            <w:r>
              <w:t>Minimālās prasības</w:t>
            </w:r>
          </w:p>
        </w:tc>
        <w:tc>
          <w:tcPr>
            <w:tcW w:w="2193" w:type="dxa"/>
          </w:tcPr>
          <w:p w14:paraId="6CA38D7A" w14:textId="256C37D3" w:rsidR="0046540D" w:rsidRDefault="0046540D" w:rsidP="0046540D">
            <w:pPr>
              <w:pStyle w:val="naisnod"/>
              <w:spacing w:before="0" w:after="0"/>
              <w:jc w:val="left"/>
            </w:pPr>
            <w:r>
              <w:t>Piedāvājums</w:t>
            </w:r>
          </w:p>
        </w:tc>
      </w:tr>
      <w:tr w:rsidR="00D43D91" w14:paraId="526D4C56" w14:textId="77777777" w:rsidTr="00C53A4E">
        <w:tc>
          <w:tcPr>
            <w:tcW w:w="2104" w:type="dxa"/>
          </w:tcPr>
          <w:p w14:paraId="55695822" w14:textId="77777777" w:rsidR="00D43D91" w:rsidRDefault="00D43D91" w:rsidP="0046540D">
            <w:pPr>
              <w:pStyle w:val="naisnod"/>
              <w:spacing w:before="0" w:after="0"/>
              <w:jc w:val="left"/>
            </w:pPr>
          </w:p>
        </w:tc>
        <w:tc>
          <w:tcPr>
            <w:tcW w:w="4873" w:type="dxa"/>
          </w:tcPr>
          <w:p w14:paraId="4566F7E7" w14:textId="5CDBF39C" w:rsidR="00D43D91" w:rsidRDefault="00D43D91" w:rsidP="0046540D">
            <w:pPr>
              <w:pStyle w:val="naisnod"/>
              <w:spacing w:before="0" w:after="0"/>
              <w:jc w:val="left"/>
            </w:pPr>
            <w:r>
              <w:t>Ražotājs</w:t>
            </w:r>
          </w:p>
        </w:tc>
        <w:tc>
          <w:tcPr>
            <w:tcW w:w="2193" w:type="dxa"/>
          </w:tcPr>
          <w:p w14:paraId="1A4133CF" w14:textId="77777777" w:rsidR="00D43D91" w:rsidRDefault="00D43D91" w:rsidP="0046540D">
            <w:pPr>
              <w:pStyle w:val="naisnod"/>
              <w:spacing w:before="0" w:after="0"/>
              <w:jc w:val="left"/>
            </w:pPr>
          </w:p>
        </w:tc>
      </w:tr>
      <w:tr w:rsidR="00D43D91" w14:paraId="550A4F9A" w14:textId="77777777" w:rsidTr="00C53A4E">
        <w:tc>
          <w:tcPr>
            <w:tcW w:w="2104" w:type="dxa"/>
          </w:tcPr>
          <w:p w14:paraId="63038CEA" w14:textId="77777777" w:rsidR="00D43D91" w:rsidRDefault="00D43D91" w:rsidP="0046540D">
            <w:pPr>
              <w:pStyle w:val="naisnod"/>
              <w:spacing w:before="0" w:after="0"/>
              <w:jc w:val="left"/>
            </w:pPr>
          </w:p>
        </w:tc>
        <w:tc>
          <w:tcPr>
            <w:tcW w:w="4873" w:type="dxa"/>
          </w:tcPr>
          <w:p w14:paraId="1A41D0E4" w14:textId="01584AA9" w:rsidR="00D43D91" w:rsidRDefault="00D43D91" w:rsidP="0046540D">
            <w:pPr>
              <w:pStyle w:val="naisnod"/>
              <w:spacing w:before="0" w:after="0"/>
              <w:jc w:val="left"/>
            </w:pPr>
            <w:r>
              <w:t xml:space="preserve">Modelis </w:t>
            </w:r>
          </w:p>
        </w:tc>
        <w:tc>
          <w:tcPr>
            <w:tcW w:w="2193" w:type="dxa"/>
          </w:tcPr>
          <w:p w14:paraId="69F7732C" w14:textId="77777777" w:rsidR="00D43D91" w:rsidRDefault="00D43D91" w:rsidP="0046540D">
            <w:pPr>
              <w:pStyle w:val="naisnod"/>
              <w:spacing w:before="0" w:after="0"/>
              <w:jc w:val="left"/>
            </w:pPr>
          </w:p>
        </w:tc>
      </w:tr>
      <w:tr w:rsidR="00D43D91" w14:paraId="602C98E6" w14:textId="77777777" w:rsidTr="00C53A4E">
        <w:tc>
          <w:tcPr>
            <w:tcW w:w="2104" w:type="dxa"/>
          </w:tcPr>
          <w:p w14:paraId="5028F74B" w14:textId="77777777" w:rsidR="00D43D91" w:rsidRDefault="00D43D91" w:rsidP="0046540D">
            <w:pPr>
              <w:pStyle w:val="naisnod"/>
              <w:spacing w:before="0" w:after="0"/>
              <w:jc w:val="left"/>
            </w:pPr>
          </w:p>
        </w:tc>
        <w:tc>
          <w:tcPr>
            <w:tcW w:w="4873" w:type="dxa"/>
          </w:tcPr>
          <w:p w14:paraId="4EA3D5AE" w14:textId="66928E20" w:rsidR="00D43D91" w:rsidRDefault="00D43D91" w:rsidP="0046540D">
            <w:pPr>
              <w:pStyle w:val="naisnod"/>
              <w:spacing w:before="0" w:after="0"/>
              <w:jc w:val="left"/>
            </w:pPr>
            <w:r>
              <w:t xml:space="preserve">Saite uz </w:t>
            </w:r>
            <w:r w:rsidR="002E2F0A">
              <w:t>mājaslapu, kur pieejama informācija</w:t>
            </w:r>
          </w:p>
        </w:tc>
        <w:tc>
          <w:tcPr>
            <w:tcW w:w="2193" w:type="dxa"/>
          </w:tcPr>
          <w:p w14:paraId="7E496174" w14:textId="77777777" w:rsidR="00D43D91" w:rsidRDefault="00D43D91" w:rsidP="0046540D">
            <w:pPr>
              <w:pStyle w:val="naisnod"/>
              <w:spacing w:before="0" w:after="0"/>
              <w:jc w:val="left"/>
            </w:pPr>
          </w:p>
        </w:tc>
      </w:tr>
      <w:tr w:rsidR="00C53A4E" w14:paraId="513A6639" w14:textId="77777777" w:rsidTr="00C53A4E">
        <w:tc>
          <w:tcPr>
            <w:tcW w:w="2104" w:type="dxa"/>
          </w:tcPr>
          <w:p w14:paraId="542777AC" w14:textId="73E28D9A" w:rsidR="00C53A4E" w:rsidRPr="00C53A4E" w:rsidRDefault="00C53A4E" w:rsidP="00C53A4E">
            <w:pPr>
              <w:pStyle w:val="naisnod"/>
              <w:spacing w:before="0" w:after="0"/>
              <w:jc w:val="left"/>
              <w:rPr>
                <w:b w:val="0"/>
                <w:bCs w:val="0"/>
              </w:rPr>
            </w:pPr>
            <w:r w:rsidRPr="00C53A4E">
              <w:rPr>
                <w:b w:val="0"/>
                <w:bCs w:val="0"/>
              </w:rPr>
              <w:t>Ekrāna izmērs</w:t>
            </w:r>
          </w:p>
        </w:tc>
        <w:tc>
          <w:tcPr>
            <w:tcW w:w="4873" w:type="dxa"/>
          </w:tcPr>
          <w:p w14:paraId="0926F122" w14:textId="555F3E89" w:rsidR="00C53A4E" w:rsidRPr="00C53A4E" w:rsidRDefault="00C53A4E" w:rsidP="00C53A4E">
            <w:pPr>
              <w:pStyle w:val="naisnod"/>
              <w:spacing w:before="0" w:after="0"/>
              <w:jc w:val="left"/>
              <w:rPr>
                <w:b w:val="0"/>
                <w:bCs w:val="0"/>
              </w:rPr>
            </w:pPr>
            <w:r w:rsidRPr="00C53A4E">
              <w:rPr>
                <w:b w:val="0"/>
                <w:bCs w:val="0"/>
              </w:rPr>
              <w:t>65" (1431 x 807 mm)</w:t>
            </w:r>
          </w:p>
        </w:tc>
        <w:tc>
          <w:tcPr>
            <w:tcW w:w="2193" w:type="dxa"/>
          </w:tcPr>
          <w:p w14:paraId="35FD4B31" w14:textId="77777777" w:rsidR="00C53A4E" w:rsidRDefault="00C53A4E" w:rsidP="00C53A4E">
            <w:pPr>
              <w:pStyle w:val="naisnod"/>
              <w:spacing w:before="0" w:after="0"/>
              <w:jc w:val="left"/>
            </w:pPr>
          </w:p>
        </w:tc>
      </w:tr>
      <w:tr w:rsidR="00C53A4E" w14:paraId="2187504D" w14:textId="77777777" w:rsidTr="00C53A4E">
        <w:tc>
          <w:tcPr>
            <w:tcW w:w="2104" w:type="dxa"/>
          </w:tcPr>
          <w:p w14:paraId="4870873A" w14:textId="41EEF5B2" w:rsidR="00C53A4E" w:rsidRPr="00C53A4E" w:rsidRDefault="00C53A4E" w:rsidP="00C53A4E">
            <w:pPr>
              <w:pStyle w:val="naisnod"/>
              <w:spacing w:before="0" w:after="0"/>
              <w:jc w:val="left"/>
              <w:rPr>
                <w:b w:val="0"/>
                <w:bCs w:val="0"/>
              </w:rPr>
            </w:pPr>
            <w:proofErr w:type="spellStart"/>
            <w:r w:rsidRPr="00C53A4E">
              <w:rPr>
                <w:b w:val="0"/>
                <w:bCs w:val="0"/>
              </w:rPr>
              <w:lastRenderedPageBreak/>
              <w:t>Direct</w:t>
            </w:r>
            <w:proofErr w:type="spellEnd"/>
            <w:r w:rsidRPr="00C53A4E">
              <w:rPr>
                <w:b w:val="0"/>
                <w:bCs w:val="0"/>
              </w:rPr>
              <w:t xml:space="preserve"> LED ekrāna darbmūža ilgums</w:t>
            </w:r>
          </w:p>
        </w:tc>
        <w:tc>
          <w:tcPr>
            <w:tcW w:w="4873" w:type="dxa"/>
          </w:tcPr>
          <w:p w14:paraId="200092D7" w14:textId="07548509" w:rsidR="00C53A4E" w:rsidRPr="00C53A4E" w:rsidRDefault="00C53A4E" w:rsidP="00C53A4E">
            <w:pPr>
              <w:pStyle w:val="naisnod"/>
              <w:spacing w:before="0" w:after="0"/>
              <w:jc w:val="left"/>
              <w:rPr>
                <w:b w:val="0"/>
                <w:bCs w:val="0"/>
              </w:rPr>
            </w:pPr>
            <w:r w:rsidRPr="00C53A4E">
              <w:rPr>
                <w:b w:val="0"/>
                <w:bCs w:val="0"/>
              </w:rPr>
              <w:t>50 000 stundas</w:t>
            </w:r>
          </w:p>
        </w:tc>
        <w:tc>
          <w:tcPr>
            <w:tcW w:w="2193" w:type="dxa"/>
          </w:tcPr>
          <w:p w14:paraId="510E029E" w14:textId="77777777" w:rsidR="00C53A4E" w:rsidRDefault="00C53A4E" w:rsidP="00C53A4E">
            <w:pPr>
              <w:pStyle w:val="naisnod"/>
              <w:spacing w:before="0" w:after="0"/>
              <w:jc w:val="left"/>
            </w:pPr>
          </w:p>
        </w:tc>
      </w:tr>
      <w:tr w:rsidR="00C53A4E" w14:paraId="1D6935BE" w14:textId="77777777" w:rsidTr="00C53A4E">
        <w:tc>
          <w:tcPr>
            <w:tcW w:w="2104" w:type="dxa"/>
          </w:tcPr>
          <w:p w14:paraId="5F2058D6" w14:textId="508055CD" w:rsidR="00C53A4E" w:rsidRPr="00C53A4E" w:rsidRDefault="00C53A4E" w:rsidP="00C53A4E">
            <w:pPr>
              <w:pStyle w:val="naisnod"/>
              <w:spacing w:before="0" w:after="0"/>
              <w:jc w:val="left"/>
              <w:rPr>
                <w:b w:val="0"/>
                <w:bCs w:val="0"/>
              </w:rPr>
            </w:pPr>
            <w:r w:rsidRPr="00C53A4E">
              <w:rPr>
                <w:b w:val="0"/>
                <w:bCs w:val="0"/>
              </w:rPr>
              <w:t>Optimālā izšķirtspēja</w:t>
            </w:r>
          </w:p>
        </w:tc>
        <w:tc>
          <w:tcPr>
            <w:tcW w:w="4873" w:type="dxa"/>
          </w:tcPr>
          <w:p w14:paraId="76FCF2CA" w14:textId="666887C4" w:rsidR="00C53A4E" w:rsidRPr="00C53A4E" w:rsidRDefault="00C53A4E" w:rsidP="00C53A4E">
            <w:pPr>
              <w:pStyle w:val="naisnod"/>
              <w:spacing w:before="0" w:after="0"/>
              <w:jc w:val="left"/>
              <w:rPr>
                <w:b w:val="0"/>
                <w:bCs w:val="0"/>
              </w:rPr>
            </w:pPr>
            <w:r w:rsidRPr="00C53A4E">
              <w:rPr>
                <w:b w:val="0"/>
                <w:bCs w:val="0"/>
              </w:rPr>
              <w:t>4K UHD (3840x2160 @ 60 Hz)</w:t>
            </w:r>
          </w:p>
        </w:tc>
        <w:tc>
          <w:tcPr>
            <w:tcW w:w="2193" w:type="dxa"/>
          </w:tcPr>
          <w:p w14:paraId="60FB228C" w14:textId="77777777" w:rsidR="00C53A4E" w:rsidRDefault="00C53A4E" w:rsidP="00C53A4E">
            <w:pPr>
              <w:pStyle w:val="naisnod"/>
              <w:spacing w:before="0" w:after="0"/>
              <w:jc w:val="left"/>
            </w:pPr>
          </w:p>
        </w:tc>
      </w:tr>
      <w:tr w:rsidR="00C53A4E" w14:paraId="5BEC8885" w14:textId="77777777" w:rsidTr="00C53A4E">
        <w:tc>
          <w:tcPr>
            <w:tcW w:w="2104" w:type="dxa"/>
          </w:tcPr>
          <w:p w14:paraId="683F8E8A" w14:textId="532D526D" w:rsidR="00C53A4E" w:rsidRPr="00C53A4E" w:rsidRDefault="00C53A4E" w:rsidP="00C53A4E">
            <w:pPr>
              <w:pStyle w:val="naisnod"/>
              <w:spacing w:before="0" w:after="0"/>
              <w:jc w:val="left"/>
              <w:rPr>
                <w:b w:val="0"/>
                <w:bCs w:val="0"/>
              </w:rPr>
            </w:pPr>
            <w:r w:rsidRPr="00C53A4E">
              <w:rPr>
                <w:b w:val="0"/>
                <w:bCs w:val="0"/>
              </w:rPr>
              <w:t>Ekrāna spilgtums</w:t>
            </w:r>
          </w:p>
        </w:tc>
        <w:tc>
          <w:tcPr>
            <w:tcW w:w="4873" w:type="dxa"/>
          </w:tcPr>
          <w:p w14:paraId="694C4023" w14:textId="0CC012D7" w:rsidR="00C53A4E" w:rsidRPr="00C53A4E" w:rsidRDefault="00C53A4E" w:rsidP="00C53A4E">
            <w:pPr>
              <w:pStyle w:val="naisnod"/>
              <w:spacing w:before="0" w:after="0"/>
              <w:jc w:val="left"/>
              <w:rPr>
                <w:b w:val="0"/>
                <w:bCs w:val="0"/>
              </w:rPr>
            </w:pPr>
            <w:r w:rsidRPr="00C53A4E">
              <w:rPr>
                <w:b w:val="0"/>
                <w:bCs w:val="0"/>
              </w:rPr>
              <w:t>520 cd/m2 (</w:t>
            </w:r>
            <w:proofErr w:type="spellStart"/>
            <w:r w:rsidRPr="00C53A4E">
              <w:rPr>
                <w:b w:val="0"/>
                <w:bCs w:val="0"/>
              </w:rPr>
              <w:t>niti</w:t>
            </w:r>
            <w:proofErr w:type="spellEnd"/>
            <w:r w:rsidRPr="00C53A4E">
              <w:rPr>
                <w:b w:val="0"/>
                <w:bCs w:val="0"/>
              </w:rPr>
              <w:t>) kombinācijā ar apkārtējā apgaismojuma sensoru</w:t>
            </w:r>
          </w:p>
        </w:tc>
        <w:tc>
          <w:tcPr>
            <w:tcW w:w="2193" w:type="dxa"/>
          </w:tcPr>
          <w:p w14:paraId="2D457028" w14:textId="77777777" w:rsidR="00C53A4E" w:rsidRDefault="00C53A4E" w:rsidP="00C53A4E">
            <w:pPr>
              <w:pStyle w:val="naisnod"/>
              <w:spacing w:before="0" w:after="0"/>
              <w:jc w:val="left"/>
            </w:pPr>
          </w:p>
        </w:tc>
      </w:tr>
      <w:tr w:rsidR="00C53A4E" w14:paraId="0EC87BEC" w14:textId="77777777" w:rsidTr="00C53A4E">
        <w:tc>
          <w:tcPr>
            <w:tcW w:w="2104" w:type="dxa"/>
          </w:tcPr>
          <w:p w14:paraId="4843CE24" w14:textId="3F9F8385" w:rsidR="00C53A4E" w:rsidRPr="00C53A4E" w:rsidRDefault="00C53A4E" w:rsidP="00C53A4E">
            <w:pPr>
              <w:pStyle w:val="naisnod"/>
              <w:spacing w:before="0" w:after="0"/>
              <w:jc w:val="left"/>
              <w:rPr>
                <w:b w:val="0"/>
                <w:bCs w:val="0"/>
              </w:rPr>
            </w:pPr>
            <w:r w:rsidRPr="00C53A4E">
              <w:rPr>
                <w:b w:val="0"/>
                <w:bCs w:val="0"/>
              </w:rPr>
              <w:t>Dinamiskā kontrasta attiecība</w:t>
            </w:r>
          </w:p>
        </w:tc>
        <w:tc>
          <w:tcPr>
            <w:tcW w:w="4873" w:type="dxa"/>
          </w:tcPr>
          <w:p w14:paraId="6C481EE1" w14:textId="65854EBF" w:rsidR="00C53A4E" w:rsidRPr="00C53A4E" w:rsidRDefault="00C53A4E" w:rsidP="00C53A4E">
            <w:pPr>
              <w:pStyle w:val="naisnod"/>
              <w:spacing w:before="0" w:after="0"/>
              <w:jc w:val="left"/>
              <w:rPr>
                <w:b w:val="0"/>
                <w:bCs w:val="0"/>
              </w:rPr>
            </w:pPr>
            <w:r w:rsidRPr="00C53A4E">
              <w:rPr>
                <w:b w:val="0"/>
                <w:bCs w:val="0"/>
              </w:rPr>
              <w:t>5000 : 1</w:t>
            </w:r>
          </w:p>
        </w:tc>
        <w:tc>
          <w:tcPr>
            <w:tcW w:w="2193" w:type="dxa"/>
          </w:tcPr>
          <w:p w14:paraId="25D59BD8" w14:textId="77777777" w:rsidR="00C53A4E" w:rsidRDefault="00C53A4E" w:rsidP="00C53A4E">
            <w:pPr>
              <w:pStyle w:val="naisnod"/>
              <w:spacing w:before="0" w:after="0"/>
              <w:jc w:val="left"/>
            </w:pPr>
          </w:p>
        </w:tc>
      </w:tr>
      <w:tr w:rsidR="00C53A4E" w14:paraId="4E0003C0" w14:textId="77777777" w:rsidTr="00C53A4E">
        <w:tc>
          <w:tcPr>
            <w:tcW w:w="2104" w:type="dxa"/>
          </w:tcPr>
          <w:p w14:paraId="149D74E3" w14:textId="462ACF87" w:rsidR="00C53A4E" w:rsidRPr="00C53A4E" w:rsidRDefault="00C53A4E" w:rsidP="00C53A4E">
            <w:pPr>
              <w:pStyle w:val="naisnod"/>
              <w:spacing w:before="0" w:after="0"/>
              <w:jc w:val="left"/>
              <w:rPr>
                <w:b w:val="0"/>
                <w:bCs w:val="0"/>
              </w:rPr>
            </w:pPr>
            <w:r w:rsidRPr="00C53A4E">
              <w:rPr>
                <w:b w:val="0"/>
                <w:bCs w:val="0"/>
              </w:rPr>
              <w:t>Virsmas cietība</w:t>
            </w:r>
          </w:p>
        </w:tc>
        <w:tc>
          <w:tcPr>
            <w:tcW w:w="4873" w:type="dxa"/>
          </w:tcPr>
          <w:p w14:paraId="7799E1B5" w14:textId="73683539" w:rsidR="00C53A4E" w:rsidRPr="00C53A4E" w:rsidRDefault="00C53A4E" w:rsidP="00C53A4E">
            <w:pPr>
              <w:pStyle w:val="naisnod"/>
              <w:spacing w:before="0" w:after="0"/>
              <w:jc w:val="left"/>
              <w:rPr>
                <w:b w:val="0"/>
                <w:bCs w:val="0"/>
              </w:rPr>
            </w:pPr>
            <w:r w:rsidRPr="00C53A4E">
              <w:rPr>
                <w:b w:val="0"/>
                <w:bCs w:val="0"/>
              </w:rPr>
              <w:t>9H zīmulis</w:t>
            </w:r>
          </w:p>
        </w:tc>
        <w:tc>
          <w:tcPr>
            <w:tcW w:w="2193" w:type="dxa"/>
          </w:tcPr>
          <w:p w14:paraId="6574D443" w14:textId="77777777" w:rsidR="00C53A4E" w:rsidRDefault="00C53A4E" w:rsidP="00C53A4E">
            <w:pPr>
              <w:pStyle w:val="naisnod"/>
              <w:spacing w:before="0" w:after="0"/>
              <w:jc w:val="left"/>
            </w:pPr>
          </w:p>
        </w:tc>
      </w:tr>
      <w:tr w:rsidR="00C53A4E" w14:paraId="72BD16D5" w14:textId="77777777" w:rsidTr="00C53A4E">
        <w:tc>
          <w:tcPr>
            <w:tcW w:w="2104" w:type="dxa"/>
          </w:tcPr>
          <w:p w14:paraId="3E449A8D" w14:textId="7FCEBAF9" w:rsidR="00C53A4E" w:rsidRPr="00C53A4E" w:rsidRDefault="00C53A4E" w:rsidP="00C53A4E">
            <w:pPr>
              <w:pStyle w:val="naisnod"/>
              <w:spacing w:before="0" w:after="0"/>
              <w:jc w:val="left"/>
              <w:rPr>
                <w:b w:val="0"/>
                <w:bCs w:val="0"/>
              </w:rPr>
            </w:pPr>
            <w:r w:rsidRPr="00C53A4E">
              <w:rPr>
                <w:b w:val="0"/>
                <w:bCs w:val="0"/>
              </w:rPr>
              <w:t>Iebūvēta skaņas sistēma</w:t>
            </w:r>
          </w:p>
        </w:tc>
        <w:tc>
          <w:tcPr>
            <w:tcW w:w="4873" w:type="dxa"/>
          </w:tcPr>
          <w:p w14:paraId="68E9F91F" w14:textId="38E7D89F" w:rsidR="00C53A4E" w:rsidRPr="00C53A4E" w:rsidRDefault="00C53A4E" w:rsidP="00C53A4E">
            <w:pPr>
              <w:pStyle w:val="naisnod"/>
              <w:spacing w:before="0" w:after="0"/>
              <w:jc w:val="left"/>
              <w:rPr>
                <w:b w:val="0"/>
                <w:bCs w:val="0"/>
              </w:rPr>
            </w:pPr>
            <w:r w:rsidRPr="00C53A4E">
              <w:rPr>
                <w:b w:val="0"/>
                <w:bCs w:val="0"/>
              </w:rPr>
              <w:t>2 x 20 W uz priekšu vērsti skaļruņi</w:t>
            </w:r>
          </w:p>
        </w:tc>
        <w:tc>
          <w:tcPr>
            <w:tcW w:w="2193" w:type="dxa"/>
          </w:tcPr>
          <w:p w14:paraId="73071BA9" w14:textId="77777777" w:rsidR="00C53A4E" w:rsidRDefault="00C53A4E" w:rsidP="00C53A4E">
            <w:pPr>
              <w:pStyle w:val="naisnod"/>
              <w:spacing w:before="0" w:after="0"/>
              <w:jc w:val="left"/>
            </w:pPr>
          </w:p>
        </w:tc>
      </w:tr>
      <w:tr w:rsidR="00C53A4E" w14:paraId="5FEE7BAF" w14:textId="77777777" w:rsidTr="00C53A4E">
        <w:tc>
          <w:tcPr>
            <w:tcW w:w="2104" w:type="dxa"/>
          </w:tcPr>
          <w:p w14:paraId="2625F382" w14:textId="316E1079" w:rsidR="00C53A4E" w:rsidRPr="00C53A4E" w:rsidRDefault="00C53A4E" w:rsidP="00C53A4E">
            <w:pPr>
              <w:pStyle w:val="naisnod"/>
              <w:spacing w:before="0" w:after="0"/>
              <w:jc w:val="left"/>
              <w:rPr>
                <w:b w:val="0"/>
                <w:bCs w:val="0"/>
              </w:rPr>
            </w:pPr>
            <w:r w:rsidRPr="00C53A4E">
              <w:rPr>
                <w:b w:val="0"/>
                <w:bCs w:val="0"/>
              </w:rPr>
              <w:t>Ekrāna svars</w:t>
            </w:r>
          </w:p>
        </w:tc>
        <w:tc>
          <w:tcPr>
            <w:tcW w:w="4873" w:type="dxa"/>
          </w:tcPr>
          <w:p w14:paraId="18FB9387" w14:textId="01A3536D" w:rsidR="00C53A4E" w:rsidRPr="00C53A4E" w:rsidRDefault="00C53A4E" w:rsidP="00C53A4E">
            <w:pPr>
              <w:pStyle w:val="naisnod"/>
              <w:spacing w:before="0" w:after="0"/>
              <w:jc w:val="left"/>
              <w:rPr>
                <w:b w:val="0"/>
                <w:bCs w:val="0"/>
              </w:rPr>
            </w:pPr>
            <w:r w:rsidRPr="00C53A4E">
              <w:rPr>
                <w:b w:val="0"/>
                <w:bCs w:val="0"/>
              </w:rPr>
              <w:t>37</w:t>
            </w:r>
            <w:r>
              <w:rPr>
                <w:b w:val="0"/>
                <w:bCs w:val="0"/>
              </w:rPr>
              <w:t xml:space="preserve"> </w:t>
            </w:r>
            <w:r w:rsidRPr="00C53A4E">
              <w:rPr>
                <w:b w:val="0"/>
                <w:bCs w:val="0"/>
              </w:rPr>
              <w:t>kg</w:t>
            </w:r>
          </w:p>
        </w:tc>
        <w:tc>
          <w:tcPr>
            <w:tcW w:w="2193" w:type="dxa"/>
          </w:tcPr>
          <w:p w14:paraId="06575898" w14:textId="77777777" w:rsidR="00C53A4E" w:rsidRDefault="00C53A4E" w:rsidP="00C53A4E">
            <w:pPr>
              <w:pStyle w:val="naisnod"/>
              <w:spacing w:before="0" w:after="0"/>
              <w:jc w:val="left"/>
            </w:pPr>
          </w:p>
        </w:tc>
      </w:tr>
      <w:tr w:rsidR="00C53A4E" w14:paraId="4943EACB" w14:textId="77777777" w:rsidTr="00C53A4E">
        <w:tc>
          <w:tcPr>
            <w:tcW w:w="2104" w:type="dxa"/>
          </w:tcPr>
          <w:p w14:paraId="498C0954" w14:textId="0D681FA0" w:rsidR="00C53A4E" w:rsidRPr="00C53A4E" w:rsidRDefault="00C53A4E" w:rsidP="00C53A4E">
            <w:pPr>
              <w:pStyle w:val="naisnod"/>
              <w:spacing w:before="0" w:after="0"/>
              <w:jc w:val="left"/>
              <w:rPr>
                <w:b w:val="0"/>
                <w:bCs w:val="0"/>
              </w:rPr>
            </w:pPr>
            <w:r w:rsidRPr="00C53A4E">
              <w:rPr>
                <w:b w:val="0"/>
                <w:bCs w:val="0"/>
              </w:rPr>
              <w:t>Garantija</w:t>
            </w:r>
          </w:p>
        </w:tc>
        <w:tc>
          <w:tcPr>
            <w:tcW w:w="4873" w:type="dxa"/>
          </w:tcPr>
          <w:p w14:paraId="1C4EB668" w14:textId="6E91EE6D" w:rsidR="00C53A4E" w:rsidRPr="00C53A4E" w:rsidRDefault="00C53A4E" w:rsidP="00C53A4E">
            <w:pPr>
              <w:pStyle w:val="naisnod"/>
              <w:spacing w:before="0" w:after="0"/>
              <w:jc w:val="left"/>
              <w:rPr>
                <w:b w:val="0"/>
                <w:bCs w:val="0"/>
              </w:rPr>
            </w:pPr>
            <w:r w:rsidRPr="00C53A4E">
              <w:rPr>
                <w:b w:val="0"/>
                <w:bCs w:val="0"/>
              </w:rPr>
              <w:t>3 gadi (ar iespēju to pagarināt)</w:t>
            </w:r>
          </w:p>
        </w:tc>
        <w:tc>
          <w:tcPr>
            <w:tcW w:w="2193" w:type="dxa"/>
          </w:tcPr>
          <w:p w14:paraId="12B873EC" w14:textId="77777777" w:rsidR="00C53A4E" w:rsidRDefault="00C53A4E" w:rsidP="00C53A4E">
            <w:pPr>
              <w:pStyle w:val="naisnod"/>
              <w:spacing w:before="0" w:after="0"/>
              <w:jc w:val="left"/>
            </w:pPr>
          </w:p>
        </w:tc>
      </w:tr>
      <w:tr w:rsidR="00C53A4E" w14:paraId="1244B48D" w14:textId="77777777" w:rsidTr="00C53A4E">
        <w:tc>
          <w:tcPr>
            <w:tcW w:w="2104" w:type="dxa"/>
          </w:tcPr>
          <w:p w14:paraId="3C013B18" w14:textId="64911774" w:rsidR="00C53A4E" w:rsidRPr="00C53A4E" w:rsidRDefault="00C53A4E" w:rsidP="00C53A4E">
            <w:pPr>
              <w:pStyle w:val="naisnod"/>
              <w:spacing w:before="0" w:after="0"/>
              <w:jc w:val="left"/>
              <w:rPr>
                <w:b w:val="0"/>
                <w:bCs w:val="0"/>
              </w:rPr>
            </w:pPr>
          </w:p>
        </w:tc>
        <w:tc>
          <w:tcPr>
            <w:tcW w:w="4873" w:type="dxa"/>
          </w:tcPr>
          <w:p w14:paraId="6F74B95D" w14:textId="77777777" w:rsidR="00C53A4E" w:rsidRPr="00C53A4E" w:rsidRDefault="00C53A4E" w:rsidP="00C53A4E">
            <w:pPr>
              <w:pStyle w:val="Sarakstarindkopa"/>
              <w:numPr>
                <w:ilvl w:val="0"/>
                <w:numId w:val="11"/>
              </w:numPr>
              <w:spacing w:line="242" w:lineRule="atLeast"/>
              <w:jc w:val="both"/>
              <w:textAlignment w:val="baseline"/>
            </w:pPr>
            <w:r w:rsidRPr="00C53A4E">
              <w:t>Brīva OPS pieslēgvieta, kurā iespējams uzstādīt datora moduli ar </w:t>
            </w:r>
            <w:proofErr w:type="spellStart"/>
            <w:r>
              <w:fldChar w:fldCharType="begin"/>
            </w:r>
            <w:r>
              <w:instrText>HYPERLINK "https://lielvards.lv/interaktivas-tehnologijas/interaktivie-paneli/promethean-ops-a-dators-ar-android-8gb-ram" \t "_blank"</w:instrText>
            </w:r>
            <w:r>
              <w:fldChar w:fldCharType="separate"/>
            </w:r>
            <w:r w:rsidRPr="00C53A4E">
              <w:rPr>
                <w:u w:val="single"/>
                <w:bdr w:val="none" w:sz="0" w:space="0" w:color="auto" w:frame="1"/>
              </w:rPr>
              <w:t>Android</w:t>
            </w:r>
            <w:proofErr w:type="spellEnd"/>
            <w:r>
              <w:fldChar w:fldCharType="end"/>
            </w:r>
            <w:r w:rsidRPr="00C53A4E">
              <w:t> vai </w:t>
            </w:r>
            <w:hyperlink r:id="rId7" w:tgtFrame="_blank" w:history="1">
              <w:r w:rsidRPr="00C53A4E">
                <w:rPr>
                  <w:u w:val="single"/>
                  <w:bdr w:val="none" w:sz="0" w:space="0" w:color="auto" w:frame="1"/>
                </w:rPr>
                <w:t>Windows</w:t>
              </w:r>
            </w:hyperlink>
            <w:r w:rsidRPr="00C53A4E">
              <w:t> operētājsistēmu</w:t>
            </w:r>
          </w:p>
          <w:p w14:paraId="6BF82908" w14:textId="3B0C6E81" w:rsidR="00C53A4E" w:rsidRPr="00C53A4E" w:rsidRDefault="00C53A4E" w:rsidP="00C53A4E">
            <w:pPr>
              <w:pStyle w:val="Sarakstarindkopa"/>
              <w:numPr>
                <w:ilvl w:val="0"/>
                <w:numId w:val="11"/>
              </w:numPr>
              <w:spacing w:line="242" w:lineRule="atLeast"/>
              <w:jc w:val="both"/>
              <w:textAlignment w:val="baseline"/>
            </w:pPr>
            <w:r w:rsidRPr="00C53A4E">
              <w:t>Komplektācijā 2 pasīvie rakstāmrīki un tālvadības pults</w:t>
            </w:r>
            <w:r>
              <w:t>;</w:t>
            </w:r>
          </w:p>
          <w:p w14:paraId="2A22CEC3" w14:textId="58B58FA8" w:rsidR="00C53A4E" w:rsidRPr="00C53A4E" w:rsidRDefault="00C53A4E" w:rsidP="00C53A4E">
            <w:pPr>
              <w:pStyle w:val="Sarakstarindkopa"/>
              <w:numPr>
                <w:ilvl w:val="0"/>
                <w:numId w:val="11"/>
              </w:numPr>
              <w:spacing w:line="242" w:lineRule="atLeast"/>
              <w:jc w:val="both"/>
              <w:textAlignment w:val="baseline"/>
            </w:pPr>
            <w:r w:rsidRPr="00C53A4E">
              <w:t>Skārienjūtīga darba virsma nodrošinot</w:t>
            </w:r>
            <w:r>
              <w:t xml:space="preserve"> vismaz</w:t>
            </w:r>
            <w:r w:rsidRPr="00C53A4E">
              <w:t xml:space="preserve"> 40 vienlaicīgus pieskārienus</w:t>
            </w:r>
            <w:r>
              <w:t>;</w:t>
            </w:r>
          </w:p>
          <w:p w14:paraId="1644D187" w14:textId="596E1602" w:rsidR="00C53A4E" w:rsidRPr="00C53A4E" w:rsidRDefault="00C53A4E" w:rsidP="00C53A4E">
            <w:pPr>
              <w:pStyle w:val="Sarakstarindkopa"/>
              <w:numPr>
                <w:ilvl w:val="0"/>
                <w:numId w:val="11"/>
              </w:numPr>
              <w:spacing w:line="242" w:lineRule="atLeast"/>
              <w:jc w:val="both"/>
              <w:textAlignment w:val="baseline"/>
            </w:pPr>
            <w:r w:rsidRPr="00C53A4E">
              <w:t xml:space="preserve">Komplektācijā viena </w:t>
            </w:r>
            <w:proofErr w:type="spellStart"/>
            <w:r w:rsidRPr="00C53A4E">
              <w:t>ActivInspire</w:t>
            </w:r>
            <w:proofErr w:type="spellEnd"/>
            <w:r w:rsidRPr="00C53A4E">
              <w:t xml:space="preserve"> Professional </w:t>
            </w:r>
            <w:proofErr w:type="spellStart"/>
            <w:r w:rsidRPr="00C53A4E">
              <w:t>Edition</w:t>
            </w:r>
            <w:proofErr w:type="spellEnd"/>
            <w:r w:rsidRPr="00C53A4E">
              <w:t xml:space="preserve"> programmatūras licence, kā arī divas </w:t>
            </w:r>
            <w:proofErr w:type="spellStart"/>
            <w:r w:rsidRPr="00C53A4E">
              <w:t>ActivSuite</w:t>
            </w:r>
            <w:proofErr w:type="spellEnd"/>
            <w:r w:rsidRPr="00C53A4E">
              <w:t xml:space="preserve"> programmatūras licences</w:t>
            </w:r>
            <w:r>
              <w:t>.</w:t>
            </w:r>
          </w:p>
        </w:tc>
        <w:tc>
          <w:tcPr>
            <w:tcW w:w="2193" w:type="dxa"/>
          </w:tcPr>
          <w:p w14:paraId="6926D84B" w14:textId="77777777" w:rsidR="00C53A4E" w:rsidRDefault="00C53A4E" w:rsidP="00C53A4E">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vAlign w:val="center"/>
          </w:tcPr>
          <w:p w14:paraId="370587F8" w14:textId="14CA3363" w:rsidR="005C1EBD" w:rsidRPr="00FF64D7" w:rsidRDefault="00C53A4E" w:rsidP="006E52B9">
            <w:pPr>
              <w:spacing w:after="0" w:line="240" w:lineRule="auto"/>
              <w:jc w:val="both"/>
              <w:rPr>
                <w:rFonts w:ascii="Times New Roman" w:eastAsia="Times New Roman" w:hAnsi="Times New Roman" w:cs="Times New Roman"/>
                <w:kern w:val="0"/>
                <w:sz w:val="24"/>
                <w:szCs w:val="24"/>
                <w:lang w:eastAsia="lv-LV"/>
                <w14:ligatures w14:val="none"/>
              </w:rPr>
            </w:pPr>
            <w:r w:rsidRPr="00C53A4E">
              <w:rPr>
                <w:rFonts w:ascii="Times New Roman" w:hAnsi="Times New Roman" w:cs="Times New Roman"/>
                <w:sz w:val="24"/>
                <w:szCs w:val="24"/>
              </w:rPr>
              <w:t>Interaktīvā ekrāna piegāde un uzstādīšana Limbažu 3.pirmsskolas izglītības iestāde “Spārīte”</w:t>
            </w:r>
          </w:p>
        </w:tc>
        <w:tc>
          <w:tcPr>
            <w:tcW w:w="836" w:type="dxa"/>
            <w:tcBorders>
              <w:top w:val="single" w:sz="4" w:space="0" w:color="auto"/>
              <w:left w:val="nil"/>
              <w:bottom w:val="single" w:sz="4" w:space="0" w:color="auto"/>
              <w:right w:val="single" w:sz="4" w:space="0" w:color="auto"/>
            </w:tcBorders>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69319F9B" w14:textId="30E09C1B" w:rsidR="005C1EBD" w:rsidRPr="00FF64D7" w:rsidRDefault="00C53A4E"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503D4936"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C53A4E" w:rsidRPr="00C53A4E">
        <w:rPr>
          <w:rFonts w:ascii="Times New Roman" w:hAnsi="Times New Roman" w:cs="Times New Roman"/>
          <w:sz w:val="24"/>
          <w:szCs w:val="24"/>
        </w:rPr>
        <w:t>Interaktīvā ekrāna piegāde un uzstādīšana Limbažu 3.pirmsskolas izglītības iestāde “Spārīte”</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D50178"/>
    <w:multiLevelType w:val="hybridMultilevel"/>
    <w:tmpl w:val="470C170E"/>
    <w:lvl w:ilvl="0" w:tplc="C658D8A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955405"/>
    <w:multiLevelType w:val="hybridMultilevel"/>
    <w:tmpl w:val="E4EA67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8"/>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 w:numId="10" w16cid:durableId="557516079">
    <w:abstractNumId w:val="6"/>
  </w:num>
  <w:num w:numId="11" w16cid:durableId="1961104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2E2F0A"/>
    <w:rsid w:val="00303077"/>
    <w:rsid w:val="00363763"/>
    <w:rsid w:val="00364E0A"/>
    <w:rsid w:val="003B0D4C"/>
    <w:rsid w:val="00443938"/>
    <w:rsid w:val="00451899"/>
    <w:rsid w:val="0046540D"/>
    <w:rsid w:val="00521C83"/>
    <w:rsid w:val="00567664"/>
    <w:rsid w:val="005C1EBD"/>
    <w:rsid w:val="006B7060"/>
    <w:rsid w:val="006E52B9"/>
    <w:rsid w:val="007A3E21"/>
    <w:rsid w:val="007B5FC6"/>
    <w:rsid w:val="007F1019"/>
    <w:rsid w:val="007F28D6"/>
    <w:rsid w:val="008163D5"/>
    <w:rsid w:val="008254D0"/>
    <w:rsid w:val="008374F4"/>
    <w:rsid w:val="008454FC"/>
    <w:rsid w:val="00850F85"/>
    <w:rsid w:val="008E17F6"/>
    <w:rsid w:val="00922147"/>
    <w:rsid w:val="00931064"/>
    <w:rsid w:val="009548E6"/>
    <w:rsid w:val="009E0BAD"/>
    <w:rsid w:val="009E554E"/>
    <w:rsid w:val="00B0473F"/>
    <w:rsid w:val="00B06288"/>
    <w:rsid w:val="00B9606F"/>
    <w:rsid w:val="00C53A4E"/>
    <w:rsid w:val="00C86296"/>
    <w:rsid w:val="00CB5668"/>
    <w:rsid w:val="00D10E9E"/>
    <w:rsid w:val="00D31BC2"/>
    <w:rsid w:val="00D43D91"/>
    <w:rsid w:val="00DF4CF7"/>
    <w:rsid w:val="00E13611"/>
    <w:rsid w:val="00E16CA6"/>
    <w:rsid w:val="00E26919"/>
    <w:rsid w:val="00E329AD"/>
    <w:rsid w:val="00E7710C"/>
    <w:rsid w:val="00EA1068"/>
    <w:rsid w:val="00EB418D"/>
    <w:rsid w:val="00EF3111"/>
    <w:rsid w:val="00F2547F"/>
    <w:rsid w:val="00F26901"/>
    <w:rsid w:val="00F75E22"/>
    <w:rsid w:val="00F960C5"/>
    <w:rsid w:val="00FA6E55"/>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elvards.lv/interaktivas-tehnologijas/dators-ops-m4-ar-wi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elvards.lv/interaktivas-tehnologijas/dators-ops-m4-ar-win-os" TargetMode="External"/><Relationship Id="rId5" Type="http://schemas.openxmlformats.org/officeDocument/2006/relationships/hyperlink" Target="mailto:limbazu.3pii@limb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7009</Words>
  <Characters>3996</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21</cp:revision>
  <dcterms:created xsi:type="dcterms:W3CDTF">2025-01-29T15:00:00Z</dcterms:created>
  <dcterms:modified xsi:type="dcterms:W3CDTF">2025-10-01T08:33:00Z</dcterms:modified>
</cp:coreProperties>
</file>