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A2AC" w14:textId="77777777" w:rsidR="006E5CB8" w:rsidRDefault="006E5CB8" w:rsidP="00AA09C7">
      <w:pPr>
        <w:tabs>
          <w:tab w:val="left" w:pos="720"/>
        </w:tabs>
        <w:jc w:val="center"/>
      </w:pPr>
    </w:p>
    <w:p w14:paraId="6486A941" w14:textId="721BE525" w:rsidR="000B0522" w:rsidRDefault="005A7EF3" w:rsidP="00852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PROJEKTĒŠANAS UZDEVUMS</w:t>
      </w:r>
    </w:p>
    <w:p w14:paraId="7C9A622D" w14:textId="77777777" w:rsidR="00FD2F15" w:rsidRDefault="00FD2F15" w:rsidP="00852A0B">
      <w:pPr>
        <w:jc w:val="center"/>
        <w:rPr>
          <w:b/>
          <w:sz w:val="28"/>
          <w:szCs w:val="28"/>
        </w:rPr>
      </w:pPr>
    </w:p>
    <w:p w14:paraId="3E4CEC51" w14:textId="77A4D814" w:rsidR="0083799D" w:rsidRPr="00D9704A" w:rsidRDefault="00852A0B" w:rsidP="00D9704A">
      <w:pPr>
        <w:jc w:val="center"/>
        <w:rPr>
          <w:b/>
        </w:rPr>
      </w:pPr>
      <w:r w:rsidRPr="00613179">
        <w:rPr>
          <w:b/>
        </w:rPr>
        <w:t>“</w:t>
      </w:r>
      <w:r w:rsidR="00AF3C2E">
        <w:rPr>
          <w:b/>
        </w:rPr>
        <w:t>Umurgas</w:t>
      </w:r>
      <w:r w:rsidR="00BE32AC">
        <w:rPr>
          <w:b/>
        </w:rPr>
        <w:t xml:space="preserve"> Kultūras nama</w:t>
      </w:r>
      <w:r w:rsidR="00D54FA4">
        <w:rPr>
          <w:b/>
        </w:rPr>
        <w:t xml:space="preserve"> </w:t>
      </w:r>
      <w:r w:rsidR="004B4CA6">
        <w:rPr>
          <w:b/>
        </w:rPr>
        <w:t>ēkas</w:t>
      </w:r>
      <w:r w:rsidR="00406EEC">
        <w:rPr>
          <w:b/>
        </w:rPr>
        <w:t xml:space="preserve"> daļas</w:t>
      </w:r>
      <w:r w:rsidR="006D1A4C">
        <w:rPr>
          <w:b/>
        </w:rPr>
        <w:t xml:space="preserve"> lietošanas veida maiņas bez pārbūves </w:t>
      </w:r>
      <w:r w:rsidR="00FD2F15">
        <w:rPr>
          <w:b/>
        </w:rPr>
        <w:t>projekt</w:t>
      </w:r>
      <w:r w:rsidR="002265EA">
        <w:rPr>
          <w:b/>
        </w:rPr>
        <w:t>a izstrāde</w:t>
      </w:r>
      <w:r w:rsidRPr="00613179">
        <w:rPr>
          <w:b/>
        </w:rPr>
        <w:t>”</w:t>
      </w:r>
    </w:p>
    <w:p w14:paraId="6DF33E8F" w14:textId="77777777" w:rsidR="0083799D" w:rsidRDefault="0083799D" w:rsidP="0083799D">
      <w:pPr>
        <w:jc w:val="center"/>
        <w:rPr>
          <w:b/>
        </w:rPr>
      </w:pPr>
    </w:p>
    <w:tbl>
      <w:tblPr>
        <w:tblStyle w:val="Reatabula"/>
        <w:tblW w:w="9726" w:type="dxa"/>
        <w:tblLook w:val="04A0" w:firstRow="1" w:lastRow="0" w:firstColumn="1" w:lastColumn="0" w:noHBand="0" w:noVBand="1"/>
      </w:tblPr>
      <w:tblGrid>
        <w:gridCol w:w="4080"/>
        <w:gridCol w:w="5646"/>
      </w:tblGrid>
      <w:tr w:rsidR="0083799D" w14:paraId="324EC226" w14:textId="77777777" w:rsidTr="0033422D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265" w14:textId="77777777" w:rsidR="0083799D" w:rsidRPr="000630CD" w:rsidRDefault="0083799D" w:rsidP="000C51DD">
            <w:pPr>
              <w:pStyle w:val="Virsraksts1"/>
              <w:numPr>
                <w:ilvl w:val="0"/>
                <w:numId w:val="9"/>
              </w:numPr>
            </w:pPr>
            <w:r w:rsidRPr="000630CD">
              <w:t>OBJEKTA NOSAUKUMS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0CA4" w14:textId="016FDCD1" w:rsidR="0083799D" w:rsidRPr="000C51DD" w:rsidRDefault="0009358B" w:rsidP="00262FF9">
            <w:bookmarkStart w:id="0" w:name="_Hlk53737351"/>
            <w:r>
              <w:t>“</w:t>
            </w:r>
            <w:r w:rsidR="00AF3C2E">
              <w:t>Umurgas</w:t>
            </w:r>
            <w:r w:rsidR="00BE32AC">
              <w:t xml:space="preserve"> Kultūras nama</w:t>
            </w:r>
            <w:r w:rsidR="00D54FA4">
              <w:t xml:space="preserve"> </w:t>
            </w:r>
            <w:r w:rsidR="004B4CA6">
              <w:t>ēka</w:t>
            </w:r>
            <w:r w:rsidR="006D1A4C">
              <w:t xml:space="preserve">s </w:t>
            </w:r>
            <w:r w:rsidR="0021563F">
              <w:t>daļas</w:t>
            </w:r>
            <w:r w:rsidR="006D1A4C">
              <w:t xml:space="preserve"> lietošanas veida maiņa bez pārbūves”</w:t>
            </w:r>
            <w:r w:rsidR="00D02A6E">
              <w:t xml:space="preserve"> </w:t>
            </w:r>
            <w:bookmarkEnd w:id="0"/>
          </w:p>
        </w:tc>
      </w:tr>
      <w:tr w:rsidR="00262FF9" w14:paraId="6BE98BB7" w14:textId="77777777" w:rsidTr="0033422D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FD8A" w14:textId="23EDF283" w:rsidR="00262FF9" w:rsidRDefault="00262FF9" w:rsidP="000C51DD">
            <w:pPr>
              <w:pStyle w:val="Virsraksts1"/>
            </w:pPr>
            <w:r>
              <w:t>Zemesgabal</w:t>
            </w:r>
            <w:r w:rsidR="001C6ACE">
              <w:t>s</w:t>
            </w:r>
            <w:r>
              <w:t xml:space="preserve"> un būves kadastrs un īpašnieks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73B" w14:textId="3A134AE2" w:rsidR="00262FF9" w:rsidRPr="00613179" w:rsidRDefault="00262FF9" w:rsidP="001C6ACE">
            <w:r>
              <w:t>Zemesgabal</w:t>
            </w:r>
            <w:r w:rsidR="00D02A6E">
              <w:t>a</w:t>
            </w:r>
            <w:r>
              <w:t xml:space="preserve"> kadastra</w:t>
            </w:r>
            <w:r w:rsidR="00471C34">
              <w:t xml:space="preserve"> apzīmējums </w:t>
            </w:r>
            <w:r w:rsidR="004654FD">
              <w:t>66</w:t>
            </w:r>
            <w:r w:rsidR="00AF3C2E">
              <w:t>800010443</w:t>
            </w:r>
            <w:r w:rsidR="00471C34">
              <w:t xml:space="preserve">; būves kadastra Nr. </w:t>
            </w:r>
            <w:r w:rsidR="00FD2F15" w:rsidRPr="00FD2F15">
              <w:t>66</w:t>
            </w:r>
            <w:r w:rsidR="00AF3C2E">
              <w:t>800010443</w:t>
            </w:r>
            <w:r w:rsidR="00FD2F15" w:rsidRPr="00FD2F15">
              <w:t>00</w:t>
            </w:r>
            <w:r w:rsidR="00BE32AC">
              <w:t>1</w:t>
            </w:r>
            <w:r w:rsidR="004654FD">
              <w:t>-</w:t>
            </w:r>
            <w:r w:rsidR="00D02A6E">
              <w:t xml:space="preserve"> </w:t>
            </w:r>
            <w:r w:rsidR="001C6ACE">
              <w:t>Pašvaldība</w:t>
            </w:r>
          </w:p>
        </w:tc>
      </w:tr>
      <w:tr w:rsidR="0083799D" w14:paraId="6F31A723" w14:textId="77777777" w:rsidTr="0033422D">
        <w:trPr>
          <w:trHeight w:val="356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0C17" w14:textId="77777777" w:rsidR="0083799D" w:rsidRDefault="0083799D" w:rsidP="000C51DD">
            <w:pPr>
              <w:pStyle w:val="Virsraksts1"/>
            </w:pPr>
            <w:r>
              <w:t>OBJEKTA ADRESE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3143" w14:textId="6FA2A96A" w:rsidR="0083799D" w:rsidRDefault="00AF3C2E" w:rsidP="005C1308">
            <w:proofErr w:type="spellStart"/>
            <w:r>
              <w:t>Cēsu</w:t>
            </w:r>
            <w:proofErr w:type="spellEnd"/>
            <w:r w:rsidR="00BE32AC">
              <w:t xml:space="preserve"> iela </w:t>
            </w:r>
            <w:r>
              <w:t>6</w:t>
            </w:r>
            <w:r w:rsidR="00BE32AC">
              <w:t xml:space="preserve">, </w:t>
            </w:r>
            <w:r>
              <w:t>Umurga</w:t>
            </w:r>
            <w:r w:rsidR="00BE32AC">
              <w:t xml:space="preserve">, </w:t>
            </w:r>
            <w:r>
              <w:t xml:space="preserve"> Umurgas pagasts </w:t>
            </w:r>
            <w:r w:rsidR="009129BE">
              <w:t>Limbažu novads</w:t>
            </w:r>
            <w:r w:rsidR="00D02A6E">
              <w:t>, LV</w:t>
            </w:r>
            <w:r w:rsidR="001F531B">
              <w:t xml:space="preserve"> </w:t>
            </w:r>
            <w:r w:rsidR="00D02A6E">
              <w:t>-</w:t>
            </w:r>
            <w:r w:rsidR="001F531B">
              <w:t xml:space="preserve"> </w:t>
            </w:r>
            <w:r w:rsidR="00D02A6E">
              <w:t>40</w:t>
            </w:r>
            <w:r>
              <w:t>04</w:t>
            </w:r>
          </w:p>
        </w:tc>
      </w:tr>
      <w:tr w:rsidR="0083799D" w14:paraId="2FAC210B" w14:textId="77777777" w:rsidTr="0033422D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BBCE" w14:textId="77777777" w:rsidR="0083799D" w:rsidRDefault="0083799D" w:rsidP="000C51DD">
            <w:pPr>
              <w:pStyle w:val="Virsraksts1"/>
            </w:pPr>
            <w:r>
              <w:t>Pasūtītājs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D075" w14:textId="00C3209D" w:rsidR="0083799D" w:rsidRDefault="001C5096" w:rsidP="005C1308">
            <w:r>
              <w:t>Limbažu</w:t>
            </w:r>
            <w:r w:rsidR="0083799D">
              <w:t xml:space="preserve"> novada </w:t>
            </w:r>
            <w:r w:rsidR="00471C34">
              <w:t>pašvaldība</w:t>
            </w:r>
            <w:r w:rsidR="0083799D">
              <w:t>, reģ. Nr.</w:t>
            </w:r>
            <w:r w:rsidR="009129BE">
              <w:t xml:space="preserve"> </w:t>
            </w:r>
            <w:r w:rsidR="009129BE" w:rsidRPr="009129BE">
              <w:t>90009114631</w:t>
            </w:r>
            <w:r w:rsidR="0083799D">
              <w:t xml:space="preserve"> </w:t>
            </w:r>
            <w:r w:rsidR="00613179">
              <w:t xml:space="preserve"> </w:t>
            </w:r>
          </w:p>
          <w:p w14:paraId="0237BF22" w14:textId="2B6D40B9" w:rsidR="00613179" w:rsidRDefault="001C5096" w:rsidP="005C1308">
            <w:r>
              <w:t>Rīgas iela16</w:t>
            </w:r>
            <w:r w:rsidR="00613179">
              <w:t xml:space="preserve">, </w:t>
            </w:r>
            <w:r>
              <w:t>Limbaži, Limbažu</w:t>
            </w:r>
            <w:r w:rsidR="00613179">
              <w:t xml:space="preserve"> novads</w:t>
            </w:r>
            <w:r w:rsidR="000630CD">
              <w:t>.</w:t>
            </w:r>
          </w:p>
        </w:tc>
      </w:tr>
      <w:tr w:rsidR="0083799D" w14:paraId="72140650" w14:textId="77777777" w:rsidTr="0033422D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647C" w14:textId="77777777" w:rsidR="0083799D" w:rsidRDefault="0083799D" w:rsidP="000C51DD">
            <w:pPr>
              <w:pStyle w:val="Virsraksts1"/>
            </w:pPr>
            <w:r>
              <w:t>PASŪTĪTĀJA ATBILDĪGAIS PĀRSTĀVIS, TĀLRUŅA NR.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D073" w14:textId="35F2D2A2" w:rsidR="0083799D" w:rsidRDefault="000630CD" w:rsidP="000630CD">
            <w:r>
              <w:t xml:space="preserve">Būvprojektu vadītājs </w:t>
            </w:r>
            <w:r w:rsidR="00613179">
              <w:t>Bruno Veide</w:t>
            </w:r>
            <w:r w:rsidR="0083799D">
              <w:t>, Tālr. 2</w:t>
            </w:r>
            <w:r w:rsidR="00613179">
              <w:t>9105540</w:t>
            </w:r>
          </w:p>
          <w:p w14:paraId="767498BA" w14:textId="0AC7795A" w:rsidR="0083799D" w:rsidRDefault="00D02A6E" w:rsidP="000630CD">
            <w:hyperlink r:id="rId5" w:history="1">
              <w:r w:rsidRPr="006F2CA4">
                <w:rPr>
                  <w:rStyle w:val="Hipersaite"/>
                </w:rPr>
                <w:t>bruno.veide@limbazunovads.lv</w:t>
              </w:r>
            </w:hyperlink>
            <w:r>
              <w:t xml:space="preserve"> </w:t>
            </w:r>
          </w:p>
        </w:tc>
      </w:tr>
      <w:tr w:rsidR="0083799D" w14:paraId="3312676E" w14:textId="77777777" w:rsidTr="0021563F">
        <w:trPr>
          <w:trHeight w:val="381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66D1" w14:textId="78C98C58" w:rsidR="0083799D" w:rsidRDefault="000630CD" w:rsidP="000C51DD">
            <w:pPr>
              <w:pStyle w:val="Virsraksts1"/>
            </w:pPr>
            <w:r>
              <w:t>Projektēšanas</w:t>
            </w:r>
            <w:r w:rsidR="0083799D">
              <w:t xml:space="preserve"> TERMIŅI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8379" w14:textId="33A5B2AB" w:rsidR="0083799D" w:rsidRDefault="0056066B" w:rsidP="000630CD">
            <w:r>
              <w:t>2 mēneši</w:t>
            </w:r>
          </w:p>
          <w:p w14:paraId="558038DD" w14:textId="28C06AAF" w:rsidR="000630CD" w:rsidRDefault="000630CD" w:rsidP="000630CD"/>
        </w:tc>
      </w:tr>
      <w:tr w:rsidR="0083799D" w14:paraId="53C7B9FF" w14:textId="77777777" w:rsidTr="0033422D"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A513" w14:textId="1578E0C5" w:rsidR="0083799D" w:rsidRDefault="00A44594" w:rsidP="000C51DD">
            <w:pPr>
              <w:pStyle w:val="Virsraksts1"/>
            </w:pPr>
            <w:r>
              <w:t>Objekta apraksts</w:t>
            </w:r>
          </w:p>
        </w:tc>
      </w:tr>
      <w:tr w:rsidR="0083799D" w14:paraId="2222EA89" w14:textId="77777777" w:rsidTr="0033422D"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3C94" w14:textId="261D0896" w:rsidR="008570E3" w:rsidRPr="00F01859" w:rsidRDefault="00DC42D4" w:rsidP="00C430C9">
            <w:pPr>
              <w:jc w:val="both"/>
            </w:pPr>
            <w:r w:rsidRPr="00DC42D4">
              <w:t>Pārprojektējamā ēka</w:t>
            </w:r>
            <w:r w:rsidR="00A44594" w:rsidRPr="00DC42D4">
              <w:t xml:space="preserve"> atrodas </w:t>
            </w:r>
            <w:r w:rsidR="00AF3C2E">
              <w:t>Umurgā, Umurgas pagastā</w:t>
            </w:r>
            <w:r w:rsidR="000E247A">
              <w:t xml:space="preserve"> </w:t>
            </w:r>
            <w:r w:rsidR="00A44594" w:rsidRPr="00DC42D4">
              <w:t xml:space="preserve">uz pašvaldībai piederoša zemes īpašuma, kura kopējā platība ir </w:t>
            </w:r>
            <w:r w:rsidR="00AF3C2E">
              <w:t>1</w:t>
            </w:r>
            <w:r w:rsidR="000E247A">
              <w:t>,6</w:t>
            </w:r>
            <w:r w:rsidR="00AF3C2E">
              <w:t>125</w:t>
            </w:r>
            <w:r w:rsidR="00A44594" w:rsidRPr="00DC42D4">
              <w:t xml:space="preserve"> ha</w:t>
            </w:r>
            <w:r w:rsidR="00C430C9">
              <w:t xml:space="preserve"> ar adresi </w:t>
            </w:r>
            <w:proofErr w:type="spellStart"/>
            <w:r w:rsidR="00AF3C2E">
              <w:t>Cēsu</w:t>
            </w:r>
            <w:proofErr w:type="spellEnd"/>
            <w:r w:rsidR="00C430C9">
              <w:t xml:space="preserve"> iela </w:t>
            </w:r>
            <w:r w:rsidR="00AF3C2E">
              <w:t>6</w:t>
            </w:r>
            <w:r w:rsidR="00C430C9">
              <w:t xml:space="preserve"> un kadastra apzīmējumu </w:t>
            </w:r>
            <w:r w:rsidR="00C430C9" w:rsidRPr="00C430C9">
              <w:t>66</w:t>
            </w:r>
            <w:r w:rsidR="00AF3C2E">
              <w:t>800010443</w:t>
            </w:r>
            <w:r w:rsidR="00C430C9">
              <w:t>.</w:t>
            </w:r>
            <w:r w:rsidR="00A44594" w:rsidRPr="00DC42D4">
              <w:t xml:space="preserve"> Saskaņā ar Limbažu novada teritorijas plānojumu zemes gabala atļautā izmantošana ir  publiskās apbūves teritorija (P). </w:t>
            </w:r>
            <w:r w:rsidR="00D3730E" w:rsidRPr="00DC42D4">
              <w:t xml:space="preserve">Teritorija ir apbūvēta, tajā atrodas </w:t>
            </w:r>
            <w:r w:rsidR="00AF3C2E">
              <w:t>Umurgas</w:t>
            </w:r>
            <w:r w:rsidR="000E247A">
              <w:t xml:space="preserve"> Kultūras nams un </w:t>
            </w:r>
            <w:r w:rsidR="00AF3C2E">
              <w:t>fiziskai</w:t>
            </w:r>
            <w:r w:rsidR="000E247A">
              <w:t xml:space="preserve"> personai piederoša ēka ar adresi </w:t>
            </w:r>
            <w:proofErr w:type="spellStart"/>
            <w:r w:rsidR="00D16E43">
              <w:t>Cēsu</w:t>
            </w:r>
            <w:proofErr w:type="spellEnd"/>
            <w:r w:rsidR="000E247A">
              <w:t xml:space="preserve"> iela </w:t>
            </w:r>
            <w:r w:rsidR="00AF3C2E">
              <w:t>6a</w:t>
            </w:r>
            <w:r w:rsidR="000E247A">
              <w:t xml:space="preserve"> ar kadastra apzīmējumu 66</w:t>
            </w:r>
            <w:r w:rsidR="0045238A">
              <w:t>800010297</w:t>
            </w:r>
            <w:r w:rsidR="000E247A">
              <w:t>001. Kultūras nama telpās ir paredzēts ierīkot trenažieru zāli ar palīgtelpām.</w:t>
            </w:r>
            <w:r w:rsidR="00405C99">
              <w:t xml:space="preserve"> </w:t>
            </w:r>
            <w:r w:rsidR="00C430C9">
              <w:t>Šobrīd ēkas g</w:t>
            </w:r>
            <w:r w:rsidR="00405C99">
              <w:t xml:space="preserve">alvenais lietošanas veids - </w:t>
            </w:r>
            <w:r w:rsidR="00C430C9" w:rsidRPr="00C430C9">
              <w:t>1261 “Plašizklaides pasākumu ēka</w:t>
            </w:r>
            <w:r w:rsidR="00C430C9">
              <w:t>”</w:t>
            </w:r>
            <w:r w:rsidR="00A93620">
              <w:t xml:space="preserve"> </w:t>
            </w:r>
          </w:p>
        </w:tc>
      </w:tr>
      <w:tr w:rsidR="0083799D" w14:paraId="542553AC" w14:textId="77777777" w:rsidTr="0033422D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8C4B68" w14:textId="77777777" w:rsidR="0083799D" w:rsidRDefault="0083799D" w:rsidP="000C51DD">
            <w:pPr>
              <w:pStyle w:val="Virsraksts1"/>
            </w:pPr>
            <w:r>
              <w:t>MĒRĶIS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B31F" w14:textId="77777777" w:rsidR="0083799D" w:rsidRDefault="0083799D" w:rsidP="00AC2B51">
            <w:pPr>
              <w:rPr>
                <w:rFonts w:asciiTheme="majorHAnsi" w:eastAsiaTheme="majorEastAsia" w:hAnsiTheme="majorHAnsi" w:cstheme="majorBidi"/>
                <w:bCs/>
                <w:caps/>
                <w:szCs w:val="28"/>
              </w:rPr>
            </w:pPr>
          </w:p>
        </w:tc>
      </w:tr>
      <w:tr w:rsidR="0083799D" w14:paraId="4395A8DF" w14:textId="77777777" w:rsidTr="0033422D"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DC28" w14:textId="4B17D95C" w:rsidR="00F4088C" w:rsidRDefault="00AE2A80" w:rsidP="00AC2B51">
            <w:pPr>
              <w:jc w:val="both"/>
            </w:pPr>
            <w:r w:rsidRPr="00C27C49">
              <w:t xml:space="preserve">Izstrādāt </w:t>
            </w:r>
            <w:r w:rsidR="0045238A">
              <w:t>Umurgas</w:t>
            </w:r>
            <w:r w:rsidR="00BE32AC">
              <w:t xml:space="preserve"> Kultūras nama </w:t>
            </w:r>
            <w:r w:rsidR="00815EA4">
              <w:t>ēkas</w:t>
            </w:r>
            <w:r w:rsidR="003359B5">
              <w:t xml:space="preserve"> </w:t>
            </w:r>
            <w:r w:rsidR="00406EEC">
              <w:t>daļas lietošanas mērķa maiņu bez pārbūves</w:t>
            </w:r>
            <w:r w:rsidR="00D54FA4">
              <w:t xml:space="preserve"> </w:t>
            </w:r>
            <w:r w:rsidR="003C4D20">
              <w:t>projektu</w:t>
            </w:r>
            <w:r w:rsidR="00D54FA4">
              <w:t xml:space="preserve">, kur no </w:t>
            </w:r>
            <w:r w:rsidR="00BE32AC">
              <w:t xml:space="preserve">Kultūras nama </w:t>
            </w:r>
            <w:r w:rsidR="00D54FA4">
              <w:t>ēk</w:t>
            </w:r>
            <w:r w:rsidR="00406EEC">
              <w:t>ā</w:t>
            </w:r>
            <w:r w:rsidR="00D54FA4">
              <w:t xml:space="preserve"> tiek</w:t>
            </w:r>
            <w:r w:rsidR="00406EEC">
              <w:t xml:space="preserve"> izdalītas telpu grupa</w:t>
            </w:r>
            <w:r w:rsidR="00D54FA4">
              <w:t xml:space="preserve"> trenažieru zāle</w:t>
            </w:r>
            <w:r w:rsidR="00406EEC">
              <w:t>i</w:t>
            </w:r>
            <w:r w:rsidR="00D54FA4">
              <w:t xml:space="preserve"> ar </w:t>
            </w:r>
            <w:r w:rsidR="00D54FA4" w:rsidRPr="003B7304">
              <w:t>palīgtelp</w:t>
            </w:r>
            <w:r w:rsidR="003B7304" w:rsidRPr="003B7304">
              <w:t>ām</w:t>
            </w:r>
            <w:r w:rsidR="00D96578">
              <w:t xml:space="preserve"> un </w:t>
            </w:r>
            <w:r w:rsidR="00406EEC">
              <w:t xml:space="preserve">kurai tiek piešķirts lietošanas </w:t>
            </w:r>
            <w:r w:rsidR="00406EEC" w:rsidRPr="00406EEC">
              <w:t xml:space="preserve">veids – 1265 “Sporta </w:t>
            </w:r>
            <w:r w:rsidR="000E247A">
              <w:t>telpu grupa</w:t>
            </w:r>
            <w:r w:rsidR="00406EEC" w:rsidRPr="00406EEC">
              <w:t>”.</w:t>
            </w:r>
            <w:r w:rsidR="00413338">
              <w:t xml:space="preserve"> </w:t>
            </w:r>
            <w:r w:rsidR="00413338" w:rsidRPr="00413338">
              <w:t>Izstrādājot atbilstošu dokumentāciju novērst patvaļīgās būvniecības sekas.</w:t>
            </w:r>
          </w:p>
        </w:tc>
      </w:tr>
      <w:tr w:rsidR="0083799D" w14:paraId="3D6A4F0A" w14:textId="77777777" w:rsidTr="0033422D">
        <w:trPr>
          <w:trHeight w:val="126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C51A5" w14:textId="77777777" w:rsidR="0083799D" w:rsidRDefault="0083799D" w:rsidP="000C51DD">
            <w:pPr>
              <w:pStyle w:val="Virsraksts1"/>
            </w:pPr>
            <w:r>
              <w:t>Metodoloģija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1097" w14:textId="77777777" w:rsidR="0083799D" w:rsidRDefault="0083799D" w:rsidP="00AC2B51"/>
        </w:tc>
      </w:tr>
      <w:tr w:rsidR="0083799D" w14:paraId="5CB4D06A" w14:textId="77777777" w:rsidTr="0033422D"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18D6" w14:textId="4AD3BB04" w:rsidR="0083799D" w:rsidRDefault="0083799D" w:rsidP="0083799D">
            <w:pPr>
              <w:pStyle w:val="Virsraksts2"/>
              <w:keepNext w:val="0"/>
              <w:numPr>
                <w:ilvl w:val="1"/>
                <w:numId w:val="7"/>
              </w:numPr>
              <w:tabs>
                <w:tab w:val="num" w:pos="567"/>
              </w:tabs>
              <w:spacing w:before="60" w:after="0"/>
              <w:ind w:hanging="806"/>
              <w:jc w:val="both"/>
            </w:pPr>
            <w:r>
              <w:t xml:space="preserve">Pasūtītājs nodrošinās </w:t>
            </w:r>
            <w:r w:rsidR="00875B76">
              <w:t>I</w:t>
            </w:r>
            <w:r>
              <w:t>zpildītāju ar:</w:t>
            </w:r>
          </w:p>
          <w:p w14:paraId="645FB8BC" w14:textId="6704FAB7" w:rsidR="00083C56" w:rsidRDefault="0094117A" w:rsidP="0083799D">
            <w:pPr>
              <w:pStyle w:val="Virsraksts3"/>
              <w:keepNext w:val="0"/>
              <w:numPr>
                <w:ilvl w:val="2"/>
                <w:numId w:val="7"/>
              </w:numPr>
              <w:spacing w:before="60"/>
              <w:jc w:val="both"/>
              <w:rPr>
                <w:lang w:val="lv-LV"/>
              </w:rPr>
            </w:pPr>
            <w:r>
              <w:rPr>
                <w:lang w:val="lv-LV"/>
              </w:rPr>
              <w:t>z</w:t>
            </w:r>
            <w:r w:rsidR="00083C56">
              <w:rPr>
                <w:lang w:val="lv-LV"/>
              </w:rPr>
              <w:t>emesgabala īpašuma dokumentiem;</w:t>
            </w:r>
          </w:p>
          <w:p w14:paraId="72714A7E" w14:textId="43FCB136" w:rsidR="003D2BC8" w:rsidRDefault="003D2BC8" w:rsidP="003D2BC8">
            <w:pPr>
              <w:pStyle w:val="Virsraksts3"/>
              <w:keepNext w:val="0"/>
              <w:numPr>
                <w:ilvl w:val="2"/>
                <w:numId w:val="7"/>
              </w:numPr>
              <w:spacing w:before="60"/>
              <w:jc w:val="both"/>
              <w:rPr>
                <w:lang w:val="lv-LV"/>
              </w:rPr>
            </w:pPr>
            <w:r>
              <w:rPr>
                <w:lang w:val="lv-LV"/>
              </w:rPr>
              <w:t>ēku kadastrālās uzmērīšanas lietu.</w:t>
            </w:r>
          </w:p>
          <w:p w14:paraId="4BDF8993" w14:textId="26584A6B" w:rsidR="003D2BC8" w:rsidRPr="001E221F" w:rsidRDefault="001E221F" w:rsidP="003D2BC8">
            <w:pPr>
              <w:pStyle w:val="Sarakstarindkopa"/>
              <w:numPr>
                <w:ilvl w:val="2"/>
                <w:numId w:val="7"/>
              </w:numPr>
              <w:rPr>
                <w:bCs/>
              </w:rPr>
            </w:pPr>
            <w:r w:rsidRPr="001E221F">
              <w:rPr>
                <w:bCs/>
              </w:rPr>
              <w:t>Tehniskās apsekošanas</w:t>
            </w:r>
            <w:r w:rsidR="003D2BC8" w:rsidRPr="001E221F">
              <w:rPr>
                <w:bCs/>
              </w:rPr>
              <w:t xml:space="preserve"> Atzinums </w:t>
            </w:r>
            <w:r w:rsidRPr="001E221F">
              <w:rPr>
                <w:bCs/>
              </w:rPr>
              <w:t>TAA -LIMBAZI-5</w:t>
            </w:r>
            <w:r w:rsidR="003D2BC8" w:rsidRPr="001E221F">
              <w:rPr>
                <w:bCs/>
              </w:rPr>
              <w:t>.</w:t>
            </w:r>
          </w:p>
          <w:p w14:paraId="25C4FC5F" w14:textId="77777777" w:rsidR="0083799D" w:rsidRDefault="0083799D" w:rsidP="0083799D">
            <w:pPr>
              <w:pStyle w:val="Virsraksts2"/>
              <w:numPr>
                <w:ilvl w:val="1"/>
                <w:numId w:val="7"/>
              </w:numPr>
              <w:spacing w:before="60" w:after="0"/>
              <w:ind w:left="578" w:hanging="578"/>
              <w:jc w:val="both"/>
            </w:pPr>
            <w:r>
              <w:t>Izpildītājs:</w:t>
            </w:r>
          </w:p>
          <w:p w14:paraId="71F3085E" w14:textId="3479BB9E" w:rsidR="00EC2145" w:rsidRPr="004B4CA6" w:rsidRDefault="0033422D" w:rsidP="0083799D">
            <w:pPr>
              <w:pStyle w:val="Virsraksts3"/>
              <w:keepNext w:val="0"/>
              <w:numPr>
                <w:ilvl w:val="2"/>
                <w:numId w:val="7"/>
              </w:numPr>
              <w:spacing w:before="60"/>
              <w:jc w:val="both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="00EC2145" w:rsidRPr="004B4CA6">
              <w:rPr>
                <w:lang w:val="lv-LV"/>
              </w:rPr>
              <w:t>arbus izpildīs atbilstoši līgumam, Būvju vispārīgo prasību būvnormatīvam LBN 200-21, Latvijas būvnormatīviem</w:t>
            </w:r>
            <w:r w:rsidR="00AD2D38" w:rsidRPr="004B4CA6">
              <w:rPr>
                <w:lang w:val="lv-LV"/>
              </w:rPr>
              <w:t xml:space="preserve"> (LBN)</w:t>
            </w:r>
            <w:r w:rsidR="00EC2145" w:rsidRPr="004B4CA6">
              <w:rPr>
                <w:lang w:val="lv-LV"/>
              </w:rPr>
              <w:t>, tehniskajiem noteikumiem, Latvijas valsts standartiem, kā arī citiem normatīvajiem aktiem</w:t>
            </w:r>
            <w:r w:rsidR="003B7304" w:rsidRPr="004B4CA6">
              <w:rPr>
                <w:lang w:val="lv-LV"/>
              </w:rPr>
              <w:t>.</w:t>
            </w:r>
            <w:r w:rsidR="004B4CA6" w:rsidRPr="004B4CA6">
              <w:rPr>
                <w:lang w:val="lv-LV"/>
              </w:rPr>
              <w:t xml:space="preserve"> </w:t>
            </w:r>
          </w:p>
          <w:p w14:paraId="2B65A5FA" w14:textId="6A7721CA" w:rsidR="00FF1504" w:rsidRDefault="00FF1504" w:rsidP="00CE621E">
            <w:pPr>
              <w:pStyle w:val="Virsraksts3"/>
              <w:keepNext w:val="0"/>
              <w:numPr>
                <w:ilvl w:val="2"/>
                <w:numId w:val="7"/>
              </w:numPr>
              <w:spacing w:before="60"/>
              <w:jc w:val="both"/>
              <w:rPr>
                <w:lang w:val="lv-LV"/>
              </w:rPr>
            </w:pPr>
            <w:r>
              <w:rPr>
                <w:lang w:val="lv-LV"/>
              </w:rPr>
              <w:t>Izstrādājot projekt</w:t>
            </w:r>
            <w:r w:rsidR="000E247A">
              <w:rPr>
                <w:lang w:val="lv-LV"/>
              </w:rPr>
              <w:t>a dokumentāciju</w:t>
            </w:r>
            <w:r>
              <w:rPr>
                <w:lang w:val="lv-LV"/>
              </w:rPr>
              <w:t xml:space="preserve"> </w:t>
            </w:r>
            <w:r w:rsidR="00BE2104">
              <w:rPr>
                <w:lang w:val="lv-LV"/>
              </w:rPr>
              <w:t>ievēros Latvijas būvnormatīvu prasības attiecībā uz būvju galveno lietošanas veidu, ugunsdrošību</w:t>
            </w:r>
            <w:r w:rsidR="009E037E">
              <w:rPr>
                <w:lang w:val="lv-LV"/>
              </w:rPr>
              <w:t>.</w:t>
            </w:r>
          </w:p>
          <w:p w14:paraId="5ECF6797" w14:textId="49E4E247" w:rsidR="001F0109" w:rsidRPr="001F0109" w:rsidRDefault="0083799D" w:rsidP="001F0109">
            <w:pPr>
              <w:pStyle w:val="Virsraksts3"/>
              <w:keepNext w:val="0"/>
              <w:numPr>
                <w:ilvl w:val="2"/>
                <w:numId w:val="7"/>
              </w:numPr>
              <w:tabs>
                <w:tab w:val="clear" w:pos="1430"/>
              </w:tabs>
              <w:spacing w:before="60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Starpziņojumā piedāvās </w:t>
            </w:r>
            <w:r w:rsidR="00FC29AC">
              <w:rPr>
                <w:lang w:val="lv-LV"/>
              </w:rPr>
              <w:t xml:space="preserve">darba dokumentāciju ar </w:t>
            </w:r>
            <w:r>
              <w:rPr>
                <w:lang w:val="lv-LV"/>
              </w:rPr>
              <w:t>principiāl</w:t>
            </w:r>
            <w:r w:rsidR="00FC29AC">
              <w:rPr>
                <w:lang w:val="lv-LV"/>
              </w:rPr>
              <w:t>iem</w:t>
            </w:r>
            <w:r>
              <w:rPr>
                <w:lang w:val="lv-LV"/>
              </w:rPr>
              <w:t xml:space="preserve"> priekšlikum</w:t>
            </w:r>
            <w:r w:rsidR="00FC29AC">
              <w:rPr>
                <w:lang w:val="lv-LV"/>
              </w:rPr>
              <w:t>iem</w:t>
            </w:r>
            <w:r w:rsidR="003B7304">
              <w:rPr>
                <w:lang w:val="lv-LV"/>
              </w:rPr>
              <w:t>.</w:t>
            </w:r>
          </w:p>
          <w:p w14:paraId="67F9295D" w14:textId="66B0B2D7" w:rsidR="0083799D" w:rsidRPr="00294915" w:rsidRDefault="00F861AC" w:rsidP="00294915">
            <w:pPr>
              <w:pStyle w:val="Virsraksts3"/>
              <w:keepNext w:val="0"/>
              <w:numPr>
                <w:ilvl w:val="2"/>
                <w:numId w:val="7"/>
              </w:numPr>
              <w:tabs>
                <w:tab w:val="clear" w:pos="1430"/>
              </w:tabs>
              <w:spacing w:before="60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Saskaņos </w:t>
            </w:r>
            <w:r w:rsidR="009E037E">
              <w:rPr>
                <w:lang w:val="lv-LV"/>
              </w:rPr>
              <w:t>dokumentāciju</w:t>
            </w:r>
            <w:r>
              <w:rPr>
                <w:lang w:val="lv-LV"/>
              </w:rPr>
              <w:t xml:space="preserve"> ar visām ieinteresētajām institūcijām un </w:t>
            </w:r>
            <w:r w:rsidR="009E79A9">
              <w:rPr>
                <w:lang w:val="lv-LV"/>
              </w:rPr>
              <w:t>Pasūtītāju</w:t>
            </w:r>
            <w:r>
              <w:rPr>
                <w:lang w:val="lv-LV"/>
              </w:rPr>
              <w:t>.</w:t>
            </w:r>
            <w:r w:rsidR="00ED32A8">
              <w:rPr>
                <w:lang w:val="lv-LV"/>
              </w:rPr>
              <w:t xml:space="preserve"> </w:t>
            </w:r>
            <w:r>
              <w:rPr>
                <w:lang w:val="lv-LV"/>
              </w:rPr>
              <w:t>Vajadzības gadījumā Izpildītājs veiks papildus korekcijas.</w:t>
            </w:r>
          </w:p>
        </w:tc>
      </w:tr>
      <w:tr w:rsidR="0083799D" w14:paraId="340A5530" w14:textId="77777777" w:rsidTr="0033422D"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8667" w14:textId="1BD3016C" w:rsidR="00BE32AC" w:rsidRPr="00AE6021" w:rsidRDefault="00783E70" w:rsidP="00BE32AC">
            <w:pPr>
              <w:pStyle w:val="Virsraksts2"/>
              <w:numPr>
                <w:ilvl w:val="1"/>
                <w:numId w:val="7"/>
              </w:numPr>
              <w:spacing w:before="60"/>
            </w:pPr>
            <w:bookmarkStart w:id="1" w:name="_Ref495068170"/>
            <w:r w:rsidRPr="00AE6021">
              <w:lastRenderedPageBreak/>
              <w:t>Pasūtītāja nosacījum</w:t>
            </w:r>
            <w:bookmarkEnd w:id="1"/>
            <w:r w:rsidR="00164EAD" w:rsidRPr="00AE6021">
              <w:t>i</w:t>
            </w:r>
            <w:r w:rsidR="00AE6021" w:rsidRPr="00AE6021">
              <w:t>:</w:t>
            </w:r>
            <w:r w:rsidR="00BE32AC" w:rsidRPr="00AE6021">
              <w:t xml:space="preserve"> </w:t>
            </w:r>
          </w:p>
          <w:p w14:paraId="79468F4F" w14:textId="677035CD" w:rsidR="00477824" w:rsidRPr="00AF3C2E" w:rsidRDefault="009339C3" w:rsidP="00477824">
            <w:pPr>
              <w:pStyle w:val="Sarakstarindkopa"/>
              <w:numPr>
                <w:ilvl w:val="2"/>
                <w:numId w:val="7"/>
              </w:numPr>
              <w:jc w:val="both"/>
              <w:rPr>
                <w:bCs/>
              </w:rPr>
            </w:pPr>
            <w:r w:rsidRPr="00AE6021">
              <w:t xml:space="preserve">Izstrādājot </w:t>
            </w:r>
            <w:r w:rsidR="0021563F" w:rsidRPr="00AE6021">
              <w:t>Kultūras nama</w:t>
            </w:r>
            <w:r w:rsidR="00815EA4" w:rsidRPr="00AE6021">
              <w:t xml:space="preserve"> </w:t>
            </w:r>
            <w:r w:rsidR="003359B5" w:rsidRPr="00AE6021">
              <w:t xml:space="preserve">ēkas </w:t>
            </w:r>
            <w:r w:rsidR="00AE6021" w:rsidRPr="00AE6021">
              <w:t>daļas lietošanas mērķa maiņas</w:t>
            </w:r>
            <w:r w:rsidR="004B4CA6" w:rsidRPr="00AE6021">
              <w:t xml:space="preserve"> </w:t>
            </w:r>
            <w:r w:rsidR="003F2129" w:rsidRPr="00AE6021">
              <w:t xml:space="preserve">projektu </w:t>
            </w:r>
            <w:r w:rsidR="008554A9" w:rsidRPr="00AE6021">
              <w:t>jā</w:t>
            </w:r>
            <w:r w:rsidR="00C96AE1" w:rsidRPr="00AE6021">
              <w:t>ievēro</w:t>
            </w:r>
            <w:r w:rsidR="00294915" w:rsidRPr="00AE6021">
              <w:t>:</w:t>
            </w:r>
          </w:p>
          <w:p w14:paraId="6FADFBE3" w14:textId="1A477472" w:rsidR="00294868" w:rsidRPr="00AF3C2E" w:rsidRDefault="0045238A" w:rsidP="009543F2">
            <w:pPr>
              <w:pStyle w:val="Sarakstarindkopa"/>
              <w:numPr>
                <w:ilvl w:val="3"/>
                <w:numId w:val="7"/>
              </w:numPr>
              <w:jc w:val="both"/>
            </w:pPr>
            <w:r>
              <w:t>Umurgas</w:t>
            </w:r>
            <w:r w:rsidR="00AE6021" w:rsidRPr="00AF3C2E">
              <w:t xml:space="preserve"> Kultūras nama</w:t>
            </w:r>
            <w:r w:rsidR="007F76A1" w:rsidRPr="00AF3C2E">
              <w:t xml:space="preserve"> ēkai, kadastra Nr. 66</w:t>
            </w:r>
            <w:r>
              <w:t>800010443</w:t>
            </w:r>
            <w:r w:rsidR="007F76A1" w:rsidRPr="00AF3C2E">
              <w:t>001</w:t>
            </w:r>
            <w:r w:rsidR="00AE6021" w:rsidRPr="00AF3C2E">
              <w:t xml:space="preserve"> p</w:t>
            </w:r>
            <w:r>
              <w:t>agraba</w:t>
            </w:r>
            <w:r w:rsidR="00AE6021" w:rsidRPr="00AF3C2E">
              <w:t xml:space="preserve"> stāva </w:t>
            </w:r>
            <w:r w:rsidR="007F76A1" w:rsidRPr="00AF3C2E">
              <w:t>telpas</w:t>
            </w:r>
            <w:r w:rsidR="00AE6021" w:rsidRPr="00AF3C2E">
              <w:t xml:space="preserve"> Nr.001-</w:t>
            </w:r>
            <w:r>
              <w:t>59</w:t>
            </w:r>
            <w:r w:rsidR="00AE6021" w:rsidRPr="00AF3C2E">
              <w:t>; Nr.001-</w:t>
            </w:r>
            <w:r>
              <w:t>60</w:t>
            </w:r>
            <w:r w:rsidR="00AE6021" w:rsidRPr="00AF3C2E">
              <w:t>; Nr.001-</w:t>
            </w:r>
            <w:r>
              <w:t>61</w:t>
            </w:r>
            <w:r w:rsidR="00AE6021" w:rsidRPr="00AF3C2E">
              <w:t>; Nr.001-6</w:t>
            </w:r>
            <w:r>
              <w:t>2</w:t>
            </w:r>
            <w:r w:rsidR="00AE6021" w:rsidRPr="00AF3C2E">
              <w:t>; Nr.001-</w:t>
            </w:r>
            <w:r>
              <w:t>63</w:t>
            </w:r>
            <w:r w:rsidR="00AE6021" w:rsidRPr="00AF3C2E">
              <w:t>; Nr.001-</w:t>
            </w:r>
            <w:r>
              <w:t>64</w:t>
            </w:r>
            <w:r w:rsidR="00AE6021" w:rsidRPr="00AF3C2E">
              <w:t xml:space="preserve"> tiek paredzētas kā </w:t>
            </w:r>
            <w:r w:rsidR="000E247A" w:rsidRPr="00AF3C2E">
              <w:t>s</w:t>
            </w:r>
            <w:r w:rsidR="0047333C" w:rsidRPr="00AF3C2E">
              <w:t>porta telp</w:t>
            </w:r>
            <w:r w:rsidR="000E247A" w:rsidRPr="00AF3C2E">
              <w:t>as</w:t>
            </w:r>
            <w:r w:rsidR="008C363E" w:rsidRPr="00AF3C2E">
              <w:t xml:space="preserve"> ar lietošanas mērķi </w:t>
            </w:r>
            <w:r w:rsidR="000E247A" w:rsidRPr="00AF3C2E">
              <w:t>–</w:t>
            </w:r>
            <w:r w:rsidR="008C363E" w:rsidRPr="00AF3C2E">
              <w:t xml:space="preserve"> 12</w:t>
            </w:r>
            <w:r w:rsidR="000E247A" w:rsidRPr="00AF3C2E">
              <w:t>65 “Sporta telpu grupa”</w:t>
            </w:r>
            <w:r w:rsidR="000608A0" w:rsidRPr="00AF3C2E">
              <w:t>.</w:t>
            </w:r>
          </w:p>
          <w:p w14:paraId="701080AA" w14:textId="59A0072B" w:rsidR="003D2BC8" w:rsidRPr="00AF3C2E" w:rsidRDefault="0064785B" w:rsidP="0047333C">
            <w:pPr>
              <w:pStyle w:val="Sarakstarindkopa"/>
              <w:numPr>
                <w:ilvl w:val="3"/>
                <w:numId w:val="7"/>
              </w:numPr>
              <w:jc w:val="both"/>
            </w:pPr>
            <w:r w:rsidRPr="00AF3C2E">
              <w:t xml:space="preserve"> </w:t>
            </w:r>
            <w:r w:rsidR="0047333C" w:rsidRPr="00AF3C2E">
              <w:t xml:space="preserve">Kultūras nama pārējās telpas saglabājamas ar lietošanas mērķi - 1261 </w:t>
            </w:r>
            <w:r w:rsidR="000E247A" w:rsidRPr="00AF3C2E">
              <w:t>“</w:t>
            </w:r>
            <w:proofErr w:type="spellStart"/>
            <w:r w:rsidR="008C363E" w:rsidRPr="00AF3C2E">
              <w:t>P</w:t>
            </w:r>
            <w:r w:rsidR="0047333C" w:rsidRPr="00AF3C2E">
              <w:t>lašizklaides</w:t>
            </w:r>
            <w:proofErr w:type="spellEnd"/>
            <w:r w:rsidR="0047333C" w:rsidRPr="00AF3C2E">
              <w:t xml:space="preserve"> pasākumu ēkas</w:t>
            </w:r>
            <w:r w:rsidR="000F0E73">
              <w:t>- kantora telpas</w:t>
            </w:r>
            <w:r w:rsidR="000E247A" w:rsidRPr="00AF3C2E">
              <w:t>”.</w:t>
            </w:r>
          </w:p>
          <w:p w14:paraId="1D056B1B" w14:textId="76B76D73" w:rsidR="000608A0" w:rsidRPr="00AF3C2E" w:rsidRDefault="003D2BC8" w:rsidP="000608A0">
            <w:pPr>
              <w:pStyle w:val="Sarakstarindkopa"/>
              <w:numPr>
                <w:ilvl w:val="3"/>
                <w:numId w:val="7"/>
              </w:numPr>
              <w:jc w:val="both"/>
            </w:pPr>
            <w:r w:rsidRPr="00AF3C2E">
              <w:t xml:space="preserve"> Izstrādājot dokumentāciju novērst patvaļīgās būvniecības sekas, </w:t>
            </w:r>
            <w:r w:rsidR="001F0ADE">
              <w:t>-</w:t>
            </w:r>
            <w:r w:rsidR="000608A0" w:rsidRPr="00AF3C2E">
              <w:t>1.stāvs: Telpā Nr.001-</w:t>
            </w:r>
            <w:r w:rsidR="001F0ADE">
              <w:t xml:space="preserve">59 </w:t>
            </w:r>
            <w:r w:rsidR="001F0ADE" w:rsidRPr="00AF3C2E">
              <w:t xml:space="preserve">uzrādīt durvju </w:t>
            </w:r>
            <w:r w:rsidR="001F0ADE">
              <w:t>ailes pārsedzes izbūve un jaunu koku kāpņu izbūve</w:t>
            </w:r>
            <w:r w:rsidR="000608A0" w:rsidRPr="00AF3C2E">
              <w:t>.</w:t>
            </w:r>
            <w:r w:rsidR="00CE6A03">
              <w:t xml:space="preserve"> Telpā Nr. 001-62 kāpņu demontāža.</w:t>
            </w:r>
            <w:r w:rsidR="00C5507C">
              <w:t xml:space="preserve"> Starp telpām Nr. 60; 62 nesošā sienas; 63 un 64 nojauktas sienas.</w:t>
            </w:r>
            <w:r w:rsidR="001E221F">
              <w:t xml:space="preserve"> </w:t>
            </w:r>
            <w:r w:rsidR="00C5507C">
              <w:t xml:space="preserve">Telpā Nr. 60 izbūvēta starpsiena un ierīkots sanitārais mezgls ar tualeti. </w:t>
            </w:r>
          </w:p>
          <w:p w14:paraId="7209AA27" w14:textId="0D89ECD4" w:rsidR="000608A0" w:rsidRPr="00AF3C2E" w:rsidRDefault="001F0ADE" w:rsidP="000608A0">
            <w:pPr>
              <w:pStyle w:val="Sarakstarindkopa"/>
              <w:ind w:left="1755"/>
              <w:jc w:val="both"/>
            </w:pPr>
            <w:r>
              <w:t>1</w:t>
            </w:r>
            <w:r w:rsidR="000608A0" w:rsidRPr="00AF3C2E">
              <w:t xml:space="preserve">.stāvs: </w:t>
            </w:r>
            <w:r w:rsidR="00C5507C">
              <w:t>Kāpņu</w:t>
            </w:r>
            <w:r w:rsidR="000608A0" w:rsidRPr="00AF3C2E">
              <w:t xml:space="preserve"> telpā Nr.001-</w:t>
            </w:r>
            <w:r>
              <w:t>2</w:t>
            </w:r>
            <w:r w:rsidR="00C5507C">
              <w:t>5 nesošā sienā ir ierīkota</w:t>
            </w:r>
            <w:r w:rsidR="001E221F">
              <w:t xml:space="preserve"> durvju aile  uz Nr. 27 </w:t>
            </w:r>
            <w:r>
              <w:t xml:space="preserve">uzrādīt durvju </w:t>
            </w:r>
            <w:r w:rsidR="001E221F">
              <w:t>aili</w:t>
            </w:r>
            <w:r w:rsidR="000608A0" w:rsidRPr="00AF3C2E">
              <w:t xml:space="preserve"> un Nr.001-</w:t>
            </w:r>
            <w:r w:rsidR="00CE6A03">
              <w:t>29</w:t>
            </w:r>
            <w:r w:rsidR="000608A0" w:rsidRPr="00AF3C2E">
              <w:t xml:space="preserve"> uzrādīt </w:t>
            </w:r>
            <w:r w:rsidR="00CE6A03">
              <w:t>dēļu grīdas un pārseguma konstrukciju</w:t>
            </w:r>
            <w:r w:rsidR="000608A0" w:rsidRPr="00AF3C2E">
              <w:t>.</w:t>
            </w:r>
          </w:p>
          <w:p w14:paraId="00E209FE" w14:textId="38AACE5D" w:rsidR="008E5729" w:rsidRPr="00AF3C2E" w:rsidRDefault="001E221F" w:rsidP="000608A0">
            <w:pPr>
              <w:pStyle w:val="Sarakstarindkopa"/>
              <w:ind w:left="1755"/>
              <w:jc w:val="both"/>
            </w:pPr>
            <w:r>
              <w:t>2</w:t>
            </w:r>
            <w:r w:rsidR="000608A0" w:rsidRPr="00AF3C2E">
              <w:t>.stāvs: Telpā Nr.001-</w:t>
            </w:r>
            <w:r>
              <w:t>32 un 36</w:t>
            </w:r>
            <w:r w:rsidR="000608A0" w:rsidRPr="00AF3C2E">
              <w:t xml:space="preserve"> uzrādīt starpsienu.</w:t>
            </w:r>
          </w:p>
          <w:p w14:paraId="12820ED5" w14:textId="1FB7251B" w:rsidR="0021109A" w:rsidRPr="00AE6021" w:rsidRDefault="00314482" w:rsidP="0021109A">
            <w:pPr>
              <w:pStyle w:val="Virsraksts3"/>
              <w:keepNext w:val="0"/>
              <w:numPr>
                <w:ilvl w:val="2"/>
                <w:numId w:val="7"/>
              </w:numPr>
              <w:spacing w:before="60"/>
              <w:jc w:val="both"/>
              <w:rPr>
                <w:bCs w:val="0"/>
                <w:lang w:val="lv-LV"/>
              </w:rPr>
            </w:pPr>
            <w:r w:rsidRPr="00AE6021">
              <w:rPr>
                <w:lang w:val="lv-LV"/>
              </w:rPr>
              <w:t>Dokumentācija</w:t>
            </w:r>
            <w:r w:rsidR="001850DB" w:rsidRPr="00AE6021">
              <w:rPr>
                <w:lang w:val="lv-LV"/>
              </w:rPr>
              <w:t>:</w:t>
            </w:r>
          </w:p>
          <w:p w14:paraId="19A2F7B7" w14:textId="06A33625" w:rsidR="0021109A" w:rsidRPr="00AE6021" w:rsidRDefault="0025117E" w:rsidP="00314482">
            <w:pPr>
              <w:pStyle w:val="Virsraksts4"/>
              <w:numPr>
                <w:ilvl w:val="3"/>
                <w:numId w:val="7"/>
              </w:numPr>
              <w:spacing w:before="0"/>
              <w:ind w:left="1723" w:hanging="646"/>
              <w:jc w:val="both"/>
              <w:rPr>
                <w:lang w:val="lv-LV"/>
              </w:rPr>
            </w:pPr>
            <w:r w:rsidRPr="00AE6021">
              <w:rPr>
                <w:lang w:val="lv-LV"/>
              </w:rPr>
              <w:t xml:space="preserve"> </w:t>
            </w:r>
            <w:r w:rsidR="00FC4227">
              <w:rPr>
                <w:lang w:val="lv-LV"/>
              </w:rPr>
              <w:t>J</w:t>
            </w:r>
            <w:r w:rsidR="0021109A" w:rsidRPr="00AE6021">
              <w:rPr>
                <w:lang w:val="lv-LV"/>
              </w:rPr>
              <w:t>āpievieno vis</w:t>
            </w:r>
            <w:r w:rsidR="003D2BC8">
              <w:rPr>
                <w:lang w:val="lv-LV"/>
              </w:rPr>
              <w:t>u</w:t>
            </w:r>
            <w:r w:rsidR="0021109A" w:rsidRPr="00AE6021">
              <w:rPr>
                <w:lang w:val="lv-LV"/>
              </w:rPr>
              <w:t xml:space="preserve"> nepieciešam</w:t>
            </w:r>
            <w:r w:rsidR="000608A0">
              <w:rPr>
                <w:lang w:val="lv-LV"/>
              </w:rPr>
              <w:t>o</w:t>
            </w:r>
            <w:r w:rsidR="0064785B">
              <w:rPr>
                <w:lang w:val="lv-LV"/>
              </w:rPr>
              <w:t xml:space="preserve"> informācij</w:t>
            </w:r>
            <w:r w:rsidR="003D2BC8">
              <w:rPr>
                <w:lang w:val="lv-LV"/>
              </w:rPr>
              <w:t xml:space="preserve">u </w:t>
            </w:r>
            <w:r w:rsidR="003D2BC8" w:rsidRPr="003D2BC8">
              <w:rPr>
                <w:lang w:val="lv-LV"/>
              </w:rPr>
              <w:t>un dokumentāciju nosacījumu izpildei.</w:t>
            </w:r>
          </w:p>
          <w:p w14:paraId="53AE0BCC" w14:textId="240EE1D1" w:rsidR="009D5D2B" w:rsidRPr="00AE6021" w:rsidRDefault="00FB612C" w:rsidP="009D5D2B">
            <w:pPr>
              <w:pStyle w:val="Sarakstarindkopa"/>
              <w:numPr>
                <w:ilvl w:val="2"/>
                <w:numId w:val="7"/>
              </w:numPr>
              <w:rPr>
                <w:bCs/>
                <w:szCs w:val="26"/>
                <w:lang w:eastAsia="en-US"/>
              </w:rPr>
            </w:pPr>
            <w:r w:rsidRPr="00AE6021">
              <w:rPr>
                <w:szCs w:val="26"/>
                <w:lang w:eastAsia="en-US"/>
              </w:rPr>
              <w:t>Saskaņošana ar Pasūtītāju</w:t>
            </w:r>
            <w:r w:rsidR="005422E7" w:rsidRPr="00AE6021">
              <w:rPr>
                <w:szCs w:val="26"/>
                <w:lang w:eastAsia="en-US"/>
              </w:rPr>
              <w:t>:</w:t>
            </w:r>
          </w:p>
          <w:p w14:paraId="5A326F25" w14:textId="6D8A58B4" w:rsidR="005422E7" w:rsidRPr="00AE6021" w:rsidRDefault="00C77A80" w:rsidP="005422E7">
            <w:pPr>
              <w:pStyle w:val="Virsraksts4"/>
              <w:numPr>
                <w:ilvl w:val="3"/>
                <w:numId w:val="7"/>
              </w:numPr>
              <w:spacing w:before="0"/>
              <w:ind w:left="1723" w:hanging="646"/>
              <w:jc w:val="both"/>
              <w:rPr>
                <w:lang w:val="lv-LV"/>
              </w:rPr>
            </w:pPr>
            <w:r w:rsidRPr="00AE6021">
              <w:rPr>
                <w:lang w:val="lv-LV"/>
              </w:rPr>
              <w:t xml:space="preserve"> </w:t>
            </w:r>
            <w:r w:rsidR="005422E7" w:rsidRPr="00AE6021">
              <w:rPr>
                <w:lang w:val="lv-LV"/>
              </w:rPr>
              <w:t xml:space="preserve">Izpildītājs noteiktā termiņā iesniedz Pasūtītājam vizuālos </w:t>
            </w:r>
            <w:r w:rsidR="00926555" w:rsidRPr="00AE6021">
              <w:rPr>
                <w:lang w:val="lv-LV"/>
              </w:rPr>
              <w:t xml:space="preserve">un tehniskos </w:t>
            </w:r>
            <w:r w:rsidR="005422E7" w:rsidRPr="00AE6021">
              <w:rPr>
                <w:lang w:val="lv-LV"/>
              </w:rPr>
              <w:t>risinājumus un aprakstus saskaņošana</w:t>
            </w:r>
            <w:r w:rsidRPr="00AE6021">
              <w:rPr>
                <w:lang w:val="lv-LV"/>
              </w:rPr>
              <w:t>i</w:t>
            </w:r>
            <w:r w:rsidR="0093353D" w:rsidRPr="00AE6021">
              <w:rPr>
                <w:lang w:val="lv-LV"/>
              </w:rPr>
              <w:t>. Pasūtītājs tos izskata 5 (piecu) darba dienu laikā;</w:t>
            </w:r>
          </w:p>
          <w:p w14:paraId="6D0DAE19" w14:textId="7531AE70" w:rsidR="00796700" w:rsidRPr="00AE6021" w:rsidRDefault="00C430C9" w:rsidP="00796700">
            <w:pPr>
              <w:pStyle w:val="Virsraksts4"/>
              <w:numPr>
                <w:ilvl w:val="3"/>
                <w:numId w:val="7"/>
              </w:numPr>
              <w:spacing w:before="0"/>
              <w:ind w:left="1723" w:hanging="646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5422E7" w:rsidRPr="00AE6021">
              <w:rPr>
                <w:lang w:val="lv-LV"/>
              </w:rPr>
              <w:t xml:space="preserve">Izpildītājs piedalās projektēšanas plānošanā </w:t>
            </w:r>
            <w:r w:rsidR="005211DE" w:rsidRPr="00AE6021">
              <w:rPr>
                <w:lang w:val="lv-LV"/>
              </w:rPr>
              <w:t>klātienē</w:t>
            </w:r>
            <w:r w:rsidR="0093353D" w:rsidRPr="00AE6021">
              <w:rPr>
                <w:lang w:val="lv-LV"/>
              </w:rPr>
              <w:t xml:space="preserve"> pie Pasūtītāja vai klātienē</w:t>
            </w:r>
            <w:r w:rsidR="005211DE" w:rsidRPr="00AE6021">
              <w:rPr>
                <w:lang w:val="lv-LV"/>
              </w:rPr>
              <w:t xml:space="preserve"> objektā</w:t>
            </w:r>
            <w:r w:rsidR="0093353D" w:rsidRPr="00AE6021">
              <w:rPr>
                <w:lang w:val="lv-LV"/>
              </w:rPr>
              <w:t>,</w:t>
            </w:r>
            <w:r w:rsidR="005211DE" w:rsidRPr="00AE6021">
              <w:rPr>
                <w:lang w:val="lv-LV"/>
              </w:rPr>
              <w:t xml:space="preserve"> vai attālināti </w:t>
            </w:r>
            <w:r w:rsidR="005422E7" w:rsidRPr="00AE6021">
              <w:rPr>
                <w:lang w:val="lv-LV"/>
              </w:rPr>
              <w:t>risinājumu savlaicīga</w:t>
            </w:r>
            <w:r w:rsidR="0027688A" w:rsidRPr="00AE6021">
              <w:rPr>
                <w:lang w:val="lv-LV"/>
              </w:rPr>
              <w:t>i</w:t>
            </w:r>
            <w:r w:rsidR="005422E7" w:rsidRPr="00AE6021">
              <w:rPr>
                <w:lang w:val="lv-LV"/>
              </w:rPr>
              <w:t xml:space="preserve"> saskaņošana</w:t>
            </w:r>
            <w:r w:rsidR="0027688A" w:rsidRPr="00AE6021">
              <w:rPr>
                <w:lang w:val="lv-LV"/>
              </w:rPr>
              <w:t>i</w:t>
            </w:r>
            <w:r w:rsidR="005422E7" w:rsidRPr="00AE6021">
              <w:rPr>
                <w:lang w:val="lv-LV"/>
              </w:rPr>
              <w:t>;</w:t>
            </w:r>
          </w:p>
          <w:p w14:paraId="0A0E5C11" w14:textId="02E3C987" w:rsidR="00BA6FB0" w:rsidRPr="00AE6021" w:rsidRDefault="00C77A80" w:rsidP="00C77A80">
            <w:pPr>
              <w:pStyle w:val="Virsraksts4"/>
              <w:numPr>
                <w:ilvl w:val="3"/>
                <w:numId w:val="7"/>
              </w:numPr>
              <w:spacing w:before="0"/>
              <w:ind w:left="1723" w:hanging="646"/>
              <w:jc w:val="both"/>
              <w:rPr>
                <w:lang w:val="lv-LV"/>
              </w:rPr>
            </w:pPr>
            <w:r w:rsidRPr="00AE6021">
              <w:rPr>
                <w:lang w:val="lv-LV"/>
              </w:rPr>
              <w:t xml:space="preserve"> </w:t>
            </w:r>
            <w:r w:rsidR="005422E7" w:rsidRPr="00AE6021">
              <w:rPr>
                <w:lang w:val="lv-LV"/>
              </w:rPr>
              <w:t xml:space="preserve">Pasūtītājs </w:t>
            </w:r>
            <w:r w:rsidR="009E037E" w:rsidRPr="00AE6021">
              <w:rPr>
                <w:lang w:val="lv-LV"/>
              </w:rPr>
              <w:t xml:space="preserve">dokumentācijas </w:t>
            </w:r>
            <w:r w:rsidR="005422E7" w:rsidRPr="00AE6021">
              <w:rPr>
                <w:lang w:val="lv-LV"/>
              </w:rPr>
              <w:t>izskatīšanu veic 2 (divu) nedēļu laikā pēc visu risinājumu materiālu saņemšanas</w:t>
            </w:r>
            <w:r w:rsidR="009D5D2B" w:rsidRPr="00AE6021">
              <w:rPr>
                <w:lang w:val="lv-LV"/>
              </w:rPr>
              <w:t>.</w:t>
            </w:r>
          </w:p>
          <w:p w14:paraId="38C810CF" w14:textId="77777777" w:rsidR="00164EAD" w:rsidRPr="00AE6021" w:rsidRDefault="00164EAD" w:rsidP="00164EAD">
            <w:pPr>
              <w:rPr>
                <w:lang w:eastAsia="en-US"/>
              </w:rPr>
            </w:pPr>
          </w:p>
          <w:p w14:paraId="1FAC6779" w14:textId="5A242C65" w:rsidR="00164EAD" w:rsidRPr="00AE6021" w:rsidRDefault="00164EAD" w:rsidP="00164EAD">
            <w:pPr>
              <w:rPr>
                <w:lang w:eastAsia="en-US"/>
              </w:rPr>
            </w:pPr>
          </w:p>
        </w:tc>
      </w:tr>
    </w:tbl>
    <w:p w14:paraId="41B2A962" w14:textId="5A64BB44" w:rsidR="0083799D" w:rsidRDefault="0083799D" w:rsidP="00F6487E">
      <w:pPr>
        <w:spacing w:after="120"/>
        <w:jc w:val="both"/>
      </w:pPr>
    </w:p>
    <w:sectPr w:rsidR="0083799D" w:rsidSect="0083799D">
      <w:pgSz w:w="11906" w:h="16838"/>
      <w:pgMar w:top="709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2F6F5C6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05449E"/>
    <w:multiLevelType w:val="hybridMultilevel"/>
    <w:tmpl w:val="32BE0AD8"/>
    <w:lvl w:ilvl="0" w:tplc="34D2C6FC">
      <w:start w:val="10"/>
      <w:numFmt w:val="bullet"/>
      <w:lvlText w:val="-"/>
      <w:lvlJc w:val="left"/>
      <w:pPr>
        <w:ind w:left="208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" w15:restartNumberingAfterBreak="0">
    <w:nsid w:val="0388222A"/>
    <w:multiLevelType w:val="multilevel"/>
    <w:tmpl w:val="39443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DD646A"/>
    <w:multiLevelType w:val="multilevel"/>
    <w:tmpl w:val="14B0FCB6"/>
    <w:lvl w:ilvl="0">
      <w:start w:val="2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  <w:rPr>
        <w:rFonts w:hint="default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54"/>
        </w:tabs>
        <w:ind w:left="1755" w:hanging="62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63357F2"/>
    <w:multiLevelType w:val="hybridMultilevel"/>
    <w:tmpl w:val="B52C0E8E"/>
    <w:lvl w:ilvl="0" w:tplc="0B24A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C5F7F"/>
    <w:multiLevelType w:val="multilevel"/>
    <w:tmpl w:val="42FC3C7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pStyle w:val="Virsrakst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0F56AB8"/>
    <w:multiLevelType w:val="hybridMultilevel"/>
    <w:tmpl w:val="08367FC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54F8A"/>
    <w:multiLevelType w:val="multilevel"/>
    <w:tmpl w:val="AA0C342E"/>
    <w:name w:val="WW8Num142"/>
    <w:lvl w:ilvl="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4" w:hanging="357"/>
      </w:pPr>
      <w:rPr>
        <w:rFonts w:hint="default"/>
        <w:b/>
        <w:sz w:val="24"/>
        <w:szCs w:val="24"/>
      </w:rPr>
    </w:lvl>
    <w:lvl w:ilvl="2">
      <w:start w:val="1"/>
      <w:numFmt w:val="none"/>
      <w:lvlText w:val="10.3.1."/>
      <w:lvlJc w:val="left"/>
      <w:pPr>
        <w:tabs>
          <w:tab w:val="num" w:pos="1074"/>
        </w:tabs>
        <w:ind w:left="1071" w:hanging="357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428" w:hanging="357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0"/>
      <w:numFmt w:val="decimal"/>
      <w:lvlText w:val="%1.%2.%3.%4.%5.%6."/>
      <w:lvlJc w:val="left"/>
      <w:pPr>
        <w:tabs>
          <w:tab w:val="num" w:pos="2628"/>
        </w:tabs>
        <w:ind w:left="2625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8" w15:restartNumberingAfterBreak="0">
    <w:nsid w:val="3D76192B"/>
    <w:multiLevelType w:val="hybridMultilevel"/>
    <w:tmpl w:val="2084BF0E"/>
    <w:lvl w:ilvl="0" w:tplc="6FCECE34">
      <w:numFmt w:val="bullet"/>
      <w:lvlText w:val="-"/>
      <w:lvlJc w:val="left"/>
      <w:pPr>
        <w:ind w:left="208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9" w15:restartNumberingAfterBreak="0">
    <w:nsid w:val="3E563553"/>
    <w:multiLevelType w:val="hybridMultilevel"/>
    <w:tmpl w:val="FD80E234"/>
    <w:lvl w:ilvl="0" w:tplc="F0E65FEA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0" w15:restartNumberingAfterBreak="0">
    <w:nsid w:val="3F637BF3"/>
    <w:multiLevelType w:val="hybridMultilevel"/>
    <w:tmpl w:val="A9F6B0C6"/>
    <w:lvl w:ilvl="0" w:tplc="F612C282">
      <w:start w:val="10"/>
      <w:numFmt w:val="bullet"/>
      <w:lvlText w:val="-"/>
      <w:lvlJc w:val="left"/>
      <w:pPr>
        <w:ind w:left="208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1" w15:restartNumberingAfterBreak="0">
    <w:nsid w:val="68846A9F"/>
    <w:multiLevelType w:val="hybridMultilevel"/>
    <w:tmpl w:val="C01EF6EC"/>
    <w:lvl w:ilvl="0" w:tplc="F98AC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F1957"/>
    <w:multiLevelType w:val="multilevel"/>
    <w:tmpl w:val="B6464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995695"/>
    <w:multiLevelType w:val="multilevel"/>
    <w:tmpl w:val="7450A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5C3B58"/>
    <w:multiLevelType w:val="hybridMultilevel"/>
    <w:tmpl w:val="FF4E1D9A"/>
    <w:lvl w:ilvl="0" w:tplc="2E7A7B1A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</w:lvl>
    <w:lvl w:ilvl="1" w:tplc="5C6616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542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4408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301512">
    <w:abstractNumId w:val="12"/>
  </w:num>
  <w:num w:numId="4" w16cid:durableId="787771710">
    <w:abstractNumId w:val="0"/>
  </w:num>
  <w:num w:numId="5" w16cid:durableId="1900170118">
    <w:abstractNumId w:val="2"/>
  </w:num>
  <w:num w:numId="6" w16cid:durableId="796879173">
    <w:abstractNumId w:val="3"/>
  </w:num>
  <w:num w:numId="7" w16cid:durableId="436946254">
    <w:abstractNumId w:val="3"/>
  </w:num>
  <w:num w:numId="8" w16cid:durableId="1497069159">
    <w:abstractNumId w:val="5"/>
  </w:num>
  <w:num w:numId="9" w16cid:durableId="1009261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6721234">
    <w:abstractNumId w:val="14"/>
  </w:num>
  <w:num w:numId="11" w16cid:durableId="1278945202">
    <w:abstractNumId w:val="3"/>
  </w:num>
  <w:num w:numId="12" w16cid:durableId="325090956">
    <w:abstractNumId w:val="3"/>
    <w:lvlOverride w:ilvl="0">
      <w:startOverride w:val="10"/>
    </w:lvlOverride>
    <w:lvlOverride w:ilvl="1">
      <w:startOverride w:val="3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0898418">
    <w:abstractNumId w:val="3"/>
    <w:lvlOverride w:ilvl="0">
      <w:startOverride w:val="10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086791">
    <w:abstractNumId w:val="11"/>
  </w:num>
  <w:num w:numId="15" w16cid:durableId="1839150204">
    <w:abstractNumId w:val="7"/>
  </w:num>
  <w:num w:numId="16" w16cid:durableId="624044778">
    <w:abstractNumId w:val="1"/>
  </w:num>
  <w:num w:numId="17" w16cid:durableId="2084836385">
    <w:abstractNumId w:val="10"/>
  </w:num>
  <w:num w:numId="18" w16cid:durableId="102919363">
    <w:abstractNumId w:val="8"/>
  </w:num>
  <w:num w:numId="19" w16cid:durableId="729620781">
    <w:abstractNumId w:val="4"/>
  </w:num>
  <w:num w:numId="20" w16cid:durableId="13558140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5997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0608206">
    <w:abstractNumId w:val="6"/>
  </w:num>
  <w:num w:numId="23" w16cid:durableId="94222194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948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7D"/>
    <w:rsid w:val="00002E67"/>
    <w:rsid w:val="0000397F"/>
    <w:rsid w:val="00003C5B"/>
    <w:rsid w:val="00003EA1"/>
    <w:rsid w:val="00005620"/>
    <w:rsid w:val="00006097"/>
    <w:rsid w:val="00007A63"/>
    <w:rsid w:val="00013736"/>
    <w:rsid w:val="00016376"/>
    <w:rsid w:val="00016666"/>
    <w:rsid w:val="0001695E"/>
    <w:rsid w:val="00020A7B"/>
    <w:rsid w:val="00034F45"/>
    <w:rsid w:val="00044A84"/>
    <w:rsid w:val="00052C9B"/>
    <w:rsid w:val="000608A0"/>
    <w:rsid w:val="000630CD"/>
    <w:rsid w:val="000659B7"/>
    <w:rsid w:val="000735E1"/>
    <w:rsid w:val="0007406D"/>
    <w:rsid w:val="000822D8"/>
    <w:rsid w:val="00083C56"/>
    <w:rsid w:val="0009358B"/>
    <w:rsid w:val="000B0522"/>
    <w:rsid w:val="000B09A5"/>
    <w:rsid w:val="000B7AE5"/>
    <w:rsid w:val="000C51DD"/>
    <w:rsid w:val="000D1DA0"/>
    <w:rsid w:val="000D30C7"/>
    <w:rsid w:val="000D437A"/>
    <w:rsid w:val="000D56C5"/>
    <w:rsid w:val="000D7EFB"/>
    <w:rsid w:val="000E0839"/>
    <w:rsid w:val="000E247A"/>
    <w:rsid w:val="000F0E73"/>
    <w:rsid w:val="001007A3"/>
    <w:rsid w:val="00106898"/>
    <w:rsid w:val="00110923"/>
    <w:rsid w:val="00111DEC"/>
    <w:rsid w:val="00114D45"/>
    <w:rsid w:val="00125DE9"/>
    <w:rsid w:val="00132A56"/>
    <w:rsid w:val="00134D9A"/>
    <w:rsid w:val="001405A0"/>
    <w:rsid w:val="001418DA"/>
    <w:rsid w:val="00141A69"/>
    <w:rsid w:val="00142810"/>
    <w:rsid w:val="0015228F"/>
    <w:rsid w:val="0015234E"/>
    <w:rsid w:val="00154542"/>
    <w:rsid w:val="0015503C"/>
    <w:rsid w:val="0015660C"/>
    <w:rsid w:val="00164EAD"/>
    <w:rsid w:val="00171C18"/>
    <w:rsid w:val="001815F9"/>
    <w:rsid w:val="001816A5"/>
    <w:rsid w:val="001850DB"/>
    <w:rsid w:val="001926B1"/>
    <w:rsid w:val="001A0D99"/>
    <w:rsid w:val="001A5469"/>
    <w:rsid w:val="001A5D62"/>
    <w:rsid w:val="001B3E86"/>
    <w:rsid w:val="001C1D78"/>
    <w:rsid w:val="001C3174"/>
    <w:rsid w:val="001C3861"/>
    <w:rsid w:val="001C3FB3"/>
    <w:rsid w:val="001C5096"/>
    <w:rsid w:val="001C6ACE"/>
    <w:rsid w:val="001D34EE"/>
    <w:rsid w:val="001D7F2A"/>
    <w:rsid w:val="001E0939"/>
    <w:rsid w:val="001E221F"/>
    <w:rsid w:val="001E6C89"/>
    <w:rsid w:val="001F0109"/>
    <w:rsid w:val="001F0ADE"/>
    <w:rsid w:val="001F2775"/>
    <w:rsid w:val="001F531B"/>
    <w:rsid w:val="00202B7E"/>
    <w:rsid w:val="00202C40"/>
    <w:rsid w:val="00205272"/>
    <w:rsid w:val="0020782C"/>
    <w:rsid w:val="0021109A"/>
    <w:rsid w:val="0021563F"/>
    <w:rsid w:val="00215B11"/>
    <w:rsid w:val="0021755D"/>
    <w:rsid w:val="002265EA"/>
    <w:rsid w:val="002337ED"/>
    <w:rsid w:val="00244A4F"/>
    <w:rsid w:val="002455D7"/>
    <w:rsid w:val="002464CB"/>
    <w:rsid w:val="0025117E"/>
    <w:rsid w:val="00262FF9"/>
    <w:rsid w:val="002645DF"/>
    <w:rsid w:val="0027688A"/>
    <w:rsid w:val="002837BB"/>
    <w:rsid w:val="00294868"/>
    <w:rsid w:val="00294915"/>
    <w:rsid w:val="002A1C1B"/>
    <w:rsid w:val="002B2D13"/>
    <w:rsid w:val="002C6E4A"/>
    <w:rsid w:val="002D47DA"/>
    <w:rsid w:val="002E11CB"/>
    <w:rsid w:val="002E1853"/>
    <w:rsid w:val="002F5235"/>
    <w:rsid w:val="002F5952"/>
    <w:rsid w:val="00302434"/>
    <w:rsid w:val="00302854"/>
    <w:rsid w:val="00303A4E"/>
    <w:rsid w:val="00313C0D"/>
    <w:rsid w:val="00314482"/>
    <w:rsid w:val="00316E5B"/>
    <w:rsid w:val="003210D5"/>
    <w:rsid w:val="003218B5"/>
    <w:rsid w:val="003241E4"/>
    <w:rsid w:val="00326B74"/>
    <w:rsid w:val="0033385C"/>
    <w:rsid w:val="0033422D"/>
    <w:rsid w:val="003359B5"/>
    <w:rsid w:val="0035168C"/>
    <w:rsid w:val="00362CFF"/>
    <w:rsid w:val="00376181"/>
    <w:rsid w:val="003810B4"/>
    <w:rsid w:val="00383704"/>
    <w:rsid w:val="00383CEC"/>
    <w:rsid w:val="00386495"/>
    <w:rsid w:val="00390829"/>
    <w:rsid w:val="00395F6B"/>
    <w:rsid w:val="003A04D4"/>
    <w:rsid w:val="003A1112"/>
    <w:rsid w:val="003A14F8"/>
    <w:rsid w:val="003A20AB"/>
    <w:rsid w:val="003A4870"/>
    <w:rsid w:val="003B008B"/>
    <w:rsid w:val="003B1D6D"/>
    <w:rsid w:val="003B7304"/>
    <w:rsid w:val="003C06F0"/>
    <w:rsid w:val="003C4D20"/>
    <w:rsid w:val="003C5F54"/>
    <w:rsid w:val="003D1800"/>
    <w:rsid w:val="003D2BC8"/>
    <w:rsid w:val="003D5E52"/>
    <w:rsid w:val="003D69F7"/>
    <w:rsid w:val="003E2332"/>
    <w:rsid w:val="003E3DF5"/>
    <w:rsid w:val="003E4C77"/>
    <w:rsid w:val="003F12F4"/>
    <w:rsid w:val="003F13DC"/>
    <w:rsid w:val="003F2129"/>
    <w:rsid w:val="003F5602"/>
    <w:rsid w:val="004002E9"/>
    <w:rsid w:val="00403684"/>
    <w:rsid w:val="00405C99"/>
    <w:rsid w:val="00406EEC"/>
    <w:rsid w:val="00411B16"/>
    <w:rsid w:val="00413338"/>
    <w:rsid w:val="00417257"/>
    <w:rsid w:val="004348DC"/>
    <w:rsid w:val="00441DCF"/>
    <w:rsid w:val="0045238A"/>
    <w:rsid w:val="004654FD"/>
    <w:rsid w:val="0046799A"/>
    <w:rsid w:val="00471C2D"/>
    <w:rsid w:val="00471C34"/>
    <w:rsid w:val="0047333C"/>
    <w:rsid w:val="00477824"/>
    <w:rsid w:val="00484BAC"/>
    <w:rsid w:val="004A1037"/>
    <w:rsid w:val="004A1A57"/>
    <w:rsid w:val="004B4CA6"/>
    <w:rsid w:val="004C5CBE"/>
    <w:rsid w:val="004D0159"/>
    <w:rsid w:val="004D39E5"/>
    <w:rsid w:val="004E1208"/>
    <w:rsid w:val="004E4D4D"/>
    <w:rsid w:val="00501C0A"/>
    <w:rsid w:val="00510FAC"/>
    <w:rsid w:val="0051132D"/>
    <w:rsid w:val="0051156A"/>
    <w:rsid w:val="005175BD"/>
    <w:rsid w:val="005211DE"/>
    <w:rsid w:val="00522FB9"/>
    <w:rsid w:val="005243FA"/>
    <w:rsid w:val="005275C9"/>
    <w:rsid w:val="00527FDC"/>
    <w:rsid w:val="005422E7"/>
    <w:rsid w:val="00545DF4"/>
    <w:rsid w:val="00546D47"/>
    <w:rsid w:val="00552B70"/>
    <w:rsid w:val="00553354"/>
    <w:rsid w:val="00557BDC"/>
    <w:rsid w:val="0056066B"/>
    <w:rsid w:val="005616EC"/>
    <w:rsid w:val="00564E1E"/>
    <w:rsid w:val="00565DD5"/>
    <w:rsid w:val="00576518"/>
    <w:rsid w:val="00580553"/>
    <w:rsid w:val="0058315C"/>
    <w:rsid w:val="00583FCF"/>
    <w:rsid w:val="00590BE4"/>
    <w:rsid w:val="005A20B6"/>
    <w:rsid w:val="005A7EF3"/>
    <w:rsid w:val="005C0704"/>
    <w:rsid w:val="005C1308"/>
    <w:rsid w:val="005C2E03"/>
    <w:rsid w:val="005C2F70"/>
    <w:rsid w:val="005C5B73"/>
    <w:rsid w:val="005C5DFF"/>
    <w:rsid w:val="005D0801"/>
    <w:rsid w:val="005D2329"/>
    <w:rsid w:val="005E166B"/>
    <w:rsid w:val="005E7BD8"/>
    <w:rsid w:val="005F59E2"/>
    <w:rsid w:val="0060080C"/>
    <w:rsid w:val="00611C1E"/>
    <w:rsid w:val="00613179"/>
    <w:rsid w:val="006153CA"/>
    <w:rsid w:val="00621445"/>
    <w:rsid w:val="00624E3F"/>
    <w:rsid w:val="00631324"/>
    <w:rsid w:val="00631F3D"/>
    <w:rsid w:val="0063749E"/>
    <w:rsid w:val="00637766"/>
    <w:rsid w:val="006425CB"/>
    <w:rsid w:val="0064785B"/>
    <w:rsid w:val="00673CAE"/>
    <w:rsid w:val="00674427"/>
    <w:rsid w:val="00676A3A"/>
    <w:rsid w:val="00681AFC"/>
    <w:rsid w:val="006845BF"/>
    <w:rsid w:val="006853B1"/>
    <w:rsid w:val="00685D1F"/>
    <w:rsid w:val="0068796F"/>
    <w:rsid w:val="006957AF"/>
    <w:rsid w:val="006B0FD4"/>
    <w:rsid w:val="006B55F8"/>
    <w:rsid w:val="006C077D"/>
    <w:rsid w:val="006C2BBE"/>
    <w:rsid w:val="006C5130"/>
    <w:rsid w:val="006C59E1"/>
    <w:rsid w:val="006C7896"/>
    <w:rsid w:val="006D1A4C"/>
    <w:rsid w:val="006D71B9"/>
    <w:rsid w:val="006E37F4"/>
    <w:rsid w:val="006E5CB8"/>
    <w:rsid w:val="006F0B09"/>
    <w:rsid w:val="00701672"/>
    <w:rsid w:val="00703303"/>
    <w:rsid w:val="007073D3"/>
    <w:rsid w:val="00720AD2"/>
    <w:rsid w:val="0072293A"/>
    <w:rsid w:val="007318DC"/>
    <w:rsid w:val="00734722"/>
    <w:rsid w:val="00756F22"/>
    <w:rsid w:val="0076255F"/>
    <w:rsid w:val="0076496F"/>
    <w:rsid w:val="00765E12"/>
    <w:rsid w:val="0077200E"/>
    <w:rsid w:val="00772515"/>
    <w:rsid w:val="00783E70"/>
    <w:rsid w:val="007840C7"/>
    <w:rsid w:val="00787C21"/>
    <w:rsid w:val="007902C8"/>
    <w:rsid w:val="00796700"/>
    <w:rsid w:val="007A2B94"/>
    <w:rsid w:val="007A5E9D"/>
    <w:rsid w:val="007C09B3"/>
    <w:rsid w:val="007C146A"/>
    <w:rsid w:val="007C6D95"/>
    <w:rsid w:val="007C74DB"/>
    <w:rsid w:val="007D27D9"/>
    <w:rsid w:val="007D3FDF"/>
    <w:rsid w:val="007D43E6"/>
    <w:rsid w:val="007E0100"/>
    <w:rsid w:val="007F2FEC"/>
    <w:rsid w:val="007F369F"/>
    <w:rsid w:val="007F76A1"/>
    <w:rsid w:val="00802ECE"/>
    <w:rsid w:val="008040D3"/>
    <w:rsid w:val="00804336"/>
    <w:rsid w:val="008107FC"/>
    <w:rsid w:val="0081084F"/>
    <w:rsid w:val="00815EA4"/>
    <w:rsid w:val="008256F9"/>
    <w:rsid w:val="00827262"/>
    <w:rsid w:val="0083131D"/>
    <w:rsid w:val="00833A11"/>
    <w:rsid w:val="00835338"/>
    <w:rsid w:val="0083799D"/>
    <w:rsid w:val="00846B15"/>
    <w:rsid w:val="00851BAB"/>
    <w:rsid w:val="00852A0B"/>
    <w:rsid w:val="00853DCE"/>
    <w:rsid w:val="008554A9"/>
    <w:rsid w:val="00856941"/>
    <w:rsid w:val="008570E3"/>
    <w:rsid w:val="00863D70"/>
    <w:rsid w:val="00871C14"/>
    <w:rsid w:val="00875B76"/>
    <w:rsid w:val="0089570E"/>
    <w:rsid w:val="008A6E30"/>
    <w:rsid w:val="008B3C70"/>
    <w:rsid w:val="008C1D9D"/>
    <w:rsid w:val="008C363E"/>
    <w:rsid w:val="008D7ADD"/>
    <w:rsid w:val="008D7D7D"/>
    <w:rsid w:val="008E271D"/>
    <w:rsid w:val="008E5729"/>
    <w:rsid w:val="008F211B"/>
    <w:rsid w:val="008F243B"/>
    <w:rsid w:val="008F5626"/>
    <w:rsid w:val="009129BE"/>
    <w:rsid w:val="00914E51"/>
    <w:rsid w:val="009168F1"/>
    <w:rsid w:val="00917AB2"/>
    <w:rsid w:val="00926555"/>
    <w:rsid w:val="00927AC3"/>
    <w:rsid w:val="00931EFD"/>
    <w:rsid w:val="0093353D"/>
    <w:rsid w:val="009339C3"/>
    <w:rsid w:val="00940436"/>
    <w:rsid w:val="00940608"/>
    <w:rsid w:val="0094093D"/>
    <w:rsid w:val="00940B75"/>
    <w:rsid w:val="0094117A"/>
    <w:rsid w:val="009543F2"/>
    <w:rsid w:val="00954DAB"/>
    <w:rsid w:val="0095553F"/>
    <w:rsid w:val="00956B75"/>
    <w:rsid w:val="0095713C"/>
    <w:rsid w:val="009601C9"/>
    <w:rsid w:val="009609F8"/>
    <w:rsid w:val="009618F7"/>
    <w:rsid w:val="009636D4"/>
    <w:rsid w:val="009753C2"/>
    <w:rsid w:val="009766E2"/>
    <w:rsid w:val="00991531"/>
    <w:rsid w:val="009A2680"/>
    <w:rsid w:val="009A6C91"/>
    <w:rsid w:val="009B18AE"/>
    <w:rsid w:val="009D2445"/>
    <w:rsid w:val="009D5981"/>
    <w:rsid w:val="009D5D2B"/>
    <w:rsid w:val="009E037E"/>
    <w:rsid w:val="009E44AB"/>
    <w:rsid w:val="009E79A9"/>
    <w:rsid w:val="009F1A26"/>
    <w:rsid w:val="009F2609"/>
    <w:rsid w:val="00A02BCE"/>
    <w:rsid w:val="00A074EF"/>
    <w:rsid w:val="00A15C70"/>
    <w:rsid w:val="00A2302A"/>
    <w:rsid w:val="00A30CAC"/>
    <w:rsid w:val="00A335C6"/>
    <w:rsid w:val="00A41CAB"/>
    <w:rsid w:val="00A44594"/>
    <w:rsid w:val="00A4641C"/>
    <w:rsid w:val="00A545FF"/>
    <w:rsid w:val="00A751F3"/>
    <w:rsid w:val="00A8230B"/>
    <w:rsid w:val="00A84D65"/>
    <w:rsid w:val="00A90959"/>
    <w:rsid w:val="00A93620"/>
    <w:rsid w:val="00A96C4B"/>
    <w:rsid w:val="00AA09C7"/>
    <w:rsid w:val="00AA37FE"/>
    <w:rsid w:val="00AA49BF"/>
    <w:rsid w:val="00AA6767"/>
    <w:rsid w:val="00AB37E7"/>
    <w:rsid w:val="00AC1C30"/>
    <w:rsid w:val="00AC4CDB"/>
    <w:rsid w:val="00AC515A"/>
    <w:rsid w:val="00AC7254"/>
    <w:rsid w:val="00AD2D38"/>
    <w:rsid w:val="00AD40DF"/>
    <w:rsid w:val="00AD6D8D"/>
    <w:rsid w:val="00AE13B9"/>
    <w:rsid w:val="00AE25DD"/>
    <w:rsid w:val="00AE2A80"/>
    <w:rsid w:val="00AE351D"/>
    <w:rsid w:val="00AE5901"/>
    <w:rsid w:val="00AE6021"/>
    <w:rsid w:val="00AF3BDA"/>
    <w:rsid w:val="00AF3C2E"/>
    <w:rsid w:val="00AF5275"/>
    <w:rsid w:val="00AF555D"/>
    <w:rsid w:val="00AF5A07"/>
    <w:rsid w:val="00B04956"/>
    <w:rsid w:val="00B13344"/>
    <w:rsid w:val="00B14867"/>
    <w:rsid w:val="00B17015"/>
    <w:rsid w:val="00B31728"/>
    <w:rsid w:val="00B37AAA"/>
    <w:rsid w:val="00B410EC"/>
    <w:rsid w:val="00B53D13"/>
    <w:rsid w:val="00B55B67"/>
    <w:rsid w:val="00B612C4"/>
    <w:rsid w:val="00B62B02"/>
    <w:rsid w:val="00B7020C"/>
    <w:rsid w:val="00B7185D"/>
    <w:rsid w:val="00B71D4D"/>
    <w:rsid w:val="00B733EA"/>
    <w:rsid w:val="00B74DAF"/>
    <w:rsid w:val="00B752ED"/>
    <w:rsid w:val="00B82423"/>
    <w:rsid w:val="00B830FE"/>
    <w:rsid w:val="00B83146"/>
    <w:rsid w:val="00B8380D"/>
    <w:rsid w:val="00B95711"/>
    <w:rsid w:val="00B969C9"/>
    <w:rsid w:val="00BA549D"/>
    <w:rsid w:val="00BA6FB0"/>
    <w:rsid w:val="00BB4DE7"/>
    <w:rsid w:val="00BB54CF"/>
    <w:rsid w:val="00BB6233"/>
    <w:rsid w:val="00BC3AE2"/>
    <w:rsid w:val="00BD1079"/>
    <w:rsid w:val="00BD29F7"/>
    <w:rsid w:val="00BD5D4F"/>
    <w:rsid w:val="00BD725F"/>
    <w:rsid w:val="00BE2104"/>
    <w:rsid w:val="00BE32AC"/>
    <w:rsid w:val="00BF7939"/>
    <w:rsid w:val="00C22F6A"/>
    <w:rsid w:val="00C261F3"/>
    <w:rsid w:val="00C27C49"/>
    <w:rsid w:val="00C27F72"/>
    <w:rsid w:val="00C302C6"/>
    <w:rsid w:val="00C31B1A"/>
    <w:rsid w:val="00C31B71"/>
    <w:rsid w:val="00C32712"/>
    <w:rsid w:val="00C348F6"/>
    <w:rsid w:val="00C430C9"/>
    <w:rsid w:val="00C45CB3"/>
    <w:rsid w:val="00C46BB2"/>
    <w:rsid w:val="00C47019"/>
    <w:rsid w:val="00C47AFD"/>
    <w:rsid w:val="00C50589"/>
    <w:rsid w:val="00C50E4C"/>
    <w:rsid w:val="00C5507C"/>
    <w:rsid w:val="00C65AF0"/>
    <w:rsid w:val="00C6624B"/>
    <w:rsid w:val="00C717CC"/>
    <w:rsid w:val="00C72AF5"/>
    <w:rsid w:val="00C739BA"/>
    <w:rsid w:val="00C77A80"/>
    <w:rsid w:val="00C83008"/>
    <w:rsid w:val="00C93D0A"/>
    <w:rsid w:val="00C96AE1"/>
    <w:rsid w:val="00C96C00"/>
    <w:rsid w:val="00CA1FB7"/>
    <w:rsid w:val="00CB17FC"/>
    <w:rsid w:val="00CD3B5F"/>
    <w:rsid w:val="00CE1B15"/>
    <w:rsid w:val="00CE621E"/>
    <w:rsid w:val="00CE6A03"/>
    <w:rsid w:val="00CE7E62"/>
    <w:rsid w:val="00CF3175"/>
    <w:rsid w:val="00CF3491"/>
    <w:rsid w:val="00CF735D"/>
    <w:rsid w:val="00D02A6E"/>
    <w:rsid w:val="00D16E43"/>
    <w:rsid w:val="00D20996"/>
    <w:rsid w:val="00D2517A"/>
    <w:rsid w:val="00D35DB3"/>
    <w:rsid w:val="00D3730E"/>
    <w:rsid w:val="00D47F67"/>
    <w:rsid w:val="00D545F2"/>
    <w:rsid w:val="00D54FA4"/>
    <w:rsid w:val="00D551CA"/>
    <w:rsid w:val="00D56FEF"/>
    <w:rsid w:val="00D61D05"/>
    <w:rsid w:val="00D6411E"/>
    <w:rsid w:val="00D67895"/>
    <w:rsid w:val="00D7234A"/>
    <w:rsid w:val="00D7583D"/>
    <w:rsid w:val="00D82293"/>
    <w:rsid w:val="00D85026"/>
    <w:rsid w:val="00D861A6"/>
    <w:rsid w:val="00D96578"/>
    <w:rsid w:val="00D9704A"/>
    <w:rsid w:val="00DA6A68"/>
    <w:rsid w:val="00DB1A37"/>
    <w:rsid w:val="00DB5AD5"/>
    <w:rsid w:val="00DB5E74"/>
    <w:rsid w:val="00DB7F97"/>
    <w:rsid w:val="00DC0A21"/>
    <w:rsid w:val="00DC42D4"/>
    <w:rsid w:val="00DC6815"/>
    <w:rsid w:val="00DD166B"/>
    <w:rsid w:val="00DD586E"/>
    <w:rsid w:val="00DE078F"/>
    <w:rsid w:val="00DE330E"/>
    <w:rsid w:val="00DF2169"/>
    <w:rsid w:val="00E065AC"/>
    <w:rsid w:val="00E10969"/>
    <w:rsid w:val="00E1285C"/>
    <w:rsid w:val="00E23718"/>
    <w:rsid w:val="00E30135"/>
    <w:rsid w:val="00E32CD5"/>
    <w:rsid w:val="00E32FA5"/>
    <w:rsid w:val="00E37D7D"/>
    <w:rsid w:val="00E37EE2"/>
    <w:rsid w:val="00E425EB"/>
    <w:rsid w:val="00E46C2C"/>
    <w:rsid w:val="00E814B4"/>
    <w:rsid w:val="00E818FD"/>
    <w:rsid w:val="00E86292"/>
    <w:rsid w:val="00E87937"/>
    <w:rsid w:val="00E90123"/>
    <w:rsid w:val="00E94958"/>
    <w:rsid w:val="00E96DE9"/>
    <w:rsid w:val="00EC2145"/>
    <w:rsid w:val="00EC4C7E"/>
    <w:rsid w:val="00EC5C6D"/>
    <w:rsid w:val="00EC6194"/>
    <w:rsid w:val="00ED32A8"/>
    <w:rsid w:val="00EF062F"/>
    <w:rsid w:val="00EF6C17"/>
    <w:rsid w:val="00F01859"/>
    <w:rsid w:val="00F12E5B"/>
    <w:rsid w:val="00F21F64"/>
    <w:rsid w:val="00F25C4C"/>
    <w:rsid w:val="00F25EE9"/>
    <w:rsid w:val="00F332DB"/>
    <w:rsid w:val="00F378A4"/>
    <w:rsid w:val="00F4088C"/>
    <w:rsid w:val="00F6487E"/>
    <w:rsid w:val="00F6496E"/>
    <w:rsid w:val="00F861AC"/>
    <w:rsid w:val="00F91A00"/>
    <w:rsid w:val="00FA2D3F"/>
    <w:rsid w:val="00FA4747"/>
    <w:rsid w:val="00FA4821"/>
    <w:rsid w:val="00FA68DA"/>
    <w:rsid w:val="00FA7B89"/>
    <w:rsid w:val="00FB612C"/>
    <w:rsid w:val="00FC29AC"/>
    <w:rsid w:val="00FC4227"/>
    <w:rsid w:val="00FC444A"/>
    <w:rsid w:val="00FD2F14"/>
    <w:rsid w:val="00FD2F15"/>
    <w:rsid w:val="00FD5CEF"/>
    <w:rsid w:val="00FE6F77"/>
    <w:rsid w:val="00FF1504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F6C0B"/>
  <w15:docId w15:val="{43A5C655-F0F5-4FC9-95F5-A4D3015C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6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7D7D"/>
    <w:pPr>
      <w:suppressAutoHyphens/>
      <w:spacing w:after="0" w:line="240" w:lineRule="auto"/>
    </w:pPr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0C51DD"/>
    <w:pPr>
      <w:keepNext/>
      <w:numPr>
        <w:numId w:val="7"/>
      </w:numPr>
      <w:suppressAutoHyphens w:val="0"/>
      <w:spacing w:before="120" w:after="60"/>
      <w:outlineLvl w:val="0"/>
    </w:pPr>
    <w:rPr>
      <w:b/>
      <w:caps/>
      <w:sz w:val="18"/>
      <w:szCs w:val="18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83799D"/>
    <w:pPr>
      <w:keepNext/>
      <w:numPr>
        <w:ilvl w:val="1"/>
        <w:numId w:val="8"/>
      </w:numPr>
      <w:suppressAutoHyphens w:val="0"/>
      <w:spacing w:before="240" w:after="60"/>
      <w:outlineLvl w:val="1"/>
    </w:pPr>
    <w:rPr>
      <w:bCs/>
      <w:iCs/>
      <w:color w:val="000000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83799D"/>
    <w:pPr>
      <w:keepNext/>
      <w:numPr>
        <w:ilvl w:val="2"/>
        <w:numId w:val="8"/>
      </w:numPr>
      <w:suppressAutoHyphens w:val="0"/>
      <w:spacing w:before="240" w:after="60"/>
      <w:outlineLvl w:val="2"/>
    </w:pPr>
    <w:rPr>
      <w:bCs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83799D"/>
    <w:pPr>
      <w:keepNext/>
      <w:numPr>
        <w:ilvl w:val="3"/>
        <w:numId w:val="8"/>
      </w:numPr>
      <w:suppressAutoHyphens w:val="0"/>
      <w:spacing w:before="240" w:after="60"/>
      <w:outlineLvl w:val="3"/>
    </w:pPr>
    <w:rPr>
      <w:bCs/>
      <w:szCs w:val="28"/>
      <w:lang w:val="en-GB"/>
    </w:rPr>
  </w:style>
  <w:style w:type="paragraph" w:styleId="Virsraksts5">
    <w:name w:val="heading 5"/>
    <w:basedOn w:val="Parasts"/>
    <w:next w:val="Parasts"/>
    <w:link w:val="Virsraksts5Rakstz"/>
    <w:qFormat/>
    <w:rsid w:val="0083799D"/>
    <w:pPr>
      <w:numPr>
        <w:ilvl w:val="4"/>
        <w:numId w:val="8"/>
      </w:numPr>
      <w:suppressAutoHyphens w:val="0"/>
      <w:spacing w:before="240" w:after="60"/>
      <w:outlineLvl w:val="4"/>
    </w:pPr>
    <w:rPr>
      <w:b/>
      <w:bCs/>
      <w:i/>
      <w:iCs/>
      <w:sz w:val="26"/>
      <w:lang w:val="en-GB"/>
    </w:rPr>
  </w:style>
  <w:style w:type="paragraph" w:styleId="Virsraksts6">
    <w:name w:val="heading 6"/>
    <w:basedOn w:val="Parasts"/>
    <w:next w:val="Parasts"/>
    <w:link w:val="Virsraksts6Rakstz"/>
    <w:qFormat/>
    <w:rsid w:val="0083799D"/>
    <w:pPr>
      <w:numPr>
        <w:ilvl w:val="5"/>
        <w:numId w:val="8"/>
      </w:numPr>
      <w:suppressAutoHyphens w:val="0"/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83799D"/>
    <w:pPr>
      <w:numPr>
        <w:ilvl w:val="6"/>
        <w:numId w:val="8"/>
      </w:numPr>
      <w:suppressAutoHyphens w:val="0"/>
      <w:spacing w:before="240" w:after="60"/>
      <w:outlineLvl w:val="6"/>
    </w:pPr>
    <w:rPr>
      <w:lang w:val="en-GB"/>
    </w:rPr>
  </w:style>
  <w:style w:type="paragraph" w:styleId="Virsraksts8">
    <w:name w:val="heading 8"/>
    <w:basedOn w:val="Parasts"/>
    <w:next w:val="Parasts"/>
    <w:link w:val="Virsraksts8Rakstz"/>
    <w:qFormat/>
    <w:rsid w:val="0083799D"/>
    <w:pPr>
      <w:numPr>
        <w:ilvl w:val="7"/>
        <w:numId w:val="8"/>
      </w:numPr>
      <w:suppressAutoHyphens w:val="0"/>
      <w:spacing w:before="240" w:after="60"/>
      <w:outlineLvl w:val="7"/>
    </w:pPr>
    <w:rPr>
      <w:i/>
      <w:iCs/>
      <w:lang w:val="en-GB"/>
    </w:rPr>
  </w:style>
  <w:style w:type="paragraph" w:styleId="Virsraksts9">
    <w:name w:val="heading 9"/>
    <w:basedOn w:val="Parasts"/>
    <w:next w:val="Parasts"/>
    <w:link w:val="Virsraksts9Rakstz"/>
    <w:qFormat/>
    <w:rsid w:val="0083799D"/>
    <w:pPr>
      <w:numPr>
        <w:ilvl w:val="8"/>
        <w:numId w:val="8"/>
      </w:numPr>
      <w:suppressAutoHyphens w:val="0"/>
      <w:spacing w:before="240" w:after="60"/>
      <w:outlineLvl w:val="8"/>
    </w:pPr>
    <w:rPr>
      <w:rFonts w:ascii="Arial" w:hAnsi="Arial"/>
      <w:sz w:val="22"/>
      <w:szCs w:val="22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semiHidden/>
    <w:unhideWhenUsed/>
    <w:rsid w:val="008D7D7D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8D7D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Normal bullet 2,Bullet list"/>
    <w:basedOn w:val="Parasts"/>
    <w:link w:val="SarakstarindkopaRakstz"/>
    <w:uiPriority w:val="34"/>
    <w:qFormat/>
    <w:rsid w:val="00044A84"/>
    <w:pPr>
      <w:ind w:left="720"/>
      <w:contextualSpacing/>
    </w:p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0C51DD"/>
    <w:rPr>
      <w:rFonts w:ascii="Times New Roman" w:eastAsia="Times New Roman" w:hAnsi="Times New Roman" w:cs="Times New Roman"/>
      <w:b/>
      <w:caps/>
      <w:sz w:val="18"/>
      <w:szCs w:val="18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83799D"/>
    <w:rPr>
      <w:rFonts w:ascii="Times New Roman" w:eastAsia="Times New Roman" w:hAnsi="Times New Roman" w:cs="Times New Roman"/>
      <w:bCs/>
      <w:iCs/>
      <w:color w:val="000000"/>
      <w:sz w:val="24"/>
      <w:szCs w:val="28"/>
    </w:rPr>
  </w:style>
  <w:style w:type="character" w:customStyle="1" w:styleId="Virsraksts3Rakstz">
    <w:name w:val="Virsraksts 3 Rakstz."/>
    <w:basedOn w:val="Noklusjumarindkopasfonts"/>
    <w:link w:val="Virsraksts3"/>
    <w:rsid w:val="0083799D"/>
    <w:rPr>
      <w:rFonts w:ascii="Times New Roman" w:eastAsia="Times New Roman" w:hAnsi="Times New Roman" w:cs="Times New Roman"/>
      <w:bCs/>
      <w:sz w:val="24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83799D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customStyle="1" w:styleId="Virsraksts5Rakstz">
    <w:name w:val="Virsraksts 5 Rakstz."/>
    <w:basedOn w:val="Noklusjumarindkopasfonts"/>
    <w:link w:val="Virsraksts5"/>
    <w:rsid w:val="0083799D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Virsraksts6Rakstz">
    <w:name w:val="Virsraksts 6 Rakstz."/>
    <w:basedOn w:val="Noklusjumarindkopasfonts"/>
    <w:link w:val="Virsraksts6"/>
    <w:rsid w:val="0083799D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basedOn w:val="Noklusjumarindkopasfonts"/>
    <w:link w:val="Virsraksts7"/>
    <w:rsid w:val="008379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8Rakstz">
    <w:name w:val="Virsraksts 8 Rakstz."/>
    <w:basedOn w:val="Noklusjumarindkopasfonts"/>
    <w:link w:val="Virsraksts8"/>
    <w:rsid w:val="0083799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Virsraksts9Rakstz">
    <w:name w:val="Virsraksts 9 Rakstz."/>
    <w:basedOn w:val="Noklusjumarindkopasfonts"/>
    <w:link w:val="Virsraksts9"/>
    <w:rsid w:val="0083799D"/>
    <w:rPr>
      <w:rFonts w:ascii="Arial" w:eastAsia="Times New Roman" w:hAnsi="Arial" w:cs="Times New Roman"/>
      <w:lang w:val="en-GB"/>
    </w:rPr>
  </w:style>
  <w:style w:type="table" w:styleId="Reatabula">
    <w:name w:val="Table Grid"/>
    <w:basedOn w:val="Parastatabula"/>
    <w:uiPriority w:val="59"/>
    <w:rsid w:val="0083799D"/>
    <w:pPr>
      <w:spacing w:after="0" w:line="240" w:lineRule="auto"/>
    </w:pPr>
    <w:rPr>
      <w:rFonts w:eastAsia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Normal bullet 2 Rakstz.,Bullet list Rakstz."/>
    <w:link w:val="Sarakstarindkopa"/>
    <w:uiPriority w:val="34"/>
    <w:locked/>
    <w:rsid w:val="008379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skatjums">
    <w:name w:val="Revision"/>
    <w:hidden/>
    <w:uiPriority w:val="99"/>
    <w:semiHidden/>
    <w:rsid w:val="00624E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02A6E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02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no.veide@limb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Aivars Krumins</dc:creator>
  <cp:lastModifiedBy>mārtiņš grāvelsiņš</cp:lastModifiedBy>
  <cp:revision>2</cp:revision>
  <cp:lastPrinted>2020-11-12T14:02:00Z</cp:lastPrinted>
  <dcterms:created xsi:type="dcterms:W3CDTF">2025-10-21T10:13:00Z</dcterms:created>
  <dcterms:modified xsi:type="dcterms:W3CDTF">2025-10-21T10:13:00Z</dcterms:modified>
</cp:coreProperties>
</file>