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47336" w14:textId="77777777" w:rsidR="008E4933" w:rsidRPr="008E4933" w:rsidRDefault="008E4933" w:rsidP="008E4933">
      <w:pPr>
        <w:widowControl/>
        <w:suppressAutoHyphens w:val="0"/>
        <w:jc w:val="right"/>
        <w:rPr>
          <w:rFonts w:eastAsia="Times New Roman" w:cs="Times New Roman"/>
          <w:b/>
          <w:kern w:val="0"/>
          <w:lang w:eastAsia="en-US" w:bidi="ar-SA"/>
        </w:rPr>
      </w:pPr>
      <w:r w:rsidRPr="008E4933">
        <w:rPr>
          <w:rFonts w:eastAsia="Times New Roman" w:cs="Times New Roman"/>
          <w:b/>
          <w:kern w:val="0"/>
          <w:lang w:eastAsia="en-US" w:bidi="ar-SA"/>
        </w:rPr>
        <w:t>PIELIKUMS</w:t>
      </w:r>
    </w:p>
    <w:p w14:paraId="1894C113" w14:textId="77777777" w:rsidR="008E4933" w:rsidRPr="008E4933" w:rsidRDefault="008E4933" w:rsidP="008E4933">
      <w:pPr>
        <w:widowControl/>
        <w:suppressAutoHyphens w:val="0"/>
        <w:jc w:val="right"/>
        <w:rPr>
          <w:rFonts w:eastAsia="Times New Roman" w:cs="Times New Roman"/>
          <w:kern w:val="0"/>
          <w:lang w:eastAsia="en-US" w:bidi="ar-SA"/>
        </w:rPr>
      </w:pPr>
      <w:r w:rsidRPr="008E4933">
        <w:rPr>
          <w:rFonts w:eastAsia="Times New Roman" w:cs="Times New Roman"/>
          <w:kern w:val="0"/>
          <w:lang w:eastAsia="en-US" w:bidi="ar-SA"/>
        </w:rPr>
        <w:t>Limbažu novada domes</w:t>
      </w:r>
    </w:p>
    <w:p w14:paraId="1DBFC34E" w14:textId="07C22018" w:rsidR="008E4933" w:rsidRPr="008E4933" w:rsidRDefault="008E3649" w:rsidP="008E4933">
      <w:pPr>
        <w:widowControl/>
        <w:suppressAutoHyphens w:val="0"/>
        <w:jc w:val="right"/>
        <w:rPr>
          <w:rFonts w:eastAsia="Times New Roman" w:cs="Times New Roman"/>
          <w:kern w:val="0"/>
          <w:lang w:eastAsia="en-US" w:bidi="ar-SA"/>
        </w:rPr>
      </w:pPr>
      <w:r>
        <w:rPr>
          <w:rFonts w:eastAsia="Times New Roman" w:cs="Times New Roman"/>
          <w:kern w:val="0"/>
          <w:lang w:eastAsia="en-US" w:bidi="ar-SA"/>
        </w:rPr>
        <w:t>06</w:t>
      </w:r>
      <w:r w:rsidR="008E4933" w:rsidRPr="008E4933">
        <w:rPr>
          <w:rFonts w:eastAsia="Times New Roman" w:cs="Times New Roman"/>
          <w:kern w:val="0"/>
          <w:lang w:eastAsia="en-US" w:bidi="ar-SA"/>
        </w:rPr>
        <w:t>.1</w:t>
      </w:r>
      <w:r w:rsidR="00EC3105">
        <w:rPr>
          <w:rFonts w:eastAsia="Times New Roman" w:cs="Times New Roman"/>
          <w:kern w:val="0"/>
          <w:lang w:eastAsia="en-US" w:bidi="ar-SA"/>
        </w:rPr>
        <w:t>1</w:t>
      </w:r>
      <w:r w:rsidR="008E4933" w:rsidRPr="008E4933">
        <w:rPr>
          <w:rFonts w:eastAsia="Times New Roman" w:cs="Times New Roman"/>
          <w:kern w:val="0"/>
          <w:lang w:eastAsia="en-US" w:bidi="ar-SA"/>
        </w:rPr>
        <w:t>.2025. sēdes lēmumam Nr.</w:t>
      </w:r>
      <w:r>
        <w:rPr>
          <w:rFonts w:eastAsia="Times New Roman" w:cs="Times New Roman"/>
          <w:kern w:val="0"/>
          <w:lang w:eastAsia="en-US" w:bidi="ar-SA"/>
        </w:rPr>
        <w:t>811</w:t>
      </w:r>
    </w:p>
    <w:p w14:paraId="60B45329" w14:textId="724BAA77" w:rsidR="008E4933" w:rsidRPr="008E4933" w:rsidRDefault="008E4933" w:rsidP="008E4933">
      <w:pPr>
        <w:widowControl/>
        <w:suppressAutoHyphens w:val="0"/>
        <w:jc w:val="right"/>
        <w:rPr>
          <w:rFonts w:eastAsia="Times New Roman" w:cs="Times New Roman"/>
          <w:kern w:val="0"/>
          <w:lang w:eastAsia="en-US" w:bidi="ar-SA"/>
        </w:rPr>
      </w:pPr>
      <w:r w:rsidRPr="008E4933">
        <w:rPr>
          <w:rFonts w:eastAsia="Times New Roman" w:cs="Times New Roman"/>
          <w:kern w:val="0"/>
          <w:lang w:eastAsia="en-US" w:bidi="ar-SA"/>
        </w:rPr>
        <w:t>(protokols Nr.</w:t>
      </w:r>
      <w:r w:rsidR="008E3649">
        <w:rPr>
          <w:rFonts w:eastAsia="Times New Roman" w:cs="Times New Roman"/>
          <w:kern w:val="0"/>
          <w:lang w:eastAsia="en-US" w:bidi="ar-SA"/>
        </w:rPr>
        <w:t>18</w:t>
      </w:r>
      <w:r w:rsidRPr="008E4933">
        <w:rPr>
          <w:rFonts w:eastAsia="Times New Roman" w:cs="Times New Roman"/>
          <w:kern w:val="0"/>
          <w:lang w:eastAsia="en-US" w:bidi="ar-SA"/>
        </w:rPr>
        <w:t xml:space="preserve">, </w:t>
      </w:r>
      <w:r w:rsidR="008E3649">
        <w:rPr>
          <w:rFonts w:eastAsia="Times New Roman" w:cs="Times New Roman"/>
          <w:kern w:val="0"/>
          <w:lang w:eastAsia="en-US" w:bidi="ar-SA"/>
        </w:rPr>
        <w:t>1</w:t>
      </w:r>
      <w:r w:rsidRPr="008E4933">
        <w:rPr>
          <w:rFonts w:eastAsia="Times New Roman" w:cs="Times New Roman"/>
          <w:kern w:val="0"/>
          <w:lang w:eastAsia="en-US" w:bidi="ar-SA"/>
        </w:rPr>
        <w:t>.)</w:t>
      </w:r>
    </w:p>
    <w:p w14:paraId="5F3E5AFE" w14:textId="77777777" w:rsidR="008E4933" w:rsidRDefault="008E4933" w:rsidP="000A3E63">
      <w:pPr>
        <w:keepNext/>
        <w:ind w:right="28"/>
        <w:jc w:val="center"/>
        <w:outlineLvl w:val="2"/>
        <w:rPr>
          <w:rFonts w:eastAsia="Times New Roman" w:cs="Times New Roman"/>
          <w:b/>
          <w:bCs/>
          <w:caps/>
          <w:sz w:val="26"/>
          <w:szCs w:val="26"/>
        </w:rPr>
      </w:pPr>
    </w:p>
    <w:p w14:paraId="1F46CD45" w14:textId="28A122BD" w:rsidR="002B4818" w:rsidRPr="00373AC5" w:rsidRDefault="002B4818" w:rsidP="000A3E63">
      <w:pPr>
        <w:keepNext/>
        <w:ind w:right="28"/>
        <w:jc w:val="center"/>
        <w:outlineLvl w:val="2"/>
        <w:rPr>
          <w:rFonts w:eastAsia="Times New Roman" w:cs="Times New Roman"/>
          <w:b/>
          <w:bCs/>
          <w:caps/>
          <w:sz w:val="26"/>
          <w:szCs w:val="26"/>
        </w:rPr>
      </w:pPr>
      <w:r w:rsidRPr="0052451B">
        <w:rPr>
          <w:rFonts w:eastAsia="Times New Roman" w:cs="Times New Roman"/>
          <w:b/>
          <w:bCs/>
          <w:caps/>
          <w:sz w:val="26"/>
          <w:szCs w:val="26"/>
        </w:rPr>
        <w:t xml:space="preserve">Limbažu novada pašvaldības </w:t>
      </w:r>
      <w:r w:rsidR="000A3E63" w:rsidRPr="000A3E63">
        <w:rPr>
          <w:rFonts w:eastAsia="Times New Roman" w:cs="Times New Roman"/>
          <w:b/>
          <w:bCs/>
          <w:caps/>
          <w:sz w:val="26"/>
          <w:szCs w:val="26"/>
        </w:rPr>
        <w:t xml:space="preserve">nekustamā īpašuma – </w:t>
      </w:r>
      <w:bookmarkStart w:id="0" w:name="_Hlk212653792"/>
      <w:r w:rsidR="000A3E63" w:rsidRPr="000A3E63">
        <w:rPr>
          <w:rFonts w:eastAsia="Times New Roman" w:cs="Times New Roman"/>
          <w:b/>
          <w:bCs/>
          <w:caps/>
          <w:sz w:val="26"/>
          <w:szCs w:val="26"/>
        </w:rPr>
        <w:t>ūdenstilpes „Limbažu Lielezers” daļas un telpas Nr. 2 un Nr. 3 Lielezera ielā 14, Limbažos</w:t>
      </w:r>
      <w:bookmarkEnd w:id="0"/>
      <w:r w:rsidRPr="0052451B">
        <w:rPr>
          <w:rFonts w:eastAsia="Times New Roman" w:cs="Times New Roman"/>
          <w:b/>
          <w:bCs/>
          <w:caps/>
          <w:sz w:val="26"/>
          <w:szCs w:val="26"/>
        </w:rPr>
        <w:t xml:space="preserve">, nomas tiesību izsoles noTEIKUMI </w:t>
      </w:r>
    </w:p>
    <w:p w14:paraId="7A3D96F2" w14:textId="77777777" w:rsidR="002B4818" w:rsidRPr="0052451B" w:rsidRDefault="002B4818" w:rsidP="002B4818">
      <w:pPr>
        <w:jc w:val="center"/>
        <w:outlineLvl w:val="4"/>
        <w:rPr>
          <w:rFonts w:eastAsia="Times New Roman" w:cs="Times New Roman"/>
          <w:b/>
          <w:bCs/>
          <w:iCs/>
          <w:lang w:eastAsia="lv-LV"/>
        </w:rPr>
      </w:pPr>
    </w:p>
    <w:p w14:paraId="27D4BBAD"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Vispārīgie noteikumi</w:t>
      </w:r>
    </w:p>
    <w:p w14:paraId="5982E3CC" w14:textId="1DB254AE" w:rsidR="007B152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B4368B">
        <w:rPr>
          <w:rFonts w:eastAsia="Times New Roman" w:cs="Times New Roman"/>
          <w:lang w:eastAsia="lv-LV"/>
        </w:rPr>
        <w:t>Izsole tiek organizēta saskaņā ar Limbažu novada pašvaldības domes lēmumu.</w:t>
      </w:r>
    </w:p>
    <w:p w14:paraId="273095C5" w14:textId="480FB132" w:rsidR="002B4818" w:rsidRPr="008723F3"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52451B">
        <w:rPr>
          <w:rFonts w:eastAsia="Times New Roman" w:cs="Times New Roman"/>
          <w:lang w:eastAsia="lv-LV"/>
        </w:rPr>
        <w:t>Nomas tiesību iz</w:t>
      </w:r>
      <w:r w:rsidR="006141D8">
        <w:rPr>
          <w:rFonts w:eastAsia="Times New Roman" w:cs="Times New Roman"/>
          <w:lang w:eastAsia="lv-LV"/>
        </w:rPr>
        <w:t>soles mērķis ir noteikt konkrēt</w:t>
      </w:r>
      <w:r w:rsidR="008723F3">
        <w:rPr>
          <w:rFonts w:eastAsia="Times New Roman" w:cs="Times New Roman"/>
          <w:lang w:eastAsia="lv-LV"/>
        </w:rPr>
        <w:t>u</w:t>
      </w:r>
      <w:r w:rsidRPr="0052451B">
        <w:rPr>
          <w:rFonts w:eastAsia="Times New Roman" w:cs="Times New Roman"/>
          <w:lang w:eastAsia="lv-LV"/>
        </w:rPr>
        <w:t xml:space="preserve"> pašvaldībai pie</w:t>
      </w:r>
      <w:r w:rsidR="007D1AC0">
        <w:rPr>
          <w:rFonts w:eastAsia="Times New Roman" w:cs="Times New Roman"/>
          <w:lang w:eastAsia="lv-LV"/>
        </w:rPr>
        <w:t>derošās</w:t>
      </w:r>
      <w:r w:rsidRPr="0052451B">
        <w:rPr>
          <w:rFonts w:eastAsia="Times New Roman" w:cs="Times New Roman"/>
          <w:lang w:eastAsia="lv-LV"/>
        </w:rPr>
        <w:t xml:space="preserve"> </w:t>
      </w:r>
      <w:r w:rsidR="000A3E63" w:rsidRPr="000A3E63">
        <w:rPr>
          <w:rFonts w:eastAsia="Times New Roman" w:cs="Times New Roman"/>
          <w:lang w:eastAsia="lv-LV"/>
        </w:rPr>
        <w:t>telpas Nr. 2 un Nr. 3 Lielezera ielā 14, Limbažos</w:t>
      </w:r>
      <w:r w:rsidR="000A3E63" w:rsidRPr="000A3E63">
        <w:rPr>
          <w:rFonts w:eastAsia="Times New Roman" w:cs="Times New Roman"/>
          <w:bCs/>
          <w:lang w:eastAsia="lv-LV"/>
        </w:rPr>
        <w:t xml:space="preserve"> un </w:t>
      </w:r>
      <w:r w:rsidR="000A3E63" w:rsidRPr="000A3E63">
        <w:rPr>
          <w:rFonts w:eastAsia="Times New Roman" w:cs="Times New Roman"/>
          <w:lang w:eastAsia="lv-LV"/>
        </w:rPr>
        <w:t>ūdenstilpes „Limbažu Lielezers” daļas</w:t>
      </w:r>
      <w:r w:rsidR="00D53EB3">
        <w:rPr>
          <w:rFonts w:eastAsia="Times New Roman" w:cs="Times New Roman"/>
          <w:lang w:eastAsia="lv-LV"/>
        </w:rPr>
        <w:t xml:space="preserve"> 1000</w:t>
      </w:r>
      <w:r w:rsidR="00D53EB3" w:rsidRPr="007D1AC0">
        <w:rPr>
          <w:rFonts w:eastAsia="Times New Roman" w:cs="Times New Roman"/>
          <w:lang w:eastAsia="lv-LV"/>
        </w:rPr>
        <w:t xml:space="preserve"> m</w:t>
      </w:r>
      <w:r w:rsidR="00D53EB3" w:rsidRPr="007D1AC0">
        <w:rPr>
          <w:rFonts w:eastAsia="Times New Roman" w:cs="Times New Roman"/>
          <w:vertAlign w:val="superscript"/>
          <w:lang w:eastAsia="lv-LV"/>
        </w:rPr>
        <w:t>2</w:t>
      </w:r>
      <w:r w:rsidR="00D53EB3" w:rsidRPr="00DB408D">
        <w:rPr>
          <w:rFonts w:eastAsia="Times New Roman" w:cs="Times New Roman"/>
          <w:lang w:eastAsia="lv-LV"/>
        </w:rPr>
        <w:t xml:space="preserve"> platībā</w:t>
      </w:r>
      <w:r w:rsidR="000A3E63" w:rsidRPr="000A3E63">
        <w:rPr>
          <w:rFonts w:eastAsia="Times New Roman" w:cs="Times New Roman"/>
          <w:lang w:eastAsia="lv-LV"/>
        </w:rPr>
        <w:t xml:space="preserve"> </w:t>
      </w:r>
      <w:r w:rsidRPr="000A3E63">
        <w:rPr>
          <w:rFonts w:eastAsia="Times New Roman" w:cs="Times New Roman"/>
          <w:lang w:eastAsia="lv-LV"/>
        </w:rPr>
        <w:t xml:space="preserve">(turpmāk </w:t>
      </w:r>
      <w:r w:rsidR="000A3E63" w:rsidRPr="000A3E63">
        <w:rPr>
          <w:rFonts w:eastAsia="Times New Roman" w:cs="Times New Roman"/>
          <w:lang w:eastAsia="lv-LV"/>
        </w:rPr>
        <w:t>–</w:t>
      </w:r>
      <w:r w:rsidRPr="000A3E63">
        <w:rPr>
          <w:rFonts w:eastAsia="Times New Roman" w:cs="Times New Roman"/>
          <w:lang w:eastAsia="lv-LV"/>
        </w:rPr>
        <w:t xml:space="preserve"> </w:t>
      </w:r>
      <w:r w:rsidR="000A3E63" w:rsidRPr="000A3E63">
        <w:rPr>
          <w:rFonts w:eastAsia="Times New Roman" w:cs="Times New Roman"/>
          <w:lang w:eastAsia="lv-LV"/>
        </w:rPr>
        <w:t>Izsoles objekts</w:t>
      </w:r>
      <w:r w:rsidRPr="000A3E63">
        <w:rPr>
          <w:rFonts w:eastAsia="Times New Roman" w:cs="Times New Roman"/>
          <w:lang w:eastAsia="lv-LV"/>
        </w:rPr>
        <w:t>), nomnieku</w:t>
      </w:r>
      <w:r w:rsidRPr="008723F3">
        <w:rPr>
          <w:rFonts w:eastAsia="Times New Roman" w:cs="Times New Roman"/>
          <w:lang w:eastAsia="lv-LV"/>
        </w:rPr>
        <w:t>, kurš piedāvā izdevīgāko finansiālo piedāvājumu nomas tiesību nodibināšanai ar pašvaldību.</w:t>
      </w:r>
    </w:p>
    <w:p w14:paraId="0DEE69B5" w14:textId="77777777" w:rsidR="002B4818" w:rsidRPr="0052451B"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52451B">
        <w:rPr>
          <w:rFonts w:eastAsia="Times New Roman" w:cs="Times New Roman"/>
          <w:lang w:eastAsia="lv-LV"/>
        </w:rPr>
        <w:t xml:space="preserve">Nomas tiesību izsoli rīko </w:t>
      </w:r>
      <w:r w:rsidRPr="0052451B">
        <w:rPr>
          <w:rFonts w:eastAsia="Times New Roman" w:cs="Times New Roman"/>
          <w:bCs/>
          <w:lang w:eastAsia="lv-LV"/>
        </w:rPr>
        <w:t>Limbažu novada pašvaldības Īpašumu privatizācijas un atsavināšanas komisija</w:t>
      </w:r>
      <w:r w:rsidRPr="0052451B">
        <w:rPr>
          <w:rFonts w:eastAsia="Times New Roman" w:cs="Times New Roman"/>
          <w:lang w:eastAsia="lv-LV"/>
        </w:rPr>
        <w:t xml:space="preserve"> (turpmāk tekstā - Komisija), ievērojot šos noteikumus. Komisija atbild par izsoles norisi un ar to saistīto lēmumu pieņemšanu.</w:t>
      </w:r>
    </w:p>
    <w:p w14:paraId="07503A35" w14:textId="033AFA00" w:rsidR="007B1527" w:rsidRPr="007B1527" w:rsidRDefault="007B1527" w:rsidP="008E3649">
      <w:pPr>
        <w:tabs>
          <w:tab w:val="left" w:pos="1134"/>
          <w:tab w:val="left" w:pos="1418"/>
          <w:tab w:val="left" w:pos="1701"/>
        </w:tabs>
        <w:ind w:left="964" w:hanging="397"/>
        <w:jc w:val="both"/>
        <w:outlineLvl w:val="4"/>
        <w:rPr>
          <w:rFonts w:eastAsia="Times New Roman" w:cs="Times New Roman"/>
          <w:lang w:eastAsia="lv-LV"/>
        </w:rPr>
      </w:pPr>
      <w:r>
        <w:rPr>
          <w:rFonts w:eastAsia="Times New Roman" w:cs="Times New Roman"/>
          <w:lang w:eastAsia="lv-LV"/>
        </w:rPr>
        <w:t>1.3.1.</w:t>
      </w:r>
      <w:r w:rsidR="008E3649">
        <w:rPr>
          <w:rFonts w:eastAsia="Times New Roman" w:cs="Times New Roman"/>
          <w:lang w:eastAsia="lv-LV"/>
        </w:rPr>
        <w:t xml:space="preserve"> </w:t>
      </w:r>
      <w:r w:rsidRPr="007B1527">
        <w:rPr>
          <w:rFonts w:eastAsia="Times New Roman" w:cs="Times New Roman"/>
          <w:lang w:eastAsia="lv-LV"/>
        </w:rPr>
        <w:t xml:space="preserve">Informācija par nomas tiesību izsoli tiek publicēta </w:t>
      </w:r>
      <w:r w:rsidR="00E15A49">
        <w:rPr>
          <w:rFonts w:eastAsia="Times New Roman" w:cs="Times New Roman"/>
          <w:lang w:eastAsia="lv-LV"/>
        </w:rPr>
        <w:t xml:space="preserve">tīmekļvietnē </w:t>
      </w:r>
      <w:r w:rsidRPr="007B1527">
        <w:rPr>
          <w:rFonts w:eastAsia="Times New Roman" w:cs="Times New Roman"/>
          <w:lang w:eastAsia="lv-LV"/>
        </w:rPr>
        <w:t xml:space="preserve"> www.limbazunovads.lv un,</w:t>
      </w:r>
      <w:r w:rsidR="00E15A49">
        <w:rPr>
          <w:rFonts w:eastAsia="Times New Roman" w:cs="Times New Roman"/>
          <w:lang w:eastAsia="lv-LV"/>
        </w:rPr>
        <w:t xml:space="preserve"> </w:t>
      </w:r>
      <w:r w:rsidRPr="007B1527">
        <w:rPr>
          <w:rFonts w:eastAsia="Times New Roman" w:cs="Times New Roman"/>
          <w:lang w:eastAsia="lv-LV"/>
        </w:rPr>
        <w:t xml:space="preserve">ne vēlāk kā </w:t>
      </w:r>
      <w:r w:rsidR="000A3E63">
        <w:rPr>
          <w:rFonts w:eastAsia="Times New Roman" w:cs="Times New Roman"/>
          <w:lang w:eastAsia="lv-LV"/>
        </w:rPr>
        <w:t>4 (četras)</w:t>
      </w:r>
      <w:r w:rsidRPr="007B1527">
        <w:rPr>
          <w:rFonts w:eastAsia="Times New Roman" w:cs="Times New Roman"/>
          <w:lang w:eastAsia="lv-LV"/>
        </w:rPr>
        <w:t xml:space="preserve"> nedēļas pirms izsoles sākuma.</w:t>
      </w:r>
    </w:p>
    <w:p w14:paraId="2B24D1A9" w14:textId="77F19B72" w:rsidR="002B4818" w:rsidRPr="007D1AC0" w:rsidRDefault="007B1527" w:rsidP="007D1AC0">
      <w:pPr>
        <w:ind w:left="567" w:hanging="567"/>
        <w:jc w:val="both"/>
        <w:outlineLvl w:val="4"/>
        <w:rPr>
          <w:rFonts w:eastAsia="Times New Roman" w:cs="Times New Roman"/>
          <w:highlight w:val="yellow"/>
          <w:lang w:eastAsia="lv-LV"/>
        </w:rPr>
      </w:pPr>
      <w:r w:rsidRPr="007B1527">
        <w:rPr>
          <w:rFonts w:eastAsia="Times New Roman" w:cs="Times New Roman"/>
          <w:lang w:eastAsia="lv-LV"/>
        </w:rPr>
        <w:t xml:space="preserve">1.4. </w:t>
      </w:r>
      <w:r w:rsidR="00E15A49">
        <w:rPr>
          <w:rFonts w:eastAsia="Times New Roman" w:cs="Times New Roman"/>
          <w:lang w:eastAsia="lv-LV"/>
        </w:rPr>
        <w:t xml:space="preserve"> </w:t>
      </w:r>
      <w:r w:rsidRPr="007B1527">
        <w:rPr>
          <w:rFonts w:eastAsia="Times New Roman" w:cs="Times New Roman"/>
          <w:lang w:eastAsia="lv-LV"/>
        </w:rPr>
        <w:t xml:space="preserve">Izsole notiek atklāta – mutiska, kurā noteikta nomas maksas vairāksolīšana par iznomājamo nekustamo īpašumu. Pretendents, kurš piedāvā augstāko nomas maksu par </w:t>
      </w:r>
      <w:r w:rsidR="000A3E63">
        <w:rPr>
          <w:rFonts w:eastAsia="Times New Roman" w:cs="Times New Roman"/>
          <w:lang w:eastAsia="lv-LV"/>
        </w:rPr>
        <w:t>I</w:t>
      </w:r>
      <w:r w:rsidRPr="007B1527">
        <w:rPr>
          <w:rFonts w:eastAsia="Times New Roman" w:cs="Times New Roman"/>
          <w:lang w:eastAsia="lv-LV"/>
        </w:rPr>
        <w:t xml:space="preserve">zsoles objektu un apņemas ievērot </w:t>
      </w:r>
      <w:r w:rsidR="000A3E63">
        <w:rPr>
          <w:rFonts w:eastAsia="Times New Roman" w:cs="Times New Roman"/>
          <w:lang w:eastAsia="lv-LV"/>
        </w:rPr>
        <w:t>I</w:t>
      </w:r>
      <w:r w:rsidRPr="007B1527">
        <w:rPr>
          <w:rFonts w:eastAsia="Times New Roman" w:cs="Times New Roman"/>
          <w:lang w:eastAsia="lv-LV"/>
        </w:rPr>
        <w:t xml:space="preserve">zsoles objekta turpmākās izmantošanas nosacījumus, tiek atzīts par izsoles uzvarētāju un iegūst </w:t>
      </w:r>
      <w:r w:rsidR="000A3E63">
        <w:rPr>
          <w:rFonts w:eastAsia="Times New Roman" w:cs="Times New Roman"/>
          <w:lang w:eastAsia="lv-LV"/>
        </w:rPr>
        <w:t>I</w:t>
      </w:r>
      <w:r w:rsidRPr="007B1527">
        <w:rPr>
          <w:rFonts w:eastAsia="Times New Roman" w:cs="Times New Roman"/>
          <w:lang w:eastAsia="lv-LV"/>
        </w:rPr>
        <w:t xml:space="preserve">zsoles objekta nomas tiesības </w:t>
      </w:r>
      <w:r w:rsidRPr="007D1AC0">
        <w:rPr>
          <w:rFonts w:eastAsia="Times New Roman" w:cs="Times New Roman"/>
          <w:lang w:eastAsia="lv-LV"/>
        </w:rPr>
        <w:t xml:space="preserve">uz </w:t>
      </w:r>
      <w:r w:rsidR="000A3E63" w:rsidRPr="007D1AC0">
        <w:rPr>
          <w:rFonts w:eastAsia="Times New Roman" w:cs="Times New Roman"/>
          <w:lang w:eastAsia="lv-LV"/>
        </w:rPr>
        <w:t>10</w:t>
      </w:r>
      <w:r w:rsidRPr="007D1AC0">
        <w:rPr>
          <w:rFonts w:eastAsia="Times New Roman" w:cs="Times New Roman"/>
          <w:lang w:eastAsia="lv-LV"/>
        </w:rPr>
        <w:t xml:space="preserve"> (</w:t>
      </w:r>
      <w:r w:rsidR="000A3E63" w:rsidRPr="007D1AC0">
        <w:rPr>
          <w:rFonts w:eastAsia="Times New Roman" w:cs="Times New Roman"/>
          <w:lang w:eastAsia="lv-LV"/>
        </w:rPr>
        <w:t>desmit</w:t>
      </w:r>
      <w:r w:rsidRPr="007D1AC0">
        <w:rPr>
          <w:rFonts w:eastAsia="Times New Roman" w:cs="Times New Roman"/>
          <w:lang w:eastAsia="lv-LV"/>
        </w:rPr>
        <w:t>) gadiem.</w:t>
      </w:r>
    </w:p>
    <w:p w14:paraId="6C5AF222" w14:textId="77777777" w:rsidR="00E15A49" w:rsidRPr="0052451B" w:rsidRDefault="00E15A49" w:rsidP="00E15A49">
      <w:pPr>
        <w:jc w:val="both"/>
        <w:outlineLvl w:val="4"/>
        <w:rPr>
          <w:rFonts w:eastAsia="Times New Roman" w:cs="Times New Roman"/>
          <w:b/>
          <w:bCs/>
          <w:iCs/>
          <w:lang w:eastAsia="lv-LV"/>
        </w:rPr>
      </w:pPr>
    </w:p>
    <w:p w14:paraId="745E6837" w14:textId="322D7E74" w:rsidR="00E15A49" w:rsidRPr="00E15A49"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52451B">
        <w:rPr>
          <w:rFonts w:eastAsia="Times New Roman" w:cs="Times New Roman"/>
          <w:b/>
          <w:bCs/>
          <w:iCs/>
          <w:lang w:eastAsia="lv-LV"/>
        </w:rPr>
        <w:t>Izsoles objekts</w:t>
      </w:r>
    </w:p>
    <w:p w14:paraId="1E5612CD" w14:textId="70ADDF76"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objekts ir Limbažu novada pašvaldībai piederoš</w:t>
      </w:r>
      <w:r>
        <w:rPr>
          <w:rFonts w:eastAsia="Times New Roman" w:cs="Times New Roman"/>
          <w:lang w:eastAsia="lv-LV"/>
        </w:rPr>
        <w:t>a</w:t>
      </w:r>
      <w:r w:rsidR="008723F3">
        <w:rPr>
          <w:rFonts w:eastAsia="Times New Roman" w:cs="Times New Roman"/>
          <w:lang w:eastAsia="lv-LV"/>
        </w:rPr>
        <w:t>s</w:t>
      </w:r>
      <w:r w:rsidRPr="00CA794B">
        <w:rPr>
          <w:rFonts w:eastAsia="Times New Roman" w:cs="Times New Roman"/>
          <w:lang w:eastAsia="lv-LV"/>
        </w:rPr>
        <w:t xml:space="preserve"> </w:t>
      </w:r>
      <w:r w:rsidR="007D1AC0" w:rsidRPr="007D1AC0">
        <w:rPr>
          <w:rFonts w:eastAsia="Times New Roman" w:cs="Times New Roman"/>
          <w:lang w:eastAsia="lv-LV"/>
        </w:rPr>
        <w:t>neapdzīvojamās telpas Nr. 2 un Nr. 3, Lielezera ielā 14, Limbažos, Limbažu novadā, kadastra apzīmējums 6601 009 0014 002, ar kopējo platību 21,5 m</w:t>
      </w:r>
      <w:r w:rsidR="007D1AC0" w:rsidRPr="007D1AC0">
        <w:rPr>
          <w:rFonts w:eastAsia="Times New Roman" w:cs="Times New Roman"/>
          <w:vertAlign w:val="superscript"/>
          <w:lang w:eastAsia="lv-LV"/>
        </w:rPr>
        <w:t>2</w:t>
      </w:r>
      <w:r w:rsidR="007D1AC0" w:rsidRPr="007D1AC0">
        <w:rPr>
          <w:rFonts w:eastAsia="Times New Roman" w:cs="Times New Roman"/>
          <w:lang w:eastAsia="lv-LV"/>
        </w:rPr>
        <w:t xml:space="preserve"> platībā</w:t>
      </w:r>
      <w:r w:rsidR="007D1AC0">
        <w:rPr>
          <w:rFonts w:eastAsia="Times New Roman" w:cs="Times New Roman"/>
          <w:lang w:eastAsia="lv-LV"/>
        </w:rPr>
        <w:t xml:space="preserve"> un </w:t>
      </w:r>
      <w:r w:rsidR="007D1AC0" w:rsidRPr="007D1AC0">
        <w:rPr>
          <w:rFonts w:eastAsia="Times New Roman" w:cs="Times New Roman"/>
          <w:lang w:eastAsia="lv-LV"/>
        </w:rPr>
        <w:t>ūdenstilpes „Limbažu Lielezers” daļ</w:t>
      </w:r>
      <w:r w:rsidR="007D1AC0">
        <w:rPr>
          <w:rFonts w:eastAsia="Times New Roman" w:cs="Times New Roman"/>
          <w:lang w:eastAsia="lv-LV"/>
        </w:rPr>
        <w:t>a</w:t>
      </w:r>
      <w:r w:rsidR="00DB408D">
        <w:rPr>
          <w:rFonts w:eastAsia="Times New Roman" w:cs="Times New Roman"/>
          <w:lang w:eastAsia="lv-LV"/>
        </w:rPr>
        <w:t xml:space="preserve"> 1000</w:t>
      </w:r>
      <w:r w:rsidR="007D1AC0" w:rsidRPr="007D1AC0">
        <w:rPr>
          <w:rFonts w:eastAsia="Times New Roman" w:cs="Times New Roman"/>
          <w:lang w:eastAsia="lv-LV"/>
        </w:rPr>
        <w:t xml:space="preserve"> m</w:t>
      </w:r>
      <w:r w:rsidR="007D1AC0" w:rsidRPr="007D1AC0">
        <w:rPr>
          <w:rFonts w:eastAsia="Times New Roman" w:cs="Times New Roman"/>
          <w:vertAlign w:val="superscript"/>
          <w:lang w:eastAsia="lv-LV"/>
        </w:rPr>
        <w:t>2</w:t>
      </w:r>
      <w:r w:rsidR="007D1AC0" w:rsidRPr="00DB408D">
        <w:rPr>
          <w:rFonts w:eastAsia="Times New Roman" w:cs="Times New Roman"/>
          <w:lang w:eastAsia="lv-LV"/>
        </w:rPr>
        <w:t xml:space="preserve"> platībā</w:t>
      </w:r>
      <w:r w:rsidRPr="0052451B">
        <w:rPr>
          <w:rFonts w:eastAsia="Times New Roman" w:cs="Times New Roman"/>
          <w:lang w:eastAsia="lv-LV"/>
        </w:rPr>
        <w:t xml:space="preserve">, kas tiek izsolītas atklātā mutiskā izsolē ar augšupejošu soli (turpmāk – izsole).   </w:t>
      </w:r>
      <w:r>
        <w:rPr>
          <w:rFonts w:eastAsia="Times New Roman" w:cs="Times New Roman"/>
          <w:lang w:eastAsia="lv-LV"/>
        </w:rPr>
        <w:t xml:space="preserve"> </w:t>
      </w:r>
    </w:p>
    <w:p w14:paraId="671C04A2" w14:textId="2A61B038" w:rsidR="002B4818" w:rsidRPr="00054FF9"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 New Roman" w:cs="Times New Roman"/>
          <w:bCs/>
          <w:lang w:eastAsia="lv-LV"/>
        </w:rPr>
        <w:t xml:space="preserve">Limbažu novada pašvaldības īpašuma tiesības uz </w:t>
      </w:r>
      <w:r w:rsidR="00054FF9" w:rsidRPr="00054FF9">
        <w:rPr>
          <w:rFonts w:eastAsia="Times New Roman" w:cs="Times New Roman"/>
          <w:bCs/>
          <w:lang w:eastAsia="lv-LV"/>
        </w:rPr>
        <w:t xml:space="preserve">neapdzīvojamām telpām Nr. 2 un Nr. 3, Lielezera ielā 14, Limbažos, Limbažu novadā </w:t>
      </w:r>
      <w:r w:rsidRPr="00054FF9">
        <w:rPr>
          <w:rFonts w:eastAsia="Times New Roman" w:cs="Times New Roman"/>
          <w:bCs/>
          <w:lang w:eastAsia="lv-LV"/>
        </w:rPr>
        <w:t xml:space="preserve">nostiprinātas </w:t>
      </w:r>
      <w:r w:rsidR="00054FF9" w:rsidRPr="00054FF9">
        <w:rPr>
          <w:rFonts w:eastAsia="Times New Roman" w:cs="Times New Roman"/>
          <w:bCs/>
          <w:lang w:eastAsia="lv-LV"/>
        </w:rPr>
        <w:t>Limbažu pilsētas</w:t>
      </w:r>
      <w:r w:rsidRPr="00054FF9">
        <w:rPr>
          <w:rFonts w:eastAsia="Times New Roman" w:cs="Times New Roman"/>
          <w:bCs/>
          <w:lang w:eastAsia="lv-LV"/>
        </w:rPr>
        <w:t xml:space="preserve"> zemesgrāmatu nodalījumā Nr.</w:t>
      </w:r>
      <w:r w:rsidR="007B1527" w:rsidRPr="00054FF9">
        <w:rPr>
          <w:rFonts w:eastAsia="Times New Roman" w:cs="Times New Roman"/>
          <w:bCs/>
          <w:lang w:eastAsia="lv-LV"/>
        </w:rPr>
        <w:t> </w:t>
      </w:r>
      <w:r w:rsidR="00BC13FE" w:rsidRPr="00054FF9">
        <w:rPr>
          <w:rFonts w:eastAsia="Times New Roman" w:cs="Times New Roman"/>
          <w:bCs/>
          <w:lang w:eastAsia="lv-LV"/>
        </w:rPr>
        <w:t>1000</w:t>
      </w:r>
      <w:r w:rsidR="00054FF9" w:rsidRPr="00054FF9">
        <w:rPr>
          <w:rFonts w:eastAsia="Times New Roman" w:cs="Times New Roman"/>
          <w:bCs/>
          <w:lang w:eastAsia="lv-LV"/>
        </w:rPr>
        <w:t xml:space="preserve"> 0029 8269</w:t>
      </w:r>
      <w:r w:rsidR="006141D8" w:rsidRPr="00054FF9">
        <w:rPr>
          <w:rFonts w:eastAsia="Times New Roman" w:cs="Times New Roman"/>
          <w:bCs/>
          <w:lang w:eastAsia="lv-LV"/>
        </w:rPr>
        <w:t>.</w:t>
      </w:r>
    </w:p>
    <w:p w14:paraId="38EAA39A" w14:textId="65061FAB" w:rsidR="002B4818" w:rsidRDefault="00054FF9"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 New Roman" w:cs="Times New Roman"/>
          <w:lang w:eastAsia="lv-LV"/>
        </w:rPr>
        <w:t xml:space="preserve">Neapdzīvojamo telpu Nr. 2 un Nr. 3 izmantošanas veids </w:t>
      </w:r>
      <w:r w:rsidR="002B4818" w:rsidRPr="00054FF9">
        <w:rPr>
          <w:rFonts w:eastAsia="Times New Roman" w:cs="Times New Roman"/>
          <w:lang w:eastAsia="lv-LV"/>
        </w:rPr>
        <w:t>–</w:t>
      </w:r>
      <w:r w:rsidR="0063295F" w:rsidRPr="00054FF9">
        <w:rPr>
          <w:rFonts w:eastAsia="Times New Roman" w:cs="Times New Roman"/>
          <w:lang w:eastAsia="lv-LV"/>
        </w:rPr>
        <w:t xml:space="preserve"> </w:t>
      </w:r>
      <w:r w:rsidRPr="00054FF9">
        <w:rPr>
          <w:rFonts w:eastAsia="Times New Roman" w:cs="Times New Roman"/>
          <w:lang w:eastAsia="lv-LV"/>
        </w:rPr>
        <w:t>inventāra noliktavas telpas.</w:t>
      </w:r>
    </w:p>
    <w:p w14:paraId="36F9DD68" w14:textId="18F4CA7D" w:rsidR="00054FF9" w:rsidRDefault="00054FF9"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Pr>
          <w:rFonts w:eastAsia="Times New Roman" w:cs="Times New Roman"/>
          <w:lang w:eastAsia="lv-LV"/>
        </w:rPr>
        <w:t>Ū</w:t>
      </w:r>
      <w:r w:rsidRPr="00054FF9">
        <w:rPr>
          <w:rFonts w:eastAsia="Times New Roman" w:cs="Times New Roman"/>
          <w:lang w:eastAsia="lv-LV"/>
        </w:rPr>
        <w:t xml:space="preserve">denstilpnes „Limbažu Lielezers” daļa </w:t>
      </w:r>
      <w:r>
        <w:rPr>
          <w:rFonts w:eastAsia="Times New Roman" w:cs="Times New Roman"/>
          <w:lang w:eastAsia="lv-LV"/>
        </w:rPr>
        <w:t>nav reģistrēta zemesgrāmatā.</w:t>
      </w:r>
    </w:p>
    <w:p w14:paraId="0208D443" w14:textId="77CA3ACF" w:rsidR="00054FF9" w:rsidRPr="00054FF9" w:rsidRDefault="00054FF9"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 New Roman" w:cs="Times New Roman"/>
          <w:lang w:eastAsia="lv-LV"/>
        </w:rPr>
        <w:t>Ūdenstilpnes „Limbažu Lielezers” daļa</w:t>
      </w:r>
      <w:r>
        <w:rPr>
          <w:rFonts w:eastAsia="Times New Roman" w:cs="Times New Roman"/>
          <w:lang w:eastAsia="lv-LV"/>
        </w:rPr>
        <w:t>s izmantošanas veids – ūdens atrakciju izvietošana.</w:t>
      </w:r>
    </w:p>
    <w:p w14:paraId="1C93223D" w14:textId="1B6B8466" w:rsidR="002B4818" w:rsidRPr="00054FF9"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 New Roman" w:cs="Times New Roman"/>
          <w:lang w:eastAsia="lv-LV"/>
        </w:rPr>
        <w:t>Izsol</w:t>
      </w:r>
      <w:r w:rsidR="00FD100D" w:rsidRPr="00054FF9">
        <w:rPr>
          <w:rFonts w:eastAsia="Times New Roman" w:cs="Times New Roman"/>
          <w:lang w:eastAsia="lv-LV"/>
        </w:rPr>
        <w:t>es dalības maksa tiek noteikta 10</w:t>
      </w:r>
      <w:r w:rsidR="003F1143" w:rsidRPr="00054FF9">
        <w:rPr>
          <w:rFonts w:eastAsia="Times New Roman" w:cs="Times New Roman"/>
          <w:lang w:eastAsia="lv-LV"/>
        </w:rPr>
        <w:t>,</w:t>
      </w:r>
      <w:r w:rsidR="00FD100D" w:rsidRPr="00054FF9">
        <w:rPr>
          <w:rFonts w:eastAsia="Times New Roman" w:cs="Times New Roman"/>
          <w:lang w:eastAsia="lv-LV"/>
        </w:rPr>
        <w:t>00 EUR (desmit</w:t>
      </w:r>
      <w:r w:rsidR="0063295F" w:rsidRPr="00054FF9">
        <w:rPr>
          <w:rFonts w:eastAsia="Times New Roman" w:cs="Times New Roman"/>
          <w:lang w:eastAsia="lv-LV"/>
        </w:rPr>
        <w:t xml:space="preserve"> </w:t>
      </w:r>
      <w:proofErr w:type="spellStart"/>
      <w:r w:rsidR="0063295F" w:rsidRPr="00054FF9">
        <w:rPr>
          <w:rFonts w:eastAsia="Times New Roman" w:cs="Times New Roman"/>
          <w:i/>
          <w:iCs/>
          <w:lang w:eastAsia="lv-LV"/>
        </w:rPr>
        <w:t>e</w:t>
      </w:r>
      <w:r w:rsidR="003F1143" w:rsidRPr="00054FF9">
        <w:rPr>
          <w:rFonts w:eastAsia="Times New Roman" w:cs="Times New Roman"/>
          <w:i/>
          <w:iCs/>
          <w:lang w:eastAsia="lv-LV"/>
        </w:rPr>
        <w:t>u</w:t>
      </w:r>
      <w:r w:rsidR="0063295F" w:rsidRPr="00054FF9">
        <w:rPr>
          <w:rFonts w:eastAsia="Times New Roman" w:cs="Times New Roman"/>
          <w:i/>
          <w:iCs/>
          <w:lang w:eastAsia="lv-LV"/>
        </w:rPr>
        <w:t>ro</w:t>
      </w:r>
      <w:proofErr w:type="spellEnd"/>
      <w:r w:rsidR="0063295F" w:rsidRPr="00054FF9">
        <w:rPr>
          <w:rFonts w:eastAsia="Times New Roman" w:cs="Times New Roman"/>
          <w:lang w:eastAsia="lv-LV"/>
        </w:rPr>
        <w:t xml:space="preserve"> un 0</w:t>
      </w:r>
      <w:r w:rsidR="003F1143" w:rsidRPr="00054FF9">
        <w:rPr>
          <w:rFonts w:eastAsia="Times New Roman" w:cs="Times New Roman"/>
          <w:lang w:eastAsia="lv-LV"/>
        </w:rPr>
        <w:t>0</w:t>
      </w:r>
      <w:r w:rsidRPr="00054FF9">
        <w:rPr>
          <w:rFonts w:eastAsia="Times New Roman" w:cs="Times New Roman"/>
          <w:lang w:eastAsia="lv-LV"/>
        </w:rPr>
        <w:t xml:space="preserve"> centi) (izsoles dalības maksa netiek atmaksāta). </w:t>
      </w:r>
    </w:p>
    <w:p w14:paraId="53954916" w14:textId="51CF9413" w:rsidR="002B4818" w:rsidRPr="00054FF9"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NewRoman" w:cs="Times New Roman"/>
          <w:bCs/>
          <w:lang w:eastAsia="lv-LV"/>
        </w:rPr>
        <w:t xml:space="preserve">Izsoles sākumcena tiek noteikta EUR </w:t>
      </w:r>
      <w:bookmarkStart w:id="1" w:name="_Hlk212653016"/>
      <w:r w:rsidR="00054FF9" w:rsidRPr="00054FF9">
        <w:rPr>
          <w:rFonts w:eastAsia="TimesNewRoman" w:cs="Times New Roman"/>
          <w:bCs/>
          <w:lang w:eastAsia="lv-LV"/>
        </w:rPr>
        <w:t>35,5</w:t>
      </w:r>
      <w:r w:rsidR="00441D51">
        <w:rPr>
          <w:rFonts w:eastAsia="TimesNewRoman" w:cs="Times New Roman"/>
          <w:bCs/>
          <w:lang w:eastAsia="lv-LV"/>
        </w:rPr>
        <w:t>9</w:t>
      </w:r>
      <w:r w:rsidR="006141D8" w:rsidRPr="00054FF9">
        <w:rPr>
          <w:rFonts w:eastAsia="TimesNewRoman" w:cs="Times New Roman"/>
          <w:bCs/>
          <w:lang w:eastAsia="lv-LV"/>
        </w:rPr>
        <w:t xml:space="preserve"> (</w:t>
      </w:r>
      <w:r w:rsidR="00054FF9" w:rsidRPr="00054FF9">
        <w:rPr>
          <w:rFonts w:eastAsia="TimesNewRoman" w:cs="Times New Roman"/>
          <w:bCs/>
          <w:lang w:eastAsia="lv-LV"/>
        </w:rPr>
        <w:t>trīsdesmit pieci</w:t>
      </w:r>
      <w:r w:rsidR="008A09E8" w:rsidRPr="00054FF9">
        <w:rPr>
          <w:rFonts w:eastAsia="TimesNewRoman" w:cs="Times New Roman"/>
          <w:bCs/>
          <w:lang w:eastAsia="lv-LV"/>
        </w:rPr>
        <w:t xml:space="preserve"> </w:t>
      </w:r>
      <w:proofErr w:type="spellStart"/>
      <w:r w:rsidR="00BC13FE" w:rsidRPr="00054FF9">
        <w:rPr>
          <w:rFonts w:eastAsia="TimesNewRoman" w:cs="Times New Roman"/>
          <w:bCs/>
          <w:i/>
          <w:iCs/>
          <w:lang w:eastAsia="lv-LV"/>
        </w:rPr>
        <w:t>euro</w:t>
      </w:r>
      <w:proofErr w:type="spellEnd"/>
      <w:r w:rsidRPr="00054FF9">
        <w:rPr>
          <w:rFonts w:eastAsia="TimesNewRoman" w:cs="Times New Roman"/>
          <w:bCs/>
          <w:i/>
          <w:iCs/>
          <w:lang w:eastAsia="lv-LV"/>
        </w:rPr>
        <w:t xml:space="preserve"> </w:t>
      </w:r>
      <w:r w:rsidRPr="00054FF9">
        <w:rPr>
          <w:rFonts w:eastAsia="TimesNewRoman" w:cs="Times New Roman"/>
          <w:bCs/>
          <w:lang w:eastAsia="lv-LV"/>
        </w:rPr>
        <w:t xml:space="preserve">un </w:t>
      </w:r>
      <w:r w:rsidR="00054FF9" w:rsidRPr="00054FF9">
        <w:rPr>
          <w:rFonts w:eastAsia="TimesNewRoman" w:cs="Times New Roman"/>
          <w:bCs/>
          <w:lang w:eastAsia="lv-LV"/>
        </w:rPr>
        <w:t>5</w:t>
      </w:r>
      <w:r w:rsidR="00441D51">
        <w:rPr>
          <w:rFonts w:eastAsia="TimesNewRoman" w:cs="Times New Roman"/>
          <w:bCs/>
          <w:lang w:eastAsia="lv-LV"/>
        </w:rPr>
        <w:t>9</w:t>
      </w:r>
      <w:r w:rsidRPr="00054FF9">
        <w:rPr>
          <w:rFonts w:eastAsia="TimesNewRoman" w:cs="Times New Roman"/>
          <w:bCs/>
          <w:lang w:eastAsia="lv-LV"/>
        </w:rPr>
        <w:t xml:space="preserve"> centi</w:t>
      </w:r>
      <w:r w:rsidR="008A09E8" w:rsidRPr="00054FF9">
        <w:rPr>
          <w:rFonts w:eastAsia="TimesNewRoman" w:cs="Times New Roman"/>
          <w:bCs/>
          <w:lang w:eastAsia="lv-LV"/>
        </w:rPr>
        <w:t>)</w:t>
      </w:r>
      <w:bookmarkEnd w:id="1"/>
      <w:r w:rsidR="008A09E8" w:rsidRPr="00054FF9">
        <w:rPr>
          <w:rFonts w:eastAsia="TimesNewRoman" w:cs="Times New Roman"/>
          <w:bCs/>
          <w:lang w:eastAsia="lv-LV"/>
        </w:rPr>
        <w:t xml:space="preserve"> </w:t>
      </w:r>
      <w:r w:rsidRPr="00054FF9">
        <w:rPr>
          <w:rFonts w:eastAsia="TimesNewRoman" w:cs="Times New Roman"/>
          <w:bCs/>
          <w:lang w:eastAsia="lv-LV"/>
        </w:rPr>
        <w:t>mēnesī, pieskaitot pievienotās vērtības nodokli.</w:t>
      </w:r>
    </w:p>
    <w:p w14:paraId="2121C369" w14:textId="56A76651" w:rsidR="002B4818" w:rsidRPr="00054FF9"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054FF9">
        <w:rPr>
          <w:rFonts w:eastAsia="Times New Roman" w:cs="Times New Roman"/>
          <w:lang w:eastAsia="lv-LV"/>
        </w:rPr>
        <w:t xml:space="preserve">Izsoles solis tiek noteikts EUR </w:t>
      </w:r>
      <w:r w:rsidR="004417C2" w:rsidRPr="00054FF9">
        <w:rPr>
          <w:rFonts w:eastAsia="Times New Roman" w:cs="Times New Roman"/>
          <w:lang w:eastAsia="lv-LV"/>
        </w:rPr>
        <w:t>5,00</w:t>
      </w:r>
      <w:r w:rsidRPr="00054FF9">
        <w:rPr>
          <w:rFonts w:eastAsia="Times New Roman" w:cs="Times New Roman"/>
          <w:lang w:eastAsia="lv-LV"/>
        </w:rPr>
        <w:t xml:space="preserve"> (</w:t>
      </w:r>
      <w:r w:rsidR="004417C2" w:rsidRPr="00054FF9">
        <w:rPr>
          <w:rFonts w:eastAsia="Times New Roman" w:cs="Times New Roman"/>
          <w:lang w:eastAsia="lv-LV"/>
        </w:rPr>
        <w:t xml:space="preserve">pieci </w:t>
      </w:r>
      <w:proofErr w:type="spellStart"/>
      <w:r w:rsidR="004417C2" w:rsidRPr="00054FF9">
        <w:rPr>
          <w:rFonts w:eastAsia="Times New Roman" w:cs="Times New Roman"/>
          <w:i/>
          <w:iCs/>
          <w:lang w:eastAsia="lv-LV"/>
        </w:rPr>
        <w:t>euro</w:t>
      </w:r>
      <w:proofErr w:type="spellEnd"/>
      <w:r w:rsidR="004417C2" w:rsidRPr="00054FF9">
        <w:rPr>
          <w:rFonts w:eastAsia="Times New Roman" w:cs="Times New Roman"/>
          <w:i/>
          <w:iCs/>
          <w:lang w:eastAsia="lv-LV"/>
        </w:rPr>
        <w:t xml:space="preserve"> </w:t>
      </w:r>
      <w:r w:rsidR="004417C2" w:rsidRPr="00054FF9">
        <w:rPr>
          <w:rFonts w:eastAsia="Times New Roman" w:cs="Times New Roman"/>
          <w:lang w:eastAsia="lv-LV"/>
        </w:rPr>
        <w:t>00 centi</w:t>
      </w:r>
      <w:r w:rsidRPr="00054FF9">
        <w:rPr>
          <w:rFonts w:eastAsia="Times New Roman" w:cs="Times New Roman"/>
          <w:lang w:eastAsia="lv-LV"/>
        </w:rPr>
        <w:t>)</w:t>
      </w:r>
      <w:r w:rsidR="008A09E8" w:rsidRPr="00054FF9">
        <w:rPr>
          <w:rFonts w:eastAsia="Times New Roman" w:cs="Times New Roman"/>
          <w:lang w:eastAsia="lv-LV"/>
        </w:rPr>
        <w:t>.</w:t>
      </w:r>
    </w:p>
    <w:p w14:paraId="275254A2" w14:textId="77777777" w:rsidR="002B4818" w:rsidRPr="0065791B" w:rsidRDefault="002B4818" w:rsidP="002B4818">
      <w:pPr>
        <w:widowControl/>
        <w:numPr>
          <w:ilvl w:val="1"/>
          <w:numId w:val="2"/>
        </w:numPr>
        <w:tabs>
          <w:tab w:val="left" w:pos="567"/>
        </w:tabs>
        <w:suppressAutoHyphens w:val="0"/>
        <w:ind w:left="567" w:hanging="567"/>
        <w:contextualSpacing/>
        <w:jc w:val="both"/>
        <w:rPr>
          <w:rFonts w:eastAsia="Times New Roman" w:cs="Times New Roman"/>
          <w:color w:val="000000" w:themeColor="text1"/>
          <w:lang w:eastAsia="lv-LV"/>
        </w:rPr>
      </w:pPr>
      <w:r w:rsidRPr="005E1C9D">
        <w:rPr>
          <w:rFonts w:eastAsia="Times New Roman" w:cs="Times New Roman"/>
          <w:color w:val="000000" w:themeColor="text1"/>
          <w:lang w:eastAsia="lv-LV"/>
        </w:rPr>
        <w:t xml:space="preserve">Papildus  nomas maksai </w:t>
      </w:r>
      <w:r>
        <w:rPr>
          <w:rFonts w:eastAsia="Times New Roman" w:cs="Times New Roman"/>
          <w:color w:val="000000" w:themeColor="text1"/>
          <w:lang w:eastAsia="lv-LV"/>
        </w:rPr>
        <w:t>būs jāmaksā</w:t>
      </w:r>
      <w:r w:rsidRPr="005E1C9D">
        <w:rPr>
          <w:rFonts w:eastAsia="Times New Roman" w:cs="Times New Roman"/>
          <w:color w:val="000000" w:themeColor="text1"/>
          <w:lang w:eastAsia="lv-LV"/>
        </w:rPr>
        <w:t xml:space="preserve"> nekustamā īpašuma nodoklis par telpām likumā noteiktajā apjomā un par komunālo pakalpojumu, elektroenerģijas un citu pakalpojumu saņemšanu.</w:t>
      </w:r>
    </w:p>
    <w:p w14:paraId="1C859B41" w14:textId="77777777" w:rsidR="002B4818" w:rsidRPr="0052451B" w:rsidRDefault="002B4818" w:rsidP="002B4818">
      <w:pPr>
        <w:jc w:val="center"/>
        <w:outlineLvl w:val="4"/>
        <w:rPr>
          <w:rFonts w:eastAsia="Times New Roman" w:cs="Times New Roman"/>
          <w:b/>
          <w:bCs/>
          <w:iCs/>
          <w:lang w:eastAsia="lv-LV"/>
        </w:rPr>
      </w:pPr>
    </w:p>
    <w:p w14:paraId="4CA1BC4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dalībnieki</w:t>
      </w:r>
    </w:p>
    <w:p w14:paraId="73C06A9F" w14:textId="77777777" w:rsidR="002B4818"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3CC2BACC" w:rsidR="00E15A49" w:rsidRPr="0052451B"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E15A49">
        <w:rPr>
          <w:rFonts w:eastAsia="Times New Roman" w:cs="Times New Roman"/>
          <w:lang w:eastAsia="lv-LV"/>
        </w:rPr>
        <w:t>Lai piedalītos izsolē nomas tiesību pretendentam jāsamaksā  dalības nauda EUR 10,00 apmērā, ieskaitot to Limbažu novada pašvaldības kontā AS „SEB banka”, konta Nr.</w:t>
      </w:r>
      <w:r>
        <w:rPr>
          <w:rFonts w:eastAsia="Times New Roman" w:cs="Times New Roman"/>
          <w:lang w:eastAsia="lv-LV"/>
        </w:rPr>
        <w:t xml:space="preserve"> </w:t>
      </w:r>
      <w:r w:rsidRPr="00E15A49">
        <w:rPr>
          <w:rFonts w:eastAsia="Times New Roman" w:cs="Times New Roman"/>
          <w:lang w:eastAsia="lv-LV"/>
        </w:rPr>
        <w:t>LV37UNLA0050014284308, ar atzīmi par dalību neapdzīvojam</w:t>
      </w:r>
      <w:r>
        <w:rPr>
          <w:rFonts w:eastAsia="Times New Roman" w:cs="Times New Roman"/>
          <w:lang w:eastAsia="lv-LV"/>
        </w:rPr>
        <w:t>o</w:t>
      </w:r>
      <w:r w:rsidRPr="00E15A49">
        <w:rPr>
          <w:rFonts w:eastAsia="Times New Roman" w:cs="Times New Roman"/>
          <w:lang w:eastAsia="lv-LV"/>
        </w:rPr>
        <w:t xml:space="preserve"> telp</w:t>
      </w:r>
      <w:r>
        <w:rPr>
          <w:rFonts w:eastAsia="Times New Roman" w:cs="Times New Roman"/>
          <w:lang w:eastAsia="lv-LV"/>
        </w:rPr>
        <w:t>u</w:t>
      </w:r>
      <w:r w:rsidRPr="00E15A49">
        <w:rPr>
          <w:rFonts w:eastAsia="Times New Roman" w:cs="Times New Roman"/>
          <w:lang w:eastAsia="lv-LV"/>
        </w:rPr>
        <w:t xml:space="preserve"> </w:t>
      </w:r>
      <w:r w:rsidR="007D1AC0" w:rsidRPr="007D1AC0">
        <w:rPr>
          <w:rFonts w:eastAsia="Times New Roman" w:cs="Times New Roman"/>
          <w:lang w:eastAsia="lv-LV"/>
        </w:rPr>
        <w:t xml:space="preserve">Nr. 2 un Nr. 3, Lielezera ielā 14, Limbažos, Limbažu novadā, kadastra apzīmējums 6601 009 0014 002, ar kopējo platību </w:t>
      </w:r>
      <w:r w:rsidR="007D1AC0" w:rsidRPr="007D1AC0">
        <w:rPr>
          <w:rFonts w:eastAsia="Times New Roman" w:cs="Times New Roman"/>
          <w:lang w:eastAsia="lv-LV"/>
        </w:rPr>
        <w:lastRenderedPageBreak/>
        <w:t>21,5 m</w:t>
      </w:r>
      <w:r w:rsidR="007D1AC0" w:rsidRPr="00054FF9">
        <w:rPr>
          <w:rFonts w:eastAsia="Times New Roman" w:cs="Times New Roman"/>
          <w:vertAlign w:val="superscript"/>
          <w:lang w:eastAsia="lv-LV"/>
        </w:rPr>
        <w:t>2</w:t>
      </w:r>
      <w:r w:rsidR="007D1AC0" w:rsidRPr="007D1AC0">
        <w:rPr>
          <w:rFonts w:eastAsia="Times New Roman" w:cs="Times New Roman"/>
          <w:lang w:eastAsia="lv-LV"/>
        </w:rPr>
        <w:t xml:space="preserve"> platībā un ūdenstilpnes „Limbažu Lielezers” daļa</w:t>
      </w:r>
      <w:r w:rsidR="007D1AC0">
        <w:rPr>
          <w:rFonts w:eastAsia="Times New Roman" w:cs="Times New Roman"/>
          <w:lang w:eastAsia="lv-LV"/>
        </w:rPr>
        <w:t>s</w:t>
      </w:r>
      <w:r w:rsidRPr="00E15A49">
        <w:rPr>
          <w:rFonts w:eastAsia="Times New Roman" w:cs="Times New Roman"/>
          <w:lang w:eastAsia="lv-LV"/>
        </w:rPr>
        <w:t xml:space="preserve">  nomas tiesību izsolē. Dalības maksa netiek atmaksāta.</w:t>
      </w:r>
    </w:p>
    <w:p w14:paraId="37C74182" w14:textId="77777777" w:rsidR="002B4818" w:rsidRPr="0052451B" w:rsidRDefault="002B4818" w:rsidP="002B4818">
      <w:pPr>
        <w:jc w:val="center"/>
        <w:outlineLvl w:val="4"/>
        <w:rPr>
          <w:rFonts w:eastAsia="Times New Roman" w:cs="Times New Roman"/>
          <w:b/>
          <w:bCs/>
          <w:iCs/>
          <w:lang w:eastAsia="lv-LV"/>
        </w:rPr>
      </w:pPr>
    </w:p>
    <w:p w14:paraId="7228F9DB"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t>Izsoles dalībnieku reģistrācija</w:t>
      </w:r>
    </w:p>
    <w:p w14:paraId="29063A66" w14:textId="29D68832" w:rsidR="002B4818" w:rsidRPr="00B35E53"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B35E53">
        <w:rPr>
          <w:rFonts w:eastAsia="Times New Roman" w:cs="Times New Roman"/>
          <w:lang w:eastAsia="lv-LV"/>
        </w:rPr>
        <w:t xml:space="preserve">Izsoles dalībnieku reģistrācija </w:t>
      </w:r>
      <w:r w:rsidR="00E15A49">
        <w:rPr>
          <w:rFonts w:eastAsia="Times New Roman" w:cs="Times New Roman"/>
          <w:lang w:eastAsia="lv-LV"/>
        </w:rPr>
        <w:t xml:space="preserve">un iepazīšanās ar izsoles noteikumiem </w:t>
      </w:r>
      <w:r w:rsidRPr="00B35E53">
        <w:rPr>
          <w:rFonts w:eastAsia="Times New Roman" w:cs="Times New Roman"/>
          <w:lang w:eastAsia="lv-LV"/>
        </w:rPr>
        <w:t xml:space="preserve">notiek katru darba dienu </w:t>
      </w:r>
      <w:r>
        <w:rPr>
          <w:rFonts w:eastAsia="Times New Roman" w:cs="Times New Roman"/>
          <w:b/>
          <w:bCs/>
          <w:lang w:eastAsia="lv-LV"/>
        </w:rPr>
        <w:t>līdz 202</w:t>
      </w:r>
      <w:r w:rsidR="003F1143">
        <w:rPr>
          <w:rFonts w:eastAsia="Times New Roman" w:cs="Times New Roman"/>
          <w:b/>
          <w:bCs/>
          <w:lang w:eastAsia="lv-LV"/>
        </w:rPr>
        <w:t>5</w:t>
      </w:r>
      <w:r>
        <w:rPr>
          <w:rFonts w:eastAsia="Times New Roman" w:cs="Times New Roman"/>
          <w:b/>
          <w:bCs/>
          <w:lang w:eastAsia="lv-LV"/>
        </w:rPr>
        <w:t>.</w:t>
      </w:r>
      <w:r w:rsidR="003F1143">
        <w:rPr>
          <w:rFonts w:eastAsia="Times New Roman" w:cs="Times New Roman"/>
          <w:b/>
          <w:bCs/>
          <w:lang w:eastAsia="lv-LV"/>
        </w:rPr>
        <w:t xml:space="preserve"> </w:t>
      </w:r>
      <w:r>
        <w:rPr>
          <w:rFonts w:eastAsia="Times New Roman" w:cs="Times New Roman"/>
          <w:b/>
          <w:bCs/>
          <w:lang w:eastAsia="lv-LV"/>
        </w:rPr>
        <w:t>gada</w:t>
      </w:r>
      <w:r w:rsidR="00F06305">
        <w:rPr>
          <w:rFonts w:eastAsia="Times New Roman" w:cs="Times New Roman"/>
          <w:b/>
          <w:bCs/>
          <w:lang w:eastAsia="lv-LV"/>
        </w:rPr>
        <w:t xml:space="preserve"> </w:t>
      </w:r>
      <w:r w:rsidR="00B64740" w:rsidRPr="00B64740">
        <w:rPr>
          <w:rFonts w:eastAsia="Times New Roman" w:cs="Times New Roman"/>
          <w:b/>
          <w:bCs/>
          <w:lang w:eastAsia="lv-LV"/>
        </w:rPr>
        <w:t>05. decembrim</w:t>
      </w:r>
      <w:r w:rsidRPr="00B35E53">
        <w:rPr>
          <w:rFonts w:eastAsia="Times New Roman" w:cs="Times New Roman"/>
          <w:b/>
          <w:bCs/>
          <w:lang w:eastAsia="lv-LV"/>
        </w:rPr>
        <w:t>, plkst. 1</w:t>
      </w:r>
      <w:r w:rsidR="00B64740">
        <w:rPr>
          <w:rFonts w:eastAsia="Times New Roman" w:cs="Times New Roman"/>
          <w:b/>
          <w:bCs/>
          <w:lang w:eastAsia="lv-LV"/>
        </w:rPr>
        <w:t>6</w:t>
      </w:r>
      <w:r w:rsidRPr="00B35E53">
        <w:rPr>
          <w:rFonts w:eastAsia="Times New Roman" w:cs="Times New Roman"/>
          <w:b/>
          <w:bCs/>
          <w:lang w:eastAsia="lv-LV"/>
        </w:rPr>
        <w:t>.00,</w:t>
      </w:r>
      <w:r w:rsidRPr="00B35E53">
        <w:rPr>
          <w:rFonts w:eastAsia="Times New Roman" w:cs="Times New Roman"/>
          <w:lang w:eastAsia="lv-LV"/>
        </w:rPr>
        <w:t xml:space="preserve"> Limbažu novada pašvaldībā - Limbažos, Rīgas ielā 16, 1.</w:t>
      </w:r>
      <w:r w:rsidR="003F1143">
        <w:rPr>
          <w:rFonts w:eastAsia="Times New Roman" w:cs="Times New Roman"/>
          <w:lang w:eastAsia="lv-LV"/>
        </w:rPr>
        <w:t xml:space="preserve"> </w:t>
      </w:r>
      <w:r w:rsidRPr="00B35E53">
        <w:rPr>
          <w:rFonts w:eastAsia="Times New Roman" w:cs="Times New Roman"/>
          <w:lang w:eastAsia="lv-LV"/>
        </w:rPr>
        <w:t xml:space="preserve">stāvā, Klientu apkalpošanas centrā, Rīgas ielā 16, </w:t>
      </w:r>
      <w:r w:rsidR="00DF34CC">
        <w:rPr>
          <w:rFonts w:eastAsia="Times New Roman" w:cs="Times New Roman"/>
          <w:lang w:eastAsia="lv-LV"/>
        </w:rPr>
        <w:t>Limbažos darba dienās no 8.00-1</w:t>
      </w:r>
      <w:r w:rsidR="00B64740">
        <w:rPr>
          <w:rFonts w:eastAsia="Times New Roman" w:cs="Times New Roman"/>
          <w:lang w:eastAsia="lv-LV"/>
        </w:rPr>
        <w:t>6</w:t>
      </w:r>
      <w:r w:rsidRPr="00B35E53">
        <w:rPr>
          <w:rFonts w:eastAsia="Times New Roman" w:cs="Times New Roman"/>
          <w:lang w:eastAsia="lv-LV"/>
        </w:rPr>
        <w:t>.00. Izziņas pa tālr.</w:t>
      </w:r>
      <w:r>
        <w:rPr>
          <w:rFonts w:eastAsia="Times New Roman" w:cs="Times New Roman"/>
          <w:lang w:eastAsia="lv-LV"/>
        </w:rPr>
        <w:t xml:space="preserve"> </w:t>
      </w:r>
      <w:r w:rsidR="00E15A49" w:rsidRPr="00E15A49">
        <w:rPr>
          <w:rFonts w:eastAsia="Times New Roman" w:cs="Times New Roman"/>
          <w:lang w:eastAsia="lv-LV"/>
        </w:rPr>
        <w:t>25446899</w:t>
      </w:r>
      <w:r w:rsidR="004D3BBF">
        <w:rPr>
          <w:rFonts w:eastAsia="Times New Roman" w:cs="Times New Roman"/>
          <w:lang w:eastAsia="lv-LV"/>
        </w:rPr>
        <w:t xml:space="preserve"> vai </w:t>
      </w:r>
      <w:r w:rsidR="003F1143">
        <w:rPr>
          <w:rFonts w:eastAsia="Times New Roman" w:cs="Times New Roman"/>
          <w:lang w:eastAsia="lv-LV"/>
        </w:rPr>
        <w:t>26398814</w:t>
      </w:r>
      <w:r w:rsidRPr="00B35E53">
        <w:rPr>
          <w:rFonts w:eastAsia="Times New Roman" w:cs="Times New Roman"/>
          <w:lang w:eastAsia="lv-LV"/>
        </w:rPr>
        <w:t xml:space="preserve">. </w:t>
      </w:r>
    </w:p>
    <w:p w14:paraId="3732433F" w14:textId="59E48739" w:rsidR="00E15A49" w:rsidRPr="00E15A49" w:rsidRDefault="00E15A49" w:rsidP="00E15A49">
      <w:pPr>
        <w:pStyle w:val="Sarakstarindkopa"/>
        <w:numPr>
          <w:ilvl w:val="1"/>
          <w:numId w:val="3"/>
        </w:numPr>
        <w:jc w:val="both"/>
        <w:rPr>
          <w:rFonts w:eastAsia="Times New Roman" w:cs="Times New Roman"/>
          <w:lang w:eastAsia="lv-LV"/>
        </w:rPr>
      </w:pPr>
      <w:r w:rsidRPr="00E15A49">
        <w:rPr>
          <w:rFonts w:eastAsia="Times New Roman" w:cs="Times New Roman"/>
          <w:lang w:eastAsia="lv-LV"/>
        </w:rPr>
        <w:t xml:space="preserve">Reģistrējoties izsolei, fiziskai personai jāiesniedz šādi dokumenti: </w:t>
      </w:r>
    </w:p>
    <w:p w14:paraId="1E4A9D9C" w14:textId="77777777" w:rsidR="00E15A49" w:rsidRPr="00E15A49" w:rsidRDefault="00E15A49" w:rsidP="00E15A49">
      <w:pPr>
        <w:ind w:left="567"/>
        <w:jc w:val="both"/>
        <w:rPr>
          <w:rFonts w:eastAsia="Times New Roman" w:cs="Times New Roman"/>
          <w:lang w:eastAsia="lv-LV"/>
        </w:rPr>
      </w:pPr>
      <w:r w:rsidRPr="00E15A49">
        <w:rPr>
          <w:rFonts w:eastAsia="Times New Roman" w:cs="Times New Roman"/>
          <w:lang w:eastAsia="lv-LV"/>
        </w:rPr>
        <w:t xml:space="preserve">4.2.1. pieteikumu, kurā norāda: </w:t>
      </w:r>
    </w:p>
    <w:p w14:paraId="35DF6460"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4.2.1.1. vārdu, uzvārdu, personas kodu, deklarētās dzīvesvietas adresi un citu adresi, kurā persona sasniedzama (ja ir);</w:t>
      </w:r>
    </w:p>
    <w:p w14:paraId="25797361" w14:textId="57FD5FA6" w:rsidR="00E15A49" w:rsidRDefault="007D1AC0" w:rsidP="00E15A49">
      <w:pPr>
        <w:ind w:left="1418" w:hanging="851"/>
        <w:jc w:val="both"/>
        <w:rPr>
          <w:rFonts w:eastAsia="Times New Roman" w:cs="Times New Roman"/>
          <w:lang w:eastAsia="lv-LV"/>
        </w:rPr>
      </w:pPr>
      <w:r>
        <w:rPr>
          <w:rFonts w:eastAsia="Times New Roman" w:cs="Times New Roman"/>
          <w:lang w:eastAsia="lv-LV"/>
        </w:rPr>
        <w:t xml:space="preserve">4.2.2.2. </w:t>
      </w:r>
      <w:r w:rsidR="00E15A49" w:rsidRPr="00E15A49">
        <w:rPr>
          <w:rFonts w:eastAsia="Times New Roman" w:cs="Times New Roman"/>
          <w:lang w:eastAsia="lv-LV"/>
        </w:rPr>
        <w:t>nomas tiesību pretendenta pārstāvi, norādot personu identificējošos datus (ja ir);</w:t>
      </w:r>
    </w:p>
    <w:p w14:paraId="0A2824FB" w14:textId="77777777" w:rsidR="00E15A49" w:rsidRDefault="00E15A49" w:rsidP="007D1AC0">
      <w:pPr>
        <w:ind w:left="1418"/>
        <w:jc w:val="both"/>
        <w:rPr>
          <w:rFonts w:eastAsia="Times New Roman" w:cs="Times New Roman"/>
          <w:lang w:eastAsia="lv-LV"/>
        </w:rPr>
      </w:pPr>
      <w:r w:rsidRPr="00E15A49">
        <w:rPr>
          <w:rFonts w:eastAsia="Times New Roman" w:cs="Times New Roman"/>
          <w:lang w:eastAsia="lv-LV"/>
        </w:rPr>
        <w:t>oficiālo elektronisko adresi, ja ir aktivizēts tās konts, vai elektroniskā pasta adresi (ja ir);</w:t>
      </w:r>
    </w:p>
    <w:p w14:paraId="6E8A1680" w14:textId="6D29E20D" w:rsidR="00E15A49" w:rsidRPr="00E15A49" w:rsidRDefault="007D1AC0" w:rsidP="00E15A49">
      <w:pPr>
        <w:ind w:left="1418" w:hanging="851"/>
        <w:jc w:val="both"/>
        <w:rPr>
          <w:rFonts w:eastAsia="Times New Roman" w:cs="Times New Roman"/>
          <w:lang w:eastAsia="lv-LV"/>
        </w:rPr>
      </w:pPr>
      <w:r>
        <w:rPr>
          <w:rFonts w:eastAsia="Times New Roman" w:cs="Times New Roman"/>
          <w:lang w:eastAsia="lv-LV"/>
        </w:rPr>
        <w:t xml:space="preserve">4.2.2.3. </w:t>
      </w:r>
      <w:r w:rsidR="00E15A49" w:rsidRPr="00E15A49">
        <w:rPr>
          <w:rFonts w:eastAsia="Times New Roman" w:cs="Times New Roman"/>
          <w:lang w:eastAsia="lv-LV"/>
        </w:rPr>
        <w:t>izsoles objektu, nekustamā īpašuma nosaukumu, adresi, kadastra apzīmējumu un platību;</w:t>
      </w:r>
    </w:p>
    <w:p w14:paraId="428E2CA1"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4.2.2. izsoles dalības maksas iemaksu apliecinošu dokumentu.</w:t>
      </w:r>
    </w:p>
    <w:p w14:paraId="6352E757" w14:textId="77777777" w:rsidR="00E15A49" w:rsidRPr="00E15A49" w:rsidRDefault="00E15A49" w:rsidP="00E15A49">
      <w:pPr>
        <w:jc w:val="both"/>
        <w:rPr>
          <w:rFonts w:eastAsia="Times New Roman" w:cs="Times New Roman"/>
          <w:lang w:eastAsia="lv-LV"/>
        </w:rPr>
      </w:pPr>
      <w:r w:rsidRPr="00E15A49">
        <w:rPr>
          <w:rFonts w:eastAsia="Times New Roman" w:cs="Times New Roman"/>
          <w:lang w:eastAsia="lv-LV"/>
        </w:rPr>
        <w:t>4.3. Reģistrējoties izsolei, Latvijā reģistrētai juridiskai personai jāiesniedz šādi dokumenti:</w:t>
      </w:r>
    </w:p>
    <w:p w14:paraId="7E81E00D"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4.3.1. pieteikumu, kurā norāda:</w:t>
      </w:r>
    </w:p>
    <w:p w14:paraId="05617B51"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4.3.1.1. nosaukumu (firmu), reģistrācijas numuru un juridisko adresi;</w:t>
      </w:r>
    </w:p>
    <w:p w14:paraId="6EA1A550" w14:textId="4A181F83" w:rsidR="00E15A49" w:rsidRDefault="007D1AC0" w:rsidP="00E15A49">
      <w:pPr>
        <w:ind w:firstLine="567"/>
        <w:jc w:val="both"/>
        <w:rPr>
          <w:rFonts w:eastAsia="Times New Roman" w:cs="Times New Roman"/>
          <w:lang w:eastAsia="lv-LV"/>
        </w:rPr>
      </w:pPr>
      <w:r>
        <w:rPr>
          <w:rFonts w:eastAsia="Times New Roman" w:cs="Times New Roman"/>
          <w:lang w:eastAsia="lv-LV"/>
        </w:rPr>
        <w:t xml:space="preserve">4.3.1.2. </w:t>
      </w:r>
      <w:r w:rsidR="00E15A49" w:rsidRPr="00E15A49">
        <w:rPr>
          <w:rFonts w:eastAsia="Times New Roman" w:cs="Times New Roman"/>
          <w:lang w:eastAsia="lv-LV"/>
        </w:rPr>
        <w:t>nomas tiesību pretendenta pārstāvi (norādot personu identificējošos datus);</w:t>
      </w:r>
    </w:p>
    <w:p w14:paraId="2DEDF502" w14:textId="5766EC78" w:rsidR="00E15A49" w:rsidRDefault="007D1AC0" w:rsidP="007D1AC0">
      <w:pPr>
        <w:ind w:left="1418" w:hanging="851"/>
        <w:jc w:val="both"/>
        <w:rPr>
          <w:rFonts w:eastAsia="Times New Roman" w:cs="Times New Roman"/>
          <w:lang w:eastAsia="lv-LV"/>
        </w:rPr>
      </w:pPr>
      <w:r>
        <w:rPr>
          <w:rFonts w:eastAsia="Times New Roman" w:cs="Times New Roman"/>
          <w:lang w:eastAsia="lv-LV"/>
        </w:rPr>
        <w:t xml:space="preserve">4.3.1.3. </w:t>
      </w:r>
      <w:r w:rsidR="00E15A49" w:rsidRPr="00E15A49">
        <w:rPr>
          <w:rFonts w:eastAsia="Times New Roman" w:cs="Times New Roman"/>
          <w:lang w:eastAsia="lv-LV"/>
        </w:rPr>
        <w:t>oficiālo elektronisko adresi, ja ir aktivizēts tās konts, vai elektroniskā pasta adresi (ja ir);</w:t>
      </w:r>
    </w:p>
    <w:p w14:paraId="3E75B51A" w14:textId="7370BC09" w:rsidR="00E15A49" w:rsidRDefault="007D1AC0" w:rsidP="007D1AC0">
      <w:pPr>
        <w:ind w:left="1276" w:hanging="709"/>
        <w:jc w:val="both"/>
        <w:rPr>
          <w:rFonts w:eastAsia="Times New Roman" w:cs="Times New Roman"/>
          <w:lang w:eastAsia="lv-LV"/>
        </w:rPr>
      </w:pPr>
      <w:r>
        <w:rPr>
          <w:rFonts w:eastAsia="Times New Roman" w:cs="Times New Roman"/>
          <w:lang w:eastAsia="lv-LV"/>
        </w:rPr>
        <w:t>4.3.1.4.</w:t>
      </w:r>
      <w:r w:rsidR="00E15A49" w:rsidRPr="00E15A49">
        <w:rPr>
          <w:rFonts w:eastAsia="Times New Roman" w:cs="Times New Roman"/>
          <w:lang w:eastAsia="lv-LV"/>
        </w:rPr>
        <w:t>izsoles objektu, nekustamā īpašuma nosaukumu, adresi, kadastra apzīmējumu un platību;</w:t>
      </w:r>
    </w:p>
    <w:p w14:paraId="0BCB87C3" w14:textId="3FC5BBEB" w:rsidR="00E15A49" w:rsidRPr="00E15A49" w:rsidRDefault="007D1AC0" w:rsidP="007D1AC0">
      <w:pPr>
        <w:ind w:left="1276" w:hanging="709"/>
        <w:jc w:val="both"/>
        <w:rPr>
          <w:rFonts w:eastAsia="Times New Roman" w:cs="Times New Roman"/>
          <w:lang w:eastAsia="lv-LV"/>
        </w:rPr>
      </w:pPr>
      <w:r>
        <w:rPr>
          <w:rFonts w:eastAsia="Times New Roman" w:cs="Times New Roman"/>
          <w:lang w:eastAsia="lv-LV"/>
        </w:rPr>
        <w:t xml:space="preserve">4.3.1.5. </w:t>
      </w:r>
      <w:r w:rsidR="00E15A49" w:rsidRPr="00E15A49">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E15A49" w:rsidRDefault="00E15A49" w:rsidP="00B670BB">
      <w:pPr>
        <w:ind w:left="1276" w:hanging="709"/>
        <w:jc w:val="both"/>
        <w:rPr>
          <w:rFonts w:eastAsia="Times New Roman" w:cs="Times New Roman"/>
          <w:lang w:eastAsia="lv-LV"/>
        </w:rPr>
      </w:pPr>
      <w:r w:rsidRPr="00E15A49">
        <w:rPr>
          <w:rFonts w:eastAsia="Times New Roman" w:cs="Times New Roman"/>
          <w:lang w:eastAsia="lv-LV"/>
        </w:rPr>
        <w:t>4.3.2. pilnvaru pārstāvēt juridisko personu izsolē, ja juridisko personu pārstāv pilnvarotā persona;</w:t>
      </w:r>
    </w:p>
    <w:p w14:paraId="74154A97" w14:textId="77777777" w:rsidR="00E15A49" w:rsidRPr="00E15A49" w:rsidRDefault="00E15A49" w:rsidP="00B670BB">
      <w:pPr>
        <w:ind w:firstLine="567"/>
        <w:jc w:val="both"/>
        <w:rPr>
          <w:rFonts w:eastAsia="Times New Roman" w:cs="Times New Roman"/>
          <w:lang w:eastAsia="lv-LV"/>
        </w:rPr>
      </w:pPr>
      <w:r w:rsidRPr="00E15A49">
        <w:rPr>
          <w:rFonts w:eastAsia="Times New Roman" w:cs="Times New Roman"/>
          <w:lang w:eastAsia="lv-LV"/>
        </w:rPr>
        <w:t>4.3.3. izsoles dalības maksas iemaksu apliecinošu dokumentu.</w:t>
      </w:r>
    </w:p>
    <w:p w14:paraId="6FDB7CC3" w14:textId="77777777" w:rsidR="00E15A49" w:rsidRPr="00E15A49" w:rsidRDefault="00E15A49" w:rsidP="00B670BB">
      <w:pPr>
        <w:ind w:left="426" w:hanging="426"/>
        <w:jc w:val="both"/>
        <w:rPr>
          <w:rFonts w:eastAsia="Times New Roman" w:cs="Times New Roman"/>
          <w:lang w:eastAsia="lv-LV"/>
        </w:rPr>
      </w:pPr>
      <w:r w:rsidRPr="00E15A49">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Default="00E15A49" w:rsidP="00B670BB">
      <w:pPr>
        <w:ind w:left="426" w:hanging="426"/>
        <w:jc w:val="both"/>
        <w:rPr>
          <w:rFonts w:eastAsia="Times New Roman" w:cs="Times New Roman"/>
          <w:lang w:eastAsia="lv-LV"/>
        </w:rPr>
      </w:pPr>
      <w:r w:rsidRPr="00E15A49">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E15A49" w:rsidRDefault="00B670BB" w:rsidP="00B670BB">
      <w:pPr>
        <w:ind w:left="426" w:hanging="426"/>
        <w:jc w:val="both"/>
        <w:rPr>
          <w:rFonts w:eastAsia="Times New Roman" w:cs="Times New Roman"/>
          <w:lang w:eastAsia="lv-LV"/>
        </w:rPr>
      </w:pPr>
    </w:p>
    <w:p w14:paraId="0A1F2ACD"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t>Piedāvājumu iesniegšana izsolei un tā saturs</w:t>
      </w:r>
    </w:p>
    <w:p w14:paraId="68B99E36" w14:textId="62BC49E4"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B35E53">
        <w:rPr>
          <w:rFonts w:eastAsia="Times New Roman" w:cs="Times New Roman"/>
          <w:lang w:eastAsia="lv-LV"/>
        </w:rPr>
        <w:t xml:space="preserve">Šo noteikumu </w:t>
      </w:r>
      <w:r w:rsidR="00B670BB">
        <w:rPr>
          <w:rFonts w:eastAsia="Times New Roman" w:cs="Times New Roman"/>
          <w:lang w:eastAsia="lv-LV"/>
        </w:rPr>
        <w:t>4. nodaļā</w:t>
      </w:r>
      <w:r w:rsidRPr="00B35E53">
        <w:rPr>
          <w:rFonts w:eastAsia="Times New Roman" w:cs="Times New Roman"/>
          <w:lang w:eastAsia="lv-LV"/>
        </w:rPr>
        <w:t xml:space="preserve"> minētie dokumenti iesniedzami ne vēlāk </w:t>
      </w:r>
      <w:r>
        <w:rPr>
          <w:rFonts w:eastAsia="Times New Roman" w:cs="Times New Roman"/>
          <w:b/>
          <w:bCs/>
          <w:lang w:eastAsia="lv-LV"/>
        </w:rPr>
        <w:t>līdz 202</w:t>
      </w:r>
      <w:r w:rsidR="003F1143">
        <w:rPr>
          <w:rFonts w:eastAsia="Times New Roman" w:cs="Times New Roman"/>
          <w:b/>
          <w:bCs/>
          <w:lang w:eastAsia="lv-LV"/>
        </w:rPr>
        <w:t>5</w:t>
      </w:r>
      <w:r>
        <w:rPr>
          <w:rFonts w:eastAsia="Times New Roman" w:cs="Times New Roman"/>
          <w:b/>
          <w:bCs/>
          <w:lang w:eastAsia="lv-LV"/>
        </w:rPr>
        <w:t>.</w:t>
      </w:r>
      <w:r w:rsidR="003F1143">
        <w:rPr>
          <w:rFonts w:eastAsia="Times New Roman" w:cs="Times New Roman"/>
          <w:b/>
          <w:bCs/>
          <w:lang w:eastAsia="lv-LV"/>
        </w:rPr>
        <w:t> </w:t>
      </w:r>
      <w:r>
        <w:rPr>
          <w:rFonts w:eastAsia="Times New Roman" w:cs="Times New Roman"/>
          <w:b/>
          <w:bCs/>
          <w:lang w:eastAsia="lv-LV"/>
        </w:rPr>
        <w:t>gada</w:t>
      </w:r>
      <w:r w:rsidR="00F06305">
        <w:rPr>
          <w:rFonts w:eastAsia="Times New Roman" w:cs="Times New Roman"/>
          <w:b/>
          <w:bCs/>
          <w:lang w:eastAsia="lv-LV"/>
        </w:rPr>
        <w:t xml:space="preserve"> </w:t>
      </w:r>
      <w:r w:rsidR="00B64740" w:rsidRPr="00B64740">
        <w:rPr>
          <w:rFonts w:eastAsia="Times New Roman" w:cs="Times New Roman"/>
          <w:b/>
          <w:bCs/>
          <w:lang w:eastAsia="lv-LV"/>
        </w:rPr>
        <w:t>05. decembrim</w:t>
      </w:r>
      <w:r w:rsidRPr="00FC7FA5">
        <w:rPr>
          <w:rFonts w:eastAsia="Times New Roman" w:cs="Times New Roman"/>
          <w:b/>
          <w:bCs/>
          <w:lang w:eastAsia="lv-LV"/>
        </w:rPr>
        <w:t>, plkst. 1</w:t>
      </w:r>
      <w:r w:rsidR="00B64740">
        <w:rPr>
          <w:rFonts w:eastAsia="Times New Roman" w:cs="Times New Roman"/>
          <w:b/>
          <w:bCs/>
          <w:lang w:eastAsia="lv-LV"/>
        </w:rPr>
        <w:t>6</w:t>
      </w:r>
      <w:r>
        <w:rPr>
          <w:rFonts w:eastAsia="Times New Roman" w:cs="Times New Roman"/>
          <w:b/>
          <w:bCs/>
          <w:lang w:eastAsia="lv-LV"/>
        </w:rPr>
        <w:t>.0</w:t>
      </w:r>
      <w:r w:rsidRPr="00FC7FA5">
        <w:rPr>
          <w:rFonts w:eastAsia="Times New Roman" w:cs="Times New Roman"/>
          <w:b/>
          <w:bCs/>
          <w:lang w:eastAsia="lv-LV"/>
        </w:rPr>
        <w:t>0.</w:t>
      </w:r>
      <w:r w:rsidRPr="003763AF">
        <w:rPr>
          <w:rFonts w:eastAsia="Times New Roman" w:cs="Times New Roman"/>
          <w:color w:val="FF0000"/>
          <w:lang w:eastAsia="lv-LV"/>
        </w:rPr>
        <w:t xml:space="preserve"> </w:t>
      </w:r>
      <w:r w:rsidRPr="0052451B">
        <w:rPr>
          <w:rFonts w:eastAsia="Times New Roman" w:cs="Times New Roman"/>
          <w:lang w:eastAsia="lv-LV"/>
        </w:rPr>
        <w:t>Pēc norādītā laika dokumenti netiek pieņemti.</w:t>
      </w:r>
    </w:p>
    <w:p w14:paraId="33F7701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Pieteikumu iesniedz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3694AAA1"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Pieteikumu paraksta izsoles pretendents vai tā pilnvarotā persona.</w:t>
      </w:r>
    </w:p>
    <w:p w14:paraId="0062AEC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Visi dokumenti iesniedzami latviešu valodā. </w:t>
      </w:r>
    </w:p>
    <w:p w14:paraId="64D76B98"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Reģistrācijai iesniegtie dokumenti izsoles dalībniekiem netiek atgriezti.</w:t>
      </w:r>
    </w:p>
    <w:p w14:paraId="374790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w:t>
      </w:r>
      <w:r w:rsidRPr="0052451B">
        <w:rPr>
          <w:rFonts w:eastAsia="Times New Roman" w:cs="Times New Roman"/>
          <w:lang w:eastAsia="lv-LV"/>
        </w:rPr>
        <w:lastRenderedPageBreak/>
        <w:t xml:space="preserve">piedalīties izsolē. Par reģistrācijas apliecības atzīšanu par spēkā neesošu, ja pretendents ir sniedzis nepatiesas ziņas, pieteicējam tiek paziņots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14AC1BB7"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dalībnieks, kas ir sniedzis nepatiesas ziņas, netiek pielaists izsolē.</w:t>
      </w:r>
    </w:p>
    <w:p w14:paraId="29AFF76D" w14:textId="77777777" w:rsidR="002B4818" w:rsidRPr="0052451B" w:rsidRDefault="002B4818" w:rsidP="002B4818">
      <w:pPr>
        <w:ind w:firstLine="540"/>
        <w:jc w:val="both"/>
        <w:rPr>
          <w:rFonts w:eastAsia="Times New Roman" w:cs="Times New Roman"/>
        </w:rPr>
      </w:pPr>
    </w:p>
    <w:p w14:paraId="5EB3D00F"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norise</w:t>
      </w:r>
    </w:p>
    <w:p w14:paraId="3341C9E2" w14:textId="7D82421C" w:rsidR="002B4818" w:rsidRPr="0052451B" w:rsidRDefault="002B4818" w:rsidP="00202A8C">
      <w:pPr>
        <w:widowControl/>
        <w:numPr>
          <w:ilvl w:val="1"/>
          <w:numId w:val="3"/>
        </w:numPr>
        <w:tabs>
          <w:tab w:val="left" w:pos="567"/>
        </w:tabs>
        <w:suppressAutoHyphens w:val="0"/>
        <w:ind w:hanging="562"/>
        <w:contextualSpacing/>
        <w:jc w:val="both"/>
        <w:rPr>
          <w:rFonts w:eastAsia="Times New Roman" w:cs="Times New Roman"/>
          <w:b/>
          <w:bCs/>
          <w:lang w:eastAsia="lv-LV"/>
        </w:rPr>
      </w:pPr>
      <w:r w:rsidRPr="0052451B">
        <w:rPr>
          <w:rFonts w:eastAsia="Times New Roman" w:cs="Times New Roman"/>
          <w:lang w:eastAsia="lv-LV"/>
        </w:rPr>
        <w:t xml:space="preserve">Izsole notiek </w:t>
      </w:r>
      <w:r>
        <w:rPr>
          <w:rFonts w:eastAsia="Times New Roman" w:cs="Times New Roman"/>
          <w:b/>
          <w:bCs/>
          <w:lang w:eastAsia="lv-LV"/>
        </w:rPr>
        <w:t>202</w:t>
      </w:r>
      <w:r w:rsidR="00202A8C">
        <w:rPr>
          <w:rFonts w:eastAsia="Times New Roman" w:cs="Times New Roman"/>
          <w:b/>
          <w:bCs/>
          <w:lang w:eastAsia="lv-LV"/>
        </w:rPr>
        <w:t>5</w:t>
      </w:r>
      <w:r w:rsidR="004D3BBF">
        <w:rPr>
          <w:rFonts w:eastAsia="Times New Roman" w:cs="Times New Roman"/>
          <w:b/>
          <w:bCs/>
          <w:lang w:eastAsia="lv-LV"/>
        </w:rPr>
        <w:t>.</w:t>
      </w:r>
      <w:r w:rsidR="003F1143">
        <w:rPr>
          <w:rFonts w:eastAsia="Times New Roman" w:cs="Times New Roman"/>
          <w:b/>
          <w:bCs/>
          <w:lang w:eastAsia="lv-LV"/>
        </w:rPr>
        <w:t xml:space="preserve"> </w:t>
      </w:r>
      <w:r w:rsidR="004D3BBF">
        <w:rPr>
          <w:rFonts w:eastAsia="Times New Roman" w:cs="Times New Roman"/>
          <w:b/>
          <w:bCs/>
          <w:lang w:eastAsia="lv-LV"/>
        </w:rPr>
        <w:t>gada</w:t>
      </w:r>
      <w:r w:rsidR="00DF34CC">
        <w:rPr>
          <w:rFonts w:eastAsia="Times New Roman" w:cs="Times New Roman"/>
          <w:b/>
          <w:bCs/>
          <w:lang w:eastAsia="lv-LV"/>
        </w:rPr>
        <w:t xml:space="preserve"> </w:t>
      </w:r>
      <w:r w:rsidR="00202A8C">
        <w:rPr>
          <w:rFonts w:eastAsia="Times New Roman" w:cs="Times New Roman"/>
          <w:b/>
          <w:bCs/>
          <w:lang w:eastAsia="lv-LV"/>
        </w:rPr>
        <w:t>08</w:t>
      </w:r>
      <w:r w:rsidR="007D1AC0">
        <w:rPr>
          <w:rFonts w:eastAsia="Times New Roman" w:cs="Times New Roman"/>
          <w:b/>
          <w:bCs/>
          <w:lang w:eastAsia="lv-LV"/>
        </w:rPr>
        <w:t xml:space="preserve">. </w:t>
      </w:r>
      <w:r w:rsidR="00202A8C">
        <w:rPr>
          <w:rFonts w:eastAsia="Times New Roman" w:cs="Times New Roman"/>
          <w:b/>
          <w:bCs/>
          <w:lang w:eastAsia="lv-LV"/>
        </w:rPr>
        <w:t>decembrī</w:t>
      </w:r>
      <w:r w:rsidRPr="00B35E53">
        <w:rPr>
          <w:rFonts w:eastAsia="Times New Roman" w:cs="Times New Roman"/>
          <w:b/>
          <w:bCs/>
          <w:lang w:eastAsia="lv-LV"/>
        </w:rPr>
        <w:t xml:space="preserve">, plkst. </w:t>
      </w:r>
      <w:r w:rsidR="007D1AC0">
        <w:rPr>
          <w:rFonts w:eastAsia="Times New Roman" w:cs="Times New Roman"/>
          <w:b/>
          <w:bCs/>
          <w:lang w:eastAsia="lv-LV"/>
        </w:rPr>
        <w:t>10.00</w:t>
      </w:r>
      <w:r w:rsidRPr="00B35E53">
        <w:rPr>
          <w:rFonts w:eastAsia="Times New Roman" w:cs="Times New Roman"/>
          <w:b/>
          <w:bCs/>
          <w:lang w:eastAsia="lv-LV"/>
        </w:rPr>
        <w:t xml:space="preserve"> </w:t>
      </w:r>
      <w:r w:rsidRPr="0052451B">
        <w:rPr>
          <w:rFonts w:eastAsia="Times New Roman" w:cs="Times New Roman"/>
          <w:b/>
          <w:bCs/>
          <w:lang w:eastAsia="lv-LV"/>
        </w:rPr>
        <w:t>Limbažu novada pašvaldības telpās - Limbažos, Rīgas ielā 16, pirmā stāva mazajā zālē.</w:t>
      </w:r>
    </w:p>
    <w:p w14:paraId="7DEAB54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Izsoli vada un kārtību izsoles laikā nodrošina izsoles vadītājs.</w:t>
      </w:r>
    </w:p>
    <w:p w14:paraId="659A3F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Gadījumā, ja kāds no pretendentiem, kurš kādu iemeslu dēļ nav ieradies (nokavējis) uz izsoli šo noteikumu 6.1.</w:t>
      </w:r>
      <w:r w:rsidR="004417C2">
        <w:rPr>
          <w:rFonts w:eastAsia="Times New Roman" w:cs="Times New Roman"/>
          <w:lang w:eastAsia="lv-LV"/>
        </w:rPr>
        <w:t xml:space="preserve"> </w:t>
      </w:r>
      <w:r w:rsidRPr="0052451B">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vadītājs paziņo izsolei piedāvāto vietu, nomas maksas apmēra sākumcenu, kā arī nosauc izsoles soli.</w:t>
      </w:r>
    </w:p>
    <w:p w14:paraId="47C1260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52451B">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52451B">
        <w:rPr>
          <w:rFonts w:eastAsia="Times New Roman" w:cs="Times New Roman"/>
          <w:b/>
          <w:bCs/>
          <w:lang w:eastAsia="lv-LV"/>
        </w:rPr>
        <w:t xml:space="preserve"> </w:t>
      </w:r>
    </w:p>
    <w:p w14:paraId="3C7335D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52451B" w:rsidRDefault="002B4818" w:rsidP="002B4818">
      <w:pPr>
        <w:ind w:firstLine="567"/>
        <w:jc w:val="both"/>
        <w:rPr>
          <w:rFonts w:eastAsia="Times New Roman" w:cs="Times New Roman"/>
          <w:lang w:eastAsia="lv-LV"/>
        </w:rPr>
      </w:pPr>
    </w:p>
    <w:p w14:paraId="61CB9D0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Nenotikusī izsole</w:t>
      </w:r>
    </w:p>
    <w:p w14:paraId="5B53982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lastRenderedPageBreak/>
        <w:t>Izsole var tikt uzskatīta par nenotikušu:</w:t>
      </w:r>
    </w:p>
    <w:p w14:paraId="31016AC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izsoles dalībnieks nav iesniedzis pieteikumu vai uz izsoli nav ieradies neviens izsoles dalībnieks;</w:t>
      </w:r>
    </w:p>
    <w:p w14:paraId="1E6B6217"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nav pārsolītā sākumcena;</w:t>
      </w:r>
    </w:p>
    <w:p w14:paraId="189ECC7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no izsoles dalībniekiem, kurš atzīts par nosolītāju, nenoslēdz nomas līgumu noteiktajā termiņā;</w:t>
      </w:r>
    </w:p>
    <w:p w14:paraId="1F17EA3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tiek konstatēts, ka bijusi noruna kādu atturēt no piedalīšanās izsolē vai ja izsolē starp dalībniekiem konstatēta vienošanās, kas ietekmējusi izsoles rezultātus vai tās gaitu;</w:t>
      </w:r>
    </w:p>
    <w:p w14:paraId="738053A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izsolāmo objektu - nomas tiesības iegūst persona, kurai nav bijušas tiesības piedalīties izsolē.</w:t>
      </w:r>
    </w:p>
    <w:p w14:paraId="1D155508" w14:textId="77777777" w:rsidR="002B4818" w:rsidRPr="0052451B" w:rsidRDefault="002B4818" w:rsidP="002B4818">
      <w:pPr>
        <w:ind w:left="1134" w:hanging="567"/>
        <w:jc w:val="both"/>
        <w:rPr>
          <w:rFonts w:eastAsia="Times New Roman" w:cs="Times New Roman"/>
          <w:lang w:eastAsia="lv-LV"/>
        </w:rPr>
      </w:pPr>
    </w:p>
    <w:p w14:paraId="566BCC07"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rezultātu apstiprināšana</w:t>
      </w:r>
    </w:p>
    <w:p w14:paraId="007F0442" w14:textId="506522E0"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protokolu</w:t>
      </w:r>
      <w:r w:rsidR="00FE3A34">
        <w:rPr>
          <w:rFonts w:eastAsia="Times New Roman" w:cs="Times New Roman"/>
          <w:lang w:eastAsia="lv-LV"/>
        </w:rPr>
        <w:t xml:space="preserve"> un rīkotās</w:t>
      </w:r>
      <w:r w:rsidRPr="0052451B">
        <w:rPr>
          <w:rFonts w:eastAsia="Times New Roman" w:cs="Times New Roman"/>
          <w:lang w:eastAsia="lv-LV"/>
        </w:rPr>
        <w:t xml:space="preserve"> </w:t>
      </w:r>
      <w:r w:rsidR="00FE3A34" w:rsidRPr="0052451B">
        <w:rPr>
          <w:rFonts w:eastAsia="Times New Roman" w:cs="Times New Roman"/>
          <w:lang w:eastAsia="lv-LV"/>
        </w:rPr>
        <w:t xml:space="preserve">izsoles rezultātus </w:t>
      </w:r>
      <w:r w:rsidRPr="0052451B">
        <w:rPr>
          <w:rFonts w:eastAsia="Times New Roman" w:cs="Times New Roman"/>
          <w:lang w:eastAsia="lv-LV"/>
        </w:rPr>
        <w:t>2 (divu) dienu laikā kopš izsoles, apstiprina izsoles komisija.</w:t>
      </w:r>
    </w:p>
    <w:p w14:paraId="23D3180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Sūdzības par izsoles komisijas darbu iesniedzamas Limbažu novada dome</w:t>
      </w:r>
      <w:r>
        <w:rPr>
          <w:rFonts w:eastAsia="Times New Roman" w:cs="Times New Roman"/>
          <w:lang w:eastAsia="lv-LV"/>
        </w:rPr>
        <w:t xml:space="preserve">i </w:t>
      </w:r>
      <w:r w:rsidRPr="0052451B">
        <w:rPr>
          <w:rFonts w:eastAsia="Times New Roman" w:cs="Times New Roman"/>
          <w:lang w:eastAsia="lv-LV"/>
        </w:rPr>
        <w:t xml:space="preserve">ne vēlāk kā 5 (piecu) </w:t>
      </w:r>
      <w:r>
        <w:rPr>
          <w:rFonts w:eastAsia="Times New Roman" w:cs="Times New Roman"/>
          <w:lang w:eastAsia="lv-LV"/>
        </w:rPr>
        <w:t xml:space="preserve">darba </w:t>
      </w:r>
      <w:r w:rsidRPr="0052451B">
        <w:rPr>
          <w:rFonts w:eastAsia="Times New Roman" w:cs="Times New Roman"/>
          <w:lang w:eastAsia="lv-LV"/>
        </w:rPr>
        <w:t xml:space="preserve">dienu laikā kopš izsoles dienas. Vēlāk iesniegtās sūdzības netiek skatītas. </w:t>
      </w:r>
    </w:p>
    <w:p w14:paraId="4A86787D" w14:textId="77777777" w:rsidR="002B4818" w:rsidRPr="0052451B" w:rsidRDefault="002B4818" w:rsidP="003F1143">
      <w:pPr>
        <w:tabs>
          <w:tab w:val="left" w:pos="567"/>
        </w:tabs>
        <w:contextualSpacing/>
        <w:jc w:val="both"/>
        <w:rPr>
          <w:rFonts w:eastAsia="Times New Roman" w:cs="Times New Roman"/>
          <w:lang w:eastAsia="lv-LV"/>
        </w:rPr>
      </w:pPr>
    </w:p>
    <w:p w14:paraId="23C93D96" w14:textId="77777777" w:rsidR="002B4818" w:rsidRPr="0052451B"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52451B">
        <w:rPr>
          <w:rFonts w:eastAsia="TimesNewRoman,Bold" w:cs="Times New Roman"/>
          <w:b/>
        </w:rPr>
        <w:t>Papildus nosacījumi</w:t>
      </w:r>
    </w:p>
    <w:p w14:paraId="7A4C65BA"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52451B" w:rsidRDefault="002B4818" w:rsidP="002B4818">
      <w:pPr>
        <w:ind w:firstLine="547"/>
        <w:jc w:val="both"/>
        <w:rPr>
          <w:rFonts w:eastAsia="Times New Roman" w:cs="Times New Roman"/>
          <w:lang w:eastAsia="lv-LV"/>
        </w:rPr>
      </w:pPr>
    </w:p>
    <w:p w14:paraId="35C14643"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Nomas līguma noslēgšana</w:t>
      </w:r>
    </w:p>
    <w:p w14:paraId="52B13CC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Solītājam, kurš ir nosolījis visaugstāko nomas maksu, </w:t>
      </w:r>
      <w:r>
        <w:rPr>
          <w:rFonts w:eastAsia="Times New Roman" w:cs="Times New Roman"/>
          <w:lang w:eastAsia="lv-LV"/>
        </w:rPr>
        <w:t>1</w:t>
      </w:r>
      <w:r w:rsidRPr="0052451B">
        <w:rPr>
          <w:rFonts w:eastAsia="Times New Roman" w:cs="Times New Roman"/>
          <w:lang w:eastAsia="lv-LV"/>
        </w:rPr>
        <w:t>5 (</w:t>
      </w:r>
      <w:r>
        <w:rPr>
          <w:rFonts w:eastAsia="Times New Roman" w:cs="Times New Roman"/>
          <w:lang w:eastAsia="lv-LV"/>
        </w:rPr>
        <w:t>piecpadsmit</w:t>
      </w:r>
      <w:r w:rsidRPr="0052451B">
        <w:rPr>
          <w:rFonts w:eastAsia="Times New Roman" w:cs="Times New Roman"/>
          <w:lang w:eastAsia="lv-LV"/>
        </w:rPr>
        <w:t>) darbdienu laikā pēc</w:t>
      </w:r>
      <w:r>
        <w:rPr>
          <w:rFonts w:eastAsia="Times New Roman" w:cs="Times New Roman"/>
          <w:lang w:eastAsia="lv-LV"/>
        </w:rPr>
        <w:t xml:space="preserve"> paziņojuma par nomas līguma slēgšanu</w:t>
      </w:r>
      <w:r w:rsidRPr="0052451B">
        <w:rPr>
          <w:rFonts w:eastAsia="Times New Roman" w:cs="Times New Roman"/>
          <w:lang w:eastAsia="lv-LV"/>
        </w:rPr>
        <w:t xml:space="preserve">, ir jānoslēdz nomas līgums. </w:t>
      </w:r>
    </w:p>
    <w:p w14:paraId="7474655E"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w:t>
      </w:r>
      <w:r>
        <w:rPr>
          <w:rFonts w:eastAsia="Times New Roman" w:cs="Times New Roman"/>
          <w:lang w:eastAsia="lv-LV"/>
        </w:rPr>
        <w:t>15</w:t>
      </w:r>
      <w:r w:rsidRPr="0052451B">
        <w:rPr>
          <w:rFonts w:eastAsia="Times New Roman" w:cs="Times New Roman"/>
          <w:lang w:eastAsia="lv-LV"/>
        </w:rPr>
        <w:t xml:space="preserve"> (</w:t>
      </w:r>
      <w:r>
        <w:rPr>
          <w:rFonts w:eastAsia="Times New Roman" w:cs="Times New Roman"/>
          <w:lang w:eastAsia="lv-LV"/>
        </w:rPr>
        <w:t>piecpadsmit</w:t>
      </w:r>
      <w:r w:rsidRPr="0052451B">
        <w:rPr>
          <w:rFonts w:eastAsia="Times New Roman" w:cs="Times New Roman"/>
          <w:lang w:eastAsia="lv-LV"/>
        </w:rPr>
        <w:t>) darbdienu laikā.</w:t>
      </w:r>
    </w:p>
    <w:p w14:paraId="3061BC43" w14:textId="77777777" w:rsidR="002B4818" w:rsidRPr="0052451B" w:rsidRDefault="002B4818" w:rsidP="002B4818">
      <w:pPr>
        <w:ind w:firstLine="540"/>
        <w:jc w:val="both"/>
        <w:rPr>
          <w:rFonts w:eastAsia="Times New Roman" w:cs="Times New Roman"/>
        </w:rPr>
      </w:pPr>
    </w:p>
    <w:p w14:paraId="30802C95" w14:textId="77777777" w:rsidR="002B4818" w:rsidRPr="0052451B" w:rsidRDefault="002B4818" w:rsidP="002B4818">
      <w:pPr>
        <w:jc w:val="both"/>
        <w:rPr>
          <w:rFonts w:eastAsia="Times New Roman" w:cs="Times New Roman"/>
          <w:bCs/>
        </w:rPr>
      </w:pPr>
    </w:p>
    <w:p w14:paraId="403B2C97" w14:textId="77777777" w:rsidR="002B4818" w:rsidRPr="0052451B" w:rsidRDefault="002B4818" w:rsidP="002B4818">
      <w:pPr>
        <w:tabs>
          <w:tab w:val="left" w:pos="4678"/>
          <w:tab w:val="left" w:pos="8505"/>
        </w:tabs>
        <w:jc w:val="both"/>
        <w:rPr>
          <w:rFonts w:eastAsia="Times New Roman" w:cs="Times New Roman"/>
          <w:bCs/>
        </w:rPr>
        <w:sectPr w:rsidR="002B4818" w:rsidRPr="0052451B" w:rsidSect="007D1AC0">
          <w:headerReference w:type="default" r:id="rId7"/>
          <w:pgSz w:w="11906" w:h="16838"/>
          <w:pgMar w:top="1134" w:right="567" w:bottom="1134" w:left="1701" w:header="709" w:footer="709" w:gutter="0"/>
          <w:cols w:space="720"/>
          <w:titlePg/>
          <w:docGrid w:linePitch="326"/>
        </w:sectPr>
      </w:pPr>
    </w:p>
    <w:p w14:paraId="392A7C3D" w14:textId="60F07F17" w:rsidR="002B4818" w:rsidRPr="0052451B" w:rsidRDefault="002B4818" w:rsidP="002B4818">
      <w:pPr>
        <w:autoSpaceDE w:val="0"/>
        <w:autoSpaceDN w:val="0"/>
        <w:adjustRightInd w:val="0"/>
        <w:jc w:val="right"/>
        <w:rPr>
          <w:rFonts w:eastAsia="TimesNewRoman,Bold" w:cs="Times New Roman"/>
        </w:rPr>
      </w:pPr>
      <w:r w:rsidRPr="0052451B">
        <w:rPr>
          <w:rFonts w:eastAsia="TimesNewRoman,Bold" w:cs="Times New Roman"/>
        </w:rPr>
        <w:lastRenderedPageBreak/>
        <w:t>PIELIKUMS Nr.</w:t>
      </w:r>
      <w:r w:rsidR="003F1143">
        <w:rPr>
          <w:rFonts w:eastAsia="TimesNewRoman,Bold" w:cs="Times New Roman"/>
        </w:rPr>
        <w:t xml:space="preserve"> </w:t>
      </w:r>
      <w:r w:rsidRPr="0052451B">
        <w:rPr>
          <w:rFonts w:eastAsia="TimesNewRoman,Bold" w:cs="Times New Roman"/>
        </w:rPr>
        <w:t>1</w:t>
      </w:r>
    </w:p>
    <w:p w14:paraId="4181CC15" w14:textId="6ABBD830" w:rsidR="002B4818" w:rsidRDefault="00441D51" w:rsidP="002B4818">
      <w:pPr>
        <w:autoSpaceDE w:val="0"/>
        <w:autoSpaceDN w:val="0"/>
        <w:adjustRightInd w:val="0"/>
        <w:jc w:val="right"/>
        <w:rPr>
          <w:rFonts w:eastAsia="Times New Roman" w:cs="Times New Roman"/>
          <w:bCs/>
          <w:lang w:eastAsia="lv-LV"/>
        </w:rPr>
      </w:pPr>
      <w:r>
        <w:rPr>
          <w:rFonts w:eastAsia="Times New Roman" w:cs="Times New Roman"/>
          <w:bCs/>
          <w:lang w:eastAsia="lv-LV"/>
        </w:rPr>
        <w:t>ū</w:t>
      </w:r>
      <w:r w:rsidRPr="00441D51">
        <w:rPr>
          <w:rFonts w:eastAsia="Times New Roman" w:cs="Times New Roman"/>
          <w:bCs/>
          <w:lang w:eastAsia="lv-LV"/>
        </w:rPr>
        <w:t xml:space="preserve">denstilpes „Limbažu Lielezers” </w:t>
      </w:r>
      <w:r>
        <w:rPr>
          <w:rFonts w:eastAsia="Times New Roman" w:cs="Times New Roman"/>
          <w:bCs/>
          <w:lang w:eastAsia="lv-LV"/>
        </w:rPr>
        <w:t>d</w:t>
      </w:r>
      <w:r w:rsidRPr="00441D51">
        <w:rPr>
          <w:rFonts w:eastAsia="Times New Roman" w:cs="Times New Roman"/>
          <w:bCs/>
          <w:lang w:eastAsia="lv-LV"/>
        </w:rPr>
        <w:t xml:space="preserve">aļas </w:t>
      </w:r>
      <w:r>
        <w:rPr>
          <w:rFonts w:eastAsia="Times New Roman" w:cs="Times New Roman"/>
          <w:bCs/>
          <w:lang w:eastAsia="lv-LV"/>
        </w:rPr>
        <w:t>u</w:t>
      </w:r>
      <w:r w:rsidRPr="00441D51">
        <w:rPr>
          <w:rFonts w:eastAsia="Times New Roman" w:cs="Times New Roman"/>
          <w:bCs/>
          <w:lang w:eastAsia="lv-LV"/>
        </w:rPr>
        <w:t xml:space="preserve">n </w:t>
      </w:r>
      <w:r>
        <w:rPr>
          <w:rFonts w:eastAsia="Times New Roman" w:cs="Times New Roman"/>
          <w:bCs/>
          <w:lang w:eastAsia="lv-LV"/>
        </w:rPr>
        <w:t>t</w:t>
      </w:r>
      <w:r w:rsidRPr="00441D51">
        <w:rPr>
          <w:rFonts w:eastAsia="Times New Roman" w:cs="Times New Roman"/>
          <w:bCs/>
          <w:lang w:eastAsia="lv-LV"/>
        </w:rPr>
        <w:t xml:space="preserve">elpas Nr. 2 </w:t>
      </w:r>
      <w:r>
        <w:rPr>
          <w:rFonts w:eastAsia="Times New Roman" w:cs="Times New Roman"/>
          <w:bCs/>
          <w:lang w:eastAsia="lv-LV"/>
        </w:rPr>
        <w:t>u</w:t>
      </w:r>
      <w:r w:rsidRPr="00441D51">
        <w:rPr>
          <w:rFonts w:eastAsia="Times New Roman" w:cs="Times New Roman"/>
          <w:bCs/>
          <w:lang w:eastAsia="lv-LV"/>
        </w:rPr>
        <w:t xml:space="preserve">n Nr. 3 Lielezera </w:t>
      </w:r>
      <w:r>
        <w:rPr>
          <w:rFonts w:eastAsia="Times New Roman" w:cs="Times New Roman"/>
          <w:bCs/>
          <w:lang w:eastAsia="lv-LV"/>
        </w:rPr>
        <w:t>i</w:t>
      </w:r>
      <w:r w:rsidRPr="00441D51">
        <w:rPr>
          <w:rFonts w:eastAsia="Times New Roman" w:cs="Times New Roman"/>
          <w:bCs/>
          <w:lang w:eastAsia="lv-LV"/>
        </w:rPr>
        <w:t>elā 14, Limbažos</w:t>
      </w:r>
    </w:p>
    <w:p w14:paraId="2B7F157A" w14:textId="6D6D5120" w:rsidR="002B4818" w:rsidRPr="009F090F" w:rsidRDefault="008E3649" w:rsidP="002B4818">
      <w:pPr>
        <w:autoSpaceDE w:val="0"/>
        <w:autoSpaceDN w:val="0"/>
        <w:adjustRightInd w:val="0"/>
        <w:jc w:val="right"/>
        <w:rPr>
          <w:rFonts w:eastAsia="Times New Roman" w:cs="Times New Roman"/>
          <w:bCs/>
          <w:lang w:eastAsia="lv-LV"/>
        </w:rPr>
      </w:pPr>
      <w:r>
        <w:rPr>
          <w:rFonts w:eastAsia="TimesNewRoman" w:cs="Times New Roman"/>
          <w:color w:val="000000"/>
        </w:rPr>
        <w:t>06</w:t>
      </w:r>
      <w:r w:rsidR="00EC3105">
        <w:rPr>
          <w:rFonts w:eastAsia="TimesNewRoman" w:cs="Times New Roman"/>
          <w:color w:val="000000"/>
        </w:rPr>
        <w:t xml:space="preserve">.11.2025. </w:t>
      </w:r>
      <w:r w:rsidR="002B4818" w:rsidRPr="00927550">
        <w:rPr>
          <w:rFonts w:eastAsia="TimesNewRoman" w:cs="Times New Roman"/>
          <w:color w:val="000000"/>
        </w:rPr>
        <w:t>nomas tiesību izsoles noteikumiem</w:t>
      </w:r>
      <w:r w:rsidR="002B4818">
        <w:rPr>
          <w:rFonts w:eastAsia="TimesNewRoman" w:cs="Times New Roman"/>
          <w:color w:val="000000"/>
        </w:rPr>
        <w:t xml:space="preserve"> </w:t>
      </w:r>
    </w:p>
    <w:p w14:paraId="4567A69D" w14:textId="77777777" w:rsidR="002B4818" w:rsidRPr="0052451B" w:rsidRDefault="002B4818" w:rsidP="002B4818">
      <w:pPr>
        <w:autoSpaceDE w:val="0"/>
        <w:autoSpaceDN w:val="0"/>
        <w:adjustRightInd w:val="0"/>
        <w:jc w:val="right"/>
        <w:rPr>
          <w:rFonts w:eastAsia="Times New Roman" w:cs="Times New Roman"/>
          <w:bCs/>
          <w:lang w:eastAsia="lv-LV"/>
        </w:rPr>
      </w:pPr>
    </w:p>
    <w:p w14:paraId="346F9ED7" w14:textId="77777777" w:rsidR="002B4818" w:rsidRPr="0052451B" w:rsidRDefault="002B4818" w:rsidP="002B4818">
      <w:pPr>
        <w:spacing w:after="120"/>
        <w:ind w:left="360"/>
        <w:contextualSpacing/>
        <w:jc w:val="center"/>
        <w:rPr>
          <w:rFonts w:eastAsia="Calibri" w:cs="Times New Roman"/>
          <w:caps/>
        </w:rPr>
      </w:pPr>
      <w:r w:rsidRPr="0052451B">
        <w:rPr>
          <w:rFonts w:eastAsia="Calibri" w:cs="Times New Roman"/>
          <w:caps/>
        </w:rPr>
        <w:t>pieteikums</w:t>
      </w:r>
    </w:p>
    <w:p w14:paraId="1FE3B626" w14:textId="717282BF" w:rsidR="002B4818" w:rsidRPr="0052451B" w:rsidRDefault="002B4818" w:rsidP="00441D51">
      <w:pPr>
        <w:autoSpaceDE w:val="0"/>
        <w:autoSpaceDN w:val="0"/>
        <w:adjustRightInd w:val="0"/>
        <w:jc w:val="center"/>
        <w:rPr>
          <w:rFonts w:eastAsia="Times New Roman" w:cs="Times New Roman"/>
          <w:bCs/>
          <w:lang w:eastAsia="lv-LV"/>
        </w:rPr>
      </w:pPr>
      <w:r w:rsidRPr="0052451B">
        <w:rPr>
          <w:rFonts w:eastAsia="Times New Roman" w:cs="Times New Roman"/>
        </w:rPr>
        <w:t>dalībai L</w:t>
      </w:r>
      <w:r>
        <w:rPr>
          <w:rFonts w:eastAsia="Times New Roman" w:cs="Times New Roman"/>
        </w:rPr>
        <w:t xml:space="preserve">imbažu novada pašvaldības </w:t>
      </w:r>
      <w:r w:rsidR="00441D51" w:rsidRPr="00441D51">
        <w:rPr>
          <w:rFonts w:eastAsia="Times New Roman" w:cs="Times New Roman"/>
        </w:rPr>
        <w:t>ūdenstilpes „Limbažu Lielezers” daļas un telpas Nr. 2 un Nr. 3 Lielezera ielā 14, Limbažos</w:t>
      </w:r>
      <w:r w:rsidR="00441D51">
        <w:rPr>
          <w:rFonts w:eastAsia="Times New Roman" w:cs="Times New Roman"/>
        </w:rPr>
        <w:t xml:space="preserve"> </w:t>
      </w:r>
      <w:r w:rsidRPr="00927550">
        <w:rPr>
          <w:rFonts w:eastAsia="TimesNewRoman" w:cs="Times New Roman"/>
          <w:color w:val="000000"/>
        </w:rPr>
        <w:t xml:space="preserve">nomas tiesību </w:t>
      </w:r>
      <w:r w:rsidRPr="00927550">
        <w:rPr>
          <w:rFonts w:eastAsia="Times New Roman" w:cs="Times New Roman"/>
        </w:rPr>
        <w:t>izsolei</w:t>
      </w:r>
    </w:p>
    <w:p w14:paraId="7DCF9A94" w14:textId="77777777" w:rsidR="002B4818" w:rsidRPr="0052451B" w:rsidRDefault="002B4818" w:rsidP="002B4818">
      <w:pPr>
        <w:jc w:val="center"/>
        <w:rPr>
          <w:rFonts w:eastAsia="Times New Roman" w:cs="Times New Roman"/>
        </w:rPr>
      </w:pPr>
    </w:p>
    <w:p w14:paraId="206A2A9C" w14:textId="77777777" w:rsidR="002B4818" w:rsidRPr="0052451B" w:rsidRDefault="002B4818" w:rsidP="002B4818">
      <w:pPr>
        <w:jc w:val="center"/>
        <w:rPr>
          <w:rFonts w:eastAsia="Times New Roman" w:cs="Times New Roman"/>
        </w:rPr>
      </w:pPr>
      <w:r w:rsidRPr="0052451B">
        <w:rPr>
          <w:rFonts w:eastAsia="Times New Roman" w:cs="Times New Roman"/>
        </w:rPr>
        <w:t>Limbažos</w:t>
      </w:r>
    </w:p>
    <w:p w14:paraId="23F16C7A" w14:textId="29F49DB4" w:rsidR="002B4818" w:rsidRPr="0052451B" w:rsidRDefault="002B4818" w:rsidP="004D3BBF">
      <w:pPr>
        <w:spacing w:after="120"/>
        <w:rPr>
          <w:rFonts w:eastAsia="Times New Roman" w:cs="Times New Roman"/>
        </w:rPr>
      </w:pPr>
      <w:r w:rsidRPr="0052451B">
        <w:rPr>
          <w:rFonts w:eastAsia="Times New Roman" w:cs="Times New Roman"/>
        </w:rPr>
        <w:t>20</w:t>
      </w:r>
      <w:r w:rsidR="004D3BBF">
        <w:rPr>
          <w:rFonts w:eastAsia="Times New Roman" w:cs="Times New Roman"/>
        </w:rPr>
        <w:t>2</w:t>
      </w:r>
      <w:r w:rsidR="003F1143">
        <w:rPr>
          <w:rFonts w:eastAsia="Times New Roman" w:cs="Times New Roman"/>
        </w:rPr>
        <w:t>5</w:t>
      </w:r>
      <w:r w:rsidRPr="0052451B">
        <w:rPr>
          <w:rFonts w:eastAsia="Times New Roman" w:cs="Times New Roman"/>
        </w:rPr>
        <w:t>.</w:t>
      </w:r>
      <w:r w:rsidR="003F1143">
        <w:rPr>
          <w:rFonts w:eastAsia="Times New Roman" w:cs="Times New Roman"/>
        </w:rPr>
        <w:t xml:space="preserve"> </w:t>
      </w:r>
      <w:r w:rsidRPr="0052451B">
        <w:rPr>
          <w:rFonts w:eastAsia="Times New Roman" w:cs="Times New Roman"/>
        </w:rPr>
        <w:t>gada _________________</w:t>
      </w:r>
      <w:r w:rsidRPr="0052451B">
        <w:rPr>
          <w:rFonts w:eastAsia="Times New Roman" w:cs="Times New Roman"/>
        </w:rPr>
        <w:tab/>
      </w:r>
    </w:p>
    <w:p w14:paraId="7FDB5AEF" w14:textId="473E58E9"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Iepazinies/</w:t>
      </w:r>
      <w:proofErr w:type="spellStart"/>
      <w:r w:rsidRPr="0052451B">
        <w:rPr>
          <w:rFonts w:eastAsia="Times New Roman" w:cs="Times New Roman"/>
        </w:rPr>
        <w:t>uies</w:t>
      </w:r>
      <w:proofErr w:type="spellEnd"/>
      <w:r w:rsidRPr="0052451B">
        <w:rPr>
          <w:rFonts w:eastAsia="Times New Roman" w:cs="Times New Roman"/>
        </w:rPr>
        <w:t xml:space="preserve"> ar Izsoles noteikumiem, es/mēs, apakšā parakstījies/</w:t>
      </w:r>
      <w:proofErr w:type="spellStart"/>
      <w:r w:rsidRPr="0052451B">
        <w:rPr>
          <w:rFonts w:eastAsia="Times New Roman" w:cs="Times New Roman"/>
        </w:rPr>
        <w:t>ušies</w:t>
      </w:r>
      <w:proofErr w:type="spellEnd"/>
      <w:r w:rsidRPr="0052451B">
        <w:rPr>
          <w:rFonts w:eastAsia="Times New Roman" w:cs="Times New Roman"/>
        </w:rPr>
        <w:t>, vēlos/</w:t>
      </w:r>
      <w:proofErr w:type="spellStart"/>
      <w:r w:rsidRPr="0052451B">
        <w:rPr>
          <w:rFonts w:eastAsia="Times New Roman" w:cs="Times New Roman"/>
        </w:rPr>
        <w:t>amies</w:t>
      </w:r>
      <w:proofErr w:type="spellEnd"/>
      <w:r w:rsidRPr="0052451B">
        <w:rPr>
          <w:rFonts w:eastAsia="Times New Roman" w:cs="Times New Roman"/>
        </w:rPr>
        <w:t xml:space="preserve"> piedalīties Limbažu novada pašvaldības</w:t>
      </w:r>
      <w:r>
        <w:rPr>
          <w:rFonts w:eastAsia="Times New Roman" w:cs="Times New Roman"/>
        </w:rPr>
        <w:t xml:space="preserve"> </w:t>
      </w:r>
      <w:r w:rsidR="00441D51" w:rsidRPr="00441D51">
        <w:rPr>
          <w:rFonts w:eastAsia="Times New Roman" w:cs="Times New Roman"/>
        </w:rPr>
        <w:t>neapdzīvojam</w:t>
      </w:r>
      <w:r w:rsidR="00441D51">
        <w:rPr>
          <w:rFonts w:eastAsia="Times New Roman" w:cs="Times New Roman"/>
        </w:rPr>
        <w:t>o</w:t>
      </w:r>
      <w:r w:rsidR="00441D51" w:rsidRPr="00441D51">
        <w:rPr>
          <w:rFonts w:eastAsia="Times New Roman" w:cs="Times New Roman"/>
        </w:rPr>
        <w:t xml:space="preserve"> telp</w:t>
      </w:r>
      <w:r w:rsidR="00441D51">
        <w:rPr>
          <w:rFonts w:eastAsia="Times New Roman" w:cs="Times New Roman"/>
        </w:rPr>
        <w:t>u</w:t>
      </w:r>
      <w:r w:rsidR="00441D51" w:rsidRPr="00441D51">
        <w:rPr>
          <w:rFonts w:eastAsia="Times New Roman" w:cs="Times New Roman"/>
        </w:rPr>
        <w:t xml:space="preserve"> Nr. 2 un Nr. 3, Lielezera ielā 14, Limbažos, Limbažu novadā, kadastra apzīmējums 6601 009 0014 002, ar kopējo platību 21,5 m</w:t>
      </w:r>
      <w:r w:rsidR="00441D51" w:rsidRPr="003B1D48">
        <w:rPr>
          <w:rFonts w:eastAsia="Times New Roman" w:cs="Times New Roman"/>
          <w:vertAlign w:val="superscript"/>
        </w:rPr>
        <w:t xml:space="preserve">2 </w:t>
      </w:r>
      <w:r w:rsidR="00441D51" w:rsidRPr="00441D51">
        <w:rPr>
          <w:rFonts w:eastAsia="Times New Roman" w:cs="Times New Roman"/>
        </w:rPr>
        <w:t>platībā un ūdenstilpes „Limbažu Lielezers” daļa 1000 m</w:t>
      </w:r>
      <w:r w:rsidR="00441D51" w:rsidRPr="00441D51">
        <w:rPr>
          <w:rFonts w:eastAsia="Times New Roman" w:cs="Times New Roman"/>
          <w:vertAlign w:val="superscript"/>
        </w:rPr>
        <w:t>2</w:t>
      </w:r>
      <w:r w:rsidR="00441D51" w:rsidRPr="00441D51">
        <w:rPr>
          <w:rFonts w:eastAsia="Times New Roman" w:cs="Times New Roman"/>
        </w:rPr>
        <w:t xml:space="preserve"> platībā</w:t>
      </w:r>
      <w:r w:rsidRPr="0052451B">
        <w:rPr>
          <w:rFonts w:eastAsia="Times New Roman" w:cs="Times New Roman"/>
          <w:lang w:eastAsia="lv-LV"/>
        </w:rPr>
        <w:t>,</w:t>
      </w:r>
      <w:r w:rsidRPr="0052451B">
        <w:rPr>
          <w:rFonts w:eastAsia="TimesNewRoman" w:cs="Times New Roman"/>
        </w:rPr>
        <w:t xml:space="preserve"> nomas tiesību </w:t>
      </w:r>
      <w:r w:rsidRPr="0052451B">
        <w:rPr>
          <w:rFonts w:eastAsia="Times New Roman" w:cs="Times New Roman"/>
        </w:rPr>
        <w:t>izsolē.</w:t>
      </w:r>
    </w:p>
    <w:p w14:paraId="1D3C8221" w14:textId="77777777" w:rsidR="002B4818" w:rsidRPr="0052451B" w:rsidRDefault="002B4818" w:rsidP="002B4818">
      <w:pPr>
        <w:ind w:firstLine="720"/>
        <w:jc w:val="both"/>
        <w:rPr>
          <w:rFonts w:eastAsia="Times New Roman" w:cs="Times New Roman"/>
        </w:rPr>
      </w:pPr>
      <w:r w:rsidRPr="0052451B">
        <w:rPr>
          <w:rFonts w:eastAsia="Times New Roman" w:cs="Times New Roman"/>
        </w:rPr>
        <w:t xml:space="preserve"> </w:t>
      </w:r>
    </w:p>
    <w:p w14:paraId="3558F6D8" w14:textId="77777777" w:rsidR="002B4818" w:rsidRPr="0052451B" w:rsidRDefault="002B4818" w:rsidP="002B4818">
      <w:pPr>
        <w:tabs>
          <w:tab w:val="left" w:pos="0"/>
        </w:tabs>
        <w:spacing w:line="360" w:lineRule="auto"/>
        <w:rPr>
          <w:rFonts w:eastAsia="Times New Roman" w:cs="Times New Roman"/>
        </w:rPr>
      </w:pPr>
      <w:r w:rsidRPr="0052451B">
        <w:rPr>
          <w:rFonts w:eastAsia="Times New Roman" w:cs="Times New Roman"/>
        </w:rPr>
        <w:t>1.Ar šī pieteikuma iesniegšanu:</w:t>
      </w:r>
    </w:p>
    <w:p w14:paraId="3102818E"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apņemos/</w:t>
      </w:r>
      <w:proofErr w:type="spellStart"/>
      <w:r w:rsidRPr="0052451B">
        <w:rPr>
          <w:rFonts w:eastAsia="Times New Roman" w:cs="Times New Roman"/>
        </w:rPr>
        <w:t>amies</w:t>
      </w:r>
      <w:proofErr w:type="spellEnd"/>
      <w:r w:rsidRPr="0052451B">
        <w:rPr>
          <w:rFonts w:eastAsia="Times New Roman" w:cs="Times New Roman"/>
        </w:rPr>
        <w:t xml:space="preserve"> ievērot visas Izsoles noteikumu prasības;</w:t>
      </w:r>
    </w:p>
    <w:p w14:paraId="4830EA32"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garantēju/</w:t>
      </w:r>
      <w:proofErr w:type="spellStart"/>
      <w:r w:rsidRPr="0052451B">
        <w:rPr>
          <w:rFonts w:eastAsia="Times New Roman" w:cs="Times New Roman"/>
        </w:rPr>
        <w:t>am</w:t>
      </w:r>
      <w:proofErr w:type="spellEnd"/>
      <w:r w:rsidRPr="0052451B">
        <w:rPr>
          <w:rFonts w:eastAsia="Times New Roman" w:cs="Times New Roman"/>
        </w:rPr>
        <w:t xml:space="preserve"> sniegto ziņu patiesumu un precizitāti.</w:t>
      </w:r>
    </w:p>
    <w:p w14:paraId="17955031" w14:textId="77777777" w:rsidR="002B4818" w:rsidRPr="0052451B" w:rsidRDefault="002B4818" w:rsidP="002B4818">
      <w:pPr>
        <w:overflowPunct w:val="0"/>
        <w:autoSpaceDE w:val="0"/>
        <w:autoSpaceDN w:val="0"/>
        <w:adjustRightInd w:val="0"/>
        <w:spacing w:line="360" w:lineRule="auto"/>
        <w:rPr>
          <w:rFonts w:eastAsia="Times New Roman" w:cs="Times New Roman"/>
        </w:rPr>
      </w:pPr>
      <w:r w:rsidRPr="0052451B">
        <w:rPr>
          <w:rFonts w:eastAsia="Times New Roman" w:cs="Times New Roman"/>
        </w:rPr>
        <w:t>2. Apliecinu/</w:t>
      </w:r>
      <w:proofErr w:type="spellStart"/>
      <w:r w:rsidRPr="0052451B">
        <w:rPr>
          <w:rFonts w:eastAsia="Times New Roman" w:cs="Times New Roman"/>
        </w:rPr>
        <w:t>ām</w:t>
      </w:r>
      <w:proofErr w:type="spellEnd"/>
      <w:r w:rsidRPr="0052451B">
        <w:rPr>
          <w:rFonts w:eastAsia="Times New Roman" w:cs="Times New Roman"/>
        </w:rPr>
        <w:t>, ka:</w:t>
      </w:r>
    </w:p>
    <w:p w14:paraId="56321AFA" w14:textId="339E6EBD" w:rsidR="002B4818" w:rsidRPr="008E4933" w:rsidRDefault="002B4818" w:rsidP="008E4933">
      <w:pPr>
        <w:pStyle w:val="Sarakstarindkopa"/>
        <w:widowControl/>
        <w:numPr>
          <w:ilvl w:val="1"/>
          <w:numId w:val="14"/>
        </w:numPr>
        <w:suppressAutoHyphens w:val="0"/>
        <w:overflowPunct w:val="0"/>
        <w:autoSpaceDE w:val="0"/>
        <w:autoSpaceDN w:val="0"/>
        <w:adjustRightInd w:val="0"/>
        <w:spacing w:line="360" w:lineRule="auto"/>
        <w:jc w:val="both"/>
        <w:rPr>
          <w:rFonts w:eastAsia="Times New Roman" w:cs="Times New Roman"/>
        </w:rPr>
      </w:pPr>
      <w:r w:rsidRPr="008E4933">
        <w:rPr>
          <w:rFonts w:eastAsia="Times New Roman" w:cs="Times New Roman"/>
        </w:rPr>
        <w:t>esmu/</w:t>
      </w:r>
      <w:proofErr w:type="spellStart"/>
      <w:r w:rsidRPr="008E4933">
        <w:rPr>
          <w:rFonts w:eastAsia="Times New Roman" w:cs="Times New Roman"/>
        </w:rPr>
        <w:t>am</w:t>
      </w:r>
      <w:proofErr w:type="spellEnd"/>
      <w:r w:rsidRPr="008E4933">
        <w:rPr>
          <w:rFonts w:eastAsia="Times New Roman" w:cs="Times New Roman"/>
        </w:rPr>
        <w:t xml:space="preserve"> iepazinies/</w:t>
      </w:r>
      <w:proofErr w:type="spellStart"/>
      <w:r w:rsidRPr="008E4933">
        <w:rPr>
          <w:rFonts w:eastAsia="Times New Roman" w:cs="Times New Roman"/>
        </w:rPr>
        <w:t>ušies</w:t>
      </w:r>
      <w:proofErr w:type="spellEnd"/>
      <w:r w:rsidRPr="008E4933">
        <w:rPr>
          <w:rFonts w:eastAsia="Times New Roman" w:cs="Times New Roman"/>
        </w:rPr>
        <w:t xml:space="preserve"> ar IZSOLES OBJEKTA stāvokli dabā;</w:t>
      </w:r>
    </w:p>
    <w:p w14:paraId="5B41C4FB" w14:textId="2AF15A47" w:rsidR="004D3BBF" w:rsidRDefault="004D3BBF" w:rsidP="008E4933">
      <w:pPr>
        <w:widowControl/>
        <w:numPr>
          <w:ilvl w:val="1"/>
          <w:numId w:val="14"/>
        </w:numPr>
        <w:tabs>
          <w:tab w:val="left" w:pos="360"/>
        </w:tabs>
        <w:suppressAutoHyphens w:val="0"/>
        <w:overflowPunct w:val="0"/>
        <w:autoSpaceDE w:val="0"/>
        <w:autoSpaceDN w:val="0"/>
        <w:adjustRightInd w:val="0"/>
        <w:spacing w:line="360" w:lineRule="auto"/>
        <w:jc w:val="both"/>
        <w:rPr>
          <w:rFonts w:eastAsia="Times New Roman" w:cs="Times New Roman"/>
        </w:rPr>
      </w:pPr>
      <w:r>
        <w:rPr>
          <w:rFonts w:eastAsia="Times New Roman" w:cs="Times New Roman"/>
        </w:rPr>
        <w:t>līgumu vēlos/vēlamies parakstīt ________________________________________</w:t>
      </w:r>
      <w:r w:rsidR="003F1143">
        <w:rPr>
          <w:rFonts w:eastAsia="Times New Roman" w:cs="Times New Roman"/>
        </w:rPr>
        <w:t>____</w:t>
      </w:r>
    </w:p>
    <w:p w14:paraId="052EBB10" w14:textId="77777777" w:rsidR="002B4818" w:rsidRPr="0052451B"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Pr>
          <w:rFonts w:eastAsia="Times New Roman" w:cs="Times New Roman"/>
        </w:rPr>
        <w:t xml:space="preserve">                                                                      papīra formātā/elektroniski</w:t>
      </w:r>
    </w:p>
    <w:p w14:paraId="6CCAFB2C" w14:textId="03DD3D61" w:rsidR="002B4818" w:rsidRPr="0052451B" w:rsidRDefault="002B4818" w:rsidP="002B4818">
      <w:pPr>
        <w:tabs>
          <w:tab w:val="left" w:pos="0"/>
        </w:tabs>
        <w:spacing w:after="120"/>
        <w:rPr>
          <w:rFonts w:eastAsia="Times New Roman" w:cs="Times New Roman"/>
        </w:rPr>
      </w:pPr>
      <w:r w:rsidRPr="0052451B">
        <w:rPr>
          <w:rFonts w:eastAsia="Times New Roman" w:cs="Times New Roman"/>
          <w:b/>
          <w:bCs/>
        </w:rPr>
        <w:t>Juridiska/Fiziska persona</w:t>
      </w:r>
      <w:r w:rsidRPr="0052451B">
        <w:rPr>
          <w:rFonts w:eastAsia="Times New Roman" w:cs="Times New Roman"/>
        </w:rPr>
        <w:t>______________________________________________________________</w:t>
      </w:r>
      <w:r w:rsidR="003F1143">
        <w:rPr>
          <w:rFonts w:eastAsia="Times New Roman" w:cs="Times New Roman"/>
        </w:rPr>
        <w:t>________</w:t>
      </w:r>
      <w:r w:rsidRPr="0052451B">
        <w:rPr>
          <w:rFonts w:eastAsia="Times New Roman" w:cs="Times New Roman"/>
        </w:rPr>
        <w:t xml:space="preserve"> </w:t>
      </w:r>
    </w:p>
    <w:p w14:paraId="4212C730" w14:textId="77777777" w:rsidR="002B4818" w:rsidRPr="0052451B" w:rsidRDefault="002B4818" w:rsidP="002B4818">
      <w:pP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pretendenta nosaukums/vārds, uzvārds</w:t>
      </w:r>
    </w:p>
    <w:p w14:paraId="65704E2F" w14:textId="77777777" w:rsidR="002B4818" w:rsidRPr="0052451B" w:rsidRDefault="002B4818" w:rsidP="002B4818">
      <w:pPr>
        <w:tabs>
          <w:tab w:val="left" w:pos="0"/>
          <w:tab w:val="left" w:pos="360"/>
        </w:tabs>
        <w:spacing w:after="120"/>
        <w:rPr>
          <w:rFonts w:eastAsia="Times New Roman" w:cs="Times New Roman"/>
        </w:rPr>
      </w:pPr>
    </w:p>
    <w:p w14:paraId="2074416F" w14:textId="2D786496" w:rsidR="002B4818" w:rsidRPr="0052451B" w:rsidRDefault="002B4818" w:rsidP="002B4818">
      <w:pPr>
        <w:pBdr>
          <w:top w:val="single" w:sz="4" w:space="1" w:color="auto"/>
        </w:pBdr>
        <w:tabs>
          <w:tab w:val="left" w:pos="0"/>
          <w:tab w:val="left" w:pos="36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adrese, tālruņa (faksa) numuri, e-pasts, vienotais reģistrācijas Nr./personas kods, ___________________________________________</w:t>
      </w:r>
      <w:r w:rsidR="003F1143">
        <w:rPr>
          <w:rFonts w:eastAsia="Times New Roman" w:cs="Times New Roman"/>
        </w:rPr>
        <w:t>___________________</w:t>
      </w:r>
    </w:p>
    <w:p w14:paraId="26FF096E" w14:textId="77777777" w:rsidR="002B4818" w:rsidRPr="0052451B"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52451B" w:rsidRDefault="002B4818" w:rsidP="002B4818">
      <w:pPr>
        <w:tabs>
          <w:tab w:val="left" w:pos="0"/>
        </w:tabs>
        <w:spacing w:after="120"/>
        <w:rPr>
          <w:rFonts w:eastAsia="Times New Roman" w:cs="Times New Roman"/>
        </w:rPr>
      </w:pPr>
      <w:r w:rsidRPr="0052451B">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52451B">
        <w:rPr>
          <w:rFonts w:eastAsia="Times New Roman" w:cs="Times New Roman"/>
        </w:rPr>
        <w:t>nomas laikā plānotās darbības nomas objektā</w:t>
      </w:r>
    </w:p>
    <w:p w14:paraId="6C4673CF" w14:textId="77777777" w:rsidR="002B4818" w:rsidRPr="0052451B" w:rsidRDefault="002B4818" w:rsidP="002B4818">
      <w:pPr>
        <w:tabs>
          <w:tab w:val="left" w:pos="0"/>
        </w:tabs>
        <w:spacing w:after="120"/>
        <w:rPr>
          <w:rFonts w:eastAsia="Times New Roman" w:cs="Times New Roman"/>
        </w:rPr>
      </w:pPr>
    </w:p>
    <w:p w14:paraId="65D5BED6" w14:textId="77777777" w:rsidR="002B4818" w:rsidRPr="0052451B" w:rsidRDefault="002B4818" w:rsidP="002B4818">
      <w:pPr>
        <w:pBdr>
          <w:top w:val="single" w:sz="4" w:space="1" w:color="auto"/>
        </w:pBd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bankas rekvizīti</w:t>
      </w:r>
    </w:p>
    <w:p w14:paraId="540714A6" w14:textId="77777777" w:rsidR="002B4818" w:rsidRPr="0052451B" w:rsidRDefault="002B4818" w:rsidP="002B4818">
      <w:pPr>
        <w:tabs>
          <w:tab w:val="left" w:pos="0"/>
          <w:tab w:val="center" w:pos="4153"/>
          <w:tab w:val="right" w:pos="8306"/>
        </w:tabs>
        <w:spacing w:after="120"/>
        <w:rPr>
          <w:rFonts w:eastAsia="Times New Roman" w:cs="Times New Roman"/>
        </w:rPr>
      </w:pPr>
    </w:p>
    <w:p w14:paraId="2EAFF647" w14:textId="77777777" w:rsidR="002B4818" w:rsidRPr="0052451B"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52451B">
        <w:rPr>
          <w:rFonts w:eastAsia="Times New Roman" w:cs="Times New Roman"/>
        </w:rPr>
        <w:t>vadītāja vai pilnvarotās personas amats, vārds un uzvārds, mob.tel.</w:t>
      </w:r>
    </w:p>
    <w:p w14:paraId="2F87D0B2" w14:textId="540335BD"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Z.v.</w:t>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___________________________________________________________</w:t>
      </w:r>
      <w:r w:rsidR="003F1143">
        <w:rPr>
          <w:rFonts w:eastAsia="Times New Roman" w:cs="Times New Roman"/>
        </w:rPr>
        <w:t>__________________</w:t>
      </w:r>
    </w:p>
    <w:p w14:paraId="085DFA69" w14:textId="77777777"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Fiziskas personas vai juridiskas personas vadītāja (pilnvarotās personas) paraksts</w:t>
      </w:r>
    </w:p>
    <w:p w14:paraId="4521F815" w14:textId="3DE5AF85" w:rsidR="002B4818" w:rsidRDefault="002B4818" w:rsidP="002B4818">
      <w:pPr>
        <w:tabs>
          <w:tab w:val="left" w:pos="0"/>
          <w:tab w:val="left" w:pos="360"/>
        </w:tabs>
        <w:spacing w:after="120"/>
        <w:rPr>
          <w:rFonts w:eastAsia="Times New Roman" w:cs="Times New Roman"/>
          <w:b/>
          <w:bCs/>
          <w:u w:val="single"/>
        </w:rPr>
      </w:pPr>
      <w:r w:rsidRPr="0052451B">
        <w:rPr>
          <w:rFonts w:eastAsia="Times New Roman" w:cs="Times New Roman"/>
          <w:b/>
          <w:bCs/>
          <w:u w:val="single"/>
        </w:rPr>
        <w:t>Pieteikuma forma nedrīkst tikt mainīta, iesniedzot pieteikumu uz izmainītas formas Privatizācijas</w:t>
      </w:r>
      <w:r w:rsidR="004D3BBF">
        <w:rPr>
          <w:rFonts w:eastAsia="Times New Roman" w:cs="Times New Roman"/>
          <w:b/>
          <w:bCs/>
          <w:u w:val="single"/>
        </w:rPr>
        <w:t xml:space="preserve"> un atsavināšanas </w:t>
      </w:r>
      <w:r w:rsidRPr="0052451B">
        <w:rPr>
          <w:rFonts w:eastAsia="Times New Roman" w:cs="Times New Roman"/>
          <w:b/>
          <w:bCs/>
          <w:u w:val="single"/>
        </w:rPr>
        <w:t xml:space="preserve"> komisija iesniegto pieteikumu noraida</w:t>
      </w:r>
      <w:r w:rsidR="00C12539">
        <w:rPr>
          <w:rFonts w:eastAsia="Times New Roman" w:cs="Times New Roman"/>
          <w:b/>
          <w:bCs/>
          <w:u w:val="single"/>
        </w:rPr>
        <w:t>.</w:t>
      </w:r>
    </w:p>
    <w:p w14:paraId="2F8B6918" w14:textId="124B8727" w:rsidR="00441D51" w:rsidRDefault="00441D51" w:rsidP="002B4818">
      <w:pPr>
        <w:tabs>
          <w:tab w:val="left" w:pos="0"/>
          <w:tab w:val="left" w:pos="360"/>
        </w:tabs>
        <w:spacing w:after="120"/>
        <w:rPr>
          <w:rFonts w:eastAsia="Times New Roman" w:cs="Times New Roman"/>
          <w:b/>
          <w:bCs/>
          <w:u w:val="single"/>
        </w:rPr>
      </w:pPr>
    </w:p>
    <w:p w14:paraId="6535D215" w14:textId="77777777" w:rsidR="008E4933" w:rsidRDefault="008E4933" w:rsidP="002B4818">
      <w:pPr>
        <w:tabs>
          <w:tab w:val="left" w:pos="0"/>
          <w:tab w:val="left" w:pos="360"/>
        </w:tabs>
        <w:spacing w:after="120"/>
        <w:rPr>
          <w:rFonts w:eastAsia="Times New Roman" w:cs="Times New Roman"/>
          <w:b/>
          <w:bCs/>
          <w:u w:val="single"/>
        </w:rPr>
        <w:sectPr w:rsidR="008E4933" w:rsidSect="008E4933">
          <w:headerReference w:type="default" r:id="rId8"/>
          <w:headerReference w:type="first" r:id="rId9"/>
          <w:pgSz w:w="11907" w:h="16840" w:code="9"/>
          <w:pgMar w:top="1134" w:right="851" w:bottom="1134" w:left="1701" w:header="709" w:footer="709" w:gutter="0"/>
          <w:pgNumType w:start="1"/>
          <w:cols w:space="708"/>
          <w:titlePg/>
          <w:docGrid w:linePitch="360"/>
        </w:sectPr>
      </w:pPr>
    </w:p>
    <w:p w14:paraId="433719A4" w14:textId="1D0DA06F" w:rsidR="002B4818" w:rsidRDefault="002B4818" w:rsidP="002B4818">
      <w:pPr>
        <w:autoSpaceDE w:val="0"/>
        <w:autoSpaceDN w:val="0"/>
        <w:adjustRightInd w:val="0"/>
        <w:jc w:val="right"/>
        <w:rPr>
          <w:rFonts w:eastAsia="TimesNewRoman,Bold" w:cs="Times New Roman"/>
        </w:rPr>
      </w:pPr>
      <w:r w:rsidRPr="0052451B">
        <w:rPr>
          <w:rFonts w:eastAsia="TimesNewRoman,Bold" w:cs="Times New Roman"/>
        </w:rPr>
        <w:lastRenderedPageBreak/>
        <w:t>PIELIKUMS Nr.</w:t>
      </w:r>
      <w:r w:rsidR="003F1143">
        <w:rPr>
          <w:rFonts w:eastAsia="TimesNewRoman,Bold" w:cs="Times New Roman"/>
        </w:rPr>
        <w:t xml:space="preserve"> </w:t>
      </w:r>
      <w:r w:rsidRPr="0052451B">
        <w:rPr>
          <w:rFonts w:eastAsia="TimesNewRoman,Bold" w:cs="Times New Roman"/>
        </w:rPr>
        <w:t>2</w:t>
      </w:r>
    </w:p>
    <w:p w14:paraId="0FE7DFAA" w14:textId="77777777" w:rsidR="00441D51" w:rsidRDefault="00441D51" w:rsidP="00441D51">
      <w:pPr>
        <w:autoSpaceDE w:val="0"/>
        <w:autoSpaceDN w:val="0"/>
        <w:adjustRightInd w:val="0"/>
        <w:jc w:val="right"/>
        <w:rPr>
          <w:rFonts w:eastAsia="Times New Roman" w:cs="Times New Roman"/>
          <w:bCs/>
          <w:lang w:eastAsia="lv-LV"/>
        </w:rPr>
      </w:pPr>
      <w:bookmarkStart w:id="2" w:name="_Hlk212706668"/>
      <w:r>
        <w:rPr>
          <w:rFonts w:eastAsia="Times New Roman" w:cs="Times New Roman"/>
          <w:bCs/>
          <w:lang w:eastAsia="lv-LV"/>
        </w:rPr>
        <w:t>ū</w:t>
      </w:r>
      <w:r w:rsidRPr="00441D51">
        <w:rPr>
          <w:rFonts w:eastAsia="Times New Roman" w:cs="Times New Roman"/>
          <w:bCs/>
          <w:lang w:eastAsia="lv-LV"/>
        </w:rPr>
        <w:t xml:space="preserve">denstilpes „Limbažu Lielezers” </w:t>
      </w:r>
      <w:r>
        <w:rPr>
          <w:rFonts w:eastAsia="Times New Roman" w:cs="Times New Roman"/>
          <w:bCs/>
          <w:lang w:eastAsia="lv-LV"/>
        </w:rPr>
        <w:t>d</w:t>
      </w:r>
      <w:r w:rsidRPr="00441D51">
        <w:rPr>
          <w:rFonts w:eastAsia="Times New Roman" w:cs="Times New Roman"/>
          <w:bCs/>
          <w:lang w:eastAsia="lv-LV"/>
        </w:rPr>
        <w:t xml:space="preserve">aļas </w:t>
      </w:r>
      <w:r>
        <w:rPr>
          <w:rFonts w:eastAsia="Times New Roman" w:cs="Times New Roman"/>
          <w:bCs/>
          <w:lang w:eastAsia="lv-LV"/>
        </w:rPr>
        <w:t>u</w:t>
      </w:r>
      <w:r w:rsidRPr="00441D51">
        <w:rPr>
          <w:rFonts w:eastAsia="Times New Roman" w:cs="Times New Roman"/>
          <w:bCs/>
          <w:lang w:eastAsia="lv-LV"/>
        </w:rPr>
        <w:t xml:space="preserve">n </w:t>
      </w:r>
      <w:r>
        <w:rPr>
          <w:rFonts w:eastAsia="Times New Roman" w:cs="Times New Roman"/>
          <w:bCs/>
          <w:lang w:eastAsia="lv-LV"/>
        </w:rPr>
        <w:t>t</w:t>
      </w:r>
      <w:r w:rsidRPr="00441D51">
        <w:rPr>
          <w:rFonts w:eastAsia="Times New Roman" w:cs="Times New Roman"/>
          <w:bCs/>
          <w:lang w:eastAsia="lv-LV"/>
        </w:rPr>
        <w:t xml:space="preserve">elpas Nr. 2 </w:t>
      </w:r>
      <w:r>
        <w:rPr>
          <w:rFonts w:eastAsia="Times New Roman" w:cs="Times New Roman"/>
          <w:bCs/>
          <w:lang w:eastAsia="lv-LV"/>
        </w:rPr>
        <w:t>u</w:t>
      </w:r>
      <w:r w:rsidRPr="00441D51">
        <w:rPr>
          <w:rFonts w:eastAsia="Times New Roman" w:cs="Times New Roman"/>
          <w:bCs/>
          <w:lang w:eastAsia="lv-LV"/>
        </w:rPr>
        <w:t xml:space="preserve">n Nr. 3 Lielezera </w:t>
      </w:r>
      <w:r>
        <w:rPr>
          <w:rFonts w:eastAsia="Times New Roman" w:cs="Times New Roman"/>
          <w:bCs/>
          <w:lang w:eastAsia="lv-LV"/>
        </w:rPr>
        <w:t>i</w:t>
      </w:r>
      <w:r w:rsidRPr="00441D51">
        <w:rPr>
          <w:rFonts w:eastAsia="Times New Roman" w:cs="Times New Roman"/>
          <w:bCs/>
          <w:lang w:eastAsia="lv-LV"/>
        </w:rPr>
        <w:t>elā 14, Limbažos</w:t>
      </w:r>
    </w:p>
    <w:p w14:paraId="4D7C43DD" w14:textId="23FEEBF9" w:rsidR="00441D51" w:rsidRPr="009F090F" w:rsidRDefault="008E3649" w:rsidP="00441D51">
      <w:pPr>
        <w:autoSpaceDE w:val="0"/>
        <w:autoSpaceDN w:val="0"/>
        <w:adjustRightInd w:val="0"/>
        <w:jc w:val="right"/>
        <w:rPr>
          <w:rFonts w:eastAsia="Times New Roman" w:cs="Times New Roman"/>
          <w:bCs/>
          <w:lang w:eastAsia="lv-LV"/>
        </w:rPr>
      </w:pPr>
      <w:r>
        <w:rPr>
          <w:rFonts w:eastAsia="TimesNewRoman" w:cs="Times New Roman"/>
          <w:color w:val="000000"/>
        </w:rPr>
        <w:t>06</w:t>
      </w:r>
      <w:r w:rsidR="00EC3105">
        <w:rPr>
          <w:rFonts w:eastAsia="TimesNewRoman" w:cs="Times New Roman"/>
          <w:color w:val="000000"/>
        </w:rPr>
        <w:t xml:space="preserve">.11.2025. </w:t>
      </w:r>
      <w:r w:rsidR="00441D51" w:rsidRPr="00927550">
        <w:rPr>
          <w:rFonts w:eastAsia="TimesNewRoman" w:cs="Times New Roman"/>
          <w:color w:val="000000"/>
        </w:rPr>
        <w:t>nomas tiesību izsoles noteikumiem</w:t>
      </w:r>
      <w:r w:rsidR="00441D51">
        <w:rPr>
          <w:rFonts w:eastAsia="TimesNewRoman" w:cs="Times New Roman"/>
          <w:color w:val="000000"/>
        </w:rPr>
        <w:t xml:space="preserve"> </w:t>
      </w:r>
      <w:bookmarkEnd w:id="2"/>
    </w:p>
    <w:p w14:paraId="2BBE6363" w14:textId="77777777" w:rsidR="002B4818" w:rsidRPr="0052451B" w:rsidRDefault="002B4818" w:rsidP="002B4818">
      <w:pPr>
        <w:autoSpaceDE w:val="0"/>
        <w:autoSpaceDN w:val="0"/>
        <w:adjustRightInd w:val="0"/>
        <w:jc w:val="center"/>
        <w:rPr>
          <w:rFonts w:eastAsia="TimesNewRoman,Italic" w:cs="Times New Roman"/>
          <w:iCs/>
        </w:rPr>
      </w:pPr>
    </w:p>
    <w:p w14:paraId="41F79772" w14:textId="77777777" w:rsidR="002B4818" w:rsidRPr="0052451B" w:rsidRDefault="002B4818" w:rsidP="002B4818">
      <w:pPr>
        <w:autoSpaceDE w:val="0"/>
        <w:autoSpaceDN w:val="0"/>
        <w:adjustRightInd w:val="0"/>
        <w:jc w:val="center"/>
        <w:rPr>
          <w:rFonts w:eastAsia="TimesNewRoman,Italic" w:cs="Times New Roman"/>
          <w:iCs/>
        </w:rPr>
      </w:pPr>
    </w:p>
    <w:p w14:paraId="5279B905" w14:textId="77777777" w:rsidR="002B4818" w:rsidRPr="0052451B" w:rsidRDefault="002B4818" w:rsidP="002B4818">
      <w:pPr>
        <w:jc w:val="center"/>
        <w:rPr>
          <w:rFonts w:eastAsia="Times New Roman" w:cs="Times New Roman"/>
          <w:b/>
          <w:bCs/>
        </w:rPr>
      </w:pPr>
      <w:r w:rsidRPr="0052451B">
        <w:rPr>
          <w:rFonts w:eastAsia="Times New Roman" w:cs="Times New Roman"/>
          <w:b/>
          <w:bCs/>
        </w:rPr>
        <w:t>REĢISTRĀCIJAS APLIECĪBA Nr._______</w:t>
      </w:r>
    </w:p>
    <w:p w14:paraId="22BBCF08" w14:textId="77777777" w:rsidR="002B4818" w:rsidRPr="0052451B" w:rsidRDefault="002B4818" w:rsidP="002B4818">
      <w:pPr>
        <w:rPr>
          <w:rFonts w:eastAsia="Times New Roman" w:cs="Times New Roman"/>
          <w:b/>
          <w:bCs/>
          <w:lang w:eastAsia="lv-LV"/>
        </w:rPr>
      </w:pPr>
    </w:p>
    <w:p w14:paraId="1A02340F" w14:textId="77777777" w:rsidR="002B4818" w:rsidRPr="0052451B" w:rsidRDefault="002B4818" w:rsidP="002B4818">
      <w:pPr>
        <w:rPr>
          <w:rFonts w:eastAsia="Times New Roman" w:cs="Times New Roman"/>
          <w:b/>
          <w:bCs/>
          <w:lang w:eastAsia="lv-LV"/>
        </w:rPr>
      </w:pPr>
    </w:p>
    <w:p w14:paraId="6193E83B" w14:textId="77777777" w:rsidR="002B4818" w:rsidRPr="0052451B" w:rsidRDefault="002B4818" w:rsidP="002B4818">
      <w:pPr>
        <w:rPr>
          <w:rFonts w:eastAsia="Times New Roman" w:cs="Times New Roman"/>
          <w:b/>
          <w:bCs/>
          <w:lang w:eastAsia="lv-LV"/>
        </w:rPr>
      </w:pPr>
    </w:p>
    <w:p w14:paraId="024115E6" w14:textId="77777777" w:rsidR="002B4818" w:rsidRPr="0052451B" w:rsidRDefault="002B4818" w:rsidP="002B4818">
      <w:pPr>
        <w:pBdr>
          <w:bottom w:val="single" w:sz="4" w:space="1" w:color="auto"/>
        </w:pBdr>
        <w:jc w:val="center"/>
        <w:rPr>
          <w:rFonts w:eastAsia="Times New Roman" w:cs="Times New Roman"/>
          <w:lang w:eastAsia="lv-LV"/>
        </w:rPr>
      </w:pPr>
    </w:p>
    <w:p w14:paraId="15F1D2B4"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Izsoles dalībnieka vārds, uzvārds, juridiskas personas pilns nosaukums</w:t>
      </w:r>
    </w:p>
    <w:p w14:paraId="792CF511" w14:textId="77777777" w:rsidR="002B4818" w:rsidRPr="0052451B" w:rsidRDefault="002B4818" w:rsidP="002B4818">
      <w:pPr>
        <w:jc w:val="center"/>
        <w:rPr>
          <w:rFonts w:eastAsia="Times New Roman" w:cs="Times New Roman"/>
          <w:lang w:eastAsia="lv-LV"/>
        </w:rPr>
      </w:pPr>
    </w:p>
    <w:p w14:paraId="4CC28E6D" w14:textId="77777777" w:rsidR="002B4818" w:rsidRPr="0052451B" w:rsidRDefault="002B4818" w:rsidP="002B4818">
      <w:pPr>
        <w:pBdr>
          <w:bottom w:val="single" w:sz="4" w:space="1" w:color="auto"/>
        </w:pBdr>
        <w:jc w:val="center"/>
        <w:rPr>
          <w:rFonts w:eastAsia="Times New Roman" w:cs="Times New Roman"/>
          <w:lang w:eastAsia="lv-LV"/>
        </w:rPr>
      </w:pPr>
    </w:p>
    <w:p w14:paraId="5EDED22C" w14:textId="77777777" w:rsidR="002B4818" w:rsidRPr="0052451B" w:rsidRDefault="002B4818" w:rsidP="002B4818">
      <w:pPr>
        <w:pBdr>
          <w:bottom w:val="single" w:sz="4" w:space="1" w:color="auto"/>
        </w:pBdr>
        <w:jc w:val="center"/>
        <w:rPr>
          <w:rFonts w:eastAsia="Times New Roman" w:cs="Times New Roman"/>
          <w:lang w:eastAsia="lv-LV"/>
        </w:rPr>
      </w:pPr>
    </w:p>
    <w:p w14:paraId="2531D560"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dzīves vieta vai juridiskā adrese, tālruņa numurs</w:t>
      </w:r>
    </w:p>
    <w:p w14:paraId="03D3933A" w14:textId="77777777" w:rsidR="002B4818" w:rsidRPr="0052451B" w:rsidRDefault="002B4818" w:rsidP="002B4818">
      <w:pPr>
        <w:ind w:firstLine="720"/>
        <w:rPr>
          <w:rFonts w:eastAsia="Times New Roman" w:cs="Times New Roman"/>
        </w:rPr>
      </w:pPr>
    </w:p>
    <w:p w14:paraId="66C3D942" w14:textId="77777777" w:rsidR="002B4818" w:rsidRPr="0052451B" w:rsidRDefault="002B4818" w:rsidP="002B4818">
      <w:pPr>
        <w:ind w:firstLine="720"/>
        <w:rPr>
          <w:rFonts w:eastAsia="Times New Roman" w:cs="Times New Roman"/>
        </w:rPr>
      </w:pPr>
    </w:p>
    <w:p w14:paraId="027293DE" w14:textId="2B778D82"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samaksājis (-</w:t>
      </w:r>
      <w:proofErr w:type="spellStart"/>
      <w:r w:rsidRPr="0052451B">
        <w:rPr>
          <w:rFonts w:eastAsia="Times New Roman" w:cs="Times New Roman"/>
        </w:rPr>
        <w:t>usi</w:t>
      </w:r>
      <w:proofErr w:type="spellEnd"/>
      <w:r w:rsidRPr="0052451B">
        <w:rPr>
          <w:rFonts w:eastAsia="Times New Roman" w:cs="Times New Roman"/>
        </w:rPr>
        <w:t>) maksu p</w:t>
      </w:r>
      <w:r w:rsidR="00FD100D">
        <w:rPr>
          <w:rFonts w:eastAsia="Times New Roman" w:cs="Times New Roman"/>
        </w:rPr>
        <w:t>ar izsoles noteikumu saņemšanu 10</w:t>
      </w:r>
      <w:r w:rsidR="003F1143">
        <w:rPr>
          <w:rFonts w:eastAsia="Times New Roman" w:cs="Times New Roman"/>
        </w:rPr>
        <w:t>,</w:t>
      </w:r>
      <w:r w:rsidR="00FD100D">
        <w:rPr>
          <w:rFonts w:eastAsia="Times New Roman" w:cs="Times New Roman"/>
        </w:rPr>
        <w:t>00 EUR (</w:t>
      </w:r>
      <w:r w:rsidR="003F1143">
        <w:rPr>
          <w:rFonts w:eastAsia="Times New Roman" w:cs="Times New Roman"/>
        </w:rPr>
        <w:t xml:space="preserve">desmit </w:t>
      </w:r>
      <w:proofErr w:type="spellStart"/>
      <w:r w:rsidR="003F1143" w:rsidRPr="003F1143">
        <w:rPr>
          <w:rFonts w:eastAsia="Times New Roman" w:cs="Times New Roman"/>
          <w:i/>
          <w:iCs/>
        </w:rPr>
        <w:t>euro</w:t>
      </w:r>
      <w:proofErr w:type="spellEnd"/>
      <w:r w:rsidR="003F1143">
        <w:rPr>
          <w:rFonts w:eastAsia="Times New Roman" w:cs="Times New Roman"/>
        </w:rPr>
        <w:t xml:space="preserve"> un 00 centi</w:t>
      </w:r>
      <w:r w:rsidRPr="0052451B">
        <w:rPr>
          <w:rFonts w:eastAsia="Times New Roman" w:cs="Times New Roman"/>
        </w:rPr>
        <w:t>)</w:t>
      </w:r>
      <w:r w:rsidRPr="0052451B">
        <w:rPr>
          <w:rFonts w:eastAsia="Times New Roman" w:cs="Times New Roman"/>
          <w:b/>
          <w:bCs/>
          <w:i/>
          <w:iCs/>
        </w:rPr>
        <w:t xml:space="preserve"> </w:t>
      </w:r>
      <w:r w:rsidRPr="0052451B">
        <w:rPr>
          <w:rFonts w:eastAsia="Times New Roman" w:cs="Times New Roman"/>
        </w:rPr>
        <w:t>apmērā un ieguvis (-</w:t>
      </w:r>
      <w:proofErr w:type="spellStart"/>
      <w:r w:rsidRPr="0052451B">
        <w:rPr>
          <w:rFonts w:eastAsia="Times New Roman" w:cs="Times New Roman"/>
        </w:rPr>
        <w:t>usi</w:t>
      </w:r>
      <w:proofErr w:type="spellEnd"/>
      <w:r w:rsidRPr="0052451B">
        <w:rPr>
          <w:rFonts w:eastAsia="Times New Roman" w:cs="Times New Roman"/>
        </w:rPr>
        <w:t xml:space="preserve">) tiesības piedalīties izsolē, kura notiks </w:t>
      </w:r>
      <w:r>
        <w:rPr>
          <w:rFonts w:eastAsia="Times New Roman" w:cs="Times New Roman"/>
          <w:b/>
        </w:rPr>
        <w:t>202</w:t>
      </w:r>
      <w:r w:rsidR="003F1143">
        <w:rPr>
          <w:rFonts w:eastAsia="Times New Roman" w:cs="Times New Roman"/>
          <w:b/>
        </w:rPr>
        <w:t>5</w:t>
      </w:r>
      <w:r w:rsidR="00FD100D">
        <w:rPr>
          <w:rFonts w:eastAsia="Times New Roman" w:cs="Times New Roman"/>
          <w:b/>
        </w:rPr>
        <w:t>.</w:t>
      </w:r>
      <w:r w:rsidR="003F1143">
        <w:rPr>
          <w:rFonts w:eastAsia="Times New Roman" w:cs="Times New Roman"/>
          <w:b/>
        </w:rPr>
        <w:t xml:space="preserve"> </w:t>
      </w:r>
      <w:r w:rsidR="00FD100D" w:rsidRPr="00776A30">
        <w:rPr>
          <w:rFonts w:eastAsia="Times New Roman" w:cs="Times New Roman"/>
          <w:b/>
        </w:rPr>
        <w:t>gada</w:t>
      </w:r>
      <w:r w:rsidR="00DF34CC" w:rsidRPr="00776A30">
        <w:rPr>
          <w:rFonts w:eastAsia="Times New Roman" w:cs="Times New Roman"/>
          <w:b/>
        </w:rPr>
        <w:t xml:space="preserve"> </w:t>
      </w:r>
      <w:r w:rsidR="003B1D48">
        <w:rPr>
          <w:rFonts w:eastAsia="Times New Roman" w:cs="Times New Roman"/>
          <w:b/>
        </w:rPr>
        <w:t>08</w:t>
      </w:r>
      <w:r w:rsidR="00441D51">
        <w:rPr>
          <w:rFonts w:eastAsia="Times New Roman" w:cs="Times New Roman"/>
          <w:b/>
        </w:rPr>
        <w:t xml:space="preserve">. </w:t>
      </w:r>
      <w:r w:rsidR="003B1D48">
        <w:rPr>
          <w:rFonts w:eastAsia="Times New Roman" w:cs="Times New Roman"/>
          <w:b/>
        </w:rPr>
        <w:t>decembrī</w:t>
      </w:r>
      <w:r w:rsidRPr="00776A30">
        <w:rPr>
          <w:rFonts w:eastAsia="Times New Roman" w:cs="Times New Roman"/>
          <w:b/>
        </w:rPr>
        <w:t>,</w:t>
      </w:r>
      <w:r w:rsidRPr="00B35E53">
        <w:rPr>
          <w:rFonts w:eastAsia="Times New Roman" w:cs="Times New Roman"/>
          <w:b/>
        </w:rPr>
        <w:t xml:space="preserve"> plkst. </w:t>
      </w:r>
      <w:r w:rsidR="00441D51">
        <w:rPr>
          <w:rFonts w:eastAsia="Times New Roman" w:cs="Times New Roman"/>
          <w:b/>
        </w:rPr>
        <w:t>10.00</w:t>
      </w:r>
      <w:r w:rsidRPr="00B35E53">
        <w:rPr>
          <w:rFonts w:eastAsia="Times New Roman" w:cs="Times New Roman"/>
          <w:b/>
        </w:rPr>
        <w:t xml:space="preserve">, </w:t>
      </w:r>
      <w:r w:rsidRPr="0052451B">
        <w:rPr>
          <w:rFonts w:eastAsia="Times New Roman" w:cs="Times New Roman"/>
        </w:rPr>
        <w:t>Rīgas ielā 16, Limbažos, kurā tiks izsolītas nomas tiesības uz</w:t>
      </w:r>
      <w:r>
        <w:rPr>
          <w:rFonts w:eastAsia="Times New Roman" w:cs="Times New Roman"/>
        </w:rPr>
        <w:t xml:space="preserve"> </w:t>
      </w:r>
      <w:r w:rsidRPr="0052451B">
        <w:rPr>
          <w:rFonts w:eastAsia="Times New Roman" w:cs="Times New Roman"/>
        </w:rPr>
        <w:t>neapdzīvojam</w:t>
      </w:r>
      <w:r>
        <w:rPr>
          <w:rFonts w:eastAsia="Times New Roman" w:cs="Times New Roman"/>
        </w:rPr>
        <w:t xml:space="preserve">o </w:t>
      </w:r>
      <w:r w:rsidR="00441D51" w:rsidRPr="00441D51">
        <w:rPr>
          <w:rFonts w:eastAsia="Times New Roman" w:cs="Times New Roman"/>
          <w:lang w:eastAsia="lv-LV"/>
        </w:rPr>
        <w:t>telpu Nr. 2 un Nr. 3, Lielezera ielā 14, Limbažos, Limbažu novadā, kadastra apzīmējums 6601 009 0014 002, ar kopējo platību 21,5 m</w:t>
      </w:r>
      <w:r w:rsidR="00441D51" w:rsidRPr="00441D51">
        <w:rPr>
          <w:rFonts w:eastAsia="Times New Roman" w:cs="Times New Roman"/>
          <w:vertAlign w:val="superscript"/>
          <w:lang w:eastAsia="lv-LV"/>
        </w:rPr>
        <w:t>2</w:t>
      </w:r>
      <w:r w:rsidR="00441D51" w:rsidRPr="00441D51">
        <w:rPr>
          <w:rFonts w:eastAsia="Times New Roman" w:cs="Times New Roman"/>
          <w:lang w:eastAsia="lv-LV"/>
        </w:rPr>
        <w:t xml:space="preserve"> platībā un ūdenstilpes „Limbažu Lielezers” daļa 1000 m</w:t>
      </w:r>
      <w:r w:rsidR="00441D51" w:rsidRPr="00441D51">
        <w:rPr>
          <w:rFonts w:eastAsia="Times New Roman" w:cs="Times New Roman"/>
          <w:vertAlign w:val="superscript"/>
          <w:lang w:eastAsia="lv-LV"/>
        </w:rPr>
        <w:t>2</w:t>
      </w:r>
      <w:r w:rsidR="00441D51" w:rsidRPr="00441D51">
        <w:rPr>
          <w:rFonts w:eastAsia="Times New Roman" w:cs="Times New Roman"/>
          <w:lang w:eastAsia="lv-LV"/>
        </w:rPr>
        <w:t xml:space="preserve"> platībā</w:t>
      </w:r>
      <w:r w:rsidRPr="004417C2">
        <w:rPr>
          <w:rFonts w:eastAsia="Times New Roman" w:cs="Times New Roman"/>
          <w:bCs/>
          <w:lang w:eastAsia="lv-LV"/>
        </w:rPr>
        <w:t>.</w:t>
      </w:r>
      <w:r w:rsidRPr="004417C2">
        <w:rPr>
          <w:rFonts w:eastAsia="Times New Roman" w:cs="Times New Roman"/>
          <w:bCs/>
          <w:vertAlign w:val="superscript"/>
          <w:lang w:eastAsia="lv-LV"/>
        </w:rPr>
        <w:t xml:space="preserve"> </w:t>
      </w:r>
      <w:r w:rsidRPr="004417C2">
        <w:rPr>
          <w:rFonts w:eastAsia="Times New Roman" w:cs="Times New Roman"/>
        </w:rPr>
        <w:t xml:space="preserve">Izsolāmā objekta nosacītā cena (izsoles sākumcena) </w:t>
      </w:r>
      <w:r w:rsidR="00441D51" w:rsidRPr="00441D51">
        <w:rPr>
          <w:rFonts w:eastAsia="TimesNewRoman" w:cs="Times New Roman"/>
          <w:bCs/>
          <w:lang w:eastAsia="lv-LV"/>
        </w:rPr>
        <w:t xml:space="preserve">EUR 35,59 (trīsdesmit pieci </w:t>
      </w:r>
      <w:proofErr w:type="spellStart"/>
      <w:r w:rsidR="00441D51" w:rsidRPr="00441D51">
        <w:rPr>
          <w:rFonts w:eastAsia="TimesNewRoman" w:cs="Times New Roman"/>
          <w:bCs/>
          <w:i/>
          <w:iCs/>
          <w:lang w:eastAsia="lv-LV"/>
        </w:rPr>
        <w:t>euro</w:t>
      </w:r>
      <w:proofErr w:type="spellEnd"/>
      <w:r w:rsidR="00441D51" w:rsidRPr="00441D51">
        <w:rPr>
          <w:rFonts w:eastAsia="TimesNewRoman" w:cs="Times New Roman"/>
          <w:bCs/>
          <w:lang w:eastAsia="lv-LV"/>
        </w:rPr>
        <w:t xml:space="preserve"> un 59 centi) </w:t>
      </w:r>
      <w:r w:rsidRPr="004417C2">
        <w:rPr>
          <w:rFonts w:eastAsia="TimesNewRoman" w:cs="Times New Roman"/>
          <w:bCs/>
          <w:lang w:eastAsia="lv-LV"/>
        </w:rPr>
        <w:t>mēnesī, pieskaitot pievienotās vērtības nodokli.</w:t>
      </w:r>
      <w:r w:rsidRPr="0052451B">
        <w:rPr>
          <w:rFonts w:eastAsia="TimesNewRoman" w:cs="Times New Roman"/>
          <w:bCs/>
          <w:lang w:eastAsia="lv-LV"/>
        </w:rPr>
        <w:t xml:space="preserve"> </w:t>
      </w:r>
      <w:r>
        <w:rPr>
          <w:rFonts w:eastAsia="TimesNewRoman" w:cs="Times New Roman"/>
          <w:bCs/>
          <w:lang w:eastAsia="lv-LV"/>
        </w:rPr>
        <w:t xml:space="preserve"> </w:t>
      </w:r>
    </w:p>
    <w:p w14:paraId="009F6BCB" w14:textId="77777777" w:rsidR="002B4818" w:rsidRPr="0052451B" w:rsidRDefault="002B4818" w:rsidP="002B4818">
      <w:pPr>
        <w:rPr>
          <w:rFonts w:eastAsia="Times New Roman" w:cs="Times New Roman"/>
          <w:lang w:eastAsia="lv-LV"/>
        </w:rPr>
      </w:pPr>
    </w:p>
    <w:p w14:paraId="7EF6EA71"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 xml:space="preserve"> </w:t>
      </w:r>
    </w:p>
    <w:p w14:paraId="618CDB84" w14:textId="0A7EEF73" w:rsidR="002B4818" w:rsidRPr="0052451B" w:rsidRDefault="002B4818" w:rsidP="002B4818">
      <w:pPr>
        <w:rPr>
          <w:rFonts w:eastAsia="Times New Roman" w:cs="Times New Roman"/>
          <w:lang w:eastAsia="lv-LV"/>
        </w:rPr>
      </w:pPr>
      <w:r>
        <w:rPr>
          <w:rFonts w:eastAsia="Times New Roman" w:cs="Times New Roman"/>
          <w:lang w:eastAsia="lv-LV"/>
        </w:rPr>
        <w:t>Apliecība izdota 202</w:t>
      </w:r>
      <w:r w:rsidR="00BC13FE">
        <w:rPr>
          <w:rFonts w:eastAsia="Times New Roman" w:cs="Times New Roman"/>
          <w:lang w:eastAsia="lv-LV"/>
        </w:rPr>
        <w:t>5</w:t>
      </w:r>
      <w:r w:rsidRPr="0052451B">
        <w:rPr>
          <w:rFonts w:eastAsia="Times New Roman" w:cs="Times New Roman"/>
          <w:lang w:eastAsia="lv-LV"/>
        </w:rPr>
        <w:t>.</w:t>
      </w:r>
      <w:r w:rsidR="00BC13FE">
        <w:rPr>
          <w:rFonts w:eastAsia="Times New Roman" w:cs="Times New Roman"/>
          <w:lang w:eastAsia="lv-LV"/>
        </w:rPr>
        <w:t xml:space="preserve"> </w:t>
      </w:r>
      <w:r w:rsidRPr="0052451B">
        <w:rPr>
          <w:rFonts w:eastAsia="Times New Roman" w:cs="Times New Roman"/>
          <w:lang w:eastAsia="lv-LV"/>
        </w:rPr>
        <w:t xml:space="preserve">gada _______________________ </w:t>
      </w:r>
    </w:p>
    <w:p w14:paraId="73CE4851" w14:textId="77777777" w:rsidR="002B4818" w:rsidRPr="0052451B" w:rsidRDefault="002B4818" w:rsidP="002B4818">
      <w:pPr>
        <w:rPr>
          <w:rFonts w:eastAsia="Times New Roman" w:cs="Times New Roman"/>
          <w:lang w:eastAsia="lv-LV"/>
        </w:rPr>
      </w:pPr>
    </w:p>
    <w:p w14:paraId="4BB944CF" w14:textId="77777777" w:rsidR="002B4818" w:rsidRPr="0052451B" w:rsidRDefault="002B4818" w:rsidP="002B4818">
      <w:pPr>
        <w:rPr>
          <w:rFonts w:eastAsia="Times New Roman" w:cs="Times New Roman"/>
          <w:lang w:eastAsia="lv-LV"/>
        </w:rPr>
      </w:pPr>
    </w:p>
    <w:p w14:paraId="1D919CEE"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Reģistrators ________________________</w:t>
      </w:r>
    </w:p>
    <w:p w14:paraId="1280344C" w14:textId="77777777" w:rsidR="008E4933" w:rsidRDefault="008E4933" w:rsidP="002B4818">
      <w:pPr>
        <w:rPr>
          <w:rFonts w:eastAsia="Times New Roman" w:cs="Times New Roman"/>
          <w:lang w:eastAsia="lv-LV"/>
        </w:rPr>
        <w:sectPr w:rsidR="008E4933" w:rsidSect="008E4933">
          <w:headerReference w:type="default" r:id="rId10"/>
          <w:pgSz w:w="11907" w:h="16840" w:code="9"/>
          <w:pgMar w:top="1134" w:right="851" w:bottom="1134" w:left="1701" w:header="709" w:footer="709" w:gutter="0"/>
          <w:pgNumType w:start="1"/>
          <w:cols w:space="708"/>
          <w:titlePg/>
          <w:docGrid w:linePitch="360"/>
        </w:sectPr>
      </w:pPr>
    </w:p>
    <w:p w14:paraId="4973FB4B" w14:textId="77777777" w:rsidR="002B4818" w:rsidRDefault="002B4818" w:rsidP="002B4818">
      <w:pPr>
        <w:autoSpaceDE w:val="0"/>
        <w:autoSpaceDN w:val="0"/>
        <w:adjustRightInd w:val="0"/>
        <w:jc w:val="right"/>
        <w:rPr>
          <w:rFonts w:eastAsia="TimesNewRoman,Bold" w:cs="Times New Roman"/>
        </w:rPr>
      </w:pPr>
      <w:r w:rsidRPr="0052451B">
        <w:rPr>
          <w:rFonts w:eastAsia="TimesNewRoman,Bold" w:cs="Times New Roman"/>
        </w:rPr>
        <w:lastRenderedPageBreak/>
        <w:t>PIELIKUMS Nr.3</w:t>
      </w:r>
    </w:p>
    <w:p w14:paraId="2480543A" w14:textId="77777777" w:rsidR="00D53EB3" w:rsidRPr="00D53EB3" w:rsidRDefault="00D53EB3" w:rsidP="00D53EB3">
      <w:pPr>
        <w:autoSpaceDE w:val="0"/>
        <w:autoSpaceDN w:val="0"/>
        <w:adjustRightInd w:val="0"/>
        <w:jc w:val="right"/>
        <w:rPr>
          <w:rFonts w:eastAsia="Times New Roman" w:cs="Times New Roman"/>
          <w:bCs/>
          <w:lang w:eastAsia="lv-LV"/>
        </w:rPr>
      </w:pPr>
      <w:r w:rsidRPr="00D53EB3">
        <w:rPr>
          <w:rFonts w:eastAsia="Times New Roman" w:cs="Times New Roman"/>
          <w:bCs/>
          <w:lang w:eastAsia="lv-LV"/>
        </w:rPr>
        <w:t>ūdenstilpes „Limbažu Lielezers” daļas un telpas Nr. 2 un Nr. 3 Lielezera ielā 14, Limbažos</w:t>
      </w:r>
    </w:p>
    <w:p w14:paraId="0F81A673" w14:textId="37EB7489" w:rsidR="00BC13FE" w:rsidRPr="009F090F" w:rsidRDefault="008E3649" w:rsidP="00D53EB3">
      <w:pPr>
        <w:autoSpaceDE w:val="0"/>
        <w:autoSpaceDN w:val="0"/>
        <w:adjustRightInd w:val="0"/>
        <w:jc w:val="right"/>
        <w:rPr>
          <w:rFonts w:eastAsia="Times New Roman" w:cs="Times New Roman"/>
          <w:bCs/>
          <w:lang w:eastAsia="lv-LV"/>
        </w:rPr>
      </w:pPr>
      <w:r>
        <w:rPr>
          <w:rFonts w:eastAsia="Times New Roman" w:cs="Times New Roman"/>
          <w:bCs/>
          <w:lang w:eastAsia="lv-LV"/>
        </w:rPr>
        <w:t>06</w:t>
      </w:r>
      <w:r w:rsidR="00EC3105">
        <w:rPr>
          <w:rFonts w:eastAsia="Times New Roman" w:cs="Times New Roman"/>
          <w:bCs/>
          <w:lang w:eastAsia="lv-LV"/>
        </w:rPr>
        <w:t xml:space="preserve">.11.2025. </w:t>
      </w:r>
      <w:r w:rsidR="00D53EB3" w:rsidRPr="00D53EB3">
        <w:rPr>
          <w:rFonts w:eastAsia="Times New Roman" w:cs="Times New Roman"/>
          <w:bCs/>
          <w:lang w:eastAsia="lv-LV"/>
        </w:rPr>
        <w:t>nomas tiesību izsoles noteikumiem</w:t>
      </w:r>
    </w:p>
    <w:p w14:paraId="1DA0D5E0" w14:textId="77777777" w:rsidR="00441D51" w:rsidRDefault="00441D51" w:rsidP="002B4818">
      <w:pPr>
        <w:jc w:val="right"/>
      </w:pPr>
    </w:p>
    <w:p w14:paraId="235F6249" w14:textId="77777777" w:rsidR="00441D51" w:rsidRPr="00441D51" w:rsidRDefault="00441D51" w:rsidP="00441D51">
      <w:pPr>
        <w:shd w:val="clear" w:color="auto" w:fill="FFFFFF"/>
        <w:suppressAutoHyphens w:val="0"/>
        <w:ind w:left="720"/>
        <w:contextualSpacing/>
        <w:jc w:val="right"/>
        <w:rPr>
          <w:rFonts w:eastAsia="Times New Roman" w:cs="Times New Roman"/>
          <w:kern w:val="0"/>
          <w:lang w:eastAsia="en-US" w:bidi="ar-SA"/>
        </w:rPr>
      </w:pPr>
      <w:bookmarkStart w:id="3" w:name="_GoBack"/>
      <w:bookmarkEnd w:id="3"/>
    </w:p>
    <w:p w14:paraId="1D4A4557" w14:textId="77777777" w:rsidR="00441D51" w:rsidRPr="00441D51" w:rsidRDefault="00441D51" w:rsidP="00441D51">
      <w:pPr>
        <w:shd w:val="clear" w:color="auto" w:fill="FFFFFF"/>
        <w:suppressAutoHyphens w:val="0"/>
        <w:jc w:val="center"/>
        <w:rPr>
          <w:rFonts w:eastAsia="Times New Roman" w:cs="Times New Roman"/>
          <w:b/>
          <w:kern w:val="0"/>
          <w:lang w:eastAsia="en-US" w:bidi="ar-SA"/>
        </w:rPr>
      </w:pPr>
      <w:r w:rsidRPr="00441D51">
        <w:rPr>
          <w:rFonts w:eastAsia="Times New Roman" w:cs="Times New Roman"/>
          <w:b/>
          <w:spacing w:val="-5"/>
          <w:kern w:val="0"/>
          <w:lang w:eastAsia="en-US" w:bidi="ar-SA"/>
        </w:rPr>
        <w:t>NOMAS LĪGUMS</w:t>
      </w:r>
    </w:p>
    <w:p w14:paraId="4552E4A2" w14:textId="77777777" w:rsidR="00441D51" w:rsidRPr="00441D51" w:rsidRDefault="00441D51" w:rsidP="00441D51">
      <w:pPr>
        <w:shd w:val="clear" w:color="auto" w:fill="FFFFFF"/>
        <w:tabs>
          <w:tab w:val="right" w:pos="9355"/>
        </w:tabs>
        <w:suppressAutoHyphens w:val="0"/>
        <w:rPr>
          <w:rFonts w:eastAsia="Times New Roman" w:cs="Times New Roman"/>
          <w:b/>
          <w:spacing w:val="-7"/>
          <w:kern w:val="0"/>
          <w:lang w:eastAsia="en-US" w:bidi="ar-SA"/>
        </w:rPr>
      </w:pPr>
    </w:p>
    <w:p w14:paraId="181A0660" w14:textId="77777777" w:rsidR="00441D51" w:rsidRPr="00441D51" w:rsidRDefault="00441D51" w:rsidP="00441D51">
      <w:pPr>
        <w:shd w:val="clear" w:color="auto" w:fill="FFFFFF"/>
        <w:tabs>
          <w:tab w:val="right" w:pos="9355"/>
        </w:tabs>
        <w:suppressAutoHyphens w:val="0"/>
        <w:rPr>
          <w:rFonts w:eastAsia="Times New Roman" w:cs="Times New Roman"/>
          <w:spacing w:val="-1"/>
          <w:kern w:val="0"/>
          <w:lang w:eastAsia="en-US" w:bidi="ar-SA"/>
        </w:rPr>
      </w:pPr>
      <w:r w:rsidRPr="00441D51">
        <w:rPr>
          <w:rFonts w:eastAsia="Times New Roman" w:cs="Times New Roman"/>
          <w:spacing w:val="-7"/>
          <w:kern w:val="0"/>
          <w:lang w:eastAsia="en-US" w:bidi="ar-SA"/>
        </w:rPr>
        <w:t>Limbažos                                                                                                         ______.gada ______________</w:t>
      </w:r>
    </w:p>
    <w:p w14:paraId="39735D74" w14:textId="77777777" w:rsidR="00441D51" w:rsidRPr="00441D51" w:rsidRDefault="00441D51" w:rsidP="00441D51">
      <w:pPr>
        <w:shd w:val="clear" w:color="auto" w:fill="FFFFFF"/>
        <w:tabs>
          <w:tab w:val="left" w:leader="underscore" w:pos="629"/>
          <w:tab w:val="left" w:leader="underscore" w:pos="1742"/>
          <w:tab w:val="left" w:leader="underscore" w:pos="3442"/>
        </w:tabs>
        <w:suppressAutoHyphens w:val="0"/>
        <w:jc w:val="right"/>
        <w:rPr>
          <w:rFonts w:eastAsia="Times New Roman" w:cs="Times New Roman"/>
          <w:spacing w:val="-1"/>
          <w:kern w:val="0"/>
          <w:lang w:eastAsia="en-US" w:bidi="ar-SA"/>
        </w:rPr>
      </w:pPr>
    </w:p>
    <w:p w14:paraId="19D4F70C" w14:textId="77777777" w:rsidR="00441D51" w:rsidRPr="00441D51" w:rsidRDefault="00441D51" w:rsidP="00441D51">
      <w:pPr>
        <w:shd w:val="clear" w:color="auto" w:fill="FFFFFF"/>
        <w:suppressAutoHyphens w:val="0"/>
        <w:ind w:firstLine="426"/>
        <w:jc w:val="both"/>
        <w:rPr>
          <w:rFonts w:eastAsia="Times New Roman" w:cs="Times New Roman"/>
          <w:kern w:val="0"/>
          <w:lang w:eastAsia="en-US" w:bidi="ar-SA"/>
        </w:rPr>
      </w:pPr>
      <w:r w:rsidRPr="00441D51">
        <w:rPr>
          <w:rFonts w:eastAsia="Times New Roman" w:cs="Times New Roman"/>
          <w:b/>
          <w:bCs/>
          <w:kern w:val="0"/>
          <w:lang w:eastAsia="en-US" w:bidi="ar-SA"/>
        </w:rPr>
        <w:t>Limbažu novada pašvaldība</w:t>
      </w:r>
      <w:r w:rsidRPr="00441D51">
        <w:rPr>
          <w:rFonts w:eastAsia="Times New Roman" w:cs="Times New Roman"/>
          <w:kern w:val="0"/>
          <w:lang w:eastAsia="en-US" w:bidi="ar-SA"/>
        </w:rPr>
        <w:t xml:space="preserve">, nodokļu maksātāja reģistrācijas Nr. 90009114631, juridiskā adrese: Rīgas iela 16, Limbaži, Limbažu novads, LV-4001, tās izpilddirektora </w:t>
      </w:r>
      <w:r w:rsidRPr="00441D51">
        <w:rPr>
          <w:rFonts w:eastAsia="Times New Roman" w:cs="Times New Roman"/>
          <w:b/>
          <w:bCs/>
          <w:kern w:val="0"/>
          <w:lang w:eastAsia="en-US" w:bidi="ar-SA"/>
        </w:rPr>
        <w:t>____________________________</w:t>
      </w:r>
      <w:r w:rsidRPr="00441D51">
        <w:rPr>
          <w:rFonts w:eastAsia="Times New Roman" w:cs="Times New Roman"/>
          <w:kern w:val="0"/>
          <w:lang w:eastAsia="en-US" w:bidi="ar-SA"/>
        </w:rPr>
        <w:t xml:space="preserve"> personā, kurš rīkojas saskaņā ar Pašvaldību likumu un Limbažu novada pašvaldības nolikumu</w:t>
      </w:r>
      <w:r w:rsidRPr="00441D51">
        <w:rPr>
          <w:rFonts w:eastAsia="Times New Roman" w:cs="Times New Roman"/>
          <w:spacing w:val="1"/>
          <w:kern w:val="0"/>
          <w:lang w:eastAsia="en-US" w:bidi="ar-SA"/>
        </w:rPr>
        <w:t xml:space="preserve">, </w:t>
      </w:r>
      <w:r w:rsidRPr="00441D51">
        <w:rPr>
          <w:rFonts w:eastAsia="Times New Roman" w:cs="Times New Roman"/>
          <w:spacing w:val="3"/>
          <w:kern w:val="0"/>
          <w:lang w:eastAsia="en-US" w:bidi="ar-SA"/>
        </w:rPr>
        <w:t xml:space="preserve">turpmāk tekstā – </w:t>
      </w:r>
      <w:r w:rsidRPr="00441D51">
        <w:rPr>
          <w:rFonts w:eastAsia="Times New Roman" w:cs="Times New Roman"/>
          <w:b/>
          <w:spacing w:val="3"/>
          <w:kern w:val="0"/>
          <w:lang w:eastAsia="en-US" w:bidi="ar-SA"/>
        </w:rPr>
        <w:t>Iznomātājs</w:t>
      </w:r>
      <w:r w:rsidRPr="00441D51">
        <w:rPr>
          <w:rFonts w:eastAsia="Times New Roman" w:cs="Times New Roman"/>
          <w:spacing w:val="3"/>
          <w:kern w:val="0"/>
          <w:lang w:eastAsia="en-US" w:bidi="ar-SA"/>
        </w:rPr>
        <w:t xml:space="preserve">, </w:t>
      </w:r>
      <w:r w:rsidRPr="00441D51">
        <w:rPr>
          <w:rFonts w:eastAsia="Times New Roman" w:cs="Times New Roman"/>
          <w:spacing w:val="1"/>
          <w:kern w:val="0"/>
          <w:lang w:eastAsia="en-US" w:bidi="ar-SA"/>
        </w:rPr>
        <w:t>no vienas puses, un</w:t>
      </w:r>
      <w:r w:rsidRPr="00441D51">
        <w:rPr>
          <w:rFonts w:eastAsia="Times New Roman" w:cs="Times New Roman"/>
          <w:kern w:val="0"/>
          <w:lang w:eastAsia="en-US" w:bidi="ar-SA"/>
        </w:rPr>
        <w:t xml:space="preserve"> </w:t>
      </w:r>
    </w:p>
    <w:p w14:paraId="1A163AEA" w14:textId="77777777" w:rsidR="00441D51" w:rsidRPr="00441D51" w:rsidRDefault="00441D51" w:rsidP="00441D51">
      <w:pPr>
        <w:shd w:val="clear" w:color="auto" w:fill="FFFFFF"/>
        <w:suppressAutoHyphens w:val="0"/>
        <w:ind w:firstLine="426"/>
        <w:jc w:val="both"/>
        <w:rPr>
          <w:rFonts w:eastAsia="Times New Roman" w:cs="Times New Roman"/>
          <w:spacing w:val="3"/>
          <w:kern w:val="0"/>
          <w:lang w:eastAsia="en-US" w:bidi="ar-SA"/>
        </w:rPr>
      </w:pPr>
      <w:r w:rsidRPr="00441D51">
        <w:rPr>
          <w:rFonts w:eastAsia="Times New Roman" w:cs="Times New Roman"/>
          <w:bCs/>
          <w:caps/>
          <w:kern w:val="0"/>
          <w:lang w:eastAsia="en-US" w:bidi="ar-SA"/>
        </w:rPr>
        <w:t>___________________________________</w:t>
      </w:r>
      <w:r w:rsidRPr="00441D51">
        <w:rPr>
          <w:rFonts w:eastAsia="Times New Roman" w:cs="Times New Roman"/>
          <w:kern w:val="0"/>
          <w:lang w:eastAsia="lv-LV" w:bidi="ar-SA"/>
        </w:rPr>
        <w:t xml:space="preserve">, </w:t>
      </w:r>
      <w:r w:rsidRPr="00441D51">
        <w:rPr>
          <w:rFonts w:eastAsia="Times New Roman" w:cs="Times New Roman"/>
          <w:kern w:val="0"/>
          <w:lang w:eastAsia="en-US" w:bidi="ar-SA"/>
        </w:rPr>
        <w:t xml:space="preserve">turpmāk tekstā – </w:t>
      </w:r>
      <w:r w:rsidRPr="00441D51">
        <w:rPr>
          <w:rFonts w:eastAsia="Times New Roman" w:cs="Times New Roman"/>
          <w:b/>
          <w:bCs/>
          <w:kern w:val="0"/>
          <w:lang w:eastAsia="en-US" w:bidi="ar-SA"/>
        </w:rPr>
        <w:t>Nomnieks</w:t>
      </w:r>
      <w:r w:rsidRPr="00441D51">
        <w:rPr>
          <w:rFonts w:eastAsia="Times New Roman" w:cs="Times New Roman"/>
          <w:kern w:val="0"/>
          <w:lang w:eastAsia="en-US" w:bidi="ar-SA"/>
        </w:rPr>
        <w:t>, no otras puses</w:t>
      </w:r>
      <w:r w:rsidRPr="00441D51">
        <w:rPr>
          <w:rFonts w:eastAsia="Times New Roman" w:cs="Times New Roman"/>
          <w:spacing w:val="3"/>
          <w:kern w:val="0"/>
          <w:lang w:eastAsia="en-US" w:bidi="ar-SA"/>
        </w:rPr>
        <w:t xml:space="preserve">, no otras puses, turpmāk tekstā abi kopā un atsevišķi arī - Puse vai Puses, </w:t>
      </w:r>
      <w:r w:rsidRPr="00441D51">
        <w:rPr>
          <w:rFonts w:eastAsia="Times New Roman" w:cs="Times New Roman"/>
          <w:kern w:val="0"/>
          <w:lang w:eastAsia="en-US" w:bidi="ar-SA"/>
        </w:rPr>
        <w:t>bez maldiem, viltus un spaidiem, savstarpēji vienojoties noslēdz šādu līgumu, turpmāk tekstā – Līgums,:</w:t>
      </w:r>
    </w:p>
    <w:p w14:paraId="61DED548" w14:textId="77777777" w:rsidR="00441D51" w:rsidRPr="00441D51" w:rsidRDefault="00441D51" w:rsidP="00441D51">
      <w:pPr>
        <w:shd w:val="clear" w:color="auto" w:fill="FFFFFF"/>
        <w:tabs>
          <w:tab w:val="left" w:pos="744"/>
        </w:tabs>
        <w:suppressAutoHyphens w:val="0"/>
        <w:rPr>
          <w:rFonts w:eastAsia="Times New Roman" w:cs="Times New Roman"/>
          <w:spacing w:val="-20"/>
          <w:kern w:val="0"/>
          <w:lang w:eastAsia="en-US" w:bidi="ar-SA"/>
        </w:rPr>
      </w:pPr>
    </w:p>
    <w:p w14:paraId="3CA926CA" w14:textId="77777777" w:rsidR="00441D51" w:rsidRPr="00441D51" w:rsidRDefault="00441D51" w:rsidP="00441D51">
      <w:pPr>
        <w:shd w:val="clear" w:color="auto" w:fill="FFFFFF"/>
        <w:suppressAutoHyphens w:val="0"/>
        <w:autoSpaceDE w:val="0"/>
        <w:autoSpaceDN w:val="0"/>
        <w:adjustRightInd w:val="0"/>
        <w:jc w:val="center"/>
        <w:rPr>
          <w:rFonts w:eastAsia="Times New Roman" w:cs="Times New Roman"/>
          <w:kern w:val="0"/>
          <w:lang w:eastAsia="en-US" w:bidi="ar-SA"/>
        </w:rPr>
      </w:pPr>
      <w:r w:rsidRPr="00441D51">
        <w:rPr>
          <w:rFonts w:eastAsia="Times New Roman" w:cs="Times New Roman"/>
          <w:b/>
          <w:bCs/>
          <w:kern w:val="0"/>
          <w:lang w:eastAsia="en-US" w:bidi="ar-SA"/>
        </w:rPr>
        <w:t>1. Līguma priekšmets</w:t>
      </w:r>
    </w:p>
    <w:p w14:paraId="4041E1FC" w14:textId="77777777" w:rsidR="00441D51" w:rsidRPr="00441D51" w:rsidRDefault="00441D51" w:rsidP="00441D51">
      <w:pPr>
        <w:widowControl/>
        <w:numPr>
          <w:ilvl w:val="0"/>
          <w:numId w:val="9"/>
        </w:numPr>
        <w:shd w:val="clear" w:color="auto" w:fill="FFFFFF"/>
        <w:suppressAutoHyphens w:val="0"/>
        <w:autoSpaceDE w:val="0"/>
        <w:autoSpaceDN w:val="0"/>
        <w:adjustRightInd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Iznomātājs nodod un Nomnieks pieņem nomā ūdenstilpes „Limbažu Lielezers”, daļu 1000 m</w:t>
      </w:r>
      <w:r w:rsidRPr="00441D51">
        <w:rPr>
          <w:rFonts w:eastAsia="Times New Roman" w:cs="Times New Roman"/>
          <w:kern w:val="0"/>
          <w:vertAlign w:val="superscript"/>
          <w:lang w:eastAsia="en-US" w:bidi="ar-SA"/>
        </w:rPr>
        <w:t>2</w:t>
      </w:r>
      <w:r w:rsidRPr="00441D51">
        <w:rPr>
          <w:rFonts w:eastAsia="Times New Roman" w:cs="Times New Roman"/>
          <w:kern w:val="0"/>
          <w:lang w:eastAsia="en-US" w:bidi="ar-SA"/>
        </w:rPr>
        <w:t xml:space="preserve"> platībā, turpmāk tekstā - Ūdenstilpe, un neapdzīvojamās telpas Nr. 2 un Nr. 3, Lielezera ielā 14, Limbažos, Limbažu novadā, kadastra apzīmējums 6601 009 0014 002, ar kopējo platību 21,5 m</w:t>
      </w:r>
      <w:r w:rsidRPr="00441D51">
        <w:rPr>
          <w:rFonts w:eastAsia="Times New Roman" w:cs="Times New Roman"/>
          <w:kern w:val="0"/>
          <w:vertAlign w:val="superscript"/>
          <w:lang w:eastAsia="en-US" w:bidi="ar-SA"/>
        </w:rPr>
        <w:t>2</w:t>
      </w:r>
      <w:r w:rsidRPr="00441D51">
        <w:rPr>
          <w:rFonts w:eastAsia="Times New Roman" w:cs="Times New Roman"/>
          <w:kern w:val="0"/>
          <w:lang w:eastAsia="en-US" w:bidi="ar-SA"/>
        </w:rPr>
        <w:t xml:space="preserve"> platībā, turpmāk tekstā – Telpas. </w:t>
      </w:r>
    </w:p>
    <w:p w14:paraId="3A8748C7" w14:textId="77777777" w:rsidR="00441D51" w:rsidRPr="00441D51" w:rsidRDefault="00441D51" w:rsidP="00441D51">
      <w:pPr>
        <w:widowControl/>
        <w:numPr>
          <w:ilvl w:val="0"/>
          <w:numId w:val="9"/>
        </w:numPr>
        <w:shd w:val="clear" w:color="auto" w:fill="FFFFFF"/>
        <w:suppressAutoHyphens w:val="0"/>
        <w:autoSpaceDE w:val="0"/>
        <w:autoSpaceDN w:val="0"/>
        <w:adjustRightInd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Ūdenstilpe un Telpas tiek iznomātas ar mērķi, lai Nomnieks Ūdenstilpē izvietotu ūdens atrakcijas.</w:t>
      </w:r>
    </w:p>
    <w:p w14:paraId="72FFD807" w14:textId="77777777" w:rsidR="00441D51" w:rsidRPr="00441D51" w:rsidRDefault="00441D51" w:rsidP="00441D51">
      <w:pPr>
        <w:shd w:val="clear" w:color="auto" w:fill="FFFFFF"/>
        <w:tabs>
          <w:tab w:val="left" w:pos="744"/>
        </w:tabs>
        <w:suppressAutoHyphens w:val="0"/>
        <w:rPr>
          <w:rFonts w:eastAsia="Times New Roman" w:cs="Times New Roman"/>
          <w:spacing w:val="-12"/>
          <w:kern w:val="0"/>
          <w:lang w:eastAsia="en-US" w:bidi="ar-SA"/>
        </w:rPr>
      </w:pPr>
    </w:p>
    <w:p w14:paraId="5C0F674C" w14:textId="77777777" w:rsidR="00441D51" w:rsidRPr="00441D51" w:rsidRDefault="00441D51" w:rsidP="00441D51">
      <w:pPr>
        <w:shd w:val="clear" w:color="auto" w:fill="FFFFFF"/>
        <w:tabs>
          <w:tab w:val="left" w:pos="744"/>
        </w:tabs>
        <w:suppressAutoHyphens w:val="0"/>
        <w:jc w:val="center"/>
        <w:rPr>
          <w:rFonts w:eastAsia="Times New Roman" w:cs="Times New Roman"/>
          <w:b/>
          <w:spacing w:val="-12"/>
          <w:kern w:val="0"/>
          <w:lang w:eastAsia="en-US" w:bidi="ar-SA"/>
        </w:rPr>
      </w:pPr>
      <w:r w:rsidRPr="00441D51">
        <w:rPr>
          <w:rFonts w:eastAsia="Times New Roman" w:cs="Times New Roman"/>
          <w:b/>
          <w:spacing w:val="-12"/>
          <w:kern w:val="0"/>
          <w:lang w:eastAsia="en-US" w:bidi="ar-SA"/>
        </w:rPr>
        <w:t>2. Iznomātāja pienākumi</w:t>
      </w:r>
    </w:p>
    <w:p w14:paraId="55FAB808"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2.1.</w:t>
      </w:r>
      <w:r w:rsidRPr="00441D51">
        <w:rPr>
          <w:rFonts w:eastAsia="Times New Roman" w:cs="Times New Roman"/>
          <w:kern w:val="0"/>
          <w:lang w:eastAsia="en-US" w:bidi="ar-SA"/>
        </w:rPr>
        <w:tab/>
        <w:t>Iznomātājs Nomniekam parāda dabā Ūdenstilpes robežas atbilstīgi Ūdenstilpes robežu plānam.</w:t>
      </w:r>
    </w:p>
    <w:p w14:paraId="0E72FA8E"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2.2.</w:t>
      </w:r>
      <w:r w:rsidRPr="00441D51">
        <w:rPr>
          <w:rFonts w:eastAsia="Times New Roman" w:cs="Times New Roman"/>
          <w:kern w:val="0"/>
          <w:lang w:eastAsia="en-US" w:bidi="ar-SA"/>
        </w:rPr>
        <w:tab/>
        <w:t>Iznomātājs nodod iznomāto Ūdenstilpi un Telpas tādā stāvoklī, kādā tā ir Līguma noslēgšanas dienā.</w:t>
      </w:r>
    </w:p>
    <w:p w14:paraId="6C02BF6C"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2.3.</w:t>
      </w:r>
      <w:r w:rsidRPr="00441D51">
        <w:rPr>
          <w:rFonts w:eastAsia="Times New Roman" w:cs="Times New Roman"/>
          <w:kern w:val="0"/>
          <w:lang w:eastAsia="en-US" w:bidi="ar-SA"/>
        </w:rPr>
        <w:tab/>
        <w:t>Iznomātāja pienākums nodrošināt Nomniekam brīvu un netraucētu pieeju Ūdenstilpnei un Telpām to lietošanas laikā.</w:t>
      </w:r>
    </w:p>
    <w:p w14:paraId="40768806"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2.4. Iznomātājs ir atbildīgs par zaudējumiem, kas radušies Nomniekam Iznomātāja vai tā pilnvaroto personu prettiesiskas rīcības rezultātā.</w:t>
      </w:r>
    </w:p>
    <w:p w14:paraId="1E4D1657"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2.5.</w:t>
      </w:r>
      <w:r w:rsidRPr="00441D51">
        <w:rPr>
          <w:rFonts w:eastAsia="Times New Roman" w:cs="Times New Roman"/>
          <w:kern w:val="0"/>
          <w:lang w:eastAsia="en-US" w:bidi="ar-SA"/>
        </w:rPr>
        <w:tab/>
        <w:t xml:space="preserve">Iznomātājs kopā ar Nomnieka pārstāvi ir tiesīgs pārbaudīt Telpas, ja ne mazāk kā 1 (vienu) darba dienas iepriekš Iznomātājs ir rakstiski brīdinājis Nomnieku par Telpu pārbaudes veikšanu. </w:t>
      </w:r>
    </w:p>
    <w:p w14:paraId="0E5EB803"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2.6. Iznomātājam ir tiesības bez Nomnieka iepriekšējas brīdināšanas iekļūt Telpās tikai avārijas vai ugunsgrēka gadījumā.</w:t>
      </w:r>
    </w:p>
    <w:p w14:paraId="62C60B9A"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2.7. Iznomātājs nav atbildīgs par pārtraukumiem elektroenerģijas apgādē, kā arī par avārijām un to sekām.</w:t>
      </w:r>
    </w:p>
    <w:p w14:paraId="62B7FBD8"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2.8.</w:t>
      </w:r>
      <w:r w:rsidRPr="00441D51">
        <w:rPr>
          <w:rFonts w:eastAsia="Times New Roman" w:cs="Times New Roman"/>
          <w:kern w:val="0"/>
          <w:lang w:eastAsia="en-US" w:bidi="ar-SA"/>
        </w:rPr>
        <w:tab/>
        <w:t>Iznomātājs atlīdzina Nomniekam tiešos zaudējumus, kādi tam radušies Iznomātāja vai ar viņa ziņu trešās personas darbības rezultātā.</w:t>
      </w:r>
    </w:p>
    <w:p w14:paraId="474572B2" w14:textId="77777777" w:rsidR="00441D51" w:rsidRPr="00441D51" w:rsidRDefault="00441D51" w:rsidP="00441D51">
      <w:pPr>
        <w:shd w:val="clear" w:color="auto" w:fill="FFFFFF"/>
        <w:suppressAutoHyphens w:val="0"/>
        <w:ind w:left="426" w:hanging="426"/>
        <w:jc w:val="both"/>
        <w:rPr>
          <w:rFonts w:eastAsia="Times New Roman" w:cs="Times New Roman"/>
          <w:spacing w:val="-12"/>
          <w:kern w:val="0"/>
          <w:lang w:eastAsia="en-US" w:bidi="ar-SA"/>
        </w:rPr>
      </w:pPr>
    </w:p>
    <w:p w14:paraId="4E4DFFB7" w14:textId="77777777" w:rsidR="00441D51" w:rsidRPr="00441D51" w:rsidRDefault="00441D51" w:rsidP="00441D51">
      <w:pPr>
        <w:widowControl/>
        <w:suppressAutoHyphens w:val="0"/>
        <w:jc w:val="center"/>
        <w:rPr>
          <w:rFonts w:eastAsia="Times New Roman" w:cs="Times New Roman"/>
          <w:b/>
          <w:kern w:val="0"/>
          <w:lang w:eastAsia="lv-LV" w:bidi="ar-SA"/>
        </w:rPr>
      </w:pPr>
      <w:r w:rsidRPr="00441D51">
        <w:rPr>
          <w:rFonts w:eastAsia="Times New Roman" w:cs="Times New Roman"/>
          <w:b/>
          <w:kern w:val="0"/>
          <w:lang w:eastAsia="lv-LV" w:bidi="ar-SA"/>
        </w:rPr>
        <w:t>3. Nomnieka pienākumi un tiesības</w:t>
      </w:r>
    </w:p>
    <w:p w14:paraId="2157DC49" w14:textId="77777777" w:rsidR="00441D51" w:rsidRPr="00441D51" w:rsidRDefault="00441D51" w:rsidP="00441D51">
      <w:pPr>
        <w:widowControl/>
        <w:numPr>
          <w:ilvl w:val="1"/>
          <w:numId w:val="10"/>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Izmantot Ūdenstilpi un Telpas tikai šajā Līgumā noteiktajiem mērķiem un normatīvo aktu prasībām.</w:t>
      </w:r>
    </w:p>
    <w:p w14:paraId="42AA96F7" w14:textId="77777777" w:rsidR="00441D51" w:rsidRPr="00441D51" w:rsidRDefault="00441D51" w:rsidP="00441D51">
      <w:pPr>
        <w:widowControl/>
        <w:numPr>
          <w:ilvl w:val="1"/>
          <w:numId w:val="10"/>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Maksāt nomas maksu nomas Līgumā noteiktajos termiņos un kārtībā.</w:t>
      </w:r>
    </w:p>
    <w:p w14:paraId="256E4F48" w14:textId="77777777" w:rsidR="00441D51" w:rsidRPr="00441D51" w:rsidRDefault="00441D51" w:rsidP="00441D51">
      <w:pPr>
        <w:widowControl/>
        <w:numPr>
          <w:ilvl w:val="1"/>
          <w:numId w:val="10"/>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Izmantojot Ūdenstilpni, Nomnieks apņemas:</w:t>
      </w:r>
    </w:p>
    <w:p w14:paraId="13E456EC"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nodrošināt likumu un citu tiesību aktu ievērošanu pašas Ūdenstilpes, tās piekrastes aizsargjoslas un tauvas joslas izmantošanā, tajā skaitā, kārtības uzturēšanas pārraudzību tauvas joslā;</w:t>
      </w:r>
    </w:p>
    <w:p w14:paraId="39E76670"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lastRenderedPageBreak/>
        <w:t>dabas katastrofu un avāriju gadījumos, nekavējoties ziņot par to Iznomātājam un patstāvīgi uzsākt postījumu un bojājumu novēršanu;</w:t>
      </w:r>
    </w:p>
    <w:p w14:paraId="7D51B432"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atlīdzināt zaudējumus, kas Nomnieka darbības rezultātā nodarīti videi un zivju resursiem;</w:t>
      </w:r>
    </w:p>
    <w:p w14:paraId="427AD661"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nepieļauj Ūdenstilpē trešo personu nelikumīgu darbību, kā arī nekavējoties informē Iznomātāju un kompetentās valsts institūcijas, ja trešās personas veic nelikumīgas darbības, kas kaitē vai var kaitēt iznomātās ūdenstilpes hidroloģiskajam stāvoklim un videi;</w:t>
      </w:r>
    </w:p>
    <w:p w14:paraId="7D7F1695"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informēt Iznomātāju un kompetentas valsts institūcijas par zemes īpašnieku (lietotāju) rīcību (kaitīgu vielu glabāšana Ūdenstilpes tuvumā, to ievadīšanu ūdenstilpē, nesaskaņotu celtniecību u.tml.), kas kaitē vai varētu kaitēt iznomātās ūdenstilpes hidrobioloģiskajam stāvoklim un videi;</w:t>
      </w:r>
    </w:p>
    <w:p w14:paraId="0F92600C"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nenodot iznomāto Ūdenstilpi apakšnomā citām fiziskajām vai juridiskajām personām;</w:t>
      </w:r>
    </w:p>
    <w:p w14:paraId="7D7B6108"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netraucēt Ūdenstilpē veikt izpētes darbus un valsts vides monitoringu, kas saskaņoti ar Iznomātāju;</w:t>
      </w:r>
    </w:p>
    <w:p w14:paraId="01466459"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izvietot par saviem līdzekļiem pie Ūdenstilpes informatīvas zīmes par ūdenstilpes atrašanos nomā un citu nepieciešamo informāciju;</w:t>
      </w:r>
    </w:p>
    <w:p w14:paraId="0484684D"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 xml:space="preserve">netraucēt Iznomātāja pārstāvjiem veikt iznomātās Ūdenstilpes pārbaudi un nodrošināt Nomnieka pārstāvja piedalīšanos apsekošanas aktu sastādīšanā un to parakstīšanā. </w:t>
      </w:r>
    </w:p>
    <w:p w14:paraId="66A20DC4" w14:textId="77777777" w:rsidR="00441D51" w:rsidRPr="00441D51" w:rsidRDefault="00441D51" w:rsidP="00441D51">
      <w:pPr>
        <w:widowControl/>
        <w:numPr>
          <w:ilvl w:val="1"/>
          <w:numId w:val="10"/>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Izmantojot Telpas, Nomnieks apņemas:</w:t>
      </w:r>
    </w:p>
    <w:p w14:paraId="71F6FB97"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 xml:space="preserve">izmantot Telpas tikai Līguma 1.2. punktā paredzētajam mērķim; </w:t>
      </w:r>
    </w:p>
    <w:p w14:paraId="2B1EB336"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Telpās;</w:t>
      </w:r>
    </w:p>
    <w:p w14:paraId="53CDF30F"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uzturēt Telpas atbilstošā kārtībā un nepieciešamības gadījumā, ja Telpu nolietojums Nomnieka rīcības rezultātā pārsniedz Telpu dabisko nolietojumu, uz sava rēķina un par saviem līdzekļiem veikt kārtējo Telpu remontu;</w:t>
      </w:r>
    </w:p>
    <w:p w14:paraId="1EF27B7D"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nenodot Telpas apakšnomā trešajām personām bez Iznomātāja rakstiskas piekrišanas;</w:t>
      </w:r>
    </w:p>
    <w:p w14:paraId="5778399C"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veikt Līgumā noteiktos maksājumus Līgumā noteiktajos termiņos un kārtībā;</w:t>
      </w:r>
    </w:p>
    <w:p w14:paraId="3A46EF49"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ļaut Iznomātāja pārstāvjiem veikt iznomātās Telpu tehnisko pārbaudi, ja tas ticis rakstiski abpusēji saskaņots ne mazāk kā 3 (trīs) darba dienas iepriekš, kā arī nodrošināt Nomnieka pārstāvja piedalīšanos pārbaudes akta sastādīšanā un parakst</w:t>
      </w:r>
    </w:p>
    <w:p w14:paraId="4E56A6A6"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ūdensapgādes, kanalizācijas un/vai siltumapgādes sistēmu avārijas gadījumos Telpās nekavējoties par to informēt Iznomātāju un attiecīgos specializētos dienestus, kā arī savu iespēju robežās veikt nepieciešamos pasākumus avārijas seku likvidēšanai;</w:t>
      </w:r>
    </w:p>
    <w:p w14:paraId="6D44140E"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veikt Telpu pārbūvi vai pārplānošanu tikai ar Iznomātāja rakstisku atļauju</w:t>
      </w:r>
    </w:p>
    <w:p w14:paraId="67C2508C" w14:textId="77777777" w:rsidR="00441D51" w:rsidRPr="00441D51" w:rsidRDefault="00441D51" w:rsidP="00441D51">
      <w:pPr>
        <w:widowControl/>
        <w:numPr>
          <w:ilvl w:val="2"/>
          <w:numId w:val="10"/>
        </w:numPr>
        <w:suppressAutoHyphens w:val="0"/>
        <w:ind w:left="1134" w:hanging="708"/>
        <w:jc w:val="both"/>
        <w:rPr>
          <w:rFonts w:eastAsia="Times New Roman" w:cs="Times New Roman"/>
          <w:kern w:val="0"/>
          <w:lang w:eastAsia="lv-LV" w:bidi="ar-SA"/>
        </w:rPr>
      </w:pPr>
      <w:r w:rsidRPr="00441D51">
        <w:rPr>
          <w:rFonts w:eastAsia="Times New Roman" w:cs="Times New Roman"/>
          <w:kern w:val="0"/>
          <w:lang w:eastAsia="lv-LV" w:bidi="ar-SA"/>
        </w:rPr>
        <w:t xml:space="preserve">Līguma izbeigšanas gadījumā nodot Iznomātājam Telpas atbilstošā stāvoklī, ievērojot Telpu dabisko nolietojumu, kā arī atbrīvot Telpas no Nomniekam piederošām mantām. </w:t>
      </w:r>
    </w:p>
    <w:p w14:paraId="2499079E" w14:textId="77777777" w:rsidR="00441D51" w:rsidRPr="00441D51" w:rsidRDefault="00441D51" w:rsidP="00441D51">
      <w:pPr>
        <w:widowControl/>
        <w:suppressAutoHyphens w:val="0"/>
        <w:ind w:left="567"/>
        <w:jc w:val="both"/>
        <w:rPr>
          <w:rFonts w:eastAsia="Times New Roman" w:cs="Times New Roman"/>
          <w:i/>
          <w:color w:val="FF0000"/>
          <w:kern w:val="0"/>
          <w:lang w:eastAsia="lv-LV" w:bidi="ar-SA"/>
        </w:rPr>
      </w:pPr>
    </w:p>
    <w:p w14:paraId="1DC5FC70" w14:textId="77777777" w:rsidR="00441D51" w:rsidRPr="00441D51" w:rsidRDefault="00441D51" w:rsidP="00441D51">
      <w:pPr>
        <w:shd w:val="clear" w:color="auto" w:fill="FFFFFF"/>
        <w:suppressAutoHyphens w:val="0"/>
        <w:ind w:left="426" w:hanging="426"/>
        <w:jc w:val="center"/>
        <w:rPr>
          <w:rFonts w:eastAsia="Times New Roman" w:cs="Times New Roman"/>
          <w:b/>
          <w:spacing w:val="-12"/>
          <w:kern w:val="0"/>
          <w:lang w:eastAsia="en-US" w:bidi="ar-SA"/>
        </w:rPr>
      </w:pPr>
      <w:r w:rsidRPr="00441D51">
        <w:rPr>
          <w:rFonts w:eastAsia="Times New Roman" w:cs="Times New Roman"/>
          <w:b/>
          <w:spacing w:val="-12"/>
          <w:kern w:val="0"/>
          <w:lang w:eastAsia="en-US" w:bidi="ar-SA"/>
        </w:rPr>
        <w:t>4.  Nomas maksa</w:t>
      </w:r>
    </w:p>
    <w:p w14:paraId="4F720577" w14:textId="77777777" w:rsidR="00441D51" w:rsidRPr="00441D51" w:rsidRDefault="00441D51" w:rsidP="00441D51">
      <w:pPr>
        <w:shd w:val="clear" w:color="auto" w:fill="FFFFFF"/>
        <w:suppressAutoHyphens w:val="0"/>
        <w:ind w:left="426" w:hanging="426"/>
        <w:jc w:val="both"/>
        <w:rPr>
          <w:rFonts w:eastAsia="Times New Roman" w:cs="Times New Roman"/>
          <w:kern w:val="0"/>
          <w:lang w:eastAsia="en-US" w:bidi="ar-SA"/>
        </w:rPr>
      </w:pPr>
      <w:r w:rsidRPr="00441D51">
        <w:rPr>
          <w:rFonts w:eastAsia="Times New Roman" w:cs="Times New Roman"/>
          <w:spacing w:val="-12"/>
          <w:kern w:val="0"/>
          <w:lang w:eastAsia="en-US" w:bidi="ar-SA"/>
        </w:rPr>
        <w:t>4.1.</w:t>
      </w:r>
      <w:r w:rsidRPr="00441D51">
        <w:rPr>
          <w:rFonts w:eastAsia="Times New Roman" w:cs="Times New Roman"/>
          <w:b/>
          <w:spacing w:val="-12"/>
          <w:kern w:val="0"/>
          <w:lang w:eastAsia="en-US" w:bidi="ar-SA"/>
        </w:rPr>
        <w:t xml:space="preserve"> </w:t>
      </w:r>
      <w:r w:rsidRPr="00441D51">
        <w:rPr>
          <w:rFonts w:eastAsia="Times New Roman" w:cs="Times New Roman"/>
          <w:kern w:val="0"/>
          <w:lang w:eastAsia="en-US" w:bidi="ar-SA"/>
        </w:rPr>
        <w:t>Par iznomāto Ūdenstilpi un Telpām Nomnieks maksā Iznomātājam nomas maksu EUR _____ (________________________) apmērā mēnesī, pieskaitot normatīvajos aktos noteikto pievienotās vērtības nodokli. Pievienotās vērtības nodoklis tiek papildus piemērots atbilstoši Latvijas Republikas normatīvo aktu prasībām.</w:t>
      </w:r>
    </w:p>
    <w:p w14:paraId="64488995" w14:textId="77777777" w:rsidR="00441D51" w:rsidRPr="00441D51" w:rsidRDefault="00441D51" w:rsidP="00441D51">
      <w:pPr>
        <w:shd w:val="clear" w:color="auto" w:fill="FFFFFF"/>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4.2. Papildus nomas maksai Nomnieks maksā Iznomātājam saskaņā ar izrakstīto rēķinu:</w:t>
      </w:r>
    </w:p>
    <w:p w14:paraId="4DD313C9" w14:textId="77777777" w:rsidR="00441D51" w:rsidRPr="00441D51" w:rsidRDefault="00441D51" w:rsidP="00441D51">
      <w:pPr>
        <w:shd w:val="clear" w:color="auto" w:fill="FFFFFF"/>
        <w:suppressAutoHyphens w:val="0"/>
        <w:ind w:left="1134" w:hanging="708"/>
        <w:jc w:val="both"/>
        <w:rPr>
          <w:rFonts w:eastAsia="Times New Roman" w:cs="Times New Roman"/>
          <w:kern w:val="0"/>
          <w:lang w:eastAsia="en-US" w:bidi="ar-SA"/>
        </w:rPr>
      </w:pPr>
      <w:r w:rsidRPr="00441D51">
        <w:rPr>
          <w:rFonts w:eastAsia="Times New Roman" w:cs="Times New Roman"/>
          <w:kern w:val="0"/>
          <w:lang w:eastAsia="en-US" w:bidi="ar-SA"/>
        </w:rPr>
        <w:t>4.2.1. likumā noteikto nekustamā īpašuma nodokli proporcionāli nomātajai telpu platībai;</w:t>
      </w:r>
    </w:p>
    <w:p w14:paraId="35AAED1F" w14:textId="77777777" w:rsidR="00441D51" w:rsidRPr="00441D51" w:rsidRDefault="00441D51" w:rsidP="00441D51">
      <w:pPr>
        <w:shd w:val="clear" w:color="auto" w:fill="FFFFFF"/>
        <w:suppressAutoHyphens w:val="0"/>
        <w:ind w:left="1134" w:hanging="708"/>
        <w:jc w:val="both"/>
        <w:rPr>
          <w:rFonts w:eastAsia="Times New Roman" w:cs="Times New Roman"/>
          <w:kern w:val="0"/>
          <w:lang w:eastAsia="en-US" w:bidi="ar-SA"/>
        </w:rPr>
      </w:pPr>
      <w:r w:rsidRPr="00441D51">
        <w:rPr>
          <w:rFonts w:eastAsia="Times New Roman" w:cs="Times New Roman"/>
          <w:kern w:val="0"/>
          <w:lang w:eastAsia="en-US" w:bidi="ar-SA"/>
        </w:rPr>
        <w:t>4.2.2. par elektroenerģijas piegādi.</w:t>
      </w:r>
    </w:p>
    <w:p w14:paraId="795795B3"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4.3.</w:t>
      </w:r>
      <w:r w:rsidRPr="00441D51">
        <w:rPr>
          <w:rFonts w:eastAsia="Times New Roman" w:cs="Times New Roman"/>
          <w:kern w:val="0"/>
          <w:lang w:eastAsia="en-US" w:bidi="ar-SA"/>
        </w:rPr>
        <w:tab/>
        <w:t xml:space="preserve"> Pamatojoties uz Iznomātāja izrakstītajiem rēķiniem par Ūdenstilpnes un Telpu nomu, izsūtāmi Nomniekam ne vēlāk kā līdz kārtējā mēneša 10. (desmitajam) datumam, Līguma 4.1. punktā noteikto nomas maksu Nomnieks maksā Iznomātājam vienu reizi mēnesī, maksājumus izdarot par kārtējo mēnesi līdz mēneša 25. (divdesmit piektajam) datumam, maksājumus </w:t>
      </w:r>
      <w:r w:rsidRPr="00441D51">
        <w:rPr>
          <w:rFonts w:eastAsia="Times New Roman" w:cs="Times New Roman"/>
          <w:kern w:val="0"/>
          <w:lang w:eastAsia="en-US" w:bidi="ar-SA"/>
        </w:rPr>
        <w:lastRenderedPageBreak/>
        <w:t xml:space="preserve">ieskaitot Līgumā norādītajā Iznomātāja bankas norēķinu kontā. Līdzēji vienojas, ka Iznomātājs rēķinu </w:t>
      </w:r>
      <w:proofErr w:type="spellStart"/>
      <w:r w:rsidRPr="00441D51">
        <w:rPr>
          <w:rFonts w:eastAsia="Times New Roman" w:cs="Times New Roman"/>
          <w:kern w:val="0"/>
          <w:lang w:eastAsia="en-US" w:bidi="ar-SA"/>
        </w:rPr>
        <w:t>iesūta</w:t>
      </w:r>
      <w:proofErr w:type="spellEnd"/>
      <w:r w:rsidRPr="00441D51">
        <w:rPr>
          <w:rFonts w:eastAsia="Times New Roman" w:cs="Times New Roman"/>
          <w:kern w:val="0"/>
          <w:lang w:eastAsia="en-US" w:bidi="ar-SA"/>
        </w:rPr>
        <w:t xml:space="preserve"> elektroniski uz Nomnieka e-pasta adresi _____________. Rēķins ir sagatavots elektroniski un derīgs bez paraksta.</w:t>
      </w:r>
    </w:p>
    <w:p w14:paraId="3016F342" w14:textId="17C2FAA3"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4.4.</w:t>
      </w:r>
      <w:r w:rsidRPr="00441D51">
        <w:rPr>
          <w:rFonts w:eastAsia="Times New Roman" w:cs="Times New Roman"/>
          <w:kern w:val="0"/>
          <w:lang w:eastAsia="en-US" w:bidi="ar-SA"/>
        </w:rPr>
        <w:tab/>
      </w:r>
      <w:r w:rsidRPr="00B54453">
        <w:rPr>
          <w:rFonts w:eastAsia="Times New Roman" w:cs="Times New Roman"/>
          <w:kern w:val="0"/>
          <w:lang w:eastAsia="en-US" w:bidi="ar-SA"/>
        </w:rPr>
        <w:t>Nomnieks kompensē Iznomātājam neatkarīga vērtētāja atlīdzības summu, kas ir EUR 1</w:t>
      </w:r>
      <w:r w:rsidR="00B54453" w:rsidRPr="00B54453">
        <w:rPr>
          <w:rFonts w:eastAsia="Times New Roman" w:cs="Times New Roman"/>
          <w:kern w:val="0"/>
          <w:lang w:eastAsia="en-US" w:bidi="ar-SA"/>
        </w:rPr>
        <w:t>5</w:t>
      </w:r>
      <w:r w:rsidRPr="00B54453">
        <w:rPr>
          <w:rFonts w:eastAsia="Times New Roman" w:cs="Times New Roman"/>
          <w:kern w:val="0"/>
          <w:lang w:eastAsia="en-US" w:bidi="ar-SA"/>
        </w:rPr>
        <w:t xml:space="preserve">0,00 (viens simts </w:t>
      </w:r>
      <w:r w:rsidR="00B54453" w:rsidRPr="00B54453">
        <w:rPr>
          <w:rFonts w:eastAsia="Times New Roman" w:cs="Times New Roman"/>
          <w:kern w:val="0"/>
          <w:lang w:eastAsia="en-US" w:bidi="ar-SA"/>
        </w:rPr>
        <w:t xml:space="preserve">piecdesmit </w:t>
      </w:r>
      <w:proofErr w:type="spellStart"/>
      <w:r w:rsidRPr="00B54453">
        <w:rPr>
          <w:rFonts w:eastAsia="Times New Roman" w:cs="Times New Roman"/>
          <w:i/>
          <w:iCs/>
          <w:kern w:val="0"/>
          <w:lang w:eastAsia="en-US" w:bidi="ar-SA"/>
        </w:rPr>
        <w:t>euro</w:t>
      </w:r>
      <w:proofErr w:type="spellEnd"/>
      <w:r w:rsidRPr="00B54453">
        <w:rPr>
          <w:rFonts w:eastAsia="Times New Roman" w:cs="Times New Roman"/>
          <w:i/>
          <w:iCs/>
          <w:kern w:val="0"/>
          <w:lang w:eastAsia="en-US" w:bidi="ar-SA"/>
        </w:rPr>
        <w:t xml:space="preserve"> </w:t>
      </w:r>
      <w:r w:rsidRPr="00B54453">
        <w:rPr>
          <w:rFonts w:eastAsia="Times New Roman" w:cs="Times New Roman"/>
          <w:kern w:val="0"/>
          <w:lang w:eastAsia="en-US" w:bidi="ar-SA"/>
        </w:rPr>
        <w:t xml:space="preserve">un 00 centi). </w:t>
      </w:r>
    </w:p>
    <w:p w14:paraId="7B7EEEEF"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4.5.</w:t>
      </w:r>
      <w:r w:rsidRPr="00441D51">
        <w:rPr>
          <w:rFonts w:eastAsia="Times New Roman" w:cs="Times New Roman"/>
          <w:kern w:val="0"/>
          <w:lang w:eastAsia="en-US" w:bidi="ar-SA"/>
        </w:rPr>
        <w:tab/>
        <w:t>Par maksājuma izdarīšanas dienu tiek uzskatīta diena, kurā maksājuma summa faktiski tikusi pārskaitīta uz Iznomātāja bankas norēķinu kontu.</w:t>
      </w:r>
    </w:p>
    <w:p w14:paraId="4FA13D5C"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4.6.</w:t>
      </w:r>
      <w:r w:rsidRPr="00441D51">
        <w:rPr>
          <w:rFonts w:eastAsia="Times New Roman" w:cs="Times New Roman"/>
          <w:kern w:val="0"/>
          <w:lang w:eastAsia="en-US" w:bidi="ar-SA"/>
        </w:rPr>
        <w:tab/>
        <w:t>Gadījumā, ja Iznomātāja vai trešo personu vainas dēļ Nomnieks ar nokavēšanos saņem Iznomātāja sastādīto rēķinu un līdz ar to pārkāpj šī Līguma 4.3. punktā noteikto samaksas termiņu, Nomnieks nav saucams pie atbildības par saistību nesavlaicīgu izpildi.</w:t>
      </w:r>
    </w:p>
    <w:p w14:paraId="77BBDA0B"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4.7.</w:t>
      </w:r>
      <w:r w:rsidRPr="00441D51">
        <w:rPr>
          <w:rFonts w:eastAsia="Times New Roman" w:cs="Times New Roman"/>
          <w:kern w:val="0"/>
          <w:lang w:eastAsia="en-US" w:bidi="ar-SA"/>
        </w:rPr>
        <w:tab/>
        <w:t>Nomnieks patstāvīgi veic samaksu par citiem pakalpojumiem, pamatojoties uz Nomnieka noslēgtajiem līgumiem ar minēto pakalpojumu sniedzējiem.</w:t>
      </w:r>
    </w:p>
    <w:p w14:paraId="7CA8E036"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4.8.</w:t>
      </w:r>
      <w:r w:rsidRPr="00441D51">
        <w:rPr>
          <w:rFonts w:eastAsia="Times New Roman" w:cs="Times New Roman"/>
          <w:kern w:val="0"/>
          <w:lang w:eastAsia="en-US" w:bidi="ar-SA"/>
        </w:rPr>
        <w:tab/>
        <w:t xml:space="preserve"> Ja Nomnieks Līgumā noteiktajā termiņā nesamaksā Iznomātājam nomas maksu, Nomnieks par katru nokavēto dienu maksā Iznomātājam līgumsodu 0,5% (nulle komats pieci procenti) apmērā no nokavētā maksājuma summas, bet ne vairāk kā 10 % (desmit procenti) no nokavētā maksājuma summas. Līgumsoda samaksa neatbrīvo Nomnieku no pārējo līgumsaistību izpildes.</w:t>
      </w:r>
    </w:p>
    <w:p w14:paraId="75AE8082"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4.9. 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Šajā Līguma punktā minētajā gadījumā nomas maksas apmērs tiek noteikts saskaņā ar Ministru kabineta 2018. gada 20. februāra noteikumiem Nr. 97 „Publiskas personas mantas iznomāšanas noteikumi” un Ministru kabineta 2022. gada 15. novembra noteikumiem Nr. 719 „Publisko ūdeņu nomas noteikumi”.</w:t>
      </w:r>
    </w:p>
    <w:p w14:paraId="4284F609" w14:textId="77777777" w:rsidR="00441D51" w:rsidRPr="00441D51" w:rsidRDefault="00441D51" w:rsidP="00441D51">
      <w:pPr>
        <w:widowControl/>
        <w:suppressAutoHyphens w:val="0"/>
        <w:ind w:left="426" w:hanging="426"/>
        <w:jc w:val="both"/>
        <w:rPr>
          <w:rFonts w:eastAsia="Times New Roman" w:cs="Times New Roman"/>
          <w:kern w:val="0"/>
          <w:lang w:eastAsia="en-US" w:bidi="ar-SA"/>
        </w:rPr>
      </w:pPr>
      <w:r w:rsidRPr="00441D51">
        <w:rPr>
          <w:rFonts w:eastAsia="Times New Roman" w:cs="Times New Roman"/>
          <w:kern w:val="0"/>
          <w:lang w:eastAsia="en-US" w:bidi="ar-SA"/>
        </w:rPr>
        <w:t>4.10.</w:t>
      </w:r>
      <w:r w:rsidRPr="00441D51">
        <w:rPr>
          <w:rFonts w:eastAsia="Times New Roman" w:cs="Times New Roman"/>
          <w:kern w:val="0"/>
          <w:lang w:eastAsia="en-US" w:bidi="ar-SA"/>
        </w:rPr>
        <w:tab/>
        <w:t>Ja Telpām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p w14:paraId="01DF8606" w14:textId="77777777" w:rsidR="00441D51" w:rsidRPr="00441D51" w:rsidRDefault="00441D51" w:rsidP="00441D51">
      <w:pPr>
        <w:widowControl/>
        <w:suppressAutoHyphens w:val="0"/>
        <w:ind w:left="426" w:hanging="426"/>
        <w:jc w:val="both"/>
        <w:rPr>
          <w:rFonts w:eastAsia="Times New Roman" w:cs="Times New Roman"/>
          <w:b/>
          <w:bCs/>
          <w:spacing w:val="-11"/>
          <w:kern w:val="0"/>
          <w:lang w:eastAsia="en-US" w:bidi="ar-SA"/>
        </w:rPr>
      </w:pPr>
    </w:p>
    <w:p w14:paraId="772543FB" w14:textId="77777777" w:rsidR="00441D51" w:rsidRPr="00441D51" w:rsidRDefault="00441D51" w:rsidP="00441D51">
      <w:pPr>
        <w:widowControl/>
        <w:numPr>
          <w:ilvl w:val="0"/>
          <w:numId w:val="11"/>
        </w:numPr>
        <w:suppressAutoHyphens w:val="0"/>
        <w:ind w:left="567"/>
        <w:jc w:val="center"/>
        <w:rPr>
          <w:rFonts w:eastAsia="Times New Roman" w:cs="Times New Roman"/>
          <w:kern w:val="0"/>
          <w:lang w:eastAsia="lv-LV" w:bidi="ar-SA"/>
        </w:rPr>
      </w:pPr>
      <w:r w:rsidRPr="00441D51">
        <w:rPr>
          <w:rFonts w:eastAsia="Times New Roman" w:cs="Times New Roman"/>
          <w:b/>
          <w:kern w:val="0"/>
          <w:lang w:eastAsia="lv-LV" w:bidi="ar-SA"/>
        </w:rPr>
        <w:t>Nepārvarami ārkārtēji apstākļi</w:t>
      </w:r>
    </w:p>
    <w:p w14:paraId="6BADF00A"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5.1. Šī Līguma Puses tiek atbrīvotas no atbildības par Līguma pilnīgu vai daļēju neizpildi, ja tā radusies nepārvaramu ārkārtas apstākļu dēļ, kuru darbība sākusies pēc Līguma noslēgšanas un kuru nevarēja ne paredzēt, ne novērst. Nepārvarami ārkārtēji apstākļi ir stihiskas nelaimes, avārijas, katastrofas, epidēmijas, ar jauniem tiesību aktiem pamatota valsts varas un pārvaldes institūciju rīcība, abām Pusēm saistošu tiesību aktu pieņemšana un to stāšanās spēkā.</w:t>
      </w:r>
    </w:p>
    <w:p w14:paraId="0ADEAA25"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5.2. Pusei, kura atsaucas uz nepārvaramiem ārkārtējiem apstākļiem, nekavējoties jāpaziņo rakstiski otrai Pusei par šādu apstākļu rašanos. Ziņojumā jānorāda, kādā laika posmā pēc tās domām ir paredzama Līgumā noteikto saistību izpilde. Pēc otras Puses pieprasījuma šādam ziņojumam jāpievieno kompetentas valsts institūcijas dokuments, kurā ietverts minēto apstākļu apstiprinājums un raksturojums. Ja šāds ziņojums nav iesniegts vai iesniegts ar nokavēšanos, vainīgā Puse kompensē radušos zaudējumus.</w:t>
      </w:r>
    </w:p>
    <w:p w14:paraId="1B320052"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5.3. Ja kāda daļa no iznomātās Ūdenstilpes daļēji zaudē savas sākotnējās kvalitatīvās īpašības nepārvaramu ārkārtēju apstākļu dēļ, par kuriem ne Iznomātājs, ne Nomnieks nav atbildīgi, tas nav iemesls Līguma darbības pārtraukšanai pirms termiņa. Jautājumu par Līguma turpmākajiem nosacījumiem, arī nomas maksas apmēru, Puses lemj vienojoties.</w:t>
      </w:r>
    </w:p>
    <w:p w14:paraId="68430A13"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5.4. Ja šajā Līgumā paredzēto nosacījumu izpilde nepārvaramu apstākļu darbības rezultātā tiek aizkavēta vairāk nekā par 3 (trim) mēnešiem, Pusēm ir tiesības vienpusēji pārtraukt Līguma darbību, paziņojot par to rakstiski otrai Pusei.</w:t>
      </w:r>
    </w:p>
    <w:p w14:paraId="6EE67542"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p>
    <w:p w14:paraId="1A2D5692" w14:textId="77777777" w:rsidR="00441D51" w:rsidRPr="00441D51" w:rsidRDefault="00441D51" w:rsidP="00441D51">
      <w:pPr>
        <w:widowControl/>
        <w:numPr>
          <w:ilvl w:val="0"/>
          <w:numId w:val="12"/>
        </w:numPr>
        <w:suppressAutoHyphens w:val="0"/>
        <w:ind w:left="567"/>
        <w:jc w:val="center"/>
        <w:rPr>
          <w:rFonts w:eastAsia="Times New Roman" w:cs="Times New Roman"/>
          <w:b/>
          <w:kern w:val="0"/>
          <w:lang w:eastAsia="lv-LV" w:bidi="ar-SA"/>
        </w:rPr>
      </w:pPr>
      <w:r w:rsidRPr="00441D51">
        <w:rPr>
          <w:rFonts w:eastAsia="Times New Roman" w:cs="Times New Roman"/>
          <w:b/>
          <w:kern w:val="0"/>
          <w:lang w:eastAsia="lv-LV" w:bidi="ar-SA"/>
        </w:rPr>
        <w:lastRenderedPageBreak/>
        <w:t>Līguma darbības laiks</w:t>
      </w:r>
    </w:p>
    <w:p w14:paraId="585EE09A"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6.1. Ūdenstilpes un Telpu nomas līgums stājas spēkā no parakstīšanas brīža un darbojas līdz 20__.gada __._______. </w:t>
      </w:r>
    </w:p>
    <w:p w14:paraId="4ADB4B50"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6.2. Līgumu var papildināt un grozīt pēc Iznomātāja un Nomnieka vienošanās. Jebkādas izmaiņas Līguma nosacījumos tiek noformētas rakstiski un kļūst par šī Līguma neatņemamu sastāvdaļu.                            </w:t>
      </w:r>
    </w:p>
    <w:p w14:paraId="59E50DF5"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p>
    <w:p w14:paraId="43555E4C" w14:textId="77777777" w:rsidR="00441D51" w:rsidRPr="00441D51" w:rsidRDefault="00441D51" w:rsidP="00441D51">
      <w:pPr>
        <w:widowControl/>
        <w:suppressAutoHyphens w:val="0"/>
        <w:ind w:left="426" w:hanging="426"/>
        <w:jc w:val="center"/>
        <w:rPr>
          <w:rFonts w:eastAsia="Times New Roman" w:cs="Times New Roman"/>
          <w:kern w:val="0"/>
          <w:lang w:eastAsia="lv-LV" w:bidi="ar-SA"/>
        </w:rPr>
      </w:pPr>
      <w:r w:rsidRPr="00441D51">
        <w:rPr>
          <w:rFonts w:eastAsia="Times New Roman" w:cs="Times New Roman"/>
          <w:b/>
          <w:kern w:val="0"/>
          <w:lang w:eastAsia="lv-LV" w:bidi="ar-SA"/>
        </w:rPr>
        <w:t>7.</w:t>
      </w:r>
      <w:r w:rsidRPr="00441D51">
        <w:rPr>
          <w:rFonts w:eastAsia="Times New Roman" w:cs="Times New Roman"/>
          <w:kern w:val="0"/>
          <w:lang w:eastAsia="lv-LV" w:bidi="ar-SA"/>
        </w:rPr>
        <w:t xml:space="preserve"> </w:t>
      </w:r>
      <w:r w:rsidRPr="00441D51">
        <w:rPr>
          <w:rFonts w:eastAsia="Times New Roman" w:cs="Times New Roman"/>
          <w:b/>
          <w:kern w:val="0"/>
          <w:lang w:eastAsia="lv-LV" w:bidi="ar-SA"/>
        </w:rPr>
        <w:t>Līguma darbības grozīšana un izbeigšana</w:t>
      </w:r>
    </w:p>
    <w:p w14:paraId="3D0F71D6" w14:textId="77777777" w:rsidR="00441D51" w:rsidRPr="00441D51" w:rsidRDefault="00441D51" w:rsidP="00441D51">
      <w:pPr>
        <w:widowControl/>
        <w:numPr>
          <w:ilvl w:val="0"/>
          <w:numId w:val="13"/>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Līgums var tikt grozīts vai papildināts tikai Līdzējiem savstarpēji vienojoties. Šāda vienošanās noformējama </w:t>
      </w:r>
      <w:proofErr w:type="spellStart"/>
      <w:r w:rsidRPr="00441D51">
        <w:rPr>
          <w:rFonts w:eastAsia="Times New Roman" w:cs="Times New Roman"/>
          <w:kern w:val="0"/>
          <w:lang w:eastAsia="lv-LV" w:bidi="ar-SA"/>
        </w:rPr>
        <w:t>rakstveidā</w:t>
      </w:r>
      <w:proofErr w:type="spellEnd"/>
      <w:r w:rsidRPr="00441D51">
        <w:rPr>
          <w:rFonts w:eastAsia="Times New Roman" w:cs="Times New Roman"/>
          <w:kern w:val="0"/>
          <w:lang w:eastAsia="lv-LV" w:bidi="ar-SA"/>
        </w:rPr>
        <w:t xml:space="preserve"> un no parakstīšanas brīža kļūst par Līguma neatņemamu sastāvdaļu</w:t>
      </w:r>
    </w:p>
    <w:p w14:paraId="148EEB9F" w14:textId="77777777" w:rsidR="00441D51" w:rsidRPr="00441D51" w:rsidRDefault="00441D51" w:rsidP="00441D51">
      <w:pPr>
        <w:widowControl/>
        <w:numPr>
          <w:ilvl w:val="0"/>
          <w:numId w:val="13"/>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 Līguma darbība pēc Pušu vienošanās var tikt izbeigta pirms termiņa.</w:t>
      </w:r>
    </w:p>
    <w:p w14:paraId="49F1F42D" w14:textId="77777777" w:rsidR="00441D51" w:rsidRPr="00441D51" w:rsidRDefault="00441D51" w:rsidP="00441D51">
      <w:pPr>
        <w:widowControl/>
        <w:numPr>
          <w:ilvl w:val="0"/>
          <w:numId w:val="13"/>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Iznomātājs un Nomnieks var vienpusēji atkāpties no Līguma, ja viņam radies pārmērīgs zaudējums. Pusei, kura atsaucas uz pārmērīgu zaudējumu, tas jāpierāda.</w:t>
      </w:r>
    </w:p>
    <w:p w14:paraId="62312BC7" w14:textId="77777777" w:rsidR="00441D51" w:rsidRPr="00441D51" w:rsidRDefault="00441D51" w:rsidP="00441D51">
      <w:pPr>
        <w:widowControl/>
        <w:numPr>
          <w:ilvl w:val="0"/>
          <w:numId w:val="13"/>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 Iznomātājs var vienpusēji izbeigt Līguma darbību pirms termiņa, ja:</w:t>
      </w:r>
    </w:p>
    <w:p w14:paraId="13694B6F"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7.4.1.</w:t>
      </w:r>
      <w:r w:rsidRPr="00441D51">
        <w:rPr>
          <w:rFonts w:eastAsia="Times New Roman" w:cs="Times New Roman"/>
          <w:kern w:val="0"/>
          <w:lang w:eastAsia="lv-LV" w:bidi="ar-SA"/>
        </w:rPr>
        <w:tab/>
        <w:t>Nomnieks 6 (sešu) mēnešu laikā pēc līguma noslēgšanas nav sācis līgumā paredzēto darbību, nepilda vai pārkāpj līguma nosacījumus;</w:t>
      </w:r>
    </w:p>
    <w:p w14:paraId="497FA881"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7.4.2.</w:t>
      </w:r>
      <w:r w:rsidRPr="00441D51">
        <w:rPr>
          <w:rFonts w:eastAsia="Times New Roman" w:cs="Times New Roman"/>
          <w:kern w:val="0"/>
          <w:lang w:eastAsia="lv-LV" w:bidi="ar-SA"/>
        </w:rPr>
        <w:tab/>
        <w:t>Nomnieks vairāk par 1 (vienu) mēnesi kavējis nomas maksas maksājumus un tie netiek samaksāti 2 (divu) nedēļu laikā pēc Iznomātāja atgādinājuma saņemšanas;</w:t>
      </w:r>
    </w:p>
    <w:p w14:paraId="41704C22"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7.4.3.</w:t>
      </w:r>
      <w:r w:rsidRPr="00441D51">
        <w:rPr>
          <w:rFonts w:eastAsia="Times New Roman" w:cs="Times New Roman"/>
          <w:kern w:val="0"/>
          <w:lang w:eastAsia="lv-LV" w:bidi="ar-SA"/>
        </w:rPr>
        <w:tab/>
        <w:t>saskaņā ar vides aizsardzības institūcijas atzinumu vai zinātniskajiem ieteikumiem veiktie valsts institūciju zivju resursu aizsardzības pasākumi dara neiespējamu līguma turpmāku izpildi;</w:t>
      </w:r>
    </w:p>
    <w:p w14:paraId="0C258414"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7.4.4. Ūdenstilpne un/vai Telpas bez Iznomātāja piekrišanas tiek nodotas apakšnomā;</w:t>
      </w:r>
    </w:p>
    <w:p w14:paraId="1648B0EF"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7.4.5. Nomnieks nespēj novērst darbības, kas negatīvi ietekmē vides stāvokli, cilvēku drošību un veselību;</w:t>
      </w:r>
    </w:p>
    <w:p w14:paraId="7DB8871B"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7.4.6. Pasludināts Nomnieka maksātnespējas process, apturēta vai pārtraukta tā saimnieciskā darbība, uzsākta tiesvedība par Nomnieka bankrotu vai, tiek konstatēti citi apstākļi, kas, liedz vai liegs Nomniekam turpināt Līguma izpildi saskaņā ar Līguma noteikumiem vai, kas negatīvi ietekmē Iznomātāja tiesības, kuras izriet no Līguma.</w:t>
      </w:r>
    </w:p>
    <w:p w14:paraId="2B23FF2F" w14:textId="77777777" w:rsidR="00441D51" w:rsidRPr="00441D51" w:rsidRDefault="00441D51" w:rsidP="00441D51">
      <w:pPr>
        <w:widowControl/>
        <w:numPr>
          <w:ilvl w:val="0"/>
          <w:numId w:val="13"/>
        </w:numPr>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Nomnieks var prasīt nomas līguma darbības izbeigšanu pirms termiņa, ja:</w:t>
      </w:r>
    </w:p>
    <w:p w14:paraId="1F0188F7"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7.5.1.</w:t>
      </w:r>
      <w:r w:rsidRPr="00441D51">
        <w:rPr>
          <w:rFonts w:eastAsia="Times New Roman" w:cs="Times New Roman"/>
          <w:kern w:val="0"/>
          <w:lang w:eastAsia="lv-LV" w:bidi="ar-SA"/>
        </w:rPr>
        <w:tab/>
        <w:t>Iznomātājs nepilda Līguma nosacījumus;</w:t>
      </w:r>
    </w:p>
    <w:p w14:paraId="18F02BDF"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7.5.2.</w:t>
      </w:r>
      <w:r w:rsidRPr="00441D51">
        <w:rPr>
          <w:rFonts w:eastAsia="Times New Roman" w:cs="Times New Roman"/>
          <w:kern w:val="0"/>
          <w:lang w:eastAsia="lv-LV" w:bidi="ar-SA"/>
        </w:rPr>
        <w:tab/>
        <w:t>Iznomātājs pats vai ar viņa ziņu trešā persona attiecībā pret Nomnieku pārkāpj likumus un citus tiesību aktus;</w:t>
      </w:r>
    </w:p>
    <w:p w14:paraId="50CFD012"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7.5.3.</w:t>
      </w:r>
      <w:r w:rsidRPr="00441D51">
        <w:rPr>
          <w:rFonts w:eastAsia="Times New Roman" w:cs="Times New Roman"/>
          <w:kern w:val="0"/>
          <w:lang w:eastAsia="lv-LV" w:bidi="ar-SA"/>
        </w:rPr>
        <w:tab/>
        <w:t>Iznomātājs pats vai ar viņa ziņu trešā persona traucē Nomniekam saņemt pilnībā to labumu, ko var dod Līgums.</w:t>
      </w:r>
    </w:p>
    <w:p w14:paraId="4F6E1602" w14:textId="77777777" w:rsidR="00441D51" w:rsidRPr="00441D51" w:rsidRDefault="00441D51" w:rsidP="00441D51">
      <w:pPr>
        <w:widowControl/>
        <w:numPr>
          <w:ilvl w:val="0"/>
          <w:numId w:val="13"/>
        </w:numPr>
        <w:tabs>
          <w:tab w:val="left" w:pos="426"/>
        </w:tabs>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 xml:space="preserve">Pēc Līgumā norādītā termiņa Nomnieks nodod Ūdenstilpi un Telpas Iznomātājam tālākai izmantošanai derīgā stāvoklī, par ko tiek sastādīts pieņemšanas - nodošanas akts, ja nepieciešams, veicot attiecīgu ūdenstilpes zivju krājumu un vides stāvokļa ekspertīzi uz ieinteresētās Puses rēķina. </w:t>
      </w:r>
    </w:p>
    <w:p w14:paraId="4D4F31E7" w14:textId="499000F4" w:rsidR="00441D51" w:rsidRPr="00441D51" w:rsidRDefault="00441D51" w:rsidP="00441D51">
      <w:pPr>
        <w:widowControl/>
        <w:numPr>
          <w:ilvl w:val="0"/>
          <w:numId w:val="13"/>
        </w:numPr>
        <w:tabs>
          <w:tab w:val="left" w:pos="426"/>
        </w:tabs>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Ja Nomnieks, Ūdenstilpes nomas līguma termiņam izbeidzoties, nav izpildījis šī Līguma 7.6.</w:t>
      </w:r>
      <w:r w:rsidR="00B54453">
        <w:rPr>
          <w:rFonts w:eastAsia="Times New Roman" w:cs="Times New Roman"/>
          <w:kern w:val="0"/>
          <w:lang w:eastAsia="lv-LV" w:bidi="ar-SA"/>
        </w:rPr>
        <w:t> </w:t>
      </w:r>
      <w:r w:rsidRPr="00441D51">
        <w:rPr>
          <w:rFonts w:eastAsia="Times New Roman" w:cs="Times New Roman"/>
          <w:kern w:val="0"/>
          <w:lang w:eastAsia="lv-LV" w:bidi="ar-SA"/>
        </w:rPr>
        <w:t>punktu, kompensācijas maksa par pirmajiem 3 (trim) mēnešiem pēc Līguma termiņa izbeigšanās tiek paaugstināta pieckārtīgā apmērā, salīdzinot ar nomas maksu, bet par katru nākamo mēnesi - desmitkārtīgā apmērā. Kompensācijas maksas noteikšana neizslēdz Iznomātāja tiesības sakārtot Ūdenstilpi un/vai Telpas tālākai izmantošanai derīgā stāvoklī par Nomnieka līdzekļiem.</w:t>
      </w:r>
    </w:p>
    <w:p w14:paraId="723A4953" w14:textId="77777777" w:rsidR="00441D51" w:rsidRPr="00441D51" w:rsidRDefault="00441D51" w:rsidP="00441D51">
      <w:pPr>
        <w:widowControl/>
        <w:numPr>
          <w:ilvl w:val="0"/>
          <w:numId w:val="13"/>
        </w:numPr>
        <w:tabs>
          <w:tab w:val="left" w:pos="426"/>
        </w:tabs>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Līguma 7.7. punkta noteikumi neattiecas uz gadījumiem, kad nomas līguma darbība tiek izbeigta pirms termiņa Iznomātāja vainas dēļ vai nepārvaramu ārkārtēju apstākļu dēļ.</w:t>
      </w:r>
    </w:p>
    <w:p w14:paraId="411BF043" w14:textId="77777777" w:rsidR="00441D51" w:rsidRPr="00441D51" w:rsidRDefault="00441D51" w:rsidP="00441D51">
      <w:pPr>
        <w:widowControl/>
        <w:numPr>
          <w:ilvl w:val="0"/>
          <w:numId w:val="13"/>
        </w:numPr>
        <w:tabs>
          <w:tab w:val="left" w:pos="426"/>
        </w:tabs>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Iznomātājam ir tiesības vienpusēji bez soda sankcijām izbeigt Līgumu, ja Ūdenstilpes un/vai Telpu noma ir pretrunā normatīvajos aktos noteiktajām prasībām.</w:t>
      </w:r>
    </w:p>
    <w:p w14:paraId="67DCFE99"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p>
    <w:p w14:paraId="24201FA1" w14:textId="77777777" w:rsidR="00441D51" w:rsidRPr="00441D51" w:rsidRDefault="00441D51" w:rsidP="00441D51">
      <w:pPr>
        <w:widowControl/>
        <w:suppressAutoHyphens w:val="0"/>
        <w:ind w:left="426" w:hanging="426"/>
        <w:jc w:val="center"/>
        <w:rPr>
          <w:rFonts w:eastAsia="Times New Roman" w:cs="Times New Roman"/>
          <w:b/>
          <w:kern w:val="0"/>
          <w:lang w:eastAsia="lv-LV" w:bidi="ar-SA"/>
        </w:rPr>
      </w:pPr>
      <w:r w:rsidRPr="00441D51">
        <w:rPr>
          <w:rFonts w:eastAsia="Times New Roman" w:cs="Times New Roman"/>
          <w:b/>
          <w:kern w:val="0"/>
          <w:lang w:eastAsia="lv-LV" w:bidi="ar-SA"/>
        </w:rPr>
        <w:t>8. Papildu nosacījumi</w:t>
      </w:r>
    </w:p>
    <w:p w14:paraId="7F6A3A7A"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8.1. Iznomātājs un Nomnieks garantē, ka viņiem ir attiecīgas pilnvaras parakstīt šo Līgumu un uzņemties tajā noteiktās saistības.</w:t>
      </w:r>
    </w:p>
    <w:p w14:paraId="2952561B"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lastRenderedPageBreak/>
        <w:t>8.2. Ja Nomnieks līguma darbības laikā godprātīgi pildījis savas saistības, viņam ir priekšrocības šī Līguma pagarināšanai vai jauna līguma noslēgšanai.</w:t>
      </w:r>
    </w:p>
    <w:p w14:paraId="56BDFFFB"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8.3. Iznomātājs un Nomnieks atbild viens otram par katru zaudējumu, kas radies viņa vai ar viņa ziņu trešās personas apzinātas darbības vai neuzmanības rezultātā, un tikai nepārvaramu ārkārtēju apstākļu radītie zaudējumi nevienam nav jāatlīdzina.</w:t>
      </w:r>
    </w:p>
    <w:p w14:paraId="52122689"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8.4.</w:t>
      </w:r>
      <w:r w:rsidRPr="00441D51">
        <w:rPr>
          <w:rFonts w:eastAsia="Times New Roman" w:cs="Times New Roman"/>
          <w:kern w:val="0"/>
          <w:lang w:eastAsia="lv-LV" w:bidi="ar-SA"/>
        </w:rPr>
        <w:tab/>
        <w:t>Puses nav tiesīgi izpaust citām personām otras Puses konfidenciāla rakstura informāciju, kas nonākusi to rīcībā saistībā ar Līguma izpildi. Šis noteikums neattiecas uz vispārpieejamas informācijas izpaušanu un gadījumiem, kad Pusēm normatīvajos aktos noteiktā kārtībā uzlikts pienākums sniegt pieprasīto informāciju.</w:t>
      </w:r>
    </w:p>
    <w:p w14:paraId="1D5D3442"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8.4. Nomniekam jāsaglabā pieeja Ūdenstilpei šādiem Ūdenstilpes izmantošanas veidiem:</w:t>
      </w:r>
    </w:p>
    <w:p w14:paraId="1BAA7D54"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8.4.1.</w:t>
      </w:r>
      <w:r w:rsidRPr="00441D51">
        <w:rPr>
          <w:rFonts w:eastAsia="Times New Roman" w:cs="Times New Roman"/>
          <w:kern w:val="0"/>
          <w:lang w:eastAsia="lv-LV" w:bidi="ar-SA"/>
        </w:rPr>
        <w:tab/>
        <w:t>Kultūrvēsturiskās ainavas un dabas objektu apskatei;</w:t>
      </w:r>
    </w:p>
    <w:p w14:paraId="7696BF94"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8.4.2.</w:t>
      </w:r>
      <w:r w:rsidRPr="00441D51">
        <w:rPr>
          <w:rFonts w:eastAsia="Times New Roman" w:cs="Times New Roman"/>
          <w:kern w:val="0"/>
          <w:lang w:eastAsia="lv-LV" w:bidi="ar-SA"/>
        </w:rPr>
        <w:tab/>
        <w:t>Dzeramā ūdens apgādei;</w:t>
      </w:r>
    </w:p>
    <w:p w14:paraId="10407639"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8.4.3.</w:t>
      </w:r>
      <w:r w:rsidRPr="00441D51">
        <w:rPr>
          <w:rFonts w:eastAsia="Times New Roman" w:cs="Times New Roman"/>
          <w:kern w:val="0"/>
          <w:lang w:eastAsia="lv-LV" w:bidi="ar-SA"/>
        </w:rPr>
        <w:tab/>
        <w:t>Rekreācijai;</w:t>
      </w:r>
    </w:p>
    <w:p w14:paraId="14041A16"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8.4.4.</w:t>
      </w:r>
      <w:r w:rsidRPr="00441D51">
        <w:rPr>
          <w:rFonts w:eastAsia="Times New Roman" w:cs="Times New Roman"/>
          <w:kern w:val="0"/>
          <w:lang w:eastAsia="lv-LV" w:bidi="ar-SA"/>
        </w:rPr>
        <w:tab/>
        <w:t>Makšķerēšanai.</w:t>
      </w:r>
    </w:p>
    <w:p w14:paraId="7C698C5D" w14:textId="77777777" w:rsidR="00441D51" w:rsidRPr="00441D51" w:rsidRDefault="00441D51" w:rsidP="00441D51">
      <w:pPr>
        <w:widowControl/>
        <w:suppressAutoHyphens w:val="0"/>
        <w:ind w:left="993" w:hanging="567"/>
        <w:jc w:val="both"/>
        <w:rPr>
          <w:rFonts w:eastAsia="Times New Roman" w:cs="Times New Roman"/>
          <w:kern w:val="0"/>
          <w:lang w:eastAsia="lv-LV" w:bidi="ar-SA"/>
        </w:rPr>
      </w:pPr>
      <w:r w:rsidRPr="00441D51">
        <w:rPr>
          <w:rFonts w:eastAsia="Times New Roman" w:cs="Times New Roman"/>
          <w:kern w:val="0"/>
          <w:lang w:eastAsia="lv-LV" w:bidi="ar-SA"/>
        </w:rPr>
        <w:t>8.4.5.</w:t>
      </w:r>
      <w:r w:rsidRPr="00441D51">
        <w:rPr>
          <w:rFonts w:eastAsia="Times New Roman" w:cs="Times New Roman"/>
          <w:kern w:val="0"/>
          <w:lang w:eastAsia="lv-LV" w:bidi="ar-SA"/>
        </w:rPr>
        <w:tab/>
        <w:t>Valsts vides monitoringa veikšanai.</w:t>
      </w:r>
    </w:p>
    <w:p w14:paraId="783ACBD6" w14:textId="77777777" w:rsidR="00441D51" w:rsidRPr="00441D51" w:rsidRDefault="00441D51" w:rsidP="00441D51">
      <w:pPr>
        <w:widowControl/>
        <w:suppressAutoHyphens w:val="0"/>
        <w:ind w:left="426" w:hanging="426"/>
        <w:jc w:val="center"/>
        <w:rPr>
          <w:rFonts w:eastAsia="Times New Roman" w:cs="Times New Roman"/>
          <w:b/>
          <w:kern w:val="0"/>
          <w:lang w:eastAsia="lv-LV" w:bidi="ar-SA"/>
        </w:rPr>
      </w:pPr>
    </w:p>
    <w:p w14:paraId="02AABAEB" w14:textId="77777777" w:rsidR="00441D51" w:rsidRPr="00441D51" w:rsidRDefault="00441D51" w:rsidP="00441D51">
      <w:pPr>
        <w:widowControl/>
        <w:suppressAutoHyphens w:val="0"/>
        <w:ind w:left="426" w:hanging="426"/>
        <w:jc w:val="center"/>
        <w:rPr>
          <w:rFonts w:eastAsia="Times New Roman" w:cs="Times New Roman"/>
          <w:b/>
          <w:kern w:val="0"/>
          <w:lang w:eastAsia="lv-LV" w:bidi="ar-SA"/>
        </w:rPr>
      </w:pPr>
      <w:r w:rsidRPr="00441D51">
        <w:rPr>
          <w:rFonts w:eastAsia="Times New Roman" w:cs="Times New Roman"/>
          <w:b/>
          <w:kern w:val="0"/>
          <w:lang w:eastAsia="lv-LV" w:bidi="ar-SA"/>
        </w:rPr>
        <w:t>9. Strīdu izskatīšanas kārtība</w:t>
      </w:r>
    </w:p>
    <w:p w14:paraId="6AD18BAE"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9.1. Visus strīdus un domstarpības, kas var rasties Līguma darbības gaitā vai atsevišķu Līguma noteikumu izpratnē, Iznomātājs un Nomnieks risina sarunu ceļā, attiecīgi sastādot sarunu protokolu.</w:t>
      </w:r>
    </w:p>
    <w:p w14:paraId="03E888E7"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9.2. Ja vienošanās netiek panākta, strīdu izskata tiesā Latvijas Republikas normatīvajos aktos noteiktajā kārtībā.</w:t>
      </w:r>
    </w:p>
    <w:p w14:paraId="0AD8C5AF"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p>
    <w:p w14:paraId="39249428" w14:textId="77777777" w:rsidR="00441D51" w:rsidRPr="00441D51" w:rsidRDefault="00441D51" w:rsidP="00441D51">
      <w:pPr>
        <w:widowControl/>
        <w:suppressAutoHyphens w:val="0"/>
        <w:ind w:left="426" w:hanging="426"/>
        <w:jc w:val="center"/>
        <w:rPr>
          <w:rFonts w:eastAsia="Times New Roman" w:cs="Times New Roman"/>
          <w:b/>
          <w:kern w:val="0"/>
          <w:lang w:eastAsia="lv-LV" w:bidi="ar-SA"/>
        </w:rPr>
      </w:pPr>
      <w:r w:rsidRPr="00441D51">
        <w:rPr>
          <w:rFonts w:eastAsia="Times New Roman" w:cs="Times New Roman"/>
          <w:b/>
          <w:kern w:val="0"/>
          <w:lang w:eastAsia="lv-LV" w:bidi="ar-SA"/>
        </w:rPr>
        <w:t xml:space="preserve">10. </w:t>
      </w:r>
      <w:r w:rsidRPr="00441D51">
        <w:rPr>
          <w:rFonts w:eastAsia="Times New Roman" w:cs="Times New Roman"/>
          <w:b/>
          <w:kern w:val="0"/>
          <w:lang w:eastAsia="lv-LV" w:bidi="ar-SA"/>
        </w:rPr>
        <w:tab/>
        <w:t>Noslēguma jautājumi</w:t>
      </w:r>
    </w:p>
    <w:p w14:paraId="4B54843E" w14:textId="77777777" w:rsidR="00441D51" w:rsidRPr="00441D51" w:rsidRDefault="00441D51" w:rsidP="00441D51">
      <w:pPr>
        <w:widowControl/>
        <w:suppressAutoHyphens w:val="0"/>
        <w:ind w:left="567" w:hanging="567"/>
        <w:jc w:val="both"/>
        <w:rPr>
          <w:rFonts w:eastAsia="Times New Roman" w:cs="Times New Roman"/>
          <w:kern w:val="0"/>
          <w:lang w:eastAsia="lv-LV" w:bidi="ar-SA"/>
        </w:rPr>
      </w:pPr>
      <w:r w:rsidRPr="00441D51">
        <w:rPr>
          <w:rFonts w:eastAsia="Times New Roman" w:cs="Times New Roman"/>
          <w:kern w:val="0"/>
          <w:lang w:eastAsia="lv-LV" w:bidi="ar-SA"/>
        </w:rPr>
        <w:t>10.1. Jautājumi, kas nav atrunāti šajā Līgumā, tiek risināti saskaņā ar spēkā esošajiem tiesību aktiem.</w:t>
      </w:r>
    </w:p>
    <w:p w14:paraId="046223D5" w14:textId="77777777" w:rsidR="00441D51" w:rsidRPr="00441D51" w:rsidRDefault="00441D51" w:rsidP="00441D51">
      <w:pPr>
        <w:widowControl/>
        <w:suppressAutoHyphens w:val="0"/>
        <w:ind w:left="567" w:hanging="567"/>
        <w:jc w:val="both"/>
        <w:rPr>
          <w:rFonts w:eastAsia="Times New Roman" w:cs="Times New Roman"/>
          <w:kern w:val="0"/>
          <w:lang w:eastAsia="lv-LV" w:bidi="ar-SA"/>
        </w:rPr>
      </w:pPr>
      <w:r w:rsidRPr="00441D51">
        <w:rPr>
          <w:rFonts w:eastAsia="Times New Roman" w:cs="Times New Roman"/>
          <w:kern w:val="0"/>
          <w:lang w:eastAsia="lv-LV" w:bidi="ar-SA"/>
        </w:rPr>
        <w:t>10.2. Līgums sastādīts uz __ (______) lapām, 2 (divos) eksemplāros, no kuriem viens glabājas pie Iznomātāja, otrs - pie Nomnieka.</w:t>
      </w:r>
    </w:p>
    <w:p w14:paraId="440545AC" w14:textId="77777777" w:rsidR="00441D51" w:rsidRPr="00441D51" w:rsidRDefault="00441D51" w:rsidP="00441D51">
      <w:pPr>
        <w:widowControl/>
        <w:suppressAutoHyphens w:val="0"/>
        <w:ind w:left="426" w:hanging="426"/>
        <w:jc w:val="both"/>
        <w:rPr>
          <w:rFonts w:eastAsia="Times New Roman" w:cs="Times New Roman"/>
          <w:kern w:val="0"/>
          <w:lang w:eastAsia="lv-LV" w:bidi="ar-SA"/>
        </w:rPr>
      </w:pPr>
      <w:r w:rsidRPr="00441D51">
        <w:rPr>
          <w:rFonts w:eastAsia="Times New Roman" w:cs="Times New Roman"/>
          <w:kern w:val="0"/>
          <w:lang w:eastAsia="lv-LV" w:bidi="ar-SA"/>
        </w:rPr>
        <w:t>10.3. Līgumam pievienoti:</w:t>
      </w:r>
    </w:p>
    <w:p w14:paraId="194EA02B" w14:textId="77777777" w:rsidR="00441D51" w:rsidRPr="00441D51" w:rsidRDefault="00441D51" w:rsidP="00441D51">
      <w:pPr>
        <w:widowControl/>
        <w:suppressAutoHyphens w:val="0"/>
        <w:ind w:left="1276" w:hanging="709"/>
        <w:jc w:val="both"/>
        <w:rPr>
          <w:rFonts w:eastAsia="Times New Roman" w:cs="Times New Roman"/>
          <w:kern w:val="0"/>
          <w:lang w:eastAsia="lv-LV" w:bidi="ar-SA"/>
        </w:rPr>
      </w:pPr>
      <w:r w:rsidRPr="00441D51">
        <w:rPr>
          <w:rFonts w:eastAsia="Times New Roman" w:cs="Times New Roman"/>
          <w:kern w:val="0"/>
          <w:lang w:eastAsia="lv-LV" w:bidi="ar-SA"/>
        </w:rPr>
        <w:t>10.4.1.</w:t>
      </w:r>
      <w:r w:rsidRPr="00441D51">
        <w:rPr>
          <w:rFonts w:eastAsia="Times New Roman" w:cs="Times New Roman"/>
          <w:kern w:val="0"/>
          <w:lang w:eastAsia="lv-LV" w:bidi="ar-SA"/>
        </w:rPr>
        <w:tab/>
        <w:t>Ūdenstilpes plāna kopija uz __ (____) lapas.</w:t>
      </w:r>
    </w:p>
    <w:p w14:paraId="78634C70" w14:textId="77777777" w:rsidR="00441D51" w:rsidRPr="00441D51" w:rsidRDefault="00441D51" w:rsidP="00441D51">
      <w:pPr>
        <w:widowControl/>
        <w:suppressAutoHyphens w:val="0"/>
        <w:ind w:left="1276" w:hanging="709"/>
        <w:jc w:val="both"/>
        <w:rPr>
          <w:rFonts w:eastAsia="Times New Roman" w:cs="Times New Roman"/>
          <w:kern w:val="0"/>
          <w:lang w:eastAsia="lv-LV" w:bidi="ar-SA"/>
        </w:rPr>
      </w:pPr>
      <w:r w:rsidRPr="00441D51">
        <w:rPr>
          <w:rFonts w:eastAsia="Times New Roman" w:cs="Times New Roman"/>
          <w:kern w:val="0"/>
          <w:lang w:eastAsia="lv-LV" w:bidi="ar-SA"/>
        </w:rPr>
        <w:t>10.4.2.</w:t>
      </w:r>
      <w:r w:rsidRPr="00441D51">
        <w:rPr>
          <w:rFonts w:eastAsia="Times New Roman" w:cs="Times New Roman"/>
          <w:kern w:val="0"/>
          <w:lang w:eastAsia="lv-LV" w:bidi="ar-SA"/>
        </w:rPr>
        <w:tab/>
        <w:t>Telpas plāns uz __ (____) lapas.</w:t>
      </w:r>
    </w:p>
    <w:p w14:paraId="14785515" w14:textId="77777777" w:rsidR="00441D51" w:rsidRPr="00441D51" w:rsidRDefault="00441D51" w:rsidP="00441D51">
      <w:pPr>
        <w:widowControl/>
        <w:suppressAutoHyphens w:val="0"/>
        <w:ind w:left="1276" w:hanging="709"/>
        <w:jc w:val="both"/>
        <w:rPr>
          <w:rFonts w:eastAsia="Times New Roman" w:cs="Times New Roman"/>
          <w:kern w:val="0"/>
          <w:lang w:eastAsia="lv-LV" w:bidi="ar-SA"/>
        </w:rPr>
      </w:pPr>
      <w:r w:rsidRPr="00441D51">
        <w:rPr>
          <w:rFonts w:eastAsia="Times New Roman" w:cs="Times New Roman"/>
          <w:kern w:val="0"/>
          <w:lang w:eastAsia="lv-LV" w:bidi="ar-SA"/>
        </w:rPr>
        <w:t>10.4.3.</w:t>
      </w:r>
      <w:r w:rsidRPr="00441D51">
        <w:rPr>
          <w:rFonts w:eastAsia="Times New Roman" w:cs="Times New Roman"/>
          <w:kern w:val="0"/>
          <w:lang w:eastAsia="en-US" w:bidi="ar-SA"/>
        </w:rPr>
        <w:t xml:space="preserve"> Plānotās saimnieciskās darbības apraksts </w:t>
      </w:r>
      <w:r w:rsidRPr="00441D51">
        <w:rPr>
          <w:rFonts w:eastAsia="Times New Roman" w:cs="Times New Roman"/>
          <w:kern w:val="0"/>
          <w:lang w:eastAsia="lv-LV" w:bidi="ar-SA"/>
        </w:rPr>
        <w:t>uz __ lapām.</w:t>
      </w:r>
    </w:p>
    <w:p w14:paraId="6764CBC9" w14:textId="77777777" w:rsidR="00441D51" w:rsidRPr="00441D51" w:rsidRDefault="00441D51" w:rsidP="00441D51">
      <w:pPr>
        <w:shd w:val="clear" w:color="auto" w:fill="FFFFFF"/>
        <w:suppressAutoHyphens w:val="0"/>
        <w:jc w:val="both"/>
        <w:rPr>
          <w:rFonts w:eastAsia="Times New Roman" w:cs="Times New Roman"/>
          <w:kern w:val="0"/>
          <w:lang w:eastAsia="en-US" w:bidi="ar-SA"/>
        </w:rPr>
      </w:pPr>
    </w:p>
    <w:p w14:paraId="20EAD0F6" w14:textId="77777777" w:rsidR="00441D51" w:rsidRPr="00441D51" w:rsidRDefault="00441D51" w:rsidP="00441D51">
      <w:pPr>
        <w:shd w:val="clear" w:color="auto" w:fill="FFFFFF"/>
        <w:suppressAutoHyphens w:val="0"/>
        <w:autoSpaceDE w:val="0"/>
        <w:autoSpaceDN w:val="0"/>
        <w:adjustRightInd w:val="0"/>
        <w:jc w:val="center"/>
        <w:rPr>
          <w:rFonts w:eastAsia="Times New Roman" w:cs="Times New Roman"/>
          <w:b/>
          <w:kern w:val="0"/>
          <w:lang w:eastAsia="en-US" w:bidi="ar-SA"/>
        </w:rPr>
      </w:pPr>
      <w:r w:rsidRPr="00441D51">
        <w:rPr>
          <w:rFonts w:eastAsia="Times New Roman" w:cs="Times New Roman"/>
          <w:b/>
          <w:bCs/>
          <w:spacing w:val="2"/>
          <w:kern w:val="0"/>
          <w:lang w:eastAsia="en-US" w:bidi="ar-SA"/>
        </w:rPr>
        <w:t>11. Pušu rekvizīti un paraksti</w:t>
      </w:r>
    </w:p>
    <w:tbl>
      <w:tblPr>
        <w:tblW w:w="9464" w:type="dxa"/>
        <w:tblLayout w:type="fixed"/>
        <w:tblLook w:val="01E0" w:firstRow="1" w:lastRow="1" w:firstColumn="1" w:lastColumn="1" w:noHBand="0" w:noVBand="0"/>
      </w:tblPr>
      <w:tblGrid>
        <w:gridCol w:w="4503"/>
        <w:gridCol w:w="4961"/>
      </w:tblGrid>
      <w:tr w:rsidR="00441D51" w:rsidRPr="00441D51" w14:paraId="38C1DB5D" w14:textId="77777777" w:rsidTr="00FC0419">
        <w:trPr>
          <w:trHeight w:val="3677"/>
        </w:trPr>
        <w:tc>
          <w:tcPr>
            <w:tcW w:w="4503" w:type="dxa"/>
          </w:tcPr>
          <w:p w14:paraId="6B5F3944" w14:textId="77777777" w:rsidR="00441D51" w:rsidRPr="00441D51" w:rsidRDefault="00441D51" w:rsidP="00441D51">
            <w:pPr>
              <w:widowControl/>
              <w:suppressAutoHyphens w:val="0"/>
              <w:rPr>
                <w:rFonts w:eastAsia="Times New Roman" w:cs="Times New Roman"/>
                <w:b/>
                <w:kern w:val="0"/>
                <w:lang w:eastAsia="lv-LV" w:bidi="ar-SA"/>
              </w:rPr>
            </w:pPr>
            <w:r w:rsidRPr="00441D51">
              <w:rPr>
                <w:rFonts w:eastAsia="Times New Roman" w:cs="Times New Roman"/>
                <w:b/>
                <w:kern w:val="0"/>
                <w:lang w:eastAsia="lv-LV" w:bidi="ar-SA"/>
              </w:rPr>
              <w:t>Iznomātājs</w:t>
            </w:r>
          </w:p>
          <w:p w14:paraId="3F24E5FB" w14:textId="77777777" w:rsidR="00441D51" w:rsidRPr="00441D51" w:rsidRDefault="00441D51" w:rsidP="00441D51">
            <w:pPr>
              <w:widowControl/>
              <w:suppressAutoHyphens w:val="0"/>
              <w:rPr>
                <w:rFonts w:eastAsia="Times New Roman" w:cs="Times New Roman"/>
                <w:b/>
                <w:kern w:val="0"/>
                <w:lang w:eastAsia="lv-LV" w:bidi="ar-SA"/>
              </w:rPr>
            </w:pPr>
            <w:r w:rsidRPr="00441D51">
              <w:rPr>
                <w:rFonts w:eastAsia="Times New Roman" w:cs="Times New Roman"/>
                <w:b/>
                <w:kern w:val="0"/>
                <w:lang w:eastAsia="lv-LV" w:bidi="ar-SA"/>
              </w:rPr>
              <w:t>Limbažu novada pašvaldība</w:t>
            </w:r>
          </w:p>
          <w:p w14:paraId="0597A6D4"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 xml:space="preserve">Nodokļu maksātāja </w:t>
            </w:r>
            <w:proofErr w:type="spellStart"/>
            <w:r w:rsidRPr="00441D51">
              <w:rPr>
                <w:rFonts w:eastAsia="Times New Roman" w:cs="Times New Roman"/>
                <w:kern w:val="0"/>
                <w:lang w:eastAsia="lv-LV" w:bidi="ar-SA"/>
              </w:rPr>
              <w:t>reģ</w:t>
            </w:r>
            <w:proofErr w:type="spellEnd"/>
            <w:r w:rsidRPr="00441D51">
              <w:rPr>
                <w:rFonts w:eastAsia="Times New Roman" w:cs="Times New Roman"/>
                <w:kern w:val="0"/>
                <w:lang w:eastAsia="lv-LV" w:bidi="ar-SA"/>
              </w:rPr>
              <w:t>. Nr.90009114631</w:t>
            </w:r>
          </w:p>
          <w:p w14:paraId="25E7C1EC"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Juridiskā adrese: Rīgas iela 16</w:t>
            </w:r>
          </w:p>
          <w:p w14:paraId="47074956"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Limbaži, Limbažu novads, LV-4001</w:t>
            </w:r>
          </w:p>
          <w:p w14:paraId="7D953078"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Norēķinu rekvizīti:</w:t>
            </w:r>
          </w:p>
          <w:p w14:paraId="5F716FB1"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 xml:space="preserve">AS „SEB banka” </w:t>
            </w:r>
          </w:p>
          <w:p w14:paraId="1DD6BC22"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Konts Nr. LV37UNLA005001484308</w:t>
            </w:r>
          </w:p>
          <w:p w14:paraId="51FC2E3B" w14:textId="77777777" w:rsidR="00441D51" w:rsidRPr="00441D51" w:rsidRDefault="00441D51" w:rsidP="00441D51">
            <w:pPr>
              <w:widowControl/>
              <w:suppressAutoHyphens w:val="0"/>
              <w:rPr>
                <w:rFonts w:eastAsia="Times New Roman" w:cs="Times New Roman"/>
                <w:kern w:val="0"/>
                <w:lang w:eastAsia="en-US" w:bidi="ar-SA"/>
              </w:rPr>
            </w:pPr>
            <w:r w:rsidRPr="00441D51">
              <w:rPr>
                <w:rFonts w:eastAsia="Times New Roman" w:cs="Times New Roman"/>
                <w:kern w:val="0"/>
                <w:lang w:eastAsia="en-US" w:bidi="ar-SA"/>
              </w:rPr>
              <w:t>Kods UNLALV2X</w:t>
            </w:r>
          </w:p>
          <w:p w14:paraId="52866B05" w14:textId="77777777" w:rsidR="00441D51" w:rsidRPr="00441D51" w:rsidRDefault="00441D51" w:rsidP="00441D51">
            <w:pPr>
              <w:widowControl/>
              <w:suppressAutoHyphens w:val="0"/>
              <w:rPr>
                <w:rFonts w:eastAsia="Times New Roman" w:cs="Times New Roman"/>
                <w:kern w:val="0"/>
                <w:lang w:eastAsia="lv-LV" w:bidi="ar-SA"/>
              </w:rPr>
            </w:pPr>
          </w:p>
          <w:p w14:paraId="09C473A4" w14:textId="77777777" w:rsidR="00441D51" w:rsidRPr="00441D51" w:rsidRDefault="00441D51" w:rsidP="00441D51">
            <w:pPr>
              <w:widowControl/>
              <w:suppressAutoHyphens w:val="0"/>
              <w:rPr>
                <w:rFonts w:eastAsia="Times New Roman" w:cs="Times New Roman"/>
                <w:kern w:val="0"/>
                <w:lang w:eastAsia="lv-LV" w:bidi="ar-SA"/>
              </w:rPr>
            </w:pPr>
          </w:p>
          <w:p w14:paraId="5094FF5E"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_______________________________</w:t>
            </w:r>
          </w:p>
          <w:p w14:paraId="7F159A1A"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 xml:space="preserve">                                           </w:t>
            </w:r>
          </w:p>
        </w:tc>
        <w:tc>
          <w:tcPr>
            <w:tcW w:w="4961" w:type="dxa"/>
          </w:tcPr>
          <w:p w14:paraId="7AC5D94B" w14:textId="77777777" w:rsidR="00441D51" w:rsidRPr="00441D51" w:rsidRDefault="00441D51" w:rsidP="00441D51">
            <w:pPr>
              <w:widowControl/>
              <w:suppressAutoHyphens w:val="0"/>
              <w:rPr>
                <w:rFonts w:eastAsia="Times New Roman" w:cs="Times New Roman"/>
                <w:b/>
                <w:kern w:val="0"/>
                <w:lang w:eastAsia="lv-LV" w:bidi="ar-SA"/>
              </w:rPr>
            </w:pPr>
            <w:r w:rsidRPr="00441D51">
              <w:rPr>
                <w:rFonts w:eastAsia="Times New Roman" w:cs="Times New Roman"/>
                <w:b/>
                <w:kern w:val="0"/>
                <w:lang w:eastAsia="lv-LV" w:bidi="ar-SA"/>
              </w:rPr>
              <w:t>Nomnieks</w:t>
            </w:r>
          </w:p>
          <w:p w14:paraId="132E0A36" w14:textId="77777777" w:rsidR="00441D51" w:rsidRPr="00441D51" w:rsidRDefault="00441D51" w:rsidP="00441D51">
            <w:pPr>
              <w:widowControl/>
              <w:suppressAutoHyphens w:val="0"/>
              <w:rPr>
                <w:rFonts w:eastAsia="Times New Roman" w:cs="Times New Roman"/>
                <w:b/>
                <w:kern w:val="0"/>
                <w:lang w:eastAsia="lv-LV" w:bidi="ar-SA"/>
              </w:rPr>
            </w:pPr>
            <w:r w:rsidRPr="00441D51">
              <w:rPr>
                <w:rFonts w:eastAsia="Times New Roman" w:cs="Times New Roman"/>
                <w:b/>
                <w:kern w:val="0"/>
                <w:lang w:eastAsia="lv-LV" w:bidi="ar-SA"/>
              </w:rPr>
              <w:t>___________________________________</w:t>
            </w:r>
          </w:p>
          <w:p w14:paraId="684A65BF"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___________________________________</w:t>
            </w:r>
          </w:p>
          <w:p w14:paraId="092E5011"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Adrese: ____________________________</w:t>
            </w:r>
          </w:p>
          <w:p w14:paraId="50C2636F"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___________________________________</w:t>
            </w:r>
          </w:p>
          <w:p w14:paraId="4C6D6933"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Bankas rekvizīti:</w:t>
            </w:r>
          </w:p>
          <w:p w14:paraId="1C699522" w14:textId="77777777" w:rsidR="00441D51" w:rsidRPr="00441D51" w:rsidRDefault="00441D51" w:rsidP="00441D51">
            <w:pPr>
              <w:widowControl/>
              <w:suppressAutoHyphens w:val="0"/>
              <w:rPr>
                <w:rFonts w:eastAsia="Times New Roman" w:cs="Times New Roman"/>
                <w:kern w:val="0"/>
                <w:lang w:eastAsia="en-US" w:bidi="ar-SA"/>
              </w:rPr>
            </w:pPr>
            <w:r w:rsidRPr="00441D51">
              <w:rPr>
                <w:rFonts w:eastAsia="Times New Roman" w:cs="Times New Roman"/>
                <w:kern w:val="0"/>
                <w:lang w:eastAsia="en-US" w:bidi="ar-SA"/>
              </w:rPr>
              <w:t>___________________________________</w:t>
            </w:r>
          </w:p>
          <w:p w14:paraId="198AF765" w14:textId="77777777" w:rsidR="00441D51" w:rsidRPr="00441D51" w:rsidRDefault="00441D51" w:rsidP="00441D51">
            <w:pPr>
              <w:widowControl/>
              <w:suppressAutoHyphens w:val="0"/>
              <w:jc w:val="both"/>
              <w:rPr>
                <w:rFonts w:eastAsia="Times New Roman" w:cs="Times New Roman"/>
                <w:kern w:val="0"/>
                <w:lang w:eastAsia="lv-LV" w:bidi="ar-SA"/>
              </w:rPr>
            </w:pPr>
            <w:r w:rsidRPr="00441D51">
              <w:rPr>
                <w:rFonts w:eastAsia="Times New Roman" w:cs="Times New Roman"/>
                <w:kern w:val="0"/>
                <w:lang w:eastAsia="lv-LV" w:bidi="ar-SA"/>
              </w:rPr>
              <w:t>Konts Nr.___________________________</w:t>
            </w:r>
          </w:p>
          <w:p w14:paraId="0341A075"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Kods ______________________________</w:t>
            </w:r>
          </w:p>
          <w:p w14:paraId="07B555EA" w14:textId="77777777" w:rsidR="00441D51" w:rsidRPr="00441D51" w:rsidRDefault="00441D51" w:rsidP="00441D51">
            <w:pPr>
              <w:widowControl/>
              <w:suppressAutoHyphens w:val="0"/>
              <w:rPr>
                <w:rFonts w:eastAsia="Times New Roman" w:cs="Times New Roman"/>
                <w:kern w:val="0"/>
                <w:lang w:eastAsia="lv-LV" w:bidi="ar-SA"/>
              </w:rPr>
            </w:pPr>
          </w:p>
          <w:p w14:paraId="52ADA855" w14:textId="77777777" w:rsidR="00441D51" w:rsidRPr="00441D51" w:rsidRDefault="00441D51" w:rsidP="00441D51">
            <w:pPr>
              <w:widowControl/>
              <w:suppressAutoHyphens w:val="0"/>
              <w:rPr>
                <w:rFonts w:eastAsia="Times New Roman" w:cs="Times New Roman"/>
                <w:kern w:val="0"/>
                <w:lang w:eastAsia="lv-LV" w:bidi="ar-SA"/>
              </w:rPr>
            </w:pPr>
          </w:p>
          <w:p w14:paraId="6B1FA9CC" w14:textId="77777777" w:rsidR="00441D51" w:rsidRPr="00441D51" w:rsidRDefault="00441D51" w:rsidP="00441D51">
            <w:pPr>
              <w:widowControl/>
              <w:suppressAutoHyphens w:val="0"/>
              <w:rPr>
                <w:rFonts w:eastAsia="Times New Roman" w:cs="Times New Roman"/>
                <w:kern w:val="0"/>
                <w:lang w:eastAsia="lv-LV" w:bidi="ar-SA"/>
              </w:rPr>
            </w:pPr>
            <w:r w:rsidRPr="00441D51">
              <w:rPr>
                <w:rFonts w:eastAsia="Times New Roman" w:cs="Times New Roman"/>
                <w:kern w:val="0"/>
                <w:lang w:eastAsia="lv-LV" w:bidi="ar-SA"/>
              </w:rPr>
              <w:t>____________________________________</w:t>
            </w:r>
          </w:p>
        </w:tc>
      </w:tr>
    </w:tbl>
    <w:p w14:paraId="00095A21" w14:textId="77777777" w:rsidR="00441D51" w:rsidRPr="00441D51" w:rsidRDefault="00441D51" w:rsidP="00441D51">
      <w:pPr>
        <w:shd w:val="clear" w:color="auto" w:fill="FFFFFF"/>
        <w:suppressAutoHyphens w:val="0"/>
        <w:autoSpaceDE w:val="0"/>
        <w:autoSpaceDN w:val="0"/>
        <w:adjustRightInd w:val="0"/>
        <w:ind w:left="567" w:hanging="567"/>
        <w:jc w:val="both"/>
        <w:rPr>
          <w:rFonts w:eastAsia="Times New Roman" w:cs="Times New Roman"/>
          <w:bCs/>
          <w:spacing w:val="-2"/>
          <w:kern w:val="0"/>
          <w:lang w:eastAsia="en-US" w:bidi="ar-SA"/>
        </w:rPr>
      </w:pPr>
    </w:p>
    <w:p w14:paraId="3400F262" w14:textId="77777777" w:rsidR="00441D51" w:rsidRDefault="00441D51" w:rsidP="00F94EA9"/>
    <w:p w14:paraId="4DC89267" w14:textId="77777777" w:rsidR="00E97ADC" w:rsidRDefault="00E97ADC" w:rsidP="00F94EA9"/>
    <w:p w14:paraId="3CAB6ED0" w14:textId="77777777" w:rsidR="00E97ADC" w:rsidRDefault="00E97ADC" w:rsidP="00F94EA9"/>
    <w:p w14:paraId="44BEF196" w14:textId="77777777" w:rsidR="00E97ADC" w:rsidRDefault="00E97ADC" w:rsidP="00F94EA9"/>
    <w:p w14:paraId="38B6187C" w14:textId="424D8C02" w:rsidR="002B4818" w:rsidRDefault="002B4818" w:rsidP="002B4818">
      <w:pPr>
        <w:jc w:val="right"/>
      </w:pPr>
      <w:r>
        <w:lastRenderedPageBreak/>
        <w:t>Pielikums Nr.</w:t>
      </w:r>
      <w:r w:rsidR="00BC13FE">
        <w:t xml:space="preserve"> </w:t>
      </w:r>
      <w:r>
        <w:t>2</w:t>
      </w:r>
    </w:p>
    <w:p w14:paraId="3CD60C49" w14:textId="112E78F0" w:rsidR="002B4818" w:rsidRDefault="002B4818" w:rsidP="002B4818">
      <w:pPr>
        <w:jc w:val="right"/>
      </w:pPr>
      <w:r>
        <w:t xml:space="preserve">                              202</w:t>
      </w:r>
      <w:r w:rsidR="00BC13FE">
        <w:t>5</w:t>
      </w:r>
      <w:r>
        <w:t>.</w:t>
      </w:r>
      <w:r w:rsidR="00BC13FE">
        <w:t xml:space="preserve"> </w:t>
      </w:r>
      <w:r>
        <w:t>gada ___._______________ Nedzīvojamo telpu nomas līgumam Nr.______________</w:t>
      </w:r>
    </w:p>
    <w:p w14:paraId="7AA2320B" w14:textId="77777777" w:rsidR="002B4818" w:rsidRDefault="002B4818" w:rsidP="002B4818"/>
    <w:p w14:paraId="3B66D4EB" w14:textId="77777777" w:rsidR="002B4818" w:rsidRDefault="002B4818" w:rsidP="002B4818">
      <w:pPr>
        <w:jc w:val="center"/>
        <w:rPr>
          <w:b/>
        </w:rPr>
      </w:pPr>
      <w:r>
        <w:rPr>
          <w:b/>
        </w:rPr>
        <w:t>NODOŠANAS- PIEŅEMŠANAS AKTS</w:t>
      </w:r>
    </w:p>
    <w:p w14:paraId="73031E33" w14:textId="77777777" w:rsidR="002B4818" w:rsidRDefault="002B4818" w:rsidP="002B4818"/>
    <w:p w14:paraId="59AA7AC5" w14:textId="1AD06D0C" w:rsidR="002B4818" w:rsidRDefault="002B4818" w:rsidP="002B4818">
      <w:r>
        <w:t xml:space="preserve">Limbažos                                                                                       </w:t>
      </w:r>
      <w:r w:rsidR="00DF34CC">
        <w:t>202</w:t>
      </w:r>
      <w:r w:rsidR="00C12539">
        <w:t>5</w:t>
      </w:r>
      <w:r>
        <w:t>.</w:t>
      </w:r>
      <w:r w:rsidR="00C12539">
        <w:t xml:space="preserve"> </w:t>
      </w:r>
      <w:r>
        <w:t>gada __._____________</w:t>
      </w:r>
      <w:r>
        <w:tab/>
      </w:r>
      <w:r>
        <w:tab/>
      </w:r>
    </w:p>
    <w:p w14:paraId="7C34B54C" w14:textId="77905955" w:rsidR="002B4818" w:rsidRDefault="002B4818" w:rsidP="002B4818">
      <w:pPr>
        <w:ind w:firstLine="720"/>
        <w:jc w:val="both"/>
        <w:rPr>
          <w:rFonts w:eastAsia="Times New Roman" w:cs="Times New Roman"/>
        </w:rPr>
      </w:pPr>
      <w:r>
        <w:rPr>
          <w:rFonts w:eastAsia="Times New Roman" w:cs="Times New Roman"/>
          <w:b/>
          <w:bCs/>
        </w:rPr>
        <w:t>Limbažu novada pašvaldība</w:t>
      </w:r>
      <w:r>
        <w:rPr>
          <w:rFonts w:eastAsia="Times New Roman" w:cs="Times New Roman"/>
        </w:rPr>
        <w:t>, nodokļu maksātāja reģistrācijas Nr.</w:t>
      </w:r>
      <w:r w:rsidR="00BC13FE">
        <w:rPr>
          <w:rFonts w:eastAsia="Times New Roman" w:cs="Times New Roman"/>
        </w:rPr>
        <w:t xml:space="preserve"> </w:t>
      </w:r>
      <w:r>
        <w:rPr>
          <w:rFonts w:eastAsia="Times New Roman" w:cs="Times New Roman"/>
        </w:rPr>
        <w:t xml:space="preserve">90009114631, juridiskā adrese: Rīgas iela 16, Limbaži, Limbažu novads, LV-4001, tās izpilddirektora </w:t>
      </w:r>
      <w:r>
        <w:rPr>
          <w:rFonts w:eastAsia="Times New Roman" w:cs="Times New Roman"/>
          <w:b/>
        </w:rPr>
        <w:t>__________________</w:t>
      </w:r>
      <w:r>
        <w:rPr>
          <w:rFonts w:eastAsia="Times New Roman" w:cs="Times New Roman"/>
        </w:rPr>
        <w:t xml:space="preserve"> personā, kurš rīkojas saskaņā ar </w:t>
      </w:r>
      <w:r w:rsidR="00EC3105">
        <w:rPr>
          <w:rFonts w:eastAsia="Times New Roman" w:cs="Times New Roman"/>
        </w:rPr>
        <w:t>P</w:t>
      </w:r>
      <w:r>
        <w:rPr>
          <w:rFonts w:eastAsia="Times New Roman" w:cs="Times New Roman"/>
        </w:rPr>
        <w:t>ašvaldīb</w:t>
      </w:r>
      <w:r w:rsidR="00EC3105">
        <w:rPr>
          <w:rFonts w:eastAsia="Times New Roman" w:cs="Times New Roman"/>
        </w:rPr>
        <w:t>u likumu</w:t>
      </w:r>
      <w:r>
        <w:rPr>
          <w:rFonts w:eastAsia="Times New Roman" w:cs="Times New Roman"/>
        </w:rPr>
        <w:t xml:space="preserve"> un Limbažu novada pašvaldības nolikumu, turpmāk tekstā – </w:t>
      </w:r>
      <w:r>
        <w:rPr>
          <w:rFonts w:eastAsia="Times New Roman" w:cs="Times New Roman"/>
          <w:b/>
          <w:bCs/>
        </w:rPr>
        <w:t>Iznomātājs</w:t>
      </w:r>
      <w:r>
        <w:rPr>
          <w:rFonts w:eastAsia="Times New Roman" w:cs="Times New Roman"/>
        </w:rPr>
        <w:t>, no vienas puses, un</w:t>
      </w:r>
    </w:p>
    <w:p w14:paraId="0D1C2DBB" w14:textId="615A256B" w:rsidR="002B4818" w:rsidRDefault="002B4818" w:rsidP="002B4818">
      <w:pPr>
        <w:ind w:firstLine="720"/>
        <w:jc w:val="both"/>
        <w:rPr>
          <w:rFonts w:eastAsia="Times New Roman" w:cs="Times New Roman"/>
        </w:rPr>
      </w:pPr>
      <w:r w:rsidRPr="00390B6C">
        <w:rPr>
          <w:rFonts w:eastAsia="Times New Roman" w:cs="Times New Roman"/>
          <w:bCs/>
          <w:caps/>
        </w:rPr>
        <w:t>___________________________________</w:t>
      </w:r>
      <w:r>
        <w:rPr>
          <w:rFonts w:eastAsia="Times New Roman" w:cs="Times New Roman"/>
          <w:szCs w:val="28"/>
          <w:lang w:eastAsia="lv-LV"/>
        </w:rPr>
        <w:t>,</w:t>
      </w:r>
      <w:r w:rsidRPr="00390B6C">
        <w:rPr>
          <w:rFonts w:eastAsia="Times New Roman" w:cs="Times New Roman"/>
          <w:szCs w:val="28"/>
          <w:lang w:eastAsia="lv-LV"/>
        </w:rPr>
        <w:t xml:space="preserve"> </w:t>
      </w:r>
      <w:r w:rsidRPr="00390B6C">
        <w:rPr>
          <w:rFonts w:eastAsia="Times New Roman" w:cs="Times New Roman"/>
        </w:rPr>
        <w:t xml:space="preserve">turpmāk tekstā – </w:t>
      </w:r>
      <w:r w:rsidRPr="00390B6C">
        <w:rPr>
          <w:rFonts w:eastAsia="Times New Roman" w:cs="Times New Roman"/>
          <w:b/>
          <w:bCs/>
        </w:rPr>
        <w:t>Nomnieks</w:t>
      </w:r>
      <w:r>
        <w:rPr>
          <w:rFonts w:eastAsia="Times New Roman" w:cs="Times New Roman"/>
        </w:rPr>
        <w:t>, no otras puses</w:t>
      </w:r>
      <w:r>
        <w:rPr>
          <w:rFonts w:eastAsia="Times New Roman"/>
        </w:rPr>
        <w:t>,</w:t>
      </w:r>
      <w:r>
        <w:t xml:space="preserve"> </w:t>
      </w:r>
      <w:r>
        <w:rPr>
          <w:rFonts w:eastAsia="Times New Roman"/>
        </w:rPr>
        <w:t xml:space="preserve">abi kopā turpmāk tekstā saukti – Līdzēji, katrs atsevišķi – </w:t>
      </w:r>
      <w:r>
        <w:rPr>
          <w:rFonts w:eastAsia="Times New Roman"/>
          <w:iCs/>
        </w:rPr>
        <w:t>Līdzējs</w:t>
      </w:r>
      <w:r>
        <w:rPr>
          <w:rFonts w:eastAsia="Times New Roman"/>
        </w:rPr>
        <w:t xml:space="preserve">, atbilstoši </w:t>
      </w:r>
      <w:r>
        <w:t>202</w:t>
      </w:r>
      <w:r w:rsidR="00C12539">
        <w:t>5</w:t>
      </w:r>
      <w:r>
        <w:t>.</w:t>
      </w:r>
      <w:r w:rsidR="00C12539">
        <w:t xml:space="preserve"> </w:t>
      </w:r>
      <w:r>
        <w:t xml:space="preserve">gada __.________________ Nedzīvojamo telpu nomas līgumam Nr.______________ </w:t>
      </w:r>
      <w:r>
        <w:rPr>
          <w:rFonts w:eastAsia="Times New Roman"/>
        </w:rPr>
        <w:t xml:space="preserve"> noslēdz šo aktu</w:t>
      </w:r>
      <w:r>
        <w:rPr>
          <w:rFonts w:eastAsia="Times New Roman"/>
          <w:lang w:eastAsia="lv-LV"/>
        </w:rPr>
        <w:t>:</w:t>
      </w:r>
    </w:p>
    <w:p w14:paraId="0D1321FF" w14:textId="77777777" w:rsidR="002B4818" w:rsidRDefault="002B4818" w:rsidP="002B4818"/>
    <w:p w14:paraId="320BFCEB" w14:textId="166FE5CA" w:rsidR="002B4818" w:rsidRPr="008723F3" w:rsidRDefault="00E83E29" w:rsidP="00F52CF5">
      <w:pPr>
        <w:tabs>
          <w:tab w:val="left" w:pos="993"/>
        </w:tabs>
        <w:ind w:left="993" w:hanging="284"/>
        <w:jc w:val="both"/>
        <w:rPr>
          <w:rFonts w:eastAsia="Times New Roman" w:cs="Times New Roman"/>
          <w:lang w:eastAsia="lv-LV"/>
        </w:rPr>
      </w:pPr>
      <w:r>
        <w:t>1.</w:t>
      </w:r>
      <w:r w:rsidR="00F52CF5">
        <w:t xml:space="preserve"> </w:t>
      </w:r>
      <w:r>
        <w:t>Atbilstoši 202</w:t>
      </w:r>
      <w:r w:rsidR="00BC13FE">
        <w:t>5</w:t>
      </w:r>
      <w:r w:rsidR="002B4818">
        <w:t>.</w:t>
      </w:r>
      <w:r w:rsidR="00BC13FE">
        <w:t xml:space="preserve"> </w:t>
      </w:r>
      <w:r w:rsidR="002B4818">
        <w:t xml:space="preserve">gada ___._________________ </w:t>
      </w:r>
      <w:r w:rsidR="00F94EA9">
        <w:t>N</w:t>
      </w:r>
      <w:r w:rsidR="002B4818">
        <w:t>omas līgumam Nr._________________</w:t>
      </w:r>
      <w:r w:rsidR="002B4818">
        <w:rPr>
          <w:rFonts w:eastAsia="Times New Roman"/>
        </w:rPr>
        <w:t xml:space="preserve"> Iznomātājs nodot, bet Nomnieks pieņem </w:t>
      </w:r>
      <w:r w:rsidR="00F52CF5" w:rsidRPr="00F52CF5">
        <w:rPr>
          <w:rFonts w:eastAsia="Times New Roman" w:cs="Times New Roman"/>
          <w:lang w:eastAsia="lv-LV"/>
        </w:rPr>
        <w:t>ūdenstilpes „Limbažu Lielezers”, daļu 1000 m</w:t>
      </w:r>
      <w:r w:rsidR="00F52CF5" w:rsidRPr="00F52CF5">
        <w:rPr>
          <w:rFonts w:eastAsia="Times New Roman" w:cs="Times New Roman"/>
          <w:vertAlign w:val="superscript"/>
          <w:lang w:eastAsia="lv-LV"/>
        </w:rPr>
        <w:t>2</w:t>
      </w:r>
      <w:r w:rsidR="00F52CF5" w:rsidRPr="00F52CF5">
        <w:rPr>
          <w:rFonts w:eastAsia="Times New Roman" w:cs="Times New Roman"/>
          <w:lang w:eastAsia="lv-LV"/>
        </w:rPr>
        <w:t xml:space="preserve"> platībā, turpmāk tekstā - Ūdenstilpe, un neapdzīvojamās telpas Nr. 2 un Nr. 3, Lielezera ielā 14, Limbažos, Limbažu novadā, kadastra apzīmējums 6601 009 0014 002, ar kopējo platību 21,5 m</w:t>
      </w:r>
      <w:r w:rsidR="00F52CF5" w:rsidRPr="00F52CF5">
        <w:rPr>
          <w:rFonts w:eastAsia="Times New Roman" w:cs="Times New Roman"/>
          <w:vertAlign w:val="superscript"/>
          <w:lang w:eastAsia="lv-LV"/>
        </w:rPr>
        <w:t>2</w:t>
      </w:r>
      <w:r w:rsidR="00F52CF5" w:rsidRPr="00F52CF5">
        <w:rPr>
          <w:rFonts w:eastAsia="Times New Roman" w:cs="Times New Roman"/>
          <w:lang w:eastAsia="lv-LV"/>
        </w:rPr>
        <w:t xml:space="preserve"> platībā</w:t>
      </w:r>
      <w:r w:rsidR="002B4818">
        <w:rPr>
          <w:rFonts w:eastAsia="Times New Roman"/>
          <w:lang w:eastAsia="lv-LV"/>
        </w:rPr>
        <w:t>,</w:t>
      </w:r>
      <w:r w:rsidR="002B4818">
        <w:rPr>
          <w:rFonts w:eastAsia="Times New Roman"/>
          <w:sz w:val="28"/>
          <w:szCs w:val="28"/>
          <w:lang w:eastAsia="lv-LV"/>
        </w:rPr>
        <w:t xml:space="preserve"> </w:t>
      </w:r>
      <w:r w:rsidR="00F52CF5">
        <w:rPr>
          <w:rFonts w:eastAsia="Times New Roman"/>
          <w:sz w:val="28"/>
          <w:szCs w:val="28"/>
          <w:lang w:eastAsia="lv-LV"/>
        </w:rPr>
        <w:t>(</w:t>
      </w:r>
      <w:r w:rsidR="002B4818">
        <w:rPr>
          <w:rFonts w:eastAsia="Times New Roman"/>
          <w:lang w:eastAsia="lv-LV"/>
        </w:rPr>
        <w:t>turpmāk – Telpas</w:t>
      </w:r>
      <w:r w:rsidR="00F52CF5">
        <w:rPr>
          <w:rFonts w:eastAsia="Times New Roman"/>
          <w:lang w:eastAsia="lv-LV"/>
        </w:rPr>
        <w:t xml:space="preserve"> un ūdenstilpe)</w:t>
      </w:r>
      <w:r w:rsidR="002B4818">
        <w:rPr>
          <w:rFonts w:eastAsia="Times New Roman"/>
          <w:lang w:eastAsia="lv-LV"/>
        </w:rPr>
        <w:t>,</w:t>
      </w:r>
      <w:r w:rsidR="002B4818">
        <w:rPr>
          <w:rFonts w:cs="Times New Roman"/>
        </w:rPr>
        <w:t xml:space="preserve">  ____________________vajadzībām</w:t>
      </w:r>
      <w:r w:rsidR="002B4818">
        <w:t xml:space="preserve">. </w:t>
      </w:r>
    </w:p>
    <w:p w14:paraId="10F28F94" w14:textId="40577BE2" w:rsidR="002B4818" w:rsidRDefault="002B4818" w:rsidP="002B4818">
      <w:pPr>
        <w:tabs>
          <w:tab w:val="left" w:pos="993"/>
        </w:tabs>
        <w:ind w:firstLine="709"/>
        <w:jc w:val="both"/>
      </w:pPr>
      <w:r>
        <w:t xml:space="preserve">2. Līdzēji konstatē, ka uz </w:t>
      </w:r>
      <w:r w:rsidR="00F52CF5" w:rsidRPr="00F52CF5">
        <w:t>Telp</w:t>
      </w:r>
      <w:r w:rsidR="00F52CF5">
        <w:t>u</w:t>
      </w:r>
      <w:r w:rsidR="00F52CF5" w:rsidRPr="00F52CF5">
        <w:t xml:space="preserve"> un ūdenstilpe</w:t>
      </w:r>
      <w:r w:rsidR="00F52CF5">
        <w:t>s</w:t>
      </w:r>
      <w:r w:rsidR="00F52CF5" w:rsidRPr="00F52CF5">
        <w:t xml:space="preserve"> </w:t>
      </w:r>
      <w:r>
        <w:t xml:space="preserve">nodošanas brīdi: </w:t>
      </w:r>
    </w:p>
    <w:p w14:paraId="447AC9D4" w14:textId="77777777" w:rsidR="002B4818" w:rsidRDefault="002B4818" w:rsidP="004417C2">
      <w:pPr>
        <w:tabs>
          <w:tab w:val="left" w:pos="993"/>
        </w:tabs>
        <w:ind w:left="127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67C197DE" w:rsidR="002B4818" w:rsidRDefault="002B4818" w:rsidP="004417C2">
      <w:pPr>
        <w:ind w:left="993" w:right="38" w:hanging="284"/>
        <w:jc w:val="both"/>
      </w:pPr>
      <w:r>
        <w:t xml:space="preserve">3. Nomnieks  apliecina, ka ir iepazinies ar Telpu </w:t>
      </w:r>
      <w:r w:rsidR="00F52CF5">
        <w:t xml:space="preserve">un ūdenstilpes </w:t>
      </w:r>
      <w:r>
        <w:t>stāvokli dabā, tā nolietojumu un viņam pretenzijas nav.</w:t>
      </w:r>
    </w:p>
    <w:p w14:paraId="78FD78C0" w14:textId="77777777" w:rsidR="002B4818" w:rsidRDefault="002B4818" w:rsidP="004417C2">
      <w:pPr>
        <w:ind w:left="993" w:right="38" w:hanging="284"/>
        <w:jc w:val="both"/>
      </w:pPr>
      <w:r>
        <w:t>4. Akts ir sastādīts latviešu valodā uz 1 (vienas) lapas, 2 (divos) identiskos eksemplāros, ar vienādu juridisko spēku, no kuriem viens glabājas pie Iznomātāja, otrs – pie Nomnieka.</w:t>
      </w:r>
    </w:p>
    <w:p w14:paraId="2F0E44A1" w14:textId="77777777" w:rsidR="002B4818"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14:paraId="53A719EB" w14:textId="77777777" w:rsidTr="004417C2">
        <w:trPr>
          <w:trHeight w:val="3407"/>
        </w:trPr>
        <w:tc>
          <w:tcPr>
            <w:tcW w:w="4644" w:type="dxa"/>
            <w:tcMar>
              <w:top w:w="0" w:type="dxa"/>
              <w:left w:w="108" w:type="dxa"/>
              <w:bottom w:w="0" w:type="dxa"/>
              <w:right w:w="108" w:type="dxa"/>
            </w:tcMar>
          </w:tcPr>
          <w:p w14:paraId="516B9719" w14:textId="77777777" w:rsidR="002B4818" w:rsidRDefault="002B4818" w:rsidP="004417C2">
            <w:pPr>
              <w:ind w:left="142" w:firstLine="142"/>
              <w:rPr>
                <w:rFonts w:eastAsia="Times New Roman"/>
                <w:b/>
                <w:lang w:eastAsia="lv-LV"/>
              </w:rPr>
            </w:pPr>
            <w:r>
              <w:rPr>
                <w:rFonts w:eastAsia="Times New Roman"/>
                <w:b/>
                <w:lang w:eastAsia="lv-LV"/>
              </w:rPr>
              <w:t>Iznomātājs</w:t>
            </w:r>
          </w:p>
          <w:p w14:paraId="27908648" w14:textId="77777777" w:rsidR="002B4818" w:rsidRDefault="002B4818" w:rsidP="004417C2">
            <w:pPr>
              <w:ind w:left="142" w:firstLine="142"/>
              <w:rPr>
                <w:rFonts w:eastAsia="Times New Roman"/>
                <w:b/>
                <w:lang w:eastAsia="lv-LV"/>
              </w:rPr>
            </w:pPr>
            <w:r>
              <w:rPr>
                <w:rFonts w:eastAsia="Times New Roman"/>
                <w:b/>
                <w:lang w:eastAsia="lv-LV"/>
              </w:rPr>
              <w:t>Limbažu novada pašvaldība</w:t>
            </w:r>
          </w:p>
          <w:p w14:paraId="6E7C36B8" w14:textId="35FA72EC" w:rsidR="002B4818" w:rsidRDefault="002B4818" w:rsidP="004417C2">
            <w:pPr>
              <w:ind w:left="142" w:firstLine="142"/>
              <w:rPr>
                <w:rFonts w:eastAsia="Times New Roman"/>
                <w:lang w:eastAsia="lv-LV"/>
              </w:rPr>
            </w:pPr>
            <w:r>
              <w:rPr>
                <w:rFonts w:eastAsia="Times New Roman"/>
                <w:lang w:eastAsia="lv-LV"/>
              </w:rPr>
              <w:t xml:space="preserve">Nodokļu maksātāja </w:t>
            </w:r>
            <w:proofErr w:type="spellStart"/>
            <w:r>
              <w:rPr>
                <w:rFonts w:eastAsia="Times New Roman"/>
                <w:lang w:eastAsia="lv-LV"/>
              </w:rPr>
              <w:t>reģ</w:t>
            </w:r>
            <w:proofErr w:type="spellEnd"/>
            <w:r>
              <w:rPr>
                <w:rFonts w:eastAsia="Times New Roman"/>
                <w:lang w:eastAsia="lv-LV"/>
              </w:rPr>
              <w:t>. Nr.</w:t>
            </w:r>
            <w:r w:rsidR="00BC13FE">
              <w:rPr>
                <w:rFonts w:eastAsia="Times New Roman"/>
                <w:lang w:eastAsia="lv-LV"/>
              </w:rPr>
              <w:t xml:space="preserve"> </w:t>
            </w:r>
            <w:r>
              <w:rPr>
                <w:rFonts w:eastAsia="Times New Roman"/>
                <w:lang w:eastAsia="lv-LV"/>
              </w:rPr>
              <w:t>90009114631</w:t>
            </w:r>
          </w:p>
          <w:p w14:paraId="2E4C2462" w14:textId="77777777" w:rsidR="002B4818" w:rsidRDefault="002B4818" w:rsidP="004417C2">
            <w:pPr>
              <w:ind w:left="142" w:firstLine="142"/>
              <w:rPr>
                <w:rFonts w:eastAsia="Times New Roman"/>
                <w:lang w:eastAsia="lv-LV"/>
              </w:rPr>
            </w:pPr>
            <w:r>
              <w:rPr>
                <w:rFonts w:eastAsia="Times New Roman"/>
                <w:lang w:eastAsia="lv-LV"/>
              </w:rPr>
              <w:t>Juridiskā adrese: Rīgas iela 16</w:t>
            </w:r>
          </w:p>
          <w:p w14:paraId="3A1CA10A" w14:textId="77777777" w:rsidR="002B4818" w:rsidRDefault="002B4818" w:rsidP="004417C2">
            <w:pPr>
              <w:ind w:left="142" w:firstLine="142"/>
              <w:rPr>
                <w:rFonts w:eastAsia="Times New Roman"/>
                <w:lang w:eastAsia="lv-LV"/>
              </w:rPr>
            </w:pPr>
            <w:r>
              <w:rPr>
                <w:rFonts w:eastAsia="Times New Roman"/>
                <w:lang w:eastAsia="lv-LV"/>
              </w:rPr>
              <w:t>Limbaži, Limbažu novads, LV-4001</w:t>
            </w:r>
          </w:p>
          <w:p w14:paraId="775AC383" w14:textId="77777777" w:rsidR="002B4818" w:rsidRDefault="002B4818" w:rsidP="004417C2">
            <w:pPr>
              <w:ind w:left="142" w:firstLine="142"/>
              <w:rPr>
                <w:rFonts w:eastAsia="Times New Roman"/>
                <w:lang w:eastAsia="lv-LV"/>
              </w:rPr>
            </w:pPr>
            <w:r>
              <w:rPr>
                <w:rFonts w:eastAsia="Times New Roman"/>
                <w:lang w:eastAsia="lv-LV"/>
              </w:rPr>
              <w:t>Norēķinu rekvizīti:</w:t>
            </w:r>
          </w:p>
          <w:p w14:paraId="700B7259" w14:textId="77777777" w:rsidR="002B4818" w:rsidRDefault="002B4818" w:rsidP="004417C2">
            <w:pPr>
              <w:ind w:left="142" w:firstLine="142"/>
              <w:rPr>
                <w:rFonts w:eastAsia="Times New Roman"/>
                <w:lang w:eastAsia="lv-LV"/>
              </w:rPr>
            </w:pPr>
            <w:r>
              <w:rPr>
                <w:rFonts w:eastAsia="Times New Roman"/>
                <w:lang w:eastAsia="lv-LV"/>
              </w:rPr>
              <w:t xml:space="preserve">AS „SEB banka” </w:t>
            </w:r>
          </w:p>
          <w:p w14:paraId="022EA09E" w14:textId="77777777" w:rsidR="002B4818" w:rsidRDefault="002B4818" w:rsidP="004417C2">
            <w:pPr>
              <w:ind w:left="142" w:firstLine="142"/>
            </w:pPr>
            <w:r>
              <w:rPr>
                <w:rFonts w:eastAsia="Times New Roman"/>
                <w:lang w:eastAsia="lv-LV"/>
              </w:rPr>
              <w:t>Konts Nr.</w:t>
            </w:r>
            <w:r>
              <w:rPr>
                <w:rFonts w:eastAsia="Times New Roman"/>
                <w:sz w:val="28"/>
                <w:szCs w:val="28"/>
                <w:lang w:eastAsia="lv-LV"/>
              </w:rPr>
              <w:t xml:space="preserve"> </w:t>
            </w:r>
            <w:r>
              <w:rPr>
                <w:rFonts w:eastAsia="Times New Roman"/>
                <w:lang w:eastAsia="lv-LV"/>
              </w:rPr>
              <w:t>LV37UNLA005001484308</w:t>
            </w:r>
          </w:p>
          <w:p w14:paraId="51D4909C" w14:textId="77777777" w:rsidR="002B4818" w:rsidRDefault="002B4818" w:rsidP="004417C2">
            <w:pPr>
              <w:ind w:left="142" w:firstLine="142"/>
              <w:rPr>
                <w:rFonts w:eastAsia="Times New Roman"/>
                <w:lang w:val="en-GB"/>
              </w:rPr>
            </w:pPr>
            <w:proofErr w:type="spellStart"/>
            <w:r>
              <w:rPr>
                <w:rFonts w:eastAsia="Times New Roman"/>
                <w:lang w:val="en-GB"/>
              </w:rPr>
              <w:t>Kods</w:t>
            </w:r>
            <w:proofErr w:type="spellEnd"/>
            <w:r>
              <w:rPr>
                <w:rFonts w:eastAsia="Times New Roman"/>
                <w:lang w:val="en-GB"/>
              </w:rPr>
              <w:t xml:space="preserve"> UNLALV2X</w:t>
            </w:r>
          </w:p>
          <w:p w14:paraId="62BC87E4" w14:textId="77777777" w:rsidR="002B4818" w:rsidRDefault="002B4818" w:rsidP="004417C2">
            <w:pPr>
              <w:ind w:left="142" w:firstLine="142"/>
              <w:rPr>
                <w:rFonts w:eastAsia="Times New Roman"/>
                <w:lang w:eastAsia="lv-LV"/>
              </w:rPr>
            </w:pPr>
          </w:p>
          <w:p w14:paraId="75B610CA" w14:textId="77777777" w:rsidR="002B4818" w:rsidRDefault="002B4818" w:rsidP="004417C2">
            <w:pPr>
              <w:ind w:left="142" w:firstLine="142"/>
              <w:rPr>
                <w:rFonts w:eastAsia="Times New Roman"/>
                <w:lang w:eastAsia="lv-LV"/>
              </w:rPr>
            </w:pPr>
          </w:p>
          <w:p w14:paraId="290D4D92" w14:textId="5727B5AB" w:rsidR="002B4818" w:rsidRDefault="002B4818" w:rsidP="004417C2">
            <w:pPr>
              <w:ind w:left="142" w:firstLine="142"/>
              <w:rPr>
                <w:rFonts w:eastAsia="Times New Roman"/>
                <w:lang w:eastAsia="lv-LV"/>
              </w:rPr>
            </w:pPr>
            <w:r>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Default="002B4818" w:rsidP="004417C2">
            <w:pPr>
              <w:ind w:left="176" w:firstLine="283"/>
              <w:rPr>
                <w:rFonts w:eastAsia="Times New Roman"/>
                <w:b/>
                <w:lang w:eastAsia="lv-LV"/>
              </w:rPr>
            </w:pPr>
            <w:r>
              <w:rPr>
                <w:rFonts w:eastAsia="Times New Roman"/>
                <w:b/>
                <w:lang w:eastAsia="lv-LV"/>
              </w:rPr>
              <w:t>Nomnieks</w:t>
            </w:r>
          </w:p>
          <w:p w14:paraId="1ED7EEBB" w14:textId="77777777" w:rsidR="002B4818" w:rsidRPr="00390B6C" w:rsidRDefault="002B4818" w:rsidP="004417C2">
            <w:pPr>
              <w:ind w:left="176" w:firstLine="283"/>
              <w:rPr>
                <w:rFonts w:eastAsia="Times New Roman" w:cs="Times New Roman"/>
                <w:b/>
                <w:lang w:eastAsia="lv-LV"/>
              </w:rPr>
            </w:pPr>
            <w:r w:rsidRPr="00390B6C">
              <w:rPr>
                <w:rFonts w:eastAsia="Times New Roman" w:cs="Times New Roman"/>
                <w:b/>
                <w:lang w:eastAsia="lv-LV"/>
              </w:rPr>
              <w:t>___________________________________</w:t>
            </w:r>
          </w:p>
          <w:p w14:paraId="5CEE463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3C07798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Adrese: ____________________________</w:t>
            </w:r>
          </w:p>
          <w:p w14:paraId="05CD0A15"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26086E4B"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Bankas rekvizīti:</w:t>
            </w:r>
          </w:p>
          <w:p w14:paraId="2C7C0299" w14:textId="77777777" w:rsidR="002B4818" w:rsidRPr="00390B6C" w:rsidRDefault="002B4818" w:rsidP="004417C2">
            <w:pPr>
              <w:ind w:left="176" w:firstLine="283"/>
              <w:rPr>
                <w:rFonts w:eastAsia="Times New Roman" w:cs="Times New Roman"/>
              </w:rPr>
            </w:pPr>
            <w:r w:rsidRPr="00390B6C">
              <w:rPr>
                <w:rFonts w:eastAsia="Times New Roman" w:cs="Times New Roman"/>
              </w:rPr>
              <w:t>___________________________________</w:t>
            </w:r>
          </w:p>
          <w:p w14:paraId="2C7C68C5" w14:textId="77777777" w:rsidR="002B4818" w:rsidRPr="00390B6C" w:rsidRDefault="002B4818" w:rsidP="004417C2">
            <w:pPr>
              <w:ind w:left="176" w:firstLine="283"/>
              <w:jc w:val="both"/>
              <w:rPr>
                <w:rFonts w:eastAsia="Times New Roman" w:cs="Times New Roman"/>
                <w:lang w:eastAsia="lv-LV"/>
              </w:rPr>
            </w:pPr>
            <w:r w:rsidRPr="00390B6C">
              <w:rPr>
                <w:rFonts w:eastAsia="Times New Roman" w:cs="Times New Roman"/>
                <w:lang w:eastAsia="lv-LV"/>
              </w:rPr>
              <w:t>Konts Nr.___________________________</w:t>
            </w:r>
          </w:p>
          <w:p w14:paraId="3BCC2874"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Kods ______________________________</w:t>
            </w:r>
          </w:p>
          <w:p w14:paraId="2238D0A5" w14:textId="77777777" w:rsidR="002B4818" w:rsidRPr="00390B6C" w:rsidRDefault="002B4818" w:rsidP="004417C2">
            <w:pPr>
              <w:ind w:left="176" w:firstLine="283"/>
              <w:rPr>
                <w:rFonts w:eastAsia="Times New Roman" w:cs="Times New Roman"/>
                <w:lang w:eastAsia="lv-LV"/>
              </w:rPr>
            </w:pPr>
          </w:p>
          <w:p w14:paraId="78A90FFF" w14:textId="77777777" w:rsidR="002B4818" w:rsidRPr="00390B6C" w:rsidRDefault="002B4818" w:rsidP="004417C2">
            <w:pPr>
              <w:ind w:left="176" w:firstLine="283"/>
              <w:rPr>
                <w:rFonts w:eastAsia="Times New Roman" w:cs="Times New Roman"/>
                <w:lang w:eastAsia="lv-LV"/>
              </w:rPr>
            </w:pPr>
          </w:p>
          <w:p w14:paraId="08D7A379" w14:textId="5D039157" w:rsidR="002B4818" w:rsidRDefault="002B4818" w:rsidP="004417C2">
            <w:pPr>
              <w:ind w:left="176" w:firstLine="283"/>
              <w:rPr>
                <w:rFonts w:eastAsia="Times New Roman"/>
                <w:lang w:eastAsia="lv-LV"/>
              </w:rPr>
            </w:pPr>
            <w:r w:rsidRPr="00390B6C">
              <w:rPr>
                <w:rFonts w:eastAsia="Times New Roman" w:cs="Times New Roman"/>
                <w:lang w:eastAsia="lv-LV"/>
              </w:rPr>
              <w:t>___________________________________</w:t>
            </w:r>
          </w:p>
        </w:tc>
      </w:tr>
    </w:tbl>
    <w:p w14:paraId="4C9A38B8" w14:textId="77777777" w:rsidR="00227257" w:rsidRDefault="00227257" w:rsidP="004417C2">
      <w:pPr>
        <w:tabs>
          <w:tab w:val="left" w:pos="3930"/>
        </w:tabs>
      </w:pPr>
    </w:p>
    <w:sectPr w:rsidR="00227257" w:rsidSect="008E4933">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32F6B" w14:textId="77777777" w:rsidR="00B46C4F" w:rsidRDefault="00B46C4F">
      <w:r>
        <w:separator/>
      </w:r>
    </w:p>
  </w:endnote>
  <w:endnote w:type="continuationSeparator" w:id="0">
    <w:p w14:paraId="4B263D0E" w14:textId="77777777" w:rsidR="00B46C4F" w:rsidRDefault="00B4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E4663" w14:textId="77777777" w:rsidR="00B46C4F" w:rsidRDefault="00B46C4F">
      <w:r>
        <w:separator/>
      </w:r>
    </w:p>
  </w:footnote>
  <w:footnote w:type="continuationSeparator" w:id="0">
    <w:p w14:paraId="6292620B" w14:textId="77777777" w:rsidR="00B46C4F" w:rsidRDefault="00B46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815077"/>
      <w:docPartObj>
        <w:docPartGallery w:val="Page Numbers (Top of Page)"/>
        <w:docPartUnique/>
      </w:docPartObj>
    </w:sdtPr>
    <w:sdtEndPr>
      <w:rPr>
        <w:rFonts w:ascii="Times New Roman" w:hAnsi="Times New Roman" w:cs="Times New Roman"/>
        <w:sz w:val="24"/>
        <w:szCs w:val="24"/>
      </w:rPr>
    </w:sdtEndPr>
    <w:sdtContent>
      <w:p w14:paraId="1CD18DFA" w14:textId="77F3136B" w:rsidR="007D1AC0" w:rsidRPr="008E4933" w:rsidRDefault="007D1AC0">
        <w:pPr>
          <w:pStyle w:val="Galvene"/>
          <w:jc w:val="center"/>
          <w:rPr>
            <w:rFonts w:ascii="Times New Roman" w:hAnsi="Times New Roman" w:cs="Times New Roman"/>
            <w:sz w:val="24"/>
            <w:szCs w:val="24"/>
          </w:rPr>
        </w:pPr>
        <w:r w:rsidRPr="008E4933">
          <w:rPr>
            <w:rFonts w:ascii="Times New Roman" w:hAnsi="Times New Roman" w:cs="Times New Roman"/>
            <w:sz w:val="24"/>
            <w:szCs w:val="24"/>
          </w:rPr>
          <w:fldChar w:fldCharType="begin"/>
        </w:r>
        <w:r w:rsidRPr="008E4933">
          <w:rPr>
            <w:rFonts w:ascii="Times New Roman" w:hAnsi="Times New Roman" w:cs="Times New Roman"/>
            <w:sz w:val="24"/>
            <w:szCs w:val="24"/>
          </w:rPr>
          <w:instrText>PAGE   \* MERGEFORMAT</w:instrText>
        </w:r>
        <w:r w:rsidRPr="008E4933">
          <w:rPr>
            <w:rFonts w:ascii="Times New Roman" w:hAnsi="Times New Roman" w:cs="Times New Roman"/>
            <w:sz w:val="24"/>
            <w:szCs w:val="24"/>
          </w:rPr>
          <w:fldChar w:fldCharType="separate"/>
        </w:r>
        <w:r w:rsidR="008E3649">
          <w:rPr>
            <w:rFonts w:ascii="Times New Roman" w:hAnsi="Times New Roman" w:cs="Times New Roman"/>
            <w:noProof/>
            <w:sz w:val="24"/>
            <w:szCs w:val="24"/>
          </w:rPr>
          <w:t>2</w:t>
        </w:r>
        <w:r w:rsidRPr="008E4933">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512565"/>
      <w:docPartObj>
        <w:docPartGallery w:val="Page Numbers (Top of Page)"/>
        <w:docPartUnique/>
      </w:docPartObj>
    </w:sdtPr>
    <w:sdtEndPr>
      <w:rPr>
        <w:rFonts w:ascii="Times New Roman" w:hAnsi="Times New Roman" w:cs="Times New Roman"/>
        <w:sz w:val="24"/>
        <w:szCs w:val="24"/>
      </w:rPr>
    </w:sdtEndPr>
    <w:sdtContent>
      <w:p w14:paraId="3655A6DA" w14:textId="7A95F846" w:rsidR="008E4933" w:rsidRPr="008E4933" w:rsidRDefault="008E4933">
        <w:pPr>
          <w:pStyle w:val="Galvene"/>
          <w:jc w:val="center"/>
          <w:rPr>
            <w:rFonts w:ascii="Times New Roman" w:hAnsi="Times New Roman" w:cs="Times New Roman"/>
            <w:sz w:val="24"/>
            <w:szCs w:val="24"/>
          </w:rPr>
        </w:pPr>
        <w:r w:rsidRPr="008E4933">
          <w:rPr>
            <w:rFonts w:ascii="Times New Roman" w:hAnsi="Times New Roman" w:cs="Times New Roman"/>
            <w:sz w:val="24"/>
            <w:szCs w:val="24"/>
          </w:rPr>
          <w:fldChar w:fldCharType="begin"/>
        </w:r>
        <w:r w:rsidRPr="008E4933">
          <w:rPr>
            <w:rFonts w:ascii="Times New Roman" w:hAnsi="Times New Roman" w:cs="Times New Roman"/>
            <w:sz w:val="24"/>
            <w:szCs w:val="24"/>
          </w:rPr>
          <w:instrText>PAGE   \* MERGEFORMAT</w:instrText>
        </w:r>
        <w:r w:rsidRPr="008E4933">
          <w:rPr>
            <w:rFonts w:ascii="Times New Roman" w:hAnsi="Times New Roman" w:cs="Times New Roman"/>
            <w:sz w:val="24"/>
            <w:szCs w:val="24"/>
          </w:rPr>
          <w:fldChar w:fldCharType="separate"/>
        </w:r>
        <w:r>
          <w:rPr>
            <w:rFonts w:ascii="Times New Roman" w:hAnsi="Times New Roman" w:cs="Times New Roman"/>
            <w:noProof/>
            <w:sz w:val="24"/>
            <w:szCs w:val="24"/>
          </w:rPr>
          <w:t>2</w:t>
        </w:r>
        <w:r w:rsidRPr="008E4933">
          <w:rPr>
            <w:rFonts w:ascii="Times New Roman" w:hAnsi="Times New Roman" w:cs="Times New Roman"/>
            <w:sz w:val="24"/>
            <w:szCs w:val="24"/>
          </w:rPr>
          <w:fldChar w:fldCharType="end"/>
        </w:r>
      </w:p>
    </w:sdtContent>
  </w:sdt>
  <w:p w14:paraId="16EDE28E" w14:textId="77777777" w:rsidR="008E4933" w:rsidRDefault="008E4933">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534736"/>
      <w:docPartObj>
        <w:docPartGallery w:val="Page Numbers (Top of Page)"/>
        <w:docPartUnique/>
      </w:docPartObj>
    </w:sdtPr>
    <w:sdtEndPr>
      <w:rPr>
        <w:rFonts w:ascii="Times New Roman" w:hAnsi="Times New Roman" w:cs="Times New Roman"/>
      </w:rPr>
    </w:sdtEndPr>
    <w:sdtContent>
      <w:p w14:paraId="4AF5C651" w14:textId="2FE26CC2" w:rsidR="008E4933" w:rsidRPr="008E4933" w:rsidRDefault="008E4933">
        <w:pPr>
          <w:pStyle w:val="Galvene"/>
          <w:jc w:val="center"/>
          <w:rPr>
            <w:rFonts w:ascii="Times New Roman" w:hAnsi="Times New Roman" w:cs="Times New Roman"/>
          </w:rPr>
        </w:pPr>
        <w:r w:rsidRPr="008E4933">
          <w:rPr>
            <w:rFonts w:ascii="Times New Roman" w:hAnsi="Times New Roman" w:cs="Times New Roman"/>
          </w:rPr>
          <w:fldChar w:fldCharType="begin"/>
        </w:r>
        <w:r w:rsidRPr="008E4933">
          <w:rPr>
            <w:rFonts w:ascii="Times New Roman" w:hAnsi="Times New Roman" w:cs="Times New Roman"/>
          </w:rPr>
          <w:instrText>PAGE   \* MERGEFORMAT</w:instrText>
        </w:r>
        <w:r w:rsidRPr="008E4933">
          <w:rPr>
            <w:rFonts w:ascii="Times New Roman" w:hAnsi="Times New Roman" w:cs="Times New Roman"/>
          </w:rPr>
          <w:fldChar w:fldCharType="separate"/>
        </w:r>
        <w:r w:rsidR="008E3649">
          <w:rPr>
            <w:rFonts w:ascii="Times New Roman" w:hAnsi="Times New Roman" w:cs="Times New Roman"/>
            <w:noProof/>
          </w:rPr>
          <w:t>6</w:t>
        </w:r>
        <w:r w:rsidRPr="008E4933">
          <w:rPr>
            <w:rFonts w:ascii="Times New Roman" w:hAnsi="Times New Roman" w:cs="Times New Roman"/>
          </w:rPr>
          <w:fldChar w:fldCharType="end"/>
        </w:r>
      </w:p>
    </w:sdtContent>
  </w:sdt>
  <w:p w14:paraId="52A77DDC" w14:textId="77777777" w:rsidR="008E4933" w:rsidRDefault="008E49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8B24721"/>
    <w:multiLevelType w:val="hybridMultilevel"/>
    <w:tmpl w:val="0A8E5FDE"/>
    <w:lvl w:ilvl="0" w:tplc="B9F0B4DA">
      <w:start w:val="1"/>
      <w:numFmt w:val="decimal"/>
      <w:lvlText w:val="1.%1."/>
      <w:lvlJc w:val="left"/>
      <w:pPr>
        <w:ind w:left="720" w:hanging="360"/>
      </w:pPr>
      <w:rPr>
        <w:rFonts w:ascii="Times New Roman" w:hAnsi="Times New Roman" w:cs="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6921C2"/>
    <w:multiLevelType w:val="singleLevel"/>
    <w:tmpl w:val="3670E13E"/>
    <w:lvl w:ilvl="0">
      <w:start w:val="6"/>
      <w:numFmt w:val="decimal"/>
      <w:lvlText w:val="%1. "/>
      <w:legacy w:legacy="1" w:legacySpace="0" w:legacyIndent="283"/>
      <w:lvlJc w:val="left"/>
      <w:pPr>
        <w:ind w:left="283" w:hanging="283"/>
      </w:pPr>
      <w:rPr>
        <w:rFonts w:ascii="Times New Roman" w:hAnsi="Times New Roman" w:hint="default"/>
        <w:b/>
        <w:i w:val="0"/>
        <w:sz w:val="22"/>
        <w:szCs w:val="22"/>
        <w:u w:val="none"/>
      </w:rPr>
    </w:lvl>
  </w:abstractNum>
  <w:abstractNum w:abstractNumId="3"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4"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4F4D2C"/>
    <w:multiLevelType w:val="multilevel"/>
    <w:tmpl w:val="C20CEBCA"/>
    <w:lvl w:ilvl="0">
      <w:start w:val="3"/>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A675860"/>
    <w:multiLevelType w:val="singleLevel"/>
    <w:tmpl w:val="54E2CA1A"/>
    <w:lvl w:ilvl="0">
      <w:start w:val="5"/>
      <w:numFmt w:val="decimal"/>
      <w:lvlText w:val="%1. "/>
      <w:legacy w:legacy="1" w:legacySpace="0" w:legacyIndent="283"/>
      <w:lvlJc w:val="left"/>
      <w:pPr>
        <w:ind w:left="283" w:hanging="283"/>
      </w:pPr>
      <w:rPr>
        <w:rFonts w:ascii="Times New Roman" w:hAnsi="Times New Roman" w:hint="default"/>
        <w:b/>
        <w:i w:val="0"/>
        <w:sz w:val="22"/>
        <w:szCs w:val="22"/>
        <w:u w:val="none"/>
      </w:rPr>
    </w:lvl>
  </w:abstractNum>
  <w:abstractNum w:abstractNumId="9"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10"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0A2734"/>
    <w:multiLevelType w:val="multilevel"/>
    <w:tmpl w:val="397EF6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13" w15:restartNumberingAfterBreak="0">
    <w:nsid w:val="74DD16CA"/>
    <w:multiLevelType w:val="hybridMultilevel"/>
    <w:tmpl w:val="422A9CCE"/>
    <w:lvl w:ilvl="0" w:tplc="9160730A">
      <w:start w:val="1"/>
      <w:numFmt w:val="decimal"/>
      <w:lvlText w:val="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7"/>
  </w:num>
  <w:num w:numId="5">
    <w:abstractNumId w:val="9"/>
  </w:num>
  <w:num w:numId="6">
    <w:abstractNumId w:val="12"/>
  </w:num>
  <w:num w:numId="7">
    <w:abstractNumId w:val="0"/>
  </w:num>
  <w:num w:numId="8">
    <w:abstractNumId w:val="10"/>
  </w:num>
  <w:num w:numId="9">
    <w:abstractNumId w:val="1"/>
  </w:num>
  <w:num w:numId="10">
    <w:abstractNumId w:val="5"/>
  </w:num>
  <w:num w:numId="11">
    <w:abstractNumId w:val="8"/>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18"/>
    <w:rsid w:val="00000432"/>
    <w:rsid w:val="00054FF9"/>
    <w:rsid w:val="0009075B"/>
    <w:rsid w:val="000A3E63"/>
    <w:rsid w:val="001A22DB"/>
    <w:rsid w:val="001C1214"/>
    <w:rsid w:val="001C3662"/>
    <w:rsid w:val="001C3DA4"/>
    <w:rsid w:val="00202A8C"/>
    <w:rsid w:val="00227257"/>
    <w:rsid w:val="002B4818"/>
    <w:rsid w:val="00356A55"/>
    <w:rsid w:val="003A3BA8"/>
    <w:rsid w:val="003B1D48"/>
    <w:rsid w:val="003F1143"/>
    <w:rsid w:val="004403AC"/>
    <w:rsid w:val="004417C2"/>
    <w:rsid w:val="00441D51"/>
    <w:rsid w:val="004D3BBF"/>
    <w:rsid w:val="00555BB9"/>
    <w:rsid w:val="00574DFD"/>
    <w:rsid w:val="006141D8"/>
    <w:rsid w:val="0063295F"/>
    <w:rsid w:val="00720311"/>
    <w:rsid w:val="00776A30"/>
    <w:rsid w:val="0078189F"/>
    <w:rsid w:val="007B1527"/>
    <w:rsid w:val="007D1AC0"/>
    <w:rsid w:val="008723F3"/>
    <w:rsid w:val="008A09E8"/>
    <w:rsid w:val="008E3649"/>
    <w:rsid w:val="008E4933"/>
    <w:rsid w:val="008F11A4"/>
    <w:rsid w:val="009A5C6C"/>
    <w:rsid w:val="009F66C0"/>
    <w:rsid w:val="00A40A60"/>
    <w:rsid w:val="00A775B3"/>
    <w:rsid w:val="00A77C55"/>
    <w:rsid w:val="00B46C4F"/>
    <w:rsid w:val="00B54453"/>
    <w:rsid w:val="00B64740"/>
    <w:rsid w:val="00B670BB"/>
    <w:rsid w:val="00BC13FE"/>
    <w:rsid w:val="00C12539"/>
    <w:rsid w:val="00C55B1F"/>
    <w:rsid w:val="00C87776"/>
    <w:rsid w:val="00D453A8"/>
    <w:rsid w:val="00D53EB3"/>
    <w:rsid w:val="00DA2AF4"/>
    <w:rsid w:val="00DB0C83"/>
    <w:rsid w:val="00DB408D"/>
    <w:rsid w:val="00DF1EB6"/>
    <w:rsid w:val="00DF34CC"/>
    <w:rsid w:val="00E15A49"/>
    <w:rsid w:val="00E83E29"/>
    <w:rsid w:val="00E97ADC"/>
    <w:rsid w:val="00EC3105"/>
    <w:rsid w:val="00F06305"/>
    <w:rsid w:val="00F52CF5"/>
    <w:rsid w:val="00F94EA9"/>
    <w:rsid w:val="00FD100D"/>
    <w:rsid w:val="00FE3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D1AC0"/>
    <w:pPr>
      <w:tabs>
        <w:tab w:val="center" w:pos="4513"/>
        <w:tab w:val="right" w:pos="9026"/>
      </w:tabs>
    </w:pPr>
    <w:rPr>
      <w:rFonts w:cs="Mangal"/>
      <w:szCs w:val="21"/>
    </w:rPr>
  </w:style>
  <w:style w:type="character" w:customStyle="1" w:styleId="KjeneRakstz">
    <w:name w:val="Kājene Rakstz."/>
    <w:basedOn w:val="Noklusjumarindkopasfonts"/>
    <w:link w:val="Kjene"/>
    <w:uiPriority w:val="99"/>
    <w:rsid w:val="007D1AC0"/>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21761</Words>
  <Characters>12404</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Lāce</dc:creator>
  <cp:lastModifiedBy>Dace Tauriņa</cp:lastModifiedBy>
  <cp:revision>15</cp:revision>
  <dcterms:created xsi:type="dcterms:W3CDTF">2025-10-29T16:14:00Z</dcterms:created>
  <dcterms:modified xsi:type="dcterms:W3CDTF">2025-11-06T14:24:00Z</dcterms:modified>
</cp:coreProperties>
</file>