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48490" w14:textId="7DA68C1B" w:rsidR="008A0127" w:rsidRPr="008A0127" w:rsidRDefault="008A0127" w:rsidP="008A0127">
      <w:pPr>
        <w:spacing w:after="0" w:line="240" w:lineRule="auto"/>
        <w:contextualSpacing w:val="0"/>
        <w:jc w:val="right"/>
        <w:rPr>
          <w:rFonts w:eastAsia="Times New Roman" w:cs="Times New Roman"/>
          <w:b/>
          <w:szCs w:val="24"/>
        </w:rPr>
      </w:pPr>
      <w:r w:rsidRPr="008A0127">
        <w:rPr>
          <w:rFonts w:eastAsia="Times New Roman" w:cs="Times New Roman"/>
          <w:b/>
          <w:szCs w:val="24"/>
        </w:rPr>
        <w:t>PIELIKUMS</w:t>
      </w:r>
    </w:p>
    <w:p w14:paraId="5CBE8511" w14:textId="77777777"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Limbažu novada domes</w:t>
      </w:r>
    </w:p>
    <w:p w14:paraId="1403C794" w14:textId="60AB585E" w:rsidR="008A0127" w:rsidRPr="008A0127" w:rsidRDefault="00915D28" w:rsidP="008A0127">
      <w:pPr>
        <w:spacing w:after="0" w:line="240" w:lineRule="auto"/>
        <w:contextualSpacing w:val="0"/>
        <w:jc w:val="right"/>
        <w:rPr>
          <w:rFonts w:eastAsia="Times New Roman" w:cs="Times New Roman"/>
          <w:szCs w:val="24"/>
        </w:rPr>
      </w:pPr>
      <w:r>
        <w:rPr>
          <w:rFonts w:eastAsia="Times New Roman" w:cs="Times New Roman"/>
          <w:szCs w:val="24"/>
        </w:rPr>
        <w:t>27</w:t>
      </w:r>
      <w:r w:rsidR="008A0127" w:rsidRPr="008A0127">
        <w:rPr>
          <w:rFonts w:eastAsia="Times New Roman" w:cs="Times New Roman"/>
          <w:szCs w:val="24"/>
        </w:rPr>
        <w:t>.</w:t>
      </w:r>
      <w:r>
        <w:rPr>
          <w:rFonts w:eastAsia="Times New Roman" w:cs="Times New Roman"/>
          <w:szCs w:val="24"/>
        </w:rPr>
        <w:t>11</w:t>
      </w:r>
      <w:r w:rsidR="008A0127" w:rsidRPr="008A0127">
        <w:rPr>
          <w:rFonts w:eastAsia="Times New Roman" w:cs="Times New Roman"/>
          <w:szCs w:val="24"/>
        </w:rPr>
        <w:t>.202</w:t>
      </w:r>
      <w:r w:rsidR="005D36CD">
        <w:rPr>
          <w:rFonts w:eastAsia="Times New Roman" w:cs="Times New Roman"/>
          <w:szCs w:val="24"/>
        </w:rPr>
        <w:t>5</w:t>
      </w:r>
      <w:r w:rsidR="008A0127" w:rsidRPr="008A0127">
        <w:rPr>
          <w:rFonts w:eastAsia="Times New Roman" w:cs="Times New Roman"/>
          <w:szCs w:val="24"/>
        </w:rPr>
        <w:t>. sēdes lēmumam Nr</w:t>
      </w:r>
      <w:r w:rsidR="002B0FAD">
        <w:rPr>
          <w:rFonts w:eastAsia="Times New Roman" w:cs="Times New Roman"/>
          <w:szCs w:val="24"/>
        </w:rPr>
        <w:t>.</w:t>
      </w:r>
      <w:r w:rsidR="006A53FE">
        <w:rPr>
          <w:rFonts w:eastAsia="Times New Roman" w:cs="Times New Roman"/>
          <w:szCs w:val="24"/>
        </w:rPr>
        <w:t>861</w:t>
      </w:r>
    </w:p>
    <w:p w14:paraId="700C298B" w14:textId="2869F481"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(protokols Nr</w:t>
      </w:r>
      <w:r w:rsidR="002B0FAD">
        <w:rPr>
          <w:rFonts w:eastAsia="Times New Roman" w:cs="Times New Roman"/>
          <w:szCs w:val="24"/>
        </w:rPr>
        <w:t>.</w:t>
      </w:r>
      <w:r w:rsidR="006A53FE">
        <w:rPr>
          <w:rFonts w:eastAsia="Times New Roman" w:cs="Times New Roman"/>
          <w:szCs w:val="24"/>
        </w:rPr>
        <w:t>20, 50</w:t>
      </w:r>
      <w:bookmarkStart w:id="0" w:name="_GoBack"/>
      <w:bookmarkEnd w:id="0"/>
      <w:r w:rsidR="002B0FAD">
        <w:rPr>
          <w:rFonts w:eastAsia="Times New Roman" w:cs="Times New Roman"/>
          <w:szCs w:val="24"/>
        </w:rPr>
        <w:t>.</w:t>
      </w:r>
      <w:r w:rsidRPr="008A0127">
        <w:rPr>
          <w:rFonts w:eastAsia="Times New Roman" w:cs="Times New Roman"/>
          <w:szCs w:val="24"/>
        </w:rPr>
        <w:t>)</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25F02C7E" w14:textId="1EB428D3" w:rsidR="000C0B90"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915D28">
        <w:rPr>
          <w:rFonts w:eastAsia="Times New Roman" w:cs="Times New Roman"/>
          <w:b/>
          <w:bCs/>
          <w:caps/>
          <w:sz w:val="28"/>
          <w:szCs w:val="28"/>
        </w:rPr>
        <w:t>Akmentiņu iela 4-1</w:t>
      </w:r>
      <w:r w:rsidR="003A094C" w:rsidRPr="0004221B">
        <w:rPr>
          <w:rFonts w:eastAsia="Times New Roman" w:cs="Times New Roman"/>
          <w:b/>
          <w:bCs/>
          <w:caps/>
          <w:sz w:val="28"/>
          <w:szCs w:val="28"/>
        </w:rPr>
        <w:t>”</w:t>
      </w:r>
      <w:r w:rsidR="00540CA3">
        <w:rPr>
          <w:rFonts w:eastAsia="Times New Roman" w:cs="Times New Roman"/>
          <w:b/>
          <w:bCs/>
          <w:caps/>
          <w:sz w:val="28"/>
          <w:szCs w:val="28"/>
        </w:rPr>
        <w:t xml:space="preserve">, </w:t>
      </w:r>
      <w:r w:rsidR="00915D28">
        <w:rPr>
          <w:rFonts w:eastAsia="Times New Roman" w:cs="Times New Roman"/>
          <w:b/>
          <w:bCs/>
          <w:caps/>
          <w:sz w:val="28"/>
          <w:szCs w:val="28"/>
        </w:rPr>
        <w:t>vidrižos</w:t>
      </w:r>
      <w:r w:rsidR="003142A4">
        <w:rPr>
          <w:rFonts w:eastAsia="Times New Roman" w:cs="Times New Roman"/>
          <w:b/>
          <w:bCs/>
          <w:caps/>
          <w:sz w:val="28"/>
          <w:szCs w:val="28"/>
        </w:rPr>
        <w:t>, Vidrižu</w:t>
      </w:r>
      <w:r w:rsidR="00C86A03">
        <w:rPr>
          <w:rFonts w:eastAsia="Times New Roman" w:cs="Times New Roman"/>
          <w:b/>
          <w:bCs/>
          <w:caps/>
          <w:sz w:val="28"/>
          <w:szCs w:val="28"/>
        </w:rPr>
        <w:t xml:space="preserve"> pagastā</w:t>
      </w:r>
      <w:r w:rsidR="003A094C" w:rsidRPr="0004221B">
        <w:rPr>
          <w:rFonts w:eastAsia="Times New Roman" w:cs="Times New Roman"/>
          <w:b/>
          <w:bCs/>
          <w:caps/>
          <w:sz w:val="28"/>
          <w:szCs w:val="28"/>
        </w:rPr>
        <w:t xml:space="preserve">, </w:t>
      </w:r>
    </w:p>
    <w:p w14:paraId="21EC6967" w14:textId="5466EA24" w:rsidR="003A094C" w:rsidRPr="005D36CD" w:rsidRDefault="003A094C" w:rsidP="00591AD0">
      <w:pPr>
        <w:spacing w:after="0" w:line="240" w:lineRule="auto"/>
        <w:jc w:val="center"/>
        <w:rPr>
          <w:rFonts w:eastAsia="Times New Roman" w:cs="Times New Roman"/>
          <w:b/>
          <w:bCs/>
          <w:caps/>
          <w:sz w:val="28"/>
          <w:szCs w:val="28"/>
        </w:rPr>
      </w:pPr>
      <w:r w:rsidRPr="0004221B">
        <w:rPr>
          <w:rFonts w:eastAsia="Times New Roman" w:cs="Times New Roman"/>
          <w:b/>
          <w:bCs/>
          <w:caps/>
          <w:sz w:val="28"/>
          <w:szCs w:val="28"/>
        </w:rPr>
        <w:t xml:space="preserve">Limbažu novadā, </w:t>
      </w:r>
      <w:r w:rsidR="00B24352">
        <w:rPr>
          <w:rFonts w:eastAsia="Times New Roman" w:cs="Times New Roman"/>
          <w:caps/>
          <w:sz w:val="28"/>
          <w:szCs w:val="28"/>
        </w:rPr>
        <w:t>IZSOLES NOTEIKUMI</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1F861A28"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bookmarkStart w:id="1" w:name="_Hlk202428962"/>
      <w:bookmarkStart w:id="2" w:name="_Hlk208217566"/>
      <w:r w:rsidR="00915D28" w:rsidRPr="00915D28">
        <w:rPr>
          <w:rFonts w:eastAsia="Times New Roman" w:cs="Times New Roman"/>
          <w:szCs w:val="24"/>
        </w:rPr>
        <w:t>“Akmentiņu iela 4-1”, Vidriži, Vidrižu pag., Limbažu novads, kadastra Nr. 6684 900 0239, sastāv no dzīvokļa Nr.1, 57,5 m</w:t>
      </w:r>
      <w:r w:rsidR="00915D28" w:rsidRPr="00915D28">
        <w:rPr>
          <w:rFonts w:eastAsia="Times New Roman" w:cs="Times New Roman"/>
          <w:szCs w:val="24"/>
          <w:vertAlign w:val="superscript"/>
        </w:rPr>
        <w:t>2</w:t>
      </w:r>
      <w:r w:rsidR="00915D28" w:rsidRPr="00915D28">
        <w:rPr>
          <w:rFonts w:eastAsia="Times New Roman" w:cs="Times New Roman"/>
          <w:szCs w:val="24"/>
        </w:rPr>
        <w:t xml:space="preserve"> platībā un 575/962 kopīpašuma domājamām daļām no būves ar kadastra apzīmējumu 66840010370001 un zemes vienības ar kadastra apzīmējumu 66</w:t>
      </w:r>
      <w:bookmarkEnd w:id="1"/>
      <w:r w:rsidR="00915D28" w:rsidRPr="00915D28">
        <w:rPr>
          <w:rFonts w:eastAsia="Times New Roman" w:cs="Times New Roman"/>
          <w:szCs w:val="24"/>
        </w:rPr>
        <w:t>840010326</w:t>
      </w:r>
      <w:bookmarkEnd w:id="2"/>
      <w:r w:rsidR="00C86A03" w:rsidRPr="00C86A03">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p>
    <w:p w14:paraId="598F533D" w14:textId="0B9CFC84"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3142A4">
        <w:rPr>
          <w:rFonts w:eastAsia="Times New Roman" w:cs="Times New Roman"/>
          <w:bCs/>
          <w:szCs w:val="24"/>
        </w:rPr>
        <w:t>Vidrižu</w:t>
      </w:r>
      <w:r w:rsidR="00CA2170">
        <w:rPr>
          <w:rFonts w:eastAsia="Times New Roman" w:cs="Times New Roman"/>
          <w:bCs/>
          <w:szCs w:val="24"/>
        </w:rPr>
        <w:t xml:space="preserve"> </w:t>
      </w:r>
      <w:r w:rsidR="00C86A03">
        <w:rPr>
          <w:rFonts w:eastAsia="Times New Roman" w:cs="Times New Roman"/>
          <w:bCs/>
          <w:szCs w:val="24"/>
        </w:rPr>
        <w:t>pagasta</w:t>
      </w:r>
      <w:r w:rsidR="00CA2170">
        <w:rPr>
          <w:rFonts w:eastAsia="Times New Roman" w:cs="Times New Roman"/>
          <w:bCs/>
          <w:szCs w:val="24"/>
        </w:rPr>
        <w:t xml:space="preserve"> </w:t>
      </w:r>
      <w:r w:rsidR="005D36CD" w:rsidRPr="005D36CD">
        <w:rPr>
          <w:rFonts w:eastAsia="Times New Roman" w:cs="Times New Roman"/>
          <w:bCs/>
          <w:szCs w:val="24"/>
        </w:rPr>
        <w:t xml:space="preserve">zemesgrāmatas nodalījumā Nr. </w:t>
      </w:r>
      <w:r w:rsidR="00915D28">
        <w:rPr>
          <w:rFonts w:eastAsia="Times New Roman" w:cs="Times New Roman"/>
          <w:bCs/>
          <w:szCs w:val="24"/>
        </w:rPr>
        <w:t>276 1</w:t>
      </w:r>
      <w:r w:rsidRPr="0004221B">
        <w:rPr>
          <w:rFonts w:eastAsia="Times New Roman" w:cs="Times New Roman"/>
          <w:szCs w:val="24"/>
        </w:rPr>
        <w:t>.</w:t>
      </w:r>
    </w:p>
    <w:p w14:paraId="39A6ADCE" w14:textId="77777777" w:rsidR="00915D28" w:rsidRPr="00915D28" w:rsidRDefault="003A094C" w:rsidP="009B310C">
      <w:pPr>
        <w:numPr>
          <w:ilvl w:val="1"/>
          <w:numId w:val="1"/>
        </w:numPr>
        <w:spacing w:after="0" w:line="240" w:lineRule="auto"/>
        <w:ind w:right="84"/>
        <w:rPr>
          <w:rFonts w:eastAsia="Times New Roman" w:cs="Times New Roman"/>
          <w:bCs/>
          <w:szCs w:val="24"/>
        </w:rPr>
      </w:pPr>
      <w:r w:rsidRPr="00915D28">
        <w:rPr>
          <w:rFonts w:eastAsia="Times New Roman" w:cs="Times New Roman"/>
          <w:szCs w:val="24"/>
        </w:rPr>
        <w:t>IZSOLES OBJEKTS</w:t>
      </w:r>
      <w:r w:rsidRPr="00915D28">
        <w:rPr>
          <w:rFonts w:eastAsia="Times New Roman" w:cs="Times New Roman"/>
          <w:bCs/>
          <w:szCs w:val="24"/>
        </w:rPr>
        <w:t xml:space="preserve"> atroda</w:t>
      </w:r>
      <w:r w:rsidR="00C86A03" w:rsidRPr="00C86A03">
        <w:t xml:space="preserve">s </w:t>
      </w:r>
      <w:r w:rsidR="00915D28">
        <w:t>apdzīvotā vietā Vidriži, kas ir apdzīvota vieta Limbažu novada Vidrižu pagastā. Izvietojusies pagasta vidusdaļā pie autoceļa P9 2 km no pagasta centra Gravām, 20 km no novada centra Limbažiem un 66 km no Rīgas. Vidrižos atrodas sporta un kultūras centrs "Vidriži", Latvijas pasta nodaļa, ambulance, aptieka, pamatskola, viesu nami, bibliotēka, divi veikali — "Vidriži" un "Pagrabiņš".</w:t>
      </w:r>
    </w:p>
    <w:p w14:paraId="4288104C" w14:textId="2348E1CA" w:rsidR="00C86A03" w:rsidRPr="00915D28" w:rsidRDefault="009B310C" w:rsidP="009B310C">
      <w:pPr>
        <w:numPr>
          <w:ilvl w:val="1"/>
          <w:numId w:val="1"/>
        </w:numPr>
        <w:spacing w:after="0" w:line="240" w:lineRule="auto"/>
        <w:ind w:right="84"/>
        <w:rPr>
          <w:rFonts w:eastAsia="Times New Roman" w:cs="Times New Roman"/>
          <w:bCs/>
          <w:szCs w:val="24"/>
        </w:rPr>
      </w:pPr>
      <w:r w:rsidRPr="00915D28">
        <w:rPr>
          <w:rFonts w:eastAsia="Times New Roman" w:cs="Times New Roman"/>
          <w:szCs w:val="24"/>
        </w:rPr>
        <w:t xml:space="preserve">IZSOLES OBJEKTA </w:t>
      </w:r>
      <w:r w:rsidR="00E541A7" w:rsidRPr="00915D28">
        <w:rPr>
          <w:rFonts w:eastAsia="Times New Roman" w:cs="Times New Roman"/>
          <w:szCs w:val="24"/>
        </w:rPr>
        <w:t xml:space="preserve">Pozitīvi novērtējamā objekta tirgus vērtību ietekmējošie faktori: 1) </w:t>
      </w:r>
      <w:r w:rsidR="00915D28" w:rsidRPr="00915D28">
        <w:rPr>
          <w:rFonts w:eastAsia="Times New Roman" w:cs="Times New Roman"/>
          <w:szCs w:val="24"/>
        </w:rPr>
        <w:t>Īpašuma sastāvā ir zeme, 2) Atrašanās vieta ciemata centrā, 3) Mūra ēka. Negatīvi ietekmējoši faktori: 1) Telpu apdares stāvoklis ļoti slikts, nepieciešami kapitālieguldījumi telpu un ēkas renovācijai, 2) Nav komunikāciju.</w:t>
      </w:r>
    </w:p>
    <w:p w14:paraId="417FE9F0" w14:textId="1F9DB283" w:rsidR="009B310C" w:rsidRPr="00C86A03"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3142A4">
        <w:t>Vidrižu</w:t>
      </w:r>
      <w:r w:rsidR="003F3C3C">
        <w:t xml:space="preserve"> pagasta pakalpojumu </w:t>
      </w:r>
      <w:r w:rsidR="00B24352">
        <w:t xml:space="preserve">sniegšanas </w:t>
      </w:r>
      <w:r w:rsidR="003F3C3C">
        <w:t>centra</w:t>
      </w:r>
      <w:r>
        <w:t xml:space="preserve"> vadītāju </w:t>
      </w:r>
      <w:r w:rsidR="003F3C3C">
        <w:t>Jāni Kantori pa tel.22322960</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2105EF51" w:rsidR="003A094C" w:rsidRPr="009E06EC" w:rsidRDefault="003A094C" w:rsidP="00A57790">
      <w:pPr>
        <w:numPr>
          <w:ilvl w:val="1"/>
          <w:numId w:val="1"/>
        </w:numPr>
        <w:tabs>
          <w:tab w:val="left" w:pos="567"/>
        </w:tabs>
        <w:spacing w:after="0" w:line="240" w:lineRule="auto"/>
        <w:ind w:left="567" w:right="84" w:hanging="567"/>
        <w:contextualSpacing w:val="0"/>
        <w:rPr>
          <w:rFonts w:eastAsia="Times New Roman" w:cs="Times New Roman"/>
          <w:color w:val="000000" w:themeColor="text1"/>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 xml:space="preserve">nosacītā cena (sākumcena) </w:t>
      </w:r>
      <w:r w:rsidRPr="009E06EC">
        <w:rPr>
          <w:rFonts w:eastAsia="Times New Roman" w:cs="Times New Roman"/>
          <w:color w:val="000000" w:themeColor="text1"/>
          <w:szCs w:val="24"/>
        </w:rPr>
        <w:t xml:space="preserve">– </w:t>
      </w:r>
      <w:r w:rsidR="00915D28">
        <w:rPr>
          <w:rFonts w:eastAsia="Times New Roman" w:cs="Times New Roman"/>
          <w:b/>
          <w:bCs/>
          <w:color w:val="000000" w:themeColor="text1"/>
          <w:szCs w:val="24"/>
        </w:rPr>
        <w:t>2</w:t>
      </w:r>
      <w:r w:rsidR="003142A4">
        <w:rPr>
          <w:rFonts w:eastAsia="Times New Roman" w:cs="Times New Roman"/>
          <w:b/>
          <w:bCs/>
          <w:color w:val="000000" w:themeColor="text1"/>
          <w:szCs w:val="24"/>
        </w:rPr>
        <w:t xml:space="preserve"> </w:t>
      </w:r>
      <w:r w:rsidR="00915D28">
        <w:rPr>
          <w:rFonts w:eastAsia="Times New Roman" w:cs="Times New Roman"/>
          <w:b/>
          <w:bCs/>
          <w:color w:val="000000" w:themeColor="text1"/>
          <w:szCs w:val="24"/>
        </w:rPr>
        <w:t>7</w:t>
      </w:r>
      <w:r w:rsidR="007858E6" w:rsidRPr="009E06EC">
        <w:rPr>
          <w:rFonts w:eastAsia="Times New Roman" w:cs="Times New Roman"/>
          <w:b/>
          <w:bCs/>
          <w:color w:val="000000" w:themeColor="text1"/>
          <w:szCs w:val="24"/>
        </w:rPr>
        <w:t>00</w:t>
      </w:r>
      <w:r w:rsidR="00133351" w:rsidRPr="009E06EC">
        <w:rPr>
          <w:rFonts w:eastAsia="Times New Roman" w:cs="Times New Roman"/>
          <w:b/>
          <w:bCs/>
          <w:color w:val="000000" w:themeColor="text1"/>
          <w:szCs w:val="24"/>
        </w:rPr>
        <w:t>,</w:t>
      </w:r>
      <w:r w:rsidRPr="009E06EC">
        <w:rPr>
          <w:b/>
          <w:bCs/>
          <w:color w:val="000000" w:themeColor="text1"/>
        </w:rPr>
        <w:t>00 EUR</w:t>
      </w:r>
      <w:r w:rsidRPr="009E06EC">
        <w:rPr>
          <w:color w:val="000000" w:themeColor="text1"/>
        </w:rPr>
        <w:t xml:space="preserve"> (</w:t>
      </w:r>
      <w:r w:rsidR="00915D28">
        <w:rPr>
          <w:color w:val="000000" w:themeColor="text1"/>
        </w:rPr>
        <w:t>divi</w:t>
      </w:r>
      <w:r w:rsidR="009B310C" w:rsidRPr="009E06EC">
        <w:rPr>
          <w:color w:val="000000" w:themeColor="text1"/>
        </w:rPr>
        <w:t xml:space="preserve"> tūksto</w:t>
      </w:r>
      <w:r w:rsidR="003142A4">
        <w:rPr>
          <w:color w:val="000000" w:themeColor="text1"/>
        </w:rPr>
        <w:t>ši</w:t>
      </w:r>
      <w:r w:rsidR="009B310C" w:rsidRPr="009E06EC">
        <w:rPr>
          <w:color w:val="000000" w:themeColor="text1"/>
        </w:rPr>
        <w:t xml:space="preserve"> </w:t>
      </w:r>
      <w:r w:rsidR="00915D28">
        <w:rPr>
          <w:color w:val="000000" w:themeColor="text1"/>
        </w:rPr>
        <w:t>septiņi</w:t>
      </w:r>
      <w:r w:rsidR="009063E2" w:rsidRPr="009E06EC">
        <w:rPr>
          <w:color w:val="000000" w:themeColor="text1"/>
        </w:rPr>
        <w:t xml:space="preserve"> </w:t>
      </w:r>
      <w:r w:rsidRPr="009E06EC">
        <w:rPr>
          <w:color w:val="000000" w:themeColor="text1"/>
        </w:rPr>
        <w:t>simt</w:t>
      </w:r>
      <w:r w:rsidR="009E06EC" w:rsidRPr="009E06EC">
        <w:rPr>
          <w:color w:val="000000" w:themeColor="text1"/>
        </w:rPr>
        <w:t xml:space="preserve">i </w:t>
      </w:r>
      <w:r w:rsidR="00CA2170" w:rsidRPr="009E06EC">
        <w:rPr>
          <w:iCs/>
          <w:color w:val="000000" w:themeColor="text1"/>
        </w:rPr>
        <w:t>eiro</w:t>
      </w:r>
      <w:r w:rsidRPr="009E06EC">
        <w:rPr>
          <w:color w:val="000000" w:themeColor="text1"/>
        </w:rPr>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4FABBFF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C86A03">
        <w:rPr>
          <w:rFonts w:eastAsia="Times New Roman" w:cs="Times New Roman"/>
          <w:color w:val="000000" w:themeColor="text1"/>
          <w:szCs w:val="24"/>
        </w:rPr>
        <w:t>1</w:t>
      </w:r>
      <w:r w:rsidR="009B310C" w:rsidRPr="009724C8">
        <w:rPr>
          <w:rFonts w:eastAsia="Times New Roman" w:cs="Times New Roman"/>
          <w:color w:val="000000" w:themeColor="text1"/>
          <w:szCs w:val="24"/>
        </w:rPr>
        <w:t>0</w:t>
      </w:r>
      <w:r w:rsidR="00251142" w:rsidRPr="009724C8">
        <w:rPr>
          <w:rFonts w:eastAsia="Times New Roman" w:cs="Times New Roman"/>
          <w:color w:val="000000" w:themeColor="text1"/>
          <w:szCs w:val="24"/>
        </w:rPr>
        <w:t>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C86A03">
        <w:rPr>
          <w:rFonts w:eastAsia="Times New Roman" w:cs="Times New Roman"/>
          <w:szCs w:val="24"/>
        </w:rPr>
        <w:t>viens</w:t>
      </w:r>
      <w:r w:rsidR="009B310C">
        <w:rPr>
          <w:rFonts w:eastAsia="Times New Roman" w:cs="Times New Roman"/>
          <w:szCs w:val="24"/>
        </w:rPr>
        <w:t xml:space="preserve"> simt</w:t>
      </w:r>
      <w:r w:rsidR="00C86A03">
        <w:rPr>
          <w:rFonts w:eastAsia="Times New Roman" w:cs="Times New Roman"/>
          <w:szCs w:val="24"/>
        </w:rPr>
        <w: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1E8C3B10"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lastRenderedPageBreak/>
        <w:t>izsolES objekta</w:t>
      </w:r>
      <w:r w:rsidRPr="0004221B">
        <w:rPr>
          <w:rFonts w:eastAsia="Times New Roman" w:cs="Times New Roman"/>
          <w:szCs w:val="24"/>
        </w:rPr>
        <w:t xml:space="preserve"> turpmākās izmantošanas nosacījumus, ja tādi paredzēti</w:t>
      </w:r>
      <w:r w:rsidR="000C0B90">
        <w:rPr>
          <w:rFonts w:eastAsia="Times New Roman" w:cs="Times New Roman"/>
          <w:szCs w:val="24"/>
        </w:rPr>
        <w:t>.</w:t>
      </w:r>
    </w:p>
    <w:p w14:paraId="20BD705C" w14:textId="77777777" w:rsidR="000C0B90" w:rsidRPr="00362DC8" w:rsidRDefault="000C0B90" w:rsidP="000C0B90">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233A1517"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E66AC8">
        <w:rPr>
          <w:rFonts w:eastAsia="Times New Roman" w:cs="Times New Roman"/>
          <w:b/>
          <w:bCs/>
          <w:szCs w:val="24"/>
        </w:rPr>
        <w:t>6</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885B08">
        <w:rPr>
          <w:rFonts w:eastAsia="Times New Roman" w:cs="Times New Roman"/>
          <w:b/>
          <w:bCs/>
          <w:szCs w:val="24"/>
        </w:rPr>
        <w:t>13</w:t>
      </w:r>
      <w:r w:rsidR="00075469" w:rsidRPr="00F70AC3">
        <w:rPr>
          <w:rFonts w:eastAsia="Times New Roman" w:cs="Times New Roman"/>
          <w:b/>
          <w:bCs/>
          <w:szCs w:val="24"/>
        </w:rPr>
        <w:t xml:space="preserve">. </w:t>
      </w:r>
      <w:r w:rsidR="00E66AC8">
        <w:rPr>
          <w:rFonts w:eastAsia="Times New Roman" w:cs="Times New Roman"/>
          <w:b/>
          <w:bCs/>
          <w:szCs w:val="24"/>
        </w:rPr>
        <w:t>janvārī</w:t>
      </w:r>
      <w:r w:rsidRPr="00F70AC3">
        <w:rPr>
          <w:rFonts w:eastAsia="Times New Roman" w:cs="Times New Roman"/>
          <w:b/>
          <w:bCs/>
          <w:szCs w:val="24"/>
        </w:rPr>
        <w:t xml:space="preserve"> plkst.17</w:t>
      </w:r>
      <w:r w:rsidRPr="00F70AC3">
        <w:rPr>
          <w:rFonts w:eastAsia="Times New Roman" w:cs="Times New Roman"/>
          <w:b/>
          <w:bCs/>
          <w:szCs w:val="24"/>
          <w:vertAlign w:val="superscript"/>
        </w:rPr>
        <w:t>00</w:t>
      </w:r>
      <w:r w:rsidRPr="00F70AC3">
        <w:rPr>
          <w:rFonts w:eastAsia="Times New Roman" w:cs="Times New Roman"/>
          <w:szCs w:val="24"/>
        </w:rPr>
        <w:t>.</w:t>
      </w:r>
    </w:p>
    <w:p w14:paraId="2C416237" w14:textId="71B911AB"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3F3C3C">
        <w:rPr>
          <w:rFonts w:eastAsia="Times New Roman" w:cs="Times New Roman"/>
          <w:szCs w:val="24"/>
        </w:rPr>
        <w:t>, 26398814</w:t>
      </w:r>
      <w:r w:rsidRPr="00EC5AD3">
        <w:rPr>
          <w:rFonts w:eastAsia="Times New Roman" w:cs="Times New Roman"/>
          <w:szCs w:val="24"/>
        </w:rPr>
        <w:t xml:space="preserve">. </w:t>
      </w:r>
    </w:p>
    <w:p w14:paraId="6361A7DA" w14:textId="320D37E6"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E66AC8">
        <w:rPr>
          <w:rFonts w:eastAsia="Times New Roman" w:cs="Times New Roman"/>
          <w:b/>
          <w:bCs/>
          <w:szCs w:val="24"/>
        </w:rPr>
        <w:t>6</w:t>
      </w:r>
      <w:r w:rsidRPr="00EC5AD3">
        <w:rPr>
          <w:rFonts w:eastAsia="Times New Roman" w:cs="Times New Roman"/>
          <w:b/>
          <w:bCs/>
          <w:szCs w:val="24"/>
        </w:rPr>
        <w:t>.</w:t>
      </w:r>
      <w:r w:rsidR="00075469" w:rsidRPr="00EC5AD3">
        <w:rPr>
          <w:rFonts w:eastAsia="Times New Roman" w:cs="Times New Roman"/>
          <w:b/>
          <w:bCs/>
          <w:szCs w:val="24"/>
        </w:rPr>
        <w:t xml:space="preserve"> </w:t>
      </w:r>
      <w:r w:rsidRPr="00F70AC3">
        <w:rPr>
          <w:rFonts w:eastAsia="Times New Roman" w:cs="Times New Roman"/>
          <w:b/>
          <w:bCs/>
          <w:szCs w:val="24"/>
        </w:rPr>
        <w:t xml:space="preserve">gada </w:t>
      </w:r>
      <w:r w:rsidR="00885B08">
        <w:rPr>
          <w:rFonts w:eastAsia="Times New Roman" w:cs="Times New Roman"/>
          <w:b/>
          <w:bCs/>
          <w:szCs w:val="24"/>
        </w:rPr>
        <w:t>13</w:t>
      </w:r>
      <w:r w:rsidR="00075469" w:rsidRPr="00F70AC3">
        <w:rPr>
          <w:rFonts w:eastAsia="Times New Roman" w:cs="Times New Roman"/>
          <w:b/>
          <w:bCs/>
          <w:szCs w:val="24"/>
        </w:rPr>
        <w:t xml:space="preserve">. </w:t>
      </w:r>
      <w:r w:rsidR="00E66AC8">
        <w:rPr>
          <w:rFonts w:eastAsia="Times New Roman" w:cs="Times New Roman"/>
          <w:b/>
          <w:bCs/>
          <w:szCs w:val="24"/>
        </w:rPr>
        <w:t>janvārim</w:t>
      </w:r>
      <w:r w:rsidRPr="00F70AC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641A477A" w:rsidR="003A094C" w:rsidRPr="009E06EC"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9E06EC">
        <w:rPr>
          <w:rFonts w:eastAsia="Times New Roman" w:cs="Times New Roman"/>
          <w:color w:val="000000" w:themeColor="text1"/>
          <w:szCs w:val="24"/>
        </w:rPr>
        <w:t xml:space="preserve">nodrošinājuma nauda – 10 % apmērā no izsoles objekta nosacītās cenas – </w:t>
      </w:r>
      <w:r w:rsidR="00E66AC8">
        <w:rPr>
          <w:rFonts w:eastAsia="Times New Roman" w:cs="Times New Roman"/>
          <w:color w:val="000000" w:themeColor="text1"/>
          <w:szCs w:val="24"/>
        </w:rPr>
        <w:t>27</w:t>
      </w:r>
      <w:r w:rsidR="00DD1B4D" w:rsidRPr="009E06EC">
        <w:rPr>
          <w:rFonts w:eastAsia="Times New Roman" w:cs="Times New Roman"/>
          <w:color w:val="000000" w:themeColor="text1"/>
          <w:szCs w:val="24"/>
        </w:rPr>
        <w:t>0</w:t>
      </w:r>
      <w:r w:rsidRPr="009E06EC">
        <w:rPr>
          <w:rFonts w:eastAsia="Times New Roman" w:cs="Times New Roman"/>
          <w:color w:val="000000" w:themeColor="text1"/>
          <w:szCs w:val="24"/>
        </w:rPr>
        <w:t>,00 EUR (</w:t>
      </w:r>
      <w:r w:rsidR="00E66AC8">
        <w:rPr>
          <w:rFonts w:eastAsia="Times New Roman" w:cs="Times New Roman"/>
          <w:color w:val="000000" w:themeColor="text1"/>
          <w:szCs w:val="24"/>
        </w:rPr>
        <w:t>divi</w:t>
      </w:r>
      <w:r w:rsidR="009B310C" w:rsidRPr="009E06EC">
        <w:rPr>
          <w:rFonts w:eastAsia="Times New Roman" w:cs="Times New Roman"/>
          <w:color w:val="000000" w:themeColor="text1"/>
          <w:szCs w:val="24"/>
        </w:rPr>
        <w:t xml:space="preserve"> </w:t>
      </w:r>
      <w:r w:rsidR="00CA2170" w:rsidRPr="009E06EC">
        <w:rPr>
          <w:rFonts w:eastAsia="Times New Roman" w:cs="Times New Roman"/>
          <w:color w:val="000000" w:themeColor="text1"/>
          <w:szCs w:val="24"/>
        </w:rPr>
        <w:t>simt</w:t>
      </w:r>
      <w:r w:rsidR="003142A4">
        <w:rPr>
          <w:rFonts w:eastAsia="Times New Roman" w:cs="Times New Roman"/>
          <w:color w:val="000000" w:themeColor="text1"/>
          <w:szCs w:val="24"/>
        </w:rPr>
        <w:t>i</w:t>
      </w:r>
      <w:r w:rsidR="00CA2170" w:rsidRPr="009E06EC">
        <w:rPr>
          <w:rFonts w:eastAsia="Times New Roman" w:cs="Times New Roman"/>
          <w:color w:val="000000" w:themeColor="text1"/>
          <w:szCs w:val="24"/>
        </w:rPr>
        <w:t xml:space="preserve"> </w:t>
      </w:r>
      <w:r w:rsidR="00E66AC8">
        <w:rPr>
          <w:rFonts w:eastAsia="Times New Roman" w:cs="Times New Roman"/>
          <w:color w:val="000000" w:themeColor="text1"/>
          <w:szCs w:val="24"/>
        </w:rPr>
        <w:t>septiņdesmit</w:t>
      </w:r>
      <w:r w:rsidRPr="009E06EC">
        <w:rPr>
          <w:rFonts w:eastAsia="Times New Roman" w:cs="Times New Roman"/>
          <w:color w:val="000000" w:themeColor="text1"/>
          <w:szCs w:val="24"/>
        </w:rPr>
        <w:t xml:space="preserve"> eiro un 00 cent</w:t>
      </w:r>
      <w:r w:rsidR="009B310C" w:rsidRPr="009E06EC">
        <w:rPr>
          <w:rFonts w:eastAsia="Times New Roman" w:cs="Times New Roman"/>
          <w:color w:val="000000" w:themeColor="text1"/>
          <w:szCs w:val="24"/>
        </w:rPr>
        <w:t>i</w:t>
      </w:r>
      <w:r w:rsidRPr="009E06EC">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47F6B405"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E66AC8">
        <w:rPr>
          <w:rFonts w:eastAsia="Times New Roman" w:cs="Times New Roman"/>
          <w:b/>
          <w:bCs/>
          <w:szCs w:val="24"/>
        </w:rPr>
        <w:t>6</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885B08">
        <w:rPr>
          <w:rFonts w:eastAsia="Times New Roman" w:cs="Times New Roman"/>
          <w:b/>
          <w:bCs/>
          <w:szCs w:val="24"/>
        </w:rPr>
        <w:t>15</w:t>
      </w:r>
      <w:r w:rsidR="00075469" w:rsidRPr="00AF6561">
        <w:rPr>
          <w:rFonts w:eastAsia="Times New Roman" w:cs="Times New Roman"/>
          <w:b/>
          <w:bCs/>
          <w:szCs w:val="24"/>
        </w:rPr>
        <w:t xml:space="preserve">. </w:t>
      </w:r>
      <w:r w:rsidR="00E66AC8">
        <w:rPr>
          <w:rFonts w:eastAsia="Times New Roman" w:cs="Times New Roman"/>
          <w:b/>
          <w:bCs/>
          <w:szCs w:val="24"/>
        </w:rPr>
        <w:t>janvārī</w:t>
      </w:r>
      <w:r w:rsidR="00075469" w:rsidRPr="00AF6561">
        <w:rPr>
          <w:rFonts w:eastAsia="Times New Roman" w:cs="Times New Roman"/>
          <w:b/>
          <w:bCs/>
          <w:szCs w:val="24"/>
        </w:rPr>
        <w:t xml:space="preserve"> </w:t>
      </w:r>
      <w:r w:rsidRPr="00AF6561">
        <w:rPr>
          <w:rFonts w:eastAsia="Times New Roman" w:cs="Times New Roman"/>
          <w:b/>
          <w:bCs/>
          <w:szCs w:val="24"/>
        </w:rPr>
        <w:t>plkst.1</w:t>
      </w:r>
      <w:r w:rsidR="009B310C" w:rsidRPr="00AF6561">
        <w:rPr>
          <w:rFonts w:eastAsia="Times New Roman" w:cs="Times New Roman"/>
          <w:b/>
          <w:bCs/>
          <w:szCs w:val="24"/>
        </w:rPr>
        <w:t>0</w:t>
      </w:r>
      <w:r w:rsidR="00F4087D">
        <w:rPr>
          <w:rFonts w:eastAsia="Times New Roman" w:cs="Times New Roman"/>
          <w:b/>
          <w:bCs/>
          <w:szCs w:val="24"/>
          <w:vertAlign w:val="superscript"/>
        </w:rPr>
        <w:t>00</w:t>
      </w:r>
      <w:r w:rsidR="00E541A7" w:rsidRPr="00AF6561">
        <w:rPr>
          <w:rFonts w:eastAsia="Times New Roman" w:cs="Times New Roman"/>
          <w:b/>
          <w:bCs/>
          <w:szCs w:val="24"/>
          <w:vertAlign w:val="superscript"/>
        </w:rPr>
        <w:t xml:space="preserve"> </w:t>
      </w:r>
      <w:r w:rsidR="00251142" w:rsidRPr="00AF6561">
        <w:rPr>
          <w:rFonts w:eastAsia="Times New Roman" w:cs="Times New Roman"/>
          <w:b/>
          <w:bCs/>
          <w:szCs w:val="24"/>
          <w:vertAlign w:val="superscript"/>
        </w:rPr>
        <w:t xml:space="preserve"> </w:t>
      </w:r>
      <w:r w:rsidRPr="00AF6561">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w:t>
      </w:r>
      <w:r w:rsidRPr="0004221B">
        <w:rPr>
          <w:rFonts w:eastAsia="Times New Roman" w:cs="Times New Roman"/>
          <w:bCs/>
          <w:szCs w:val="24"/>
        </w:rPr>
        <w:lastRenderedPageBreak/>
        <w:t>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w:t>
      </w:r>
      <w:proofErr w:type="spellStart"/>
      <w:r w:rsidRPr="0004221B">
        <w:rPr>
          <w:rFonts w:eastAsia="Times New Roman" w:cs="Times New Roman"/>
          <w:bCs/>
          <w:szCs w:val="24"/>
        </w:rPr>
        <w:t>rakstveidā</w:t>
      </w:r>
      <w:proofErr w:type="spellEnd"/>
      <w:r w:rsidRPr="0004221B">
        <w:rPr>
          <w:rFonts w:eastAsia="Times New Roman" w:cs="Times New Roman"/>
          <w:bCs/>
          <w:szCs w:val="24"/>
        </w:rPr>
        <w:t xml:space="preserve">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B548135"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Sūdzības par izsoles rīkotāju darbībām var iesniegt Limbažu novada domei.</w:t>
      </w:r>
    </w:p>
    <w:p w14:paraId="55616F7A" w14:textId="77777777" w:rsidR="003A094C" w:rsidRPr="0004221B" w:rsidRDefault="003A094C" w:rsidP="003A094C">
      <w:pPr>
        <w:ind w:right="84"/>
        <w:rPr>
          <w:rFonts w:eastAsia="Times New Roman" w:cs="Times New Roman"/>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25688EE6" w:rsidR="003A094C" w:rsidRPr="005E2A39" w:rsidRDefault="00E66AC8" w:rsidP="003A094C">
      <w:pPr>
        <w:ind w:left="6237" w:right="-58"/>
      </w:pPr>
      <w:r>
        <w:rPr>
          <w:rFonts w:eastAsia="Times New Roman" w:cs="Times New Roman"/>
          <w:szCs w:val="24"/>
          <w:lang w:eastAsia="lv-LV"/>
        </w:rPr>
        <w:t>27</w:t>
      </w:r>
      <w:r w:rsidR="005C5F8F">
        <w:rPr>
          <w:rFonts w:eastAsia="Times New Roman" w:cs="Times New Roman"/>
          <w:szCs w:val="24"/>
          <w:lang w:eastAsia="lv-LV"/>
        </w:rPr>
        <w:t>.</w:t>
      </w:r>
      <w:r>
        <w:rPr>
          <w:rFonts w:eastAsia="Times New Roman" w:cs="Times New Roman"/>
          <w:szCs w:val="24"/>
          <w:lang w:eastAsia="lv-LV"/>
        </w:rPr>
        <w:t>11</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t>Akmentiņu iela 4-1</w:t>
      </w:r>
      <w:r w:rsidR="003A094C" w:rsidRPr="0004221B">
        <w:t xml:space="preserve">”, </w:t>
      </w:r>
      <w:r w:rsidR="009C42E3">
        <w:t>Vidrižu</w:t>
      </w:r>
      <w:r w:rsidR="00C86A03">
        <w:t xml:space="preserve"> pag.</w:t>
      </w:r>
      <w:r w:rsidR="003A094C" w:rsidRPr="0004221B">
        <w:rPr>
          <w:bCs/>
        </w:rPr>
        <w:t>,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6F2E0AE9"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E66AC8">
        <w:t>Akmentiņu iela 4-1</w:t>
      </w:r>
      <w:r w:rsidR="00DD1B4D" w:rsidRPr="0004221B">
        <w:t xml:space="preserve">”, </w:t>
      </w:r>
      <w:r w:rsidR="009C42E3">
        <w:t>Vidrižu</w:t>
      </w:r>
      <w:r w:rsidR="0056412E">
        <w:t xml:space="preserve"> pag.</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0E9EADBC" w:rsidR="003A094C" w:rsidRPr="0004221B" w:rsidRDefault="003A094C" w:rsidP="003A094C">
      <w:pPr>
        <w:ind w:right="-58"/>
        <w:rPr>
          <w:rFonts w:eastAsia="Times New Roman" w:cs="Times New Roman"/>
          <w:bCs/>
        </w:rPr>
      </w:pPr>
      <w:r w:rsidRPr="0004221B">
        <w:rPr>
          <w:rFonts w:eastAsia="Times New Roman" w:cs="Times New Roman"/>
          <w:bCs/>
        </w:rPr>
        <w:t>202</w:t>
      </w:r>
      <w:r w:rsidR="0040479E">
        <w:rPr>
          <w:rFonts w:eastAsia="Times New Roman" w:cs="Times New Roman"/>
          <w:bCs/>
        </w:rPr>
        <w:t>6</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4C18FB58"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noteikumiem, es/mēs, apakšā parakstījies/</w:t>
      </w:r>
      <w:proofErr w:type="spellStart"/>
      <w:r w:rsidRPr="0004221B">
        <w:rPr>
          <w:rFonts w:eastAsia="Times New Roman" w:cs="Times New Roman"/>
          <w:szCs w:val="24"/>
        </w:rPr>
        <w:t>ušies</w:t>
      </w:r>
      <w:proofErr w:type="spellEnd"/>
      <w:r w:rsidRPr="0004221B">
        <w:rPr>
          <w:rFonts w:eastAsia="Times New Roman" w:cs="Times New Roman"/>
          <w:szCs w:val="24"/>
        </w:rPr>
        <w:t>, vēlos/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piedalīties Limbažu novada pašvaldības nekustamā īpašuma </w:t>
      </w:r>
      <w:r w:rsidR="00E66AC8" w:rsidRPr="00E66AC8">
        <w:rPr>
          <w:rFonts w:eastAsia="Times New Roman" w:cs="Times New Roman"/>
          <w:szCs w:val="24"/>
        </w:rPr>
        <w:t>“Akmentiņu iela 4-1”, Vidriži, Vidrižu pag., Limbažu novads, kadastra Nr. 6684 900 0239, sastāv no dzīvokļa Nr.1, 57,5 m</w:t>
      </w:r>
      <w:r w:rsidR="00E66AC8" w:rsidRPr="00E66AC8">
        <w:rPr>
          <w:rFonts w:eastAsia="Times New Roman" w:cs="Times New Roman"/>
          <w:szCs w:val="24"/>
          <w:vertAlign w:val="superscript"/>
        </w:rPr>
        <w:t>2</w:t>
      </w:r>
      <w:r w:rsidR="00E66AC8" w:rsidRPr="00E66AC8">
        <w:rPr>
          <w:rFonts w:eastAsia="Times New Roman" w:cs="Times New Roman"/>
          <w:szCs w:val="24"/>
        </w:rPr>
        <w:t xml:space="preserve"> platībā un 575/962 kopīpašuma domājamām daļām no būves ar kadastra apzīmējumu 66840010370001 un zemes vienības ar kadastra apzīmējumu 66840010326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w:t>
      </w:r>
      <w:proofErr w:type="spellStart"/>
      <w:r w:rsidRPr="0004221B">
        <w:rPr>
          <w:rFonts w:eastAsia="Times New Roman" w:cs="Times New Roman"/>
          <w:szCs w:val="24"/>
        </w:rPr>
        <w:t>am</w:t>
      </w:r>
      <w:proofErr w:type="spellEnd"/>
      <w:r w:rsidRPr="0004221B">
        <w:rPr>
          <w:rFonts w:eastAsia="Times New Roman" w:cs="Times New Roman"/>
          <w:szCs w:val="24"/>
        </w:rPr>
        <w:t xml:space="preserve">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sagatavoto pirkuma līgumprojektu un piekrītu/</w:t>
      </w:r>
      <w:proofErr w:type="spellStart"/>
      <w:r w:rsidRPr="0004221B">
        <w:rPr>
          <w:rFonts w:eastAsia="Times New Roman" w:cs="Times New Roman"/>
          <w:szCs w:val="24"/>
        </w:rPr>
        <w:t>am</w:t>
      </w:r>
      <w:proofErr w:type="spellEnd"/>
      <w:r w:rsidRPr="0004221B">
        <w:rPr>
          <w:rFonts w:eastAsia="Times New Roman" w:cs="Times New Roman"/>
          <w:szCs w:val="24"/>
        </w:rPr>
        <w:t xml:space="preserve">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0C0B90">
          <w:headerReference w:type="first" r:id="rId11"/>
          <w:pgSz w:w="11907" w:h="16840" w:code="9"/>
          <w:pgMar w:top="1134" w:right="567" w:bottom="1134"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69BF22CD" w:rsidR="003A094C" w:rsidRPr="0004221B" w:rsidRDefault="00E66AC8" w:rsidP="003A094C">
      <w:pPr>
        <w:ind w:left="6237" w:right="-58"/>
        <w:rPr>
          <w:rFonts w:eastAsia="Times New Roman" w:cs="Times New Roman"/>
          <w:szCs w:val="24"/>
        </w:rPr>
      </w:pPr>
      <w:r>
        <w:rPr>
          <w:rFonts w:eastAsia="Times New Roman" w:cs="Times New Roman"/>
          <w:szCs w:val="24"/>
          <w:lang w:eastAsia="lv-LV"/>
        </w:rPr>
        <w:t>27</w:t>
      </w:r>
      <w:r w:rsidR="006A0A0F" w:rsidRPr="006A0A0F">
        <w:rPr>
          <w:rFonts w:eastAsia="Times New Roman" w:cs="Times New Roman"/>
          <w:szCs w:val="24"/>
          <w:lang w:eastAsia="lv-LV"/>
        </w:rPr>
        <w:t>.</w:t>
      </w:r>
      <w:r>
        <w:rPr>
          <w:rFonts w:eastAsia="Times New Roman" w:cs="Times New Roman"/>
          <w:szCs w:val="24"/>
          <w:lang w:eastAsia="lv-LV"/>
        </w:rPr>
        <w:t>11</w:t>
      </w:r>
      <w:r w:rsidR="006A0A0F" w:rsidRPr="006A0A0F">
        <w:rPr>
          <w:rFonts w:eastAsia="Times New Roman" w:cs="Times New Roman"/>
          <w:szCs w:val="24"/>
          <w:lang w:eastAsia="lv-LV"/>
        </w:rPr>
        <w:t>.2025. Limbažu novada pašvaldības nekustamā īpašuma “</w:t>
      </w:r>
      <w:r w:rsidR="00F0421F">
        <w:rPr>
          <w:rFonts w:eastAsia="Times New Roman" w:cs="Times New Roman"/>
          <w:szCs w:val="24"/>
          <w:lang w:eastAsia="lv-LV"/>
        </w:rPr>
        <w:t>Akmentiņu iela 4-1</w:t>
      </w:r>
      <w:r w:rsidR="006A0A0F" w:rsidRPr="006A0A0F">
        <w:rPr>
          <w:rFonts w:eastAsia="Times New Roman" w:cs="Times New Roman"/>
          <w:szCs w:val="24"/>
          <w:lang w:eastAsia="lv-LV"/>
        </w:rPr>
        <w:t xml:space="preserve">”, </w:t>
      </w:r>
      <w:r w:rsidR="009C42E3">
        <w:rPr>
          <w:rFonts w:eastAsia="Times New Roman" w:cs="Times New Roman"/>
          <w:szCs w:val="24"/>
          <w:lang w:eastAsia="lv-LV"/>
        </w:rPr>
        <w:t>Vidrižu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0B92ACA2"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w:t>
      </w:r>
      <w:proofErr w:type="spellStart"/>
      <w:r w:rsidRPr="0004221B">
        <w:rPr>
          <w:rFonts w:eastAsia="Times New Roman" w:cs="Times New Roman"/>
          <w:szCs w:val="24"/>
        </w:rPr>
        <w:t>usi</w:t>
      </w:r>
      <w:proofErr w:type="spellEnd"/>
      <w:r w:rsidRPr="0004221B">
        <w:rPr>
          <w:rFonts w:eastAsia="Times New Roman" w:cs="Times New Roman"/>
          <w:szCs w:val="24"/>
        </w:rPr>
        <w:t>)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E66AC8">
        <w:rPr>
          <w:rFonts w:eastAsia="Times New Roman" w:cs="Times New Roman"/>
          <w:color w:val="000000" w:themeColor="text1"/>
          <w:szCs w:val="24"/>
        </w:rPr>
        <w:t>27</w:t>
      </w:r>
      <w:r w:rsidR="00AF0093" w:rsidRPr="009E06EC">
        <w:rPr>
          <w:rFonts w:eastAsia="Times New Roman" w:cs="Times New Roman"/>
          <w:color w:val="000000" w:themeColor="text1"/>
          <w:szCs w:val="24"/>
        </w:rPr>
        <w:t>0</w:t>
      </w:r>
      <w:r w:rsidR="00FA4455" w:rsidRPr="009E06EC">
        <w:rPr>
          <w:rFonts w:eastAsia="Times New Roman" w:cs="Times New Roman"/>
          <w:color w:val="000000" w:themeColor="text1"/>
          <w:szCs w:val="24"/>
        </w:rPr>
        <w:t>,</w:t>
      </w:r>
      <w:r w:rsidRPr="009E06EC">
        <w:rPr>
          <w:rFonts w:eastAsia="Times New Roman" w:cs="Times New Roman"/>
          <w:color w:val="000000" w:themeColor="text1"/>
          <w:szCs w:val="24"/>
        </w:rPr>
        <w:t>00 EUR (</w:t>
      </w:r>
      <w:r w:rsidR="00E66AC8">
        <w:rPr>
          <w:rFonts w:eastAsia="Times New Roman" w:cs="Times New Roman"/>
          <w:color w:val="000000" w:themeColor="text1"/>
          <w:szCs w:val="24"/>
        </w:rPr>
        <w:t>divi</w:t>
      </w:r>
      <w:r w:rsidR="005749DE" w:rsidRPr="009E06EC">
        <w:rPr>
          <w:rFonts w:eastAsia="Times New Roman" w:cs="Times New Roman"/>
          <w:color w:val="000000" w:themeColor="text1"/>
          <w:szCs w:val="24"/>
        </w:rPr>
        <w:t xml:space="preserve"> </w:t>
      </w:r>
      <w:r w:rsidR="00962E48" w:rsidRPr="009E06EC">
        <w:rPr>
          <w:rFonts w:eastAsia="Times New Roman" w:cs="Times New Roman"/>
          <w:color w:val="000000" w:themeColor="text1"/>
          <w:szCs w:val="24"/>
        </w:rPr>
        <w:t>simt</w:t>
      </w:r>
      <w:r w:rsidR="009C42E3">
        <w:rPr>
          <w:rFonts w:eastAsia="Times New Roman" w:cs="Times New Roman"/>
          <w:color w:val="000000" w:themeColor="text1"/>
          <w:szCs w:val="24"/>
        </w:rPr>
        <w:t>i</w:t>
      </w:r>
      <w:r w:rsidR="00962E48" w:rsidRPr="009E06EC">
        <w:rPr>
          <w:rFonts w:eastAsia="Times New Roman" w:cs="Times New Roman"/>
          <w:color w:val="000000" w:themeColor="text1"/>
          <w:szCs w:val="24"/>
        </w:rPr>
        <w:t xml:space="preserve"> </w:t>
      </w:r>
      <w:r w:rsidR="00E66AC8">
        <w:rPr>
          <w:rFonts w:eastAsia="Times New Roman" w:cs="Times New Roman"/>
          <w:color w:val="000000" w:themeColor="text1"/>
          <w:szCs w:val="24"/>
        </w:rPr>
        <w:t>septiņdesmit</w:t>
      </w:r>
      <w:r w:rsidRPr="009E06EC">
        <w:rPr>
          <w:rFonts w:eastAsia="Times New Roman" w:cs="Times New Roman"/>
          <w:color w:val="000000" w:themeColor="text1"/>
          <w:szCs w:val="24"/>
        </w:rPr>
        <w:t xml:space="preserve"> eiro un 00 centi</w:t>
      </w:r>
      <w:r w:rsidRPr="0004221B">
        <w:rPr>
          <w:rFonts w:eastAsia="Times New Roman" w:cs="Times New Roman"/>
          <w:szCs w:val="24"/>
        </w:rPr>
        <w:t>) apmērā un ieguvis (-</w:t>
      </w:r>
      <w:proofErr w:type="spellStart"/>
      <w:r w:rsidRPr="0004221B">
        <w:rPr>
          <w:rFonts w:eastAsia="Times New Roman" w:cs="Times New Roman"/>
          <w:szCs w:val="24"/>
        </w:rPr>
        <w:t>usi</w:t>
      </w:r>
      <w:proofErr w:type="spellEnd"/>
      <w:r w:rsidRPr="0004221B">
        <w:rPr>
          <w:rFonts w:eastAsia="Times New Roman" w:cs="Times New Roman"/>
          <w:szCs w:val="24"/>
        </w:rPr>
        <w:t xml:space="preserve">) tiesības piedalīties izsolē, kura notiks </w:t>
      </w:r>
      <w:r w:rsidRPr="0004221B">
        <w:rPr>
          <w:rFonts w:eastAsia="Times New Roman" w:cs="Times New Roman"/>
          <w:b/>
          <w:bCs/>
          <w:szCs w:val="24"/>
          <w:u w:val="single"/>
        </w:rPr>
        <w:t>202</w:t>
      </w:r>
      <w:r w:rsidR="00E66AC8">
        <w:rPr>
          <w:rFonts w:eastAsia="Times New Roman" w:cs="Times New Roman"/>
          <w:b/>
          <w:bCs/>
          <w:szCs w:val="24"/>
          <w:u w:val="single"/>
        </w:rPr>
        <w:t>6</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EC7B41">
        <w:rPr>
          <w:rFonts w:eastAsia="Times New Roman" w:cs="Times New Roman"/>
          <w:b/>
          <w:bCs/>
          <w:szCs w:val="24"/>
          <w:u w:val="single"/>
        </w:rPr>
        <w:t>15</w:t>
      </w:r>
      <w:r w:rsidR="00075469" w:rsidRPr="00AF6561">
        <w:rPr>
          <w:rFonts w:eastAsia="Times New Roman" w:cs="Times New Roman"/>
          <w:b/>
          <w:bCs/>
          <w:szCs w:val="24"/>
          <w:u w:val="single"/>
        </w:rPr>
        <w:t xml:space="preserve">. </w:t>
      </w:r>
      <w:r w:rsidR="00E66AC8">
        <w:rPr>
          <w:rFonts w:eastAsia="Times New Roman" w:cs="Times New Roman"/>
          <w:b/>
          <w:bCs/>
          <w:szCs w:val="24"/>
          <w:u w:val="single"/>
        </w:rPr>
        <w:t>janvārī</w:t>
      </w:r>
      <w:r w:rsidRPr="00AF6561">
        <w:rPr>
          <w:rFonts w:eastAsia="Times New Roman" w:cs="Times New Roman"/>
          <w:b/>
          <w:bCs/>
          <w:szCs w:val="24"/>
          <w:u w:val="single"/>
        </w:rPr>
        <w:t xml:space="preserve"> plkst.1</w:t>
      </w:r>
      <w:r w:rsidR="005749DE" w:rsidRPr="00AF6561">
        <w:rPr>
          <w:rFonts w:eastAsia="Times New Roman" w:cs="Times New Roman"/>
          <w:b/>
          <w:bCs/>
          <w:szCs w:val="24"/>
          <w:u w:val="single"/>
        </w:rPr>
        <w:t>0</w:t>
      </w:r>
      <w:r w:rsidR="00F4087D">
        <w:rPr>
          <w:rFonts w:eastAsia="Times New Roman" w:cs="Times New Roman"/>
          <w:b/>
          <w:bCs/>
          <w:szCs w:val="24"/>
          <w:u w:val="single"/>
          <w:vertAlign w:val="superscript"/>
        </w:rPr>
        <w:t>00</w:t>
      </w:r>
      <w:r w:rsidRPr="00AF6561">
        <w:rPr>
          <w:rFonts w:eastAsia="Times New Roman" w:cs="Times New Roman"/>
          <w:b/>
          <w:bCs/>
          <w:szCs w:val="24"/>
          <w:vertAlign w:val="superscript"/>
        </w:rPr>
        <w:t xml:space="preserve"> </w:t>
      </w:r>
      <w:r w:rsidR="00EC5AD3" w:rsidRPr="00AF6561">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E66AC8" w:rsidRPr="00E66AC8">
        <w:rPr>
          <w:rFonts w:eastAsia="Times New Roman" w:cs="Times New Roman"/>
          <w:szCs w:val="24"/>
        </w:rPr>
        <w:t>“Akmentiņu iela 4-1”, Vidriži, Vidrižu pag., Limbažu novads, kadastra Nr. 6684 900 0239, sastāv no dzīvokļa Nr.1, 57,5 m</w:t>
      </w:r>
      <w:r w:rsidR="00E66AC8" w:rsidRPr="00E66AC8">
        <w:rPr>
          <w:rFonts w:eastAsia="Times New Roman" w:cs="Times New Roman"/>
          <w:szCs w:val="24"/>
          <w:vertAlign w:val="superscript"/>
        </w:rPr>
        <w:t>2</w:t>
      </w:r>
      <w:r w:rsidR="00E66AC8" w:rsidRPr="00E66AC8">
        <w:rPr>
          <w:rFonts w:eastAsia="Times New Roman" w:cs="Times New Roman"/>
          <w:szCs w:val="24"/>
        </w:rPr>
        <w:t xml:space="preserve"> platībā un 575/962 kopīpašuma domājamām daļām no būves ar kadastra apzīmējumu 66840010370001 un zemes vienības ar kadastra apzīmējumu 66840010326 </w:t>
      </w:r>
      <w:r w:rsidRPr="00202BE8">
        <w:t xml:space="preserve">(turpmāk – </w:t>
      </w:r>
      <w:r w:rsidRPr="00EB4A5F">
        <w:rPr>
          <w:bCs/>
        </w:rPr>
        <w:t>IZSOLES OBJEKTS</w:t>
      </w:r>
      <w:r w:rsidRPr="00202BE8">
        <w:rPr>
          <w:b/>
        </w:rPr>
        <w:t>)</w:t>
      </w:r>
      <w:r w:rsidRPr="00202BE8">
        <w:t>.</w:t>
      </w:r>
      <w:r w:rsidRPr="0004221B">
        <w:t xml:space="preserve">.  </w:t>
      </w:r>
    </w:p>
    <w:p w14:paraId="24FE9185" w14:textId="062D235E"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E66AC8">
        <w:rPr>
          <w:rFonts w:eastAsia="Times New Roman" w:cs="Times New Roman"/>
          <w:color w:val="000000" w:themeColor="text1"/>
          <w:szCs w:val="24"/>
        </w:rPr>
        <w:t>2700</w:t>
      </w:r>
      <w:r w:rsidRPr="009E06EC">
        <w:rPr>
          <w:color w:val="000000" w:themeColor="text1"/>
        </w:rPr>
        <w:t>,00 EUR (</w:t>
      </w:r>
      <w:r w:rsidR="00E66AC8">
        <w:rPr>
          <w:color w:val="000000" w:themeColor="text1"/>
        </w:rPr>
        <w:t>divi</w:t>
      </w:r>
      <w:r w:rsidR="0056412E" w:rsidRPr="009E06EC">
        <w:rPr>
          <w:color w:val="000000" w:themeColor="text1"/>
        </w:rPr>
        <w:t xml:space="preserve"> </w:t>
      </w:r>
      <w:r w:rsidR="005749DE" w:rsidRPr="009E06EC">
        <w:rPr>
          <w:color w:val="000000" w:themeColor="text1"/>
        </w:rPr>
        <w:t>tūksto</w:t>
      </w:r>
      <w:r w:rsidR="009C42E3">
        <w:rPr>
          <w:color w:val="000000" w:themeColor="text1"/>
        </w:rPr>
        <w:t>ši</w:t>
      </w:r>
      <w:r w:rsidR="005749DE" w:rsidRPr="009E06EC">
        <w:rPr>
          <w:color w:val="000000" w:themeColor="text1"/>
        </w:rPr>
        <w:t xml:space="preserve"> </w:t>
      </w:r>
      <w:r w:rsidR="00E66AC8">
        <w:rPr>
          <w:color w:val="000000" w:themeColor="text1"/>
        </w:rPr>
        <w:t>septiņi</w:t>
      </w:r>
      <w:r w:rsidRPr="009E06EC">
        <w:rPr>
          <w:color w:val="000000" w:themeColor="text1"/>
        </w:rPr>
        <w:t xml:space="preserve"> s</w:t>
      </w:r>
      <w:r w:rsidR="008A0127" w:rsidRPr="009E06EC">
        <w:rPr>
          <w:color w:val="000000" w:themeColor="text1"/>
        </w:rPr>
        <w:t>imt</w:t>
      </w:r>
      <w:r w:rsidR="009E06EC" w:rsidRPr="009E06EC">
        <w:rPr>
          <w:color w:val="000000" w:themeColor="text1"/>
        </w:rPr>
        <w:t>i</w:t>
      </w:r>
      <w:r w:rsidR="008A0127" w:rsidRPr="009E06EC">
        <w:rPr>
          <w:color w:val="000000" w:themeColor="text1"/>
        </w:rPr>
        <w:t xml:space="preserve"> eiro </w:t>
      </w:r>
      <w:r w:rsidR="008A0127" w:rsidRPr="00A825BE">
        <w:rPr>
          <w:color w:val="000000" w:themeColor="text1"/>
        </w:rPr>
        <w:t xml:space="preserve">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348D87DD"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E66AC8">
        <w:rPr>
          <w:rFonts w:eastAsia="Times New Roman" w:cs="Times New Roman"/>
          <w:szCs w:val="24"/>
        </w:rPr>
        <w:t>6</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lastRenderedPageBreak/>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4A11B58E" w:rsidR="003A094C" w:rsidRPr="0004221B" w:rsidRDefault="00E66AC8" w:rsidP="003A094C">
      <w:pPr>
        <w:ind w:left="6237" w:right="-58"/>
        <w:rPr>
          <w:rFonts w:eastAsia="Times New Roman" w:cs="Times New Roman"/>
          <w:szCs w:val="24"/>
        </w:rPr>
      </w:pPr>
      <w:r>
        <w:rPr>
          <w:rFonts w:eastAsia="Times New Roman" w:cs="Times New Roman"/>
          <w:szCs w:val="24"/>
          <w:lang w:eastAsia="lv-LV"/>
        </w:rPr>
        <w:t>27</w:t>
      </w:r>
      <w:r w:rsidR="006A0A0F" w:rsidRPr="006A0A0F">
        <w:rPr>
          <w:rFonts w:eastAsia="Times New Roman" w:cs="Times New Roman"/>
          <w:szCs w:val="24"/>
          <w:lang w:eastAsia="lv-LV"/>
        </w:rPr>
        <w:t>.</w:t>
      </w:r>
      <w:r>
        <w:rPr>
          <w:rFonts w:eastAsia="Times New Roman" w:cs="Times New Roman"/>
          <w:szCs w:val="24"/>
          <w:lang w:eastAsia="lv-LV"/>
        </w:rPr>
        <w:t>11</w:t>
      </w:r>
      <w:r w:rsidR="006A0A0F" w:rsidRPr="006A0A0F">
        <w:rPr>
          <w:rFonts w:eastAsia="Times New Roman" w:cs="Times New Roman"/>
          <w:szCs w:val="24"/>
          <w:lang w:eastAsia="lv-LV"/>
        </w:rPr>
        <w:t>.2025. Limbažu novada pašvaldības nekustamā īpašuma “</w:t>
      </w:r>
      <w:r w:rsidR="00F0421F">
        <w:rPr>
          <w:rFonts w:eastAsia="Times New Roman" w:cs="Times New Roman"/>
          <w:szCs w:val="24"/>
          <w:lang w:eastAsia="lv-LV"/>
        </w:rPr>
        <w:t>Akmentiņu iela 4-1</w:t>
      </w:r>
      <w:r w:rsidR="006A0A0F" w:rsidRPr="006A0A0F">
        <w:rPr>
          <w:rFonts w:eastAsia="Times New Roman" w:cs="Times New Roman"/>
          <w:szCs w:val="24"/>
          <w:lang w:eastAsia="lv-LV"/>
        </w:rPr>
        <w:t xml:space="preserve">”, </w:t>
      </w:r>
      <w:r w:rsidR="009C42E3">
        <w:rPr>
          <w:rFonts w:eastAsia="Times New Roman" w:cs="Times New Roman"/>
          <w:szCs w:val="24"/>
          <w:lang w:eastAsia="lv-LV"/>
        </w:rPr>
        <w:t>Vidrižu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4BC36ED9"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0421F">
        <w:rPr>
          <w:rFonts w:eastAsia="Times New Roman" w:cs="Times New Roman"/>
          <w:caps/>
        </w:rPr>
        <w:t>6</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2C295445"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BD5B25">
        <w:rPr>
          <w:rFonts w:eastAsia="Times New Roman" w:cs="Times New Roman"/>
          <w:szCs w:val="24"/>
        </w:rPr>
        <w:t>ata rīkojas domes priekšsēdētāja</w:t>
      </w:r>
      <w:r w:rsidRPr="0004221B">
        <w:rPr>
          <w:rFonts w:eastAsia="Times New Roman" w:cs="Times New Roman"/>
          <w:szCs w:val="24"/>
        </w:rPr>
        <w:t xml:space="preserve"> </w:t>
      </w:r>
      <w:r w:rsidR="00BD5B25">
        <w:rPr>
          <w:rFonts w:eastAsia="Times New Roman" w:cs="Times New Roman"/>
          <w:b/>
          <w:szCs w:val="24"/>
        </w:rPr>
        <w:t xml:space="preserve">Sigita </w:t>
      </w:r>
      <w:proofErr w:type="spellStart"/>
      <w:r w:rsidR="00BD5B25">
        <w:rPr>
          <w:rFonts w:eastAsia="Times New Roman" w:cs="Times New Roman"/>
          <w:b/>
          <w:szCs w:val="24"/>
        </w:rPr>
        <w:t>Upmale</w:t>
      </w:r>
      <w:proofErr w:type="spellEnd"/>
      <w:r w:rsidRPr="0004221B">
        <w:rPr>
          <w:rFonts w:eastAsia="Times New Roman" w:cs="Times New Roman"/>
          <w:b/>
          <w:szCs w:val="24"/>
        </w:rPr>
        <w:t>,</w:t>
      </w:r>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90F1D54"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532466">
        <w:rPr>
          <w:i/>
          <w:iCs/>
        </w:rPr>
        <w:t>6</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6A56E3D1"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w:t>
      </w:r>
      <w:r w:rsidR="0042333A" w:rsidRPr="0042333A">
        <w:rPr>
          <w:rFonts w:eastAsia="Times New Roman" w:cs="Times New Roman"/>
        </w:rPr>
        <w:t>“Akmentiņu iela 4-1”, Vidriži, Vidrižu pag., Limbažu novads, kadastra Nr. 6684 900 0239, sastāv no dzīvokļa Nr.1, 57,5 m</w:t>
      </w:r>
      <w:r w:rsidR="0042333A" w:rsidRPr="0042333A">
        <w:rPr>
          <w:rFonts w:eastAsia="Times New Roman" w:cs="Times New Roman"/>
          <w:vertAlign w:val="superscript"/>
        </w:rPr>
        <w:t>2</w:t>
      </w:r>
      <w:r w:rsidR="0042333A" w:rsidRPr="0042333A">
        <w:rPr>
          <w:rFonts w:eastAsia="Times New Roman" w:cs="Times New Roman"/>
        </w:rPr>
        <w:t xml:space="preserve"> platībā un 575/962 kopīpašuma domājamām daļām no būves ar kadastra apzīmējumu 66840010370001 un zemes vienības ar kadastra apzīmējumu 66840010326</w:t>
      </w:r>
      <w:r w:rsidR="00BD5B25">
        <w:t>,</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w:t>
      </w:r>
      <w:proofErr w:type="spellStart"/>
      <w:r w:rsidRPr="0004221B">
        <w:rPr>
          <w:rFonts w:eastAsia="Times New Roman" w:cs="Times New Roman"/>
        </w:rPr>
        <w:t>korroborēšanu</w:t>
      </w:r>
      <w:proofErr w:type="spellEnd"/>
      <w:r w:rsidRPr="0004221B">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w:t>
      </w:r>
      <w:proofErr w:type="spellStart"/>
      <w:r w:rsidRPr="0004221B">
        <w:rPr>
          <w:rFonts w:eastAsia="Times New Roman" w:cs="Times New Roman"/>
        </w:rPr>
        <w:t>korroborētas</w:t>
      </w:r>
      <w:proofErr w:type="spellEnd"/>
      <w:r w:rsidRPr="0004221B">
        <w:rPr>
          <w:rFonts w:eastAsia="Times New Roman" w:cs="Times New Roman"/>
        </w:rPr>
        <w:t xml:space="preserve">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w:t>
      </w:r>
      <w:proofErr w:type="spellStart"/>
      <w:r w:rsidRPr="0004221B">
        <w:rPr>
          <w:rFonts w:eastAsia="Times New Roman" w:cs="Times New Roman"/>
        </w:rPr>
        <w:t>rakstveidā</w:t>
      </w:r>
      <w:proofErr w:type="spellEnd"/>
      <w:r w:rsidRPr="0004221B">
        <w:rPr>
          <w:rFonts w:eastAsia="Times New Roman" w:cs="Times New Roman"/>
        </w:rPr>
        <w:t xml:space="preserve">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573F69F9" w:rsidR="003A094C" w:rsidRPr="0004221B" w:rsidRDefault="003A094C" w:rsidP="00BD5B25">
            <w:pPr>
              <w:tabs>
                <w:tab w:val="left" w:pos="900"/>
              </w:tabs>
              <w:ind w:right="-58"/>
              <w:rPr>
                <w:rFonts w:cs="Times New Roman"/>
                <w:bCs/>
                <w:szCs w:val="24"/>
              </w:rPr>
            </w:pPr>
            <w:r w:rsidRPr="0004221B">
              <w:rPr>
                <w:rFonts w:cs="Times New Roman"/>
                <w:szCs w:val="24"/>
              </w:rPr>
              <w:t xml:space="preserve">                                               </w:t>
            </w:r>
            <w:r w:rsidR="00BD5B25">
              <w:rPr>
                <w:rFonts w:eastAsia="Times New Roman" w:cs="Times New Roman"/>
                <w:bCs/>
                <w:szCs w:val="24"/>
              </w:rPr>
              <w:t>S.</w:t>
            </w:r>
            <w:r w:rsidR="000A4DD4">
              <w:rPr>
                <w:rFonts w:eastAsia="Times New Roman" w:cs="Times New Roman"/>
                <w:bCs/>
                <w:szCs w:val="24"/>
              </w:rPr>
              <w:t xml:space="preserve"> </w:t>
            </w:r>
            <w:proofErr w:type="spellStart"/>
            <w:r w:rsidR="00BD5B25">
              <w:rPr>
                <w:rFonts w:eastAsia="Times New Roman" w:cs="Times New Roman"/>
                <w:bCs/>
                <w:szCs w:val="24"/>
              </w:rPr>
              <w:t>Upmale</w:t>
            </w:r>
            <w:proofErr w:type="spellEnd"/>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18F06373" w:rsidR="003A094C" w:rsidRPr="0004221B" w:rsidRDefault="003A094C" w:rsidP="009063E2">
            <w:pPr>
              <w:ind w:left="700" w:hanging="140"/>
              <w:jc w:val="right"/>
            </w:pPr>
            <w:r w:rsidRPr="0004221B">
              <w:rPr>
                <w:iCs/>
              </w:rPr>
              <w:lastRenderedPageBreak/>
              <w:t xml:space="preserve">Pielikums Nr.1 pie </w:t>
            </w:r>
            <w:r w:rsidRPr="0004221B">
              <w:t>202</w:t>
            </w:r>
            <w:r w:rsidR="0042333A">
              <w:t>6</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50A42487" w:rsidR="003A094C" w:rsidRPr="0004221B" w:rsidRDefault="003A094C" w:rsidP="009063E2">
            <w:r w:rsidRPr="0004221B">
              <w:t xml:space="preserve">Limbažos                                        </w:t>
            </w:r>
            <w:r w:rsidR="009063E2">
              <w:t xml:space="preserve">                </w:t>
            </w:r>
            <w:r w:rsidRPr="0004221B">
              <w:t>202</w:t>
            </w:r>
            <w:r w:rsidR="0042333A">
              <w:t>6</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36E3F431"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BD5B25">
              <w:t>ata rīkojas domes priekšsēdētāja</w:t>
            </w:r>
            <w:r w:rsidRPr="0004221B">
              <w:t xml:space="preserve"> </w:t>
            </w:r>
            <w:r w:rsidR="00BD5B25">
              <w:rPr>
                <w:b/>
              </w:rPr>
              <w:t xml:space="preserve">Sigita </w:t>
            </w:r>
            <w:proofErr w:type="spellStart"/>
            <w:r w:rsidR="00BD5B25">
              <w:rPr>
                <w:b/>
              </w:rPr>
              <w:t>Upmale</w:t>
            </w:r>
            <w:proofErr w:type="spellEnd"/>
            <w:r w:rsidRPr="0004221B">
              <w:t xml:space="preserve">, turpmāk tekstā saukts </w:t>
            </w:r>
            <w:r w:rsidRPr="0004221B">
              <w:rPr>
                <w:caps/>
              </w:rPr>
              <w:t>Pārdevējs</w:t>
            </w:r>
            <w:r w:rsidRPr="0004221B">
              <w:t xml:space="preserve">, no vienas puses, nodod un  </w:t>
            </w:r>
          </w:p>
          <w:p w14:paraId="25B26404" w14:textId="3AA4F784"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42333A">
              <w:t>6</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6B7F386B"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42333A" w:rsidRPr="0042333A">
              <w:t>“Akmentiņu iela 4-1”, Vidriži, Vidrižu pag., Limbažu novads, kadastra Nr. 6684 900 0239, sastāv no dzīvokļa Nr.1, 57,5 m</w:t>
            </w:r>
            <w:r w:rsidR="0042333A" w:rsidRPr="0042333A">
              <w:rPr>
                <w:vertAlign w:val="superscript"/>
              </w:rPr>
              <w:t>2</w:t>
            </w:r>
            <w:r w:rsidR="0042333A" w:rsidRPr="0042333A">
              <w:t xml:space="preserve"> platībā un 575/962 kopīpašuma domājamām daļām no būves ar kadastra apzīmējumu 66840010370001 un zemes vienības ar kadastra apzīmējumu 66840010326 </w:t>
            </w:r>
            <w:r w:rsidR="009C42E3" w:rsidRPr="009C42E3">
              <w:t xml:space="preserve"> </w:t>
            </w:r>
            <w:r w:rsidR="0056412E" w:rsidRPr="0056412E">
              <w:t xml:space="preserve"> </w:t>
            </w:r>
            <w:r w:rsidRPr="00202BE8">
              <w:t xml:space="preserve">(turpmāk – </w:t>
            </w:r>
            <w:r w:rsidRPr="00EB4A5F">
              <w:rPr>
                <w:bCs/>
              </w:rPr>
              <w:t>IZSOLES OBJEKTS</w:t>
            </w:r>
            <w:r w:rsidRPr="00202BE8">
              <w:rPr>
                <w:b/>
              </w:rPr>
              <w:t>)</w:t>
            </w:r>
            <w:r w:rsidRPr="00202BE8">
              <w:t>.</w:t>
            </w:r>
          </w:p>
          <w:p w14:paraId="52FD8771" w14:textId="6560E5A6"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532466">
              <w:t>6</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36D1504F" w:rsidR="003A094C" w:rsidRPr="0004221B" w:rsidRDefault="003A094C" w:rsidP="0086651A">
                        <w:pPr>
                          <w:pStyle w:val="Bezatstarpm"/>
                          <w:ind w:right="-58"/>
                          <w:rPr>
                            <w:lang w:val="lv-LV"/>
                          </w:rPr>
                        </w:pPr>
                        <w:r w:rsidRPr="0004221B">
                          <w:rPr>
                            <w:lang w:val="lv-LV"/>
                          </w:rPr>
                          <w:t xml:space="preserve">                                         </w:t>
                        </w:r>
                        <w:r w:rsidR="00BD5B25">
                          <w:rPr>
                            <w:lang w:val="lv-LV" w:eastAsia="lv-LV"/>
                          </w:rPr>
                          <w:t>S.</w:t>
                        </w:r>
                        <w:r w:rsidR="000A4DD4">
                          <w:rPr>
                            <w:lang w:val="lv-LV" w:eastAsia="lv-LV"/>
                          </w:rPr>
                          <w:t xml:space="preserve"> </w:t>
                        </w:r>
                        <w:proofErr w:type="spellStart"/>
                        <w:r w:rsidR="00BD5B25">
                          <w:rPr>
                            <w:lang w:val="lv-LV" w:eastAsia="lv-LV"/>
                          </w:rPr>
                          <w:t>Upmale</w:t>
                        </w:r>
                        <w:proofErr w:type="spellEnd"/>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98C55" w14:textId="77777777" w:rsidR="00D33EA8" w:rsidRDefault="00D33EA8">
      <w:pPr>
        <w:spacing w:after="0" w:line="240" w:lineRule="auto"/>
      </w:pPr>
      <w:r>
        <w:separator/>
      </w:r>
    </w:p>
  </w:endnote>
  <w:endnote w:type="continuationSeparator" w:id="0">
    <w:p w14:paraId="2CA75970" w14:textId="77777777" w:rsidR="00D33EA8" w:rsidRDefault="00D3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B0D6C" w14:textId="77777777" w:rsidR="00D33EA8" w:rsidRDefault="00D33EA8">
      <w:pPr>
        <w:spacing w:after="0" w:line="240" w:lineRule="auto"/>
      </w:pPr>
      <w:r>
        <w:separator/>
      </w:r>
    </w:p>
  </w:footnote>
  <w:footnote w:type="continuationSeparator" w:id="0">
    <w:p w14:paraId="7804714D" w14:textId="77777777" w:rsidR="00D33EA8" w:rsidRDefault="00D3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4BA44D3B"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6A53FE">
          <w:rPr>
            <w:rFonts w:ascii="Times New Roman" w:hAnsi="Times New Roman" w:cs="Times New Roman"/>
            <w:noProof/>
            <w:sz w:val="24"/>
            <w:szCs w:val="24"/>
          </w:rPr>
          <w:t>3</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4C"/>
    <w:rsid w:val="00012B56"/>
    <w:rsid w:val="00053697"/>
    <w:rsid w:val="000613A3"/>
    <w:rsid w:val="00075469"/>
    <w:rsid w:val="000A4DD4"/>
    <w:rsid w:val="000C0B90"/>
    <w:rsid w:val="000C7A1F"/>
    <w:rsid w:val="000D4DC3"/>
    <w:rsid w:val="00112AD9"/>
    <w:rsid w:val="00122374"/>
    <w:rsid w:val="0012329E"/>
    <w:rsid w:val="00123759"/>
    <w:rsid w:val="00133351"/>
    <w:rsid w:val="0018342C"/>
    <w:rsid w:val="00191276"/>
    <w:rsid w:val="001A00B6"/>
    <w:rsid w:val="001D13A4"/>
    <w:rsid w:val="00207707"/>
    <w:rsid w:val="0021423E"/>
    <w:rsid w:val="00251142"/>
    <w:rsid w:val="00264733"/>
    <w:rsid w:val="002A2E22"/>
    <w:rsid w:val="002B0FAD"/>
    <w:rsid w:val="002C77B8"/>
    <w:rsid w:val="00304773"/>
    <w:rsid w:val="003142A4"/>
    <w:rsid w:val="00325CF4"/>
    <w:rsid w:val="0033438B"/>
    <w:rsid w:val="00350B48"/>
    <w:rsid w:val="00356CE8"/>
    <w:rsid w:val="003878E6"/>
    <w:rsid w:val="003A094C"/>
    <w:rsid w:val="003F38CD"/>
    <w:rsid w:val="003F3C3C"/>
    <w:rsid w:val="0040479E"/>
    <w:rsid w:val="00415F44"/>
    <w:rsid w:val="0042333A"/>
    <w:rsid w:val="004A5397"/>
    <w:rsid w:val="00523863"/>
    <w:rsid w:val="00532466"/>
    <w:rsid w:val="00540CA3"/>
    <w:rsid w:val="0056412E"/>
    <w:rsid w:val="005749DE"/>
    <w:rsid w:val="00591AD0"/>
    <w:rsid w:val="005A33AC"/>
    <w:rsid w:val="005B3951"/>
    <w:rsid w:val="005C5F8F"/>
    <w:rsid w:val="005D36CD"/>
    <w:rsid w:val="006469DD"/>
    <w:rsid w:val="00691937"/>
    <w:rsid w:val="00696521"/>
    <w:rsid w:val="006A0A0F"/>
    <w:rsid w:val="006A53FE"/>
    <w:rsid w:val="0075088F"/>
    <w:rsid w:val="00764BFD"/>
    <w:rsid w:val="007858E6"/>
    <w:rsid w:val="007C5C1A"/>
    <w:rsid w:val="00832B60"/>
    <w:rsid w:val="00861F5D"/>
    <w:rsid w:val="00885B08"/>
    <w:rsid w:val="008932B1"/>
    <w:rsid w:val="0089551F"/>
    <w:rsid w:val="008A0127"/>
    <w:rsid w:val="008D2435"/>
    <w:rsid w:val="008E2078"/>
    <w:rsid w:val="008E5FED"/>
    <w:rsid w:val="008F4874"/>
    <w:rsid w:val="008F638D"/>
    <w:rsid w:val="009063E2"/>
    <w:rsid w:val="00915D28"/>
    <w:rsid w:val="00942062"/>
    <w:rsid w:val="0094562D"/>
    <w:rsid w:val="00962E48"/>
    <w:rsid w:val="00965704"/>
    <w:rsid w:val="009724C8"/>
    <w:rsid w:val="00982A9A"/>
    <w:rsid w:val="009850D7"/>
    <w:rsid w:val="009B310C"/>
    <w:rsid w:val="009C42E3"/>
    <w:rsid w:val="009E06EC"/>
    <w:rsid w:val="009E16F4"/>
    <w:rsid w:val="00A423DE"/>
    <w:rsid w:val="00A57790"/>
    <w:rsid w:val="00A825BE"/>
    <w:rsid w:val="00A91C40"/>
    <w:rsid w:val="00A95045"/>
    <w:rsid w:val="00AF0093"/>
    <w:rsid w:val="00AF6561"/>
    <w:rsid w:val="00B12A23"/>
    <w:rsid w:val="00B202C1"/>
    <w:rsid w:val="00B24352"/>
    <w:rsid w:val="00B24855"/>
    <w:rsid w:val="00B33C03"/>
    <w:rsid w:val="00B85BA8"/>
    <w:rsid w:val="00B938A6"/>
    <w:rsid w:val="00BC4189"/>
    <w:rsid w:val="00BD5B25"/>
    <w:rsid w:val="00C10338"/>
    <w:rsid w:val="00C15DD9"/>
    <w:rsid w:val="00C3680F"/>
    <w:rsid w:val="00C86A03"/>
    <w:rsid w:val="00C92A9F"/>
    <w:rsid w:val="00CA2170"/>
    <w:rsid w:val="00CB65E5"/>
    <w:rsid w:val="00CF4560"/>
    <w:rsid w:val="00D208FC"/>
    <w:rsid w:val="00D311F6"/>
    <w:rsid w:val="00D33EA8"/>
    <w:rsid w:val="00D92736"/>
    <w:rsid w:val="00DA6887"/>
    <w:rsid w:val="00DD1B4D"/>
    <w:rsid w:val="00DF4176"/>
    <w:rsid w:val="00E12A70"/>
    <w:rsid w:val="00E37F2D"/>
    <w:rsid w:val="00E541A7"/>
    <w:rsid w:val="00E66AC8"/>
    <w:rsid w:val="00E70926"/>
    <w:rsid w:val="00E8738C"/>
    <w:rsid w:val="00EC5AD3"/>
    <w:rsid w:val="00EC7B41"/>
    <w:rsid w:val="00ED60A6"/>
    <w:rsid w:val="00F0421F"/>
    <w:rsid w:val="00F2424D"/>
    <w:rsid w:val="00F25E98"/>
    <w:rsid w:val="00F4087D"/>
    <w:rsid w:val="00F70AC3"/>
    <w:rsid w:val="00F972DE"/>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13908</Words>
  <Characters>7928</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Dace Tauriņa</cp:lastModifiedBy>
  <cp:revision>10</cp:revision>
  <dcterms:created xsi:type="dcterms:W3CDTF">2025-11-11T09:18:00Z</dcterms:created>
  <dcterms:modified xsi:type="dcterms:W3CDTF">2025-12-01T14:45:00Z</dcterms:modified>
</cp:coreProperties>
</file>