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F1175" w14:textId="3AC478F3" w:rsidR="001D46DC" w:rsidRPr="001D46DC" w:rsidRDefault="001D46DC" w:rsidP="001D46DC">
      <w:pPr>
        <w:jc w:val="center"/>
        <w:rPr>
          <w:rFonts w:ascii="Times New Roman" w:hAnsi="Times New Roman"/>
          <w:b/>
          <w:bCs/>
          <w:noProof/>
        </w:rPr>
      </w:pPr>
      <w:r w:rsidRPr="001D46DC">
        <w:rPr>
          <w:rFonts w:ascii="Times New Roman" w:hAnsi="Times New Roman"/>
          <w:noProof/>
        </w:rPr>
        <w:drawing>
          <wp:anchor distT="0" distB="0" distL="114300" distR="114300" simplePos="0" relativeHeight="251659264" behindDoc="0" locked="0" layoutInCell="1" allowOverlap="1" wp14:anchorId="1E60D7B3" wp14:editId="279F433B">
            <wp:simplePos x="0" y="0"/>
            <wp:positionH relativeFrom="margin">
              <wp:align>center</wp:align>
            </wp:positionH>
            <wp:positionV relativeFrom="paragraph">
              <wp:posOffset>0</wp:posOffset>
            </wp:positionV>
            <wp:extent cx="757905" cy="901065"/>
            <wp:effectExtent l="0" t="0" r="4445" b="0"/>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7E30F" w14:textId="77777777" w:rsidR="001D46DC" w:rsidRPr="001D46DC" w:rsidRDefault="001D46DC" w:rsidP="001D46DC">
      <w:pPr>
        <w:jc w:val="center"/>
        <w:rPr>
          <w:rFonts w:ascii="Times New Roman" w:hAnsi="Times New Roman"/>
          <w:b/>
          <w:bCs/>
          <w:caps/>
        </w:rPr>
      </w:pPr>
      <w:r w:rsidRPr="001D46DC">
        <w:rPr>
          <w:rFonts w:ascii="Times New Roman" w:hAnsi="Times New Roman"/>
          <w:b/>
          <w:bCs/>
          <w:caps/>
          <w:noProof/>
        </w:rPr>
        <w:t>Limbažu novada administrācija</w:t>
      </w:r>
    </w:p>
    <w:p w14:paraId="376E8ABF" w14:textId="77777777" w:rsidR="001D46DC" w:rsidRPr="001D46DC" w:rsidRDefault="001D46DC" w:rsidP="001D46DC">
      <w:pPr>
        <w:jc w:val="center"/>
        <w:rPr>
          <w:rFonts w:ascii="Times New Roman" w:hAnsi="Times New Roman"/>
          <w:b/>
          <w:caps/>
          <w:sz w:val="28"/>
          <w:szCs w:val="28"/>
        </w:rPr>
      </w:pPr>
      <w:r w:rsidRPr="001D46DC">
        <w:rPr>
          <w:rFonts w:ascii="Times New Roman" w:hAnsi="Times New Roman"/>
          <w:b/>
          <w:caps/>
          <w:noProof/>
          <w:sz w:val="28"/>
          <w:szCs w:val="28"/>
        </w:rPr>
        <w:t>Salacgrīvas apvienības pārvalde</w:t>
      </w:r>
    </w:p>
    <w:p w14:paraId="26CD8220" w14:textId="77777777" w:rsidR="001D46DC" w:rsidRPr="001D46DC" w:rsidRDefault="001D46DC" w:rsidP="001D46DC">
      <w:pPr>
        <w:jc w:val="center"/>
        <w:rPr>
          <w:rFonts w:ascii="Times New Roman" w:hAnsi="Times New Roman"/>
          <w:sz w:val="18"/>
        </w:rPr>
      </w:pPr>
      <w:proofErr w:type="spellStart"/>
      <w:r w:rsidRPr="001D46DC">
        <w:rPr>
          <w:rFonts w:ascii="Times New Roman" w:hAnsi="Times New Roman"/>
          <w:sz w:val="18"/>
        </w:rPr>
        <w:t>Reģ</w:t>
      </w:r>
      <w:proofErr w:type="spellEnd"/>
      <w:r w:rsidRPr="001D46DC">
        <w:rPr>
          <w:rFonts w:ascii="Times New Roman" w:hAnsi="Times New Roman"/>
          <w:sz w:val="18"/>
        </w:rPr>
        <w:t xml:space="preserve">. Nr. </w:t>
      </w:r>
      <w:r w:rsidRPr="001D46DC">
        <w:rPr>
          <w:rFonts w:ascii="Times New Roman" w:hAnsi="Times New Roman"/>
          <w:noProof/>
          <w:sz w:val="18"/>
        </w:rPr>
        <w:t>50900030131</w:t>
      </w:r>
      <w:r w:rsidRPr="001D46DC">
        <w:rPr>
          <w:rFonts w:ascii="Times New Roman" w:hAnsi="Times New Roman"/>
          <w:sz w:val="18"/>
        </w:rPr>
        <w:t xml:space="preserve">; </w:t>
      </w:r>
      <w:r w:rsidRPr="001D46DC">
        <w:rPr>
          <w:rFonts w:ascii="Times New Roman" w:hAnsi="Times New Roman"/>
          <w:noProof/>
          <w:sz w:val="18"/>
        </w:rPr>
        <w:t>Smilšu iela 9, Salacgrīva, Limbažu novads, LV - 4033</w:t>
      </w:r>
      <w:r w:rsidRPr="001D46DC">
        <w:rPr>
          <w:rFonts w:ascii="Times New Roman" w:hAnsi="Times New Roman"/>
          <w:sz w:val="18"/>
        </w:rPr>
        <w:t xml:space="preserve">; </w:t>
      </w:r>
    </w:p>
    <w:p w14:paraId="3505DD11" w14:textId="77777777" w:rsidR="001D46DC" w:rsidRPr="001D46DC" w:rsidRDefault="001D46DC" w:rsidP="001D46DC">
      <w:pPr>
        <w:jc w:val="center"/>
        <w:rPr>
          <w:rFonts w:ascii="Times New Roman" w:hAnsi="Times New Roman"/>
          <w:sz w:val="18"/>
        </w:rPr>
      </w:pPr>
      <w:r w:rsidRPr="001D46DC">
        <w:rPr>
          <w:rFonts w:ascii="Times New Roman" w:hAnsi="Times New Roman"/>
          <w:sz w:val="18"/>
        </w:rPr>
        <w:t>E-pasts</w:t>
      </w:r>
      <w:r w:rsidRPr="001D46DC">
        <w:rPr>
          <w:rFonts w:ascii="Times New Roman" w:hAnsi="Times New Roman"/>
          <w:iCs/>
          <w:sz w:val="18"/>
        </w:rPr>
        <w:t xml:space="preserve"> </w:t>
      </w:r>
      <w:r w:rsidRPr="001D46DC">
        <w:rPr>
          <w:rFonts w:ascii="Times New Roman" w:hAnsi="Times New Roman"/>
          <w:iCs/>
          <w:noProof/>
          <w:sz w:val="18"/>
        </w:rPr>
        <w:t>salacgriva@limbazunovads.lv</w:t>
      </w:r>
      <w:r w:rsidRPr="001D46DC">
        <w:rPr>
          <w:rFonts w:ascii="Times New Roman" w:hAnsi="Times New Roman"/>
          <w:iCs/>
          <w:sz w:val="18"/>
        </w:rPr>
        <w:t>;</w:t>
      </w:r>
      <w:r w:rsidRPr="001D46DC">
        <w:rPr>
          <w:rFonts w:ascii="Times New Roman" w:hAnsi="Times New Roman"/>
          <w:sz w:val="18"/>
        </w:rPr>
        <w:t xml:space="preserve"> tālrunis </w:t>
      </w:r>
      <w:r w:rsidRPr="001D46DC">
        <w:rPr>
          <w:rFonts w:ascii="Times New Roman" w:hAnsi="Times New Roman"/>
          <w:noProof/>
          <w:sz w:val="18"/>
        </w:rPr>
        <w:t>64071973</w:t>
      </w:r>
    </w:p>
    <w:p w14:paraId="56BB3C5B" w14:textId="77777777" w:rsidR="001D46DC" w:rsidRPr="001D46DC" w:rsidRDefault="001D46DC" w:rsidP="001D46DC">
      <w:pPr>
        <w:rPr>
          <w:rFonts w:ascii="Times New Roman" w:hAnsi="Times New Roman"/>
          <w:b/>
          <w:bCs/>
        </w:rPr>
      </w:pPr>
    </w:p>
    <w:p w14:paraId="5211260D" w14:textId="77777777" w:rsidR="000A0A53" w:rsidRDefault="001D46DC" w:rsidP="00F223AE">
      <w:pPr>
        <w:jc w:val="center"/>
        <w:rPr>
          <w:rFonts w:ascii="Times New Roman" w:hAnsi="Times New Roman"/>
          <w:b/>
          <w:bCs/>
        </w:rPr>
      </w:pPr>
      <w:r w:rsidRPr="001D46DC">
        <w:rPr>
          <w:rFonts w:ascii="Times New Roman" w:hAnsi="Times New Roman"/>
          <w:b/>
          <w:bCs/>
        </w:rPr>
        <w:t>UZAICINĀJUMS IESNIEGT PIEDĀVĀJUMU CENU APTAUJAI</w:t>
      </w:r>
    </w:p>
    <w:p w14:paraId="274D0C00" w14:textId="235F3D17" w:rsidR="001D46DC" w:rsidRPr="001D46DC" w:rsidRDefault="001D46DC" w:rsidP="00F223AE">
      <w:pPr>
        <w:ind w:firstLine="360"/>
        <w:jc w:val="both"/>
        <w:rPr>
          <w:rFonts w:ascii="Times New Roman" w:hAnsi="Times New Roman"/>
          <w:b/>
          <w:bCs/>
        </w:rPr>
      </w:pPr>
      <w:r w:rsidRPr="001D46DC">
        <w:rPr>
          <w:rFonts w:ascii="Times New Roman" w:hAnsi="Times New Roman"/>
        </w:rPr>
        <w:t>Salacgrīvas apvienības pārvalde uzaicina iesniegt piedāvājumu cenu aptaujai ”</w:t>
      </w:r>
      <w:r>
        <w:rPr>
          <w:rFonts w:ascii="Times New Roman" w:hAnsi="Times New Roman"/>
          <w:b/>
        </w:rPr>
        <w:t xml:space="preserve">Pārvietojamo tualešu iznomāšana </w:t>
      </w:r>
      <w:r w:rsidR="000A0A53">
        <w:rPr>
          <w:rFonts w:ascii="Times New Roman" w:hAnsi="Times New Roman"/>
          <w:b/>
        </w:rPr>
        <w:t xml:space="preserve">un </w:t>
      </w:r>
      <w:r>
        <w:rPr>
          <w:rFonts w:ascii="Times New Roman" w:hAnsi="Times New Roman"/>
          <w:b/>
        </w:rPr>
        <w:t xml:space="preserve">apkope </w:t>
      </w:r>
      <w:r w:rsidRPr="001D46DC">
        <w:rPr>
          <w:rFonts w:ascii="Times New Roman" w:hAnsi="Times New Roman"/>
          <w:b/>
        </w:rPr>
        <w:t>Salacgrīvas apvienības pārvaldes teritorijā</w:t>
      </w:r>
      <w:r w:rsidRPr="001D46DC">
        <w:rPr>
          <w:rFonts w:ascii="Times New Roman" w:hAnsi="Times New Roman"/>
        </w:rPr>
        <w:t>”.</w:t>
      </w:r>
    </w:p>
    <w:p w14:paraId="51D2182B" w14:textId="2FC4B3C7" w:rsidR="001D46DC" w:rsidRPr="001D46DC" w:rsidRDefault="001D46DC" w:rsidP="00F223AE">
      <w:pPr>
        <w:numPr>
          <w:ilvl w:val="0"/>
          <w:numId w:val="1"/>
        </w:numPr>
        <w:jc w:val="both"/>
        <w:rPr>
          <w:rFonts w:ascii="Times New Roman" w:hAnsi="Times New Roman"/>
        </w:rPr>
      </w:pPr>
      <w:r w:rsidRPr="001D46DC">
        <w:rPr>
          <w:rFonts w:ascii="Times New Roman" w:hAnsi="Times New Roman"/>
        </w:rPr>
        <w:t xml:space="preserve">Līguma izpildes vieta – </w:t>
      </w:r>
      <w:r w:rsidR="000A0A53">
        <w:rPr>
          <w:rFonts w:ascii="Times New Roman" w:hAnsi="Times New Roman"/>
        </w:rPr>
        <w:t>Salacgrīv</w:t>
      </w:r>
      <w:r w:rsidR="00FC3E2C">
        <w:rPr>
          <w:rFonts w:ascii="Times New Roman" w:hAnsi="Times New Roman"/>
        </w:rPr>
        <w:t>a</w:t>
      </w:r>
      <w:r w:rsidR="000A0A53">
        <w:rPr>
          <w:rFonts w:ascii="Times New Roman" w:hAnsi="Times New Roman"/>
        </w:rPr>
        <w:t>, Salacgrīvas pagast</w:t>
      </w:r>
      <w:r w:rsidR="00FC3E2C">
        <w:rPr>
          <w:rFonts w:ascii="Times New Roman" w:hAnsi="Times New Roman"/>
        </w:rPr>
        <w:t>s</w:t>
      </w:r>
      <w:r w:rsidR="000A0A53">
        <w:rPr>
          <w:rFonts w:ascii="Times New Roman" w:hAnsi="Times New Roman"/>
        </w:rPr>
        <w:t>, Liepupes pagast</w:t>
      </w:r>
      <w:r w:rsidR="00FC3E2C">
        <w:rPr>
          <w:rFonts w:ascii="Times New Roman" w:hAnsi="Times New Roman"/>
        </w:rPr>
        <w:t>s</w:t>
      </w:r>
      <w:r w:rsidR="000A0A53">
        <w:rPr>
          <w:rFonts w:ascii="Times New Roman" w:hAnsi="Times New Roman"/>
        </w:rPr>
        <w:t xml:space="preserve"> un Ainaž</w:t>
      </w:r>
      <w:r w:rsidR="00FC3E2C">
        <w:rPr>
          <w:rFonts w:ascii="Times New Roman" w:hAnsi="Times New Roman"/>
        </w:rPr>
        <w:t>i.</w:t>
      </w:r>
    </w:p>
    <w:p w14:paraId="03F5FDFF"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Darbi veicami saskaņā ar Tehnisko specifikāciju.</w:t>
      </w:r>
    </w:p>
    <w:p w14:paraId="0F1DC0FC"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Līgumā paredzēto darbu izpildes laiks – saskaņā ar līguma nosacījumiem.</w:t>
      </w:r>
    </w:p>
    <w:p w14:paraId="03813082"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Pretendentam, kuram piešķirtas tiesības slēgt līgumu, jāparaksta pasūtītāja sagatavotais līgums un ne vēlāk kā 3 (trīs)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0E2E9E1B"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 xml:space="preserve">Piedāvājuma izvēles kritērijs ir pēc cenu aptaujas noteikumiem un tā pielikumiem atbilstošs saimnieciski visizdevīgākais piedāvājums, kuru Pasūtītājs nosaka, ņemot vērā </w:t>
      </w:r>
      <w:r w:rsidRPr="001D46DC">
        <w:rPr>
          <w:rFonts w:ascii="Times New Roman" w:hAnsi="Times New Roman"/>
          <w:b/>
          <w:bCs/>
        </w:rPr>
        <w:t>zemāko cenu.</w:t>
      </w:r>
    </w:p>
    <w:p w14:paraId="2D743219"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Piedāvājumi, kas tiks iesniegti pēc zemāk norādīta termiņa, netiks vērtēti.</w:t>
      </w:r>
    </w:p>
    <w:p w14:paraId="5DB2BD13"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Pasūtītājs finanšu nepietiekamības dēļ patur tiesības slēgt līgumu par nepilnu apjomu..</w:t>
      </w:r>
    </w:p>
    <w:p w14:paraId="2D0C737F"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Kontaktpersona:  Zanda Riekstiņa, tālr.27336698.</w:t>
      </w:r>
    </w:p>
    <w:p w14:paraId="7A30C696" w14:textId="1514E08D" w:rsidR="001D46DC" w:rsidRDefault="001D46DC" w:rsidP="00F223AE">
      <w:pPr>
        <w:ind w:firstLine="360"/>
        <w:jc w:val="both"/>
        <w:rPr>
          <w:rFonts w:ascii="Times New Roman" w:hAnsi="Times New Roman"/>
        </w:rPr>
      </w:pPr>
      <w:r w:rsidRPr="001D46DC">
        <w:rPr>
          <w:rFonts w:ascii="Times New Roman" w:hAnsi="Times New Roman"/>
          <w:b/>
          <w:bCs/>
        </w:rPr>
        <w:t>Piedāvājumu cenu aptaujai, kas sastāv no aizpildītām Piedāvājuma, Tāmes, Finanšu piedāvājuma un Apliecinājuma par neatkarīgi izstrādātu piedāvājumu veidlapām, iesniegt līdz 202</w:t>
      </w:r>
      <w:r w:rsidR="00FC3E2C">
        <w:rPr>
          <w:rFonts w:ascii="Times New Roman" w:hAnsi="Times New Roman"/>
          <w:b/>
          <w:bCs/>
        </w:rPr>
        <w:t>5</w:t>
      </w:r>
      <w:r w:rsidRPr="001D46DC">
        <w:rPr>
          <w:rFonts w:ascii="Times New Roman" w:hAnsi="Times New Roman"/>
          <w:b/>
          <w:bCs/>
        </w:rPr>
        <w:t xml:space="preserve">.gada </w:t>
      </w:r>
      <w:r w:rsidR="00C35D3C">
        <w:rPr>
          <w:rFonts w:ascii="Times New Roman" w:hAnsi="Times New Roman"/>
          <w:b/>
          <w:bCs/>
        </w:rPr>
        <w:t>1</w:t>
      </w:r>
      <w:r w:rsidR="00A66CE1">
        <w:rPr>
          <w:rFonts w:ascii="Times New Roman" w:hAnsi="Times New Roman"/>
          <w:b/>
          <w:bCs/>
        </w:rPr>
        <w:t>6</w:t>
      </w:r>
      <w:r w:rsidRPr="001D46DC">
        <w:rPr>
          <w:rFonts w:ascii="Times New Roman" w:hAnsi="Times New Roman"/>
          <w:b/>
          <w:bCs/>
        </w:rPr>
        <w:t>.</w:t>
      </w:r>
      <w:r w:rsidR="000A0A53">
        <w:rPr>
          <w:rFonts w:ascii="Times New Roman" w:hAnsi="Times New Roman"/>
          <w:b/>
          <w:bCs/>
        </w:rPr>
        <w:t xml:space="preserve"> decembrim plkst. 12:00</w:t>
      </w:r>
      <w:r w:rsidRPr="001D46DC">
        <w:rPr>
          <w:rFonts w:ascii="Times New Roman" w:hAnsi="Times New Roman"/>
        </w:rPr>
        <w:t xml:space="preserve"> </w:t>
      </w:r>
    </w:p>
    <w:p w14:paraId="27E4F1A2" w14:textId="77777777" w:rsidR="00F6080B" w:rsidRPr="001D46DC" w:rsidRDefault="00F6080B" w:rsidP="00F223AE">
      <w:pPr>
        <w:jc w:val="both"/>
        <w:rPr>
          <w:rFonts w:ascii="Times New Roman" w:hAnsi="Times New Roman"/>
          <w:b/>
          <w:bCs/>
        </w:rPr>
      </w:pPr>
    </w:p>
    <w:p w14:paraId="3C3F56CA" w14:textId="77777777" w:rsidR="001D46DC" w:rsidRPr="001D46DC" w:rsidRDefault="001D46DC" w:rsidP="00F223AE">
      <w:pPr>
        <w:jc w:val="both"/>
        <w:rPr>
          <w:rFonts w:ascii="Times New Roman" w:hAnsi="Times New Roman"/>
        </w:rPr>
      </w:pPr>
      <w:r w:rsidRPr="001D46DC">
        <w:rPr>
          <w:rFonts w:ascii="Times New Roman" w:hAnsi="Times New Roman"/>
        </w:rPr>
        <w:t>Piedāvājumi var tikt iesniegti:</w:t>
      </w:r>
    </w:p>
    <w:p w14:paraId="64F1453E" w14:textId="77777777" w:rsidR="001D46DC" w:rsidRPr="001D46DC" w:rsidRDefault="001D46DC" w:rsidP="00F223AE">
      <w:pPr>
        <w:numPr>
          <w:ilvl w:val="0"/>
          <w:numId w:val="2"/>
        </w:numPr>
        <w:jc w:val="both"/>
        <w:rPr>
          <w:rFonts w:ascii="Times New Roman" w:hAnsi="Times New Roman"/>
        </w:rPr>
      </w:pPr>
      <w:r w:rsidRPr="001D46DC">
        <w:rPr>
          <w:rFonts w:ascii="Times New Roman" w:hAnsi="Times New Roman"/>
        </w:rPr>
        <w:t xml:space="preserve">iesniedzot personīgi </w:t>
      </w:r>
      <w:r w:rsidRPr="001D46DC">
        <w:rPr>
          <w:rFonts w:ascii="Times New Roman" w:hAnsi="Times New Roman"/>
          <w:i/>
          <w:iCs/>
        </w:rPr>
        <w:t>Salacgrīvas apvienības pārvaldē Smilšu iela 9, Salacgrīva, Limbažu novads</w:t>
      </w:r>
      <w:r w:rsidRPr="001D46DC">
        <w:rPr>
          <w:rFonts w:ascii="Times New Roman" w:hAnsi="Times New Roman"/>
        </w:rPr>
        <w:t>;</w:t>
      </w:r>
    </w:p>
    <w:p w14:paraId="16FA4EC4" w14:textId="77777777" w:rsidR="001D46DC" w:rsidRPr="001D46DC" w:rsidRDefault="001D46DC" w:rsidP="00F223AE">
      <w:pPr>
        <w:numPr>
          <w:ilvl w:val="0"/>
          <w:numId w:val="2"/>
        </w:numPr>
        <w:jc w:val="both"/>
        <w:rPr>
          <w:rFonts w:ascii="Times New Roman" w:hAnsi="Times New Roman"/>
        </w:rPr>
      </w:pPr>
      <w:r w:rsidRPr="001D46DC">
        <w:rPr>
          <w:rFonts w:ascii="Times New Roman" w:hAnsi="Times New Roman"/>
        </w:rPr>
        <w:t xml:space="preserve">nosūtot pa pastu vai nogādājot ar kurjeru, adresējot </w:t>
      </w:r>
      <w:r w:rsidRPr="001D46DC">
        <w:rPr>
          <w:rFonts w:ascii="Times New Roman" w:hAnsi="Times New Roman"/>
          <w:i/>
          <w:iCs/>
        </w:rPr>
        <w:t>Salacgrīvas apvienības pārvalde Smilšu iela 9, Salacgrīva, Limbažu novads</w:t>
      </w:r>
      <w:r w:rsidRPr="001D46DC">
        <w:rPr>
          <w:rFonts w:ascii="Times New Roman" w:hAnsi="Times New Roman"/>
        </w:rPr>
        <w:t>;</w:t>
      </w:r>
    </w:p>
    <w:p w14:paraId="1BAC769E" w14:textId="77777777" w:rsidR="001D46DC" w:rsidRPr="001D46DC" w:rsidRDefault="001D46DC" w:rsidP="00F223AE">
      <w:pPr>
        <w:numPr>
          <w:ilvl w:val="0"/>
          <w:numId w:val="2"/>
        </w:numPr>
        <w:jc w:val="both"/>
        <w:rPr>
          <w:rFonts w:ascii="Times New Roman" w:hAnsi="Times New Roman"/>
        </w:rPr>
      </w:pPr>
      <w:r w:rsidRPr="001D46DC">
        <w:rPr>
          <w:rFonts w:ascii="Times New Roman" w:hAnsi="Times New Roman"/>
        </w:rPr>
        <w:t xml:space="preserve">nosūtot ieskanētu pa e-pastu </w:t>
      </w:r>
      <w:hyperlink r:id="rId9" w:history="1">
        <w:r w:rsidRPr="001D46DC">
          <w:rPr>
            <w:rStyle w:val="Hipersaite"/>
            <w:rFonts w:ascii="Times New Roman" w:hAnsi="Times New Roman"/>
            <w:i/>
            <w:iCs/>
          </w:rPr>
          <w:t>salacgriva@limbazunovads.lv</w:t>
        </w:r>
      </w:hyperlink>
      <w:r w:rsidRPr="001D46DC">
        <w:rPr>
          <w:rFonts w:ascii="Times New Roman" w:hAnsi="Times New Roman"/>
          <w:i/>
          <w:iCs/>
        </w:rPr>
        <w:t xml:space="preserve"> </w:t>
      </w:r>
      <w:r w:rsidRPr="001D46DC">
        <w:rPr>
          <w:rFonts w:ascii="Times New Roman" w:hAnsi="Times New Roman"/>
        </w:rPr>
        <w:t>un pēc tam oriģinālu nosūtot pa pastu;</w:t>
      </w:r>
    </w:p>
    <w:p w14:paraId="1570042E" w14:textId="36AA6368" w:rsidR="00F6080B" w:rsidRDefault="001D46DC" w:rsidP="00F223AE">
      <w:pPr>
        <w:numPr>
          <w:ilvl w:val="0"/>
          <w:numId w:val="2"/>
        </w:numPr>
        <w:jc w:val="both"/>
        <w:rPr>
          <w:rFonts w:ascii="Times New Roman" w:hAnsi="Times New Roman"/>
        </w:rPr>
      </w:pPr>
      <w:r w:rsidRPr="001D46DC">
        <w:rPr>
          <w:rFonts w:ascii="Times New Roman" w:hAnsi="Times New Roman"/>
        </w:rPr>
        <w:t xml:space="preserve">nosūtot elektroniski parakstītu uz e-pastu </w:t>
      </w:r>
      <w:hyperlink r:id="rId10" w:history="1">
        <w:r w:rsidRPr="001D46DC">
          <w:rPr>
            <w:rStyle w:val="Hipersaite"/>
            <w:rFonts w:ascii="Times New Roman" w:hAnsi="Times New Roman"/>
            <w:i/>
            <w:iCs/>
          </w:rPr>
          <w:t>salacgriva@limbazunovads.lv</w:t>
        </w:r>
      </w:hyperlink>
      <w:r w:rsidRPr="001D46DC">
        <w:rPr>
          <w:rFonts w:ascii="Times New Roman" w:hAnsi="Times New Roman"/>
        </w:rPr>
        <w:t>;</w:t>
      </w:r>
    </w:p>
    <w:p w14:paraId="3FC37F97" w14:textId="77777777" w:rsidR="00F223AE" w:rsidRPr="00F223AE" w:rsidRDefault="00F223AE" w:rsidP="00F223AE">
      <w:pPr>
        <w:ind w:left="360"/>
        <w:jc w:val="both"/>
        <w:rPr>
          <w:rFonts w:ascii="Times New Roman" w:hAnsi="Times New Roman"/>
        </w:rPr>
      </w:pPr>
    </w:p>
    <w:p w14:paraId="0B37B442" w14:textId="76BEEBFB" w:rsidR="00F6080B" w:rsidRDefault="001D46DC" w:rsidP="00F223AE">
      <w:pPr>
        <w:jc w:val="both"/>
        <w:rPr>
          <w:rFonts w:ascii="Times New Roman" w:hAnsi="Times New Roman"/>
        </w:rPr>
      </w:pPr>
      <w:r w:rsidRPr="001D46DC">
        <w:rPr>
          <w:rFonts w:ascii="Times New Roman" w:hAnsi="Times New Roman"/>
        </w:rPr>
        <w:t xml:space="preserve">Pielikumā: </w:t>
      </w:r>
    </w:p>
    <w:p w14:paraId="1D740C85" w14:textId="730AFA1A" w:rsidR="00F6080B" w:rsidRDefault="001D46DC" w:rsidP="00F223AE">
      <w:pPr>
        <w:jc w:val="both"/>
        <w:rPr>
          <w:rFonts w:ascii="Times New Roman" w:hAnsi="Times New Roman"/>
        </w:rPr>
      </w:pPr>
      <w:r w:rsidRPr="001D46DC">
        <w:rPr>
          <w:rFonts w:ascii="Times New Roman" w:hAnsi="Times New Roman"/>
        </w:rPr>
        <w:t>1. Piedāvājuma veidlapa – pielikums Nr. 1.</w:t>
      </w:r>
    </w:p>
    <w:p w14:paraId="23D0418A" w14:textId="0F04D363" w:rsidR="001D46DC" w:rsidRPr="001D46DC" w:rsidRDefault="001D46DC" w:rsidP="00F223AE">
      <w:pPr>
        <w:jc w:val="both"/>
        <w:rPr>
          <w:rFonts w:ascii="Times New Roman" w:hAnsi="Times New Roman"/>
        </w:rPr>
      </w:pPr>
      <w:r w:rsidRPr="001D46DC">
        <w:rPr>
          <w:rFonts w:ascii="Times New Roman" w:hAnsi="Times New Roman"/>
        </w:rPr>
        <w:t>2. Tehniskā specifikācija - Pielikums Nr.2</w:t>
      </w:r>
    </w:p>
    <w:p w14:paraId="076F026F" w14:textId="77777777" w:rsidR="001D46DC" w:rsidRPr="001D46DC" w:rsidRDefault="001D46DC" w:rsidP="00F223AE">
      <w:pPr>
        <w:jc w:val="both"/>
        <w:rPr>
          <w:rFonts w:ascii="Times New Roman" w:hAnsi="Times New Roman"/>
        </w:rPr>
      </w:pPr>
      <w:r w:rsidRPr="001D46DC">
        <w:rPr>
          <w:rFonts w:ascii="Times New Roman" w:hAnsi="Times New Roman"/>
        </w:rPr>
        <w:t>3. Tāme– pielikums Nr. 3.</w:t>
      </w:r>
    </w:p>
    <w:p w14:paraId="48BD11BF" w14:textId="77777777" w:rsidR="001D46DC" w:rsidRPr="001D46DC" w:rsidRDefault="001D46DC" w:rsidP="00F223AE">
      <w:pPr>
        <w:jc w:val="both"/>
        <w:rPr>
          <w:rFonts w:ascii="Times New Roman" w:hAnsi="Times New Roman"/>
        </w:rPr>
      </w:pPr>
      <w:r w:rsidRPr="001D46DC">
        <w:rPr>
          <w:rFonts w:ascii="Times New Roman" w:hAnsi="Times New Roman"/>
        </w:rPr>
        <w:t>4. Finanšu piedāvājums – pielikums Nr.4.</w:t>
      </w:r>
    </w:p>
    <w:p w14:paraId="035DAF12" w14:textId="2D3BC655" w:rsidR="00F223AE" w:rsidRPr="00F223AE" w:rsidRDefault="001D46DC" w:rsidP="00F223AE">
      <w:pPr>
        <w:jc w:val="both"/>
        <w:rPr>
          <w:rFonts w:ascii="Times New Roman" w:hAnsi="Times New Roman"/>
        </w:rPr>
      </w:pPr>
      <w:r w:rsidRPr="001D46DC">
        <w:rPr>
          <w:rFonts w:ascii="Times New Roman" w:hAnsi="Times New Roman"/>
        </w:rPr>
        <w:t>5. Apliecinājums – Pielikums Nr.5.</w:t>
      </w:r>
    </w:p>
    <w:p w14:paraId="13C60C36" w14:textId="77777777" w:rsidR="002F126C" w:rsidRDefault="002F126C" w:rsidP="00F6080B">
      <w:pPr>
        <w:pStyle w:val="Kjene"/>
        <w:tabs>
          <w:tab w:val="clear" w:pos="4153"/>
          <w:tab w:val="clear" w:pos="8306"/>
        </w:tabs>
        <w:jc w:val="right"/>
        <w:rPr>
          <w:rFonts w:ascii="Times New Roman" w:hAnsi="Times New Roman"/>
          <w:bCs/>
        </w:rPr>
      </w:pPr>
    </w:p>
    <w:p w14:paraId="38DC583D" w14:textId="77777777" w:rsidR="002F126C" w:rsidRDefault="002F126C" w:rsidP="00F6080B">
      <w:pPr>
        <w:pStyle w:val="Kjene"/>
        <w:tabs>
          <w:tab w:val="clear" w:pos="4153"/>
          <w:tab w:val="clear" w:pos="8306"/>
        </w:tabs>
        <w:jc w:val="right"/>
        <w:rPr>
          <w:rFonts w:ascii="Times New Roman" w:hAnsi="Times New Roman"/>
          <w:bCs/>
        </w:rPr>
      </w:pPr>
    </w:p>
    <w:p w14:paraId="2BFCDA9C" w14:textId="77777777" w:rsidR="002F126C" w:rsidRDefault="002F126C" w:rsidP="00F6080B">
      <w:pPr>
        <w:pStyle w:val="Kjene"/>
        <w:tabs>
          <w:tab w:val="clear" w:pos="4153"/>
          <w:tab w:val="clear" w:pos="8306"/>
        </w:tabs>
        <w:jc w:val="right"/>
        <w:rPr>
          <w:rFonts w:ascii="Times New Roman" w:hAnsi="Times New Roman"/>
          <w:bCs/>
        </w:rPr>
      </w:pPr>
    </w:p>
    <w:p w14:paraId="3264C606" w14:textId="77777777" w:rsidR="002F126C" w:rsidRDefault="002F126C" w:rsidP="00F6080B">
      <w:pPr>
        <w:pStyle w:val="Kjene"/>
        <w:tabs>
          <w:tab w:val="clear" w:pos="4153"/>
          <w:tab w:val="clear" w:pos="8306"/>
        </w:tabs>
        <w:jc w:val="right"/>
        <w:rPr>
          <w:rFonts w:ascii="Times New Roman" w:hAnsi="Times New Roman"/>
          <w:bCs/>
        </w:rPr>
      </w:pPr>
    </w:p>
    <w:p w14:paraId="17B778E9" w14:textId="1E5B5F53" w:rsidR="00F6080B" w:rsidRPr="00F6080B" w:rsidRDefault="00F6080B" w:rsidP="00F6080B">
      <w:pPr>
        <w:pStyle w:val="Kjene"/>
        <w:tabs>
          <w:tab w:val="clear" w:pos="4153"/>
          <w:tab w:val="clear" w:pos="8306"/>
        </w:tabs>
        <w:jc w:val="right"/>
        <w:rPr>
          <w:rFonts w:ascii="Times New Roman" w:hAnsi="Times New Roman"/>
          <w:bCs/>
        </w:rPr>
      </w:pPr>
      <w:r w:rsidRPr="00F6080B">
        <w:rPr>
          <w:rFonts w:ascii="Times New Roman" w:hAnsi="Times New Roman"/>
          <w:bCs/>
        </w:rPr>
        <w:lastRenderedPageBreak/>
        <w:t>Pielikums Nr.1</w:t>
      </w:r>
    </w:p>
    <w:p w14:paraId="74A64A6C" w14:textId="77777777" w:rsidR="00F6080B" w:rsidRPr="00F6080B" w:rsidRDefault="00F6080B" w:rsidP="00F6080B">
      <w:pPr>
        <w:pStyle w:val="Kjene"/>
        <w:tabs>
          <w:tab w:val="clear" w:pos="4153"/>
          <w:tab w:val="clear" w:pos="8306"/>
        </w:tabs>
        <w:jc w:val="right"/>
        <w:rPr>
          <w:rFonts w:ascii="Times New Roman" w:hAnsi="Times New Roman"/>
        </w:rPr>
      </w:pPr>
      <w:r w:rsidRPr="00F6080B">
        <w:rPr>
          <w:rFonts w:ascii="Times New Roman" w:hAnsi="Times New Roman"/>
        </w:rPr>
        <w:t>Cenu aptauja iepirkumam</w:t>
      </w:r>
    </w:p>
    <w:p w14:paraId="5AF506A8" w14:textId="40930744" w:rsidR="00F6080B" w:rsidRPr="003679D4" w:rsidRDefault="00F6080B" w:rsidP="00F6080B">
      <w:pPr>
        <w:jc w:val="right"/>
        <w:rPr>
          <w:rFonts w:ascii="Times New Roman" w:hAnsi="Times New Roman"/>
          <w:b/>
          <w:bCs/>
        </w:rPr>
      </w:pPr>
      <w:r w:rsidRPr="003679D4">
        <w:rPr>
          <w:rFonts w:ascii="Times New Roman" w:hAnsi="Times New Roman"/>
          <w:b/>
          <w:bCs/>
          <w:color w:val="000000" w:themeColor="text1"/>
        </w:rPr>
        <w:t>”</w:t>
      </w:r>
      <w:r w:rsidRPr="003679D4">
        <w:rPr>
          <w:rFonts w:ascii="Times New Roman" w:eastAsia="Calibri" w:hAnsi="Times New Roman"/>
          <w:b/>
          <w:bCs/>
        </w:rPr>
        <w:t>Pārvietojamo tualešu iznomāšana un apkope Salacgrīvas</w:t>
      </w:r>
      <w:r w:rsidR="00442A2D" w:rsidRPr="003679D4">
        <w:rPr>
          <w:rFonts w:ascii="Times New Roman" w:eastAsia="Calibri" w:hAnsi="Times New Roman"/>
          <w:b/>
          <w:bCs/>
        </w:rPr>
        <w:t xml:space="preserve"> apvienības pārvaldes teritorijā</w:t>
      </w:r>
      <w:r w:rsidRPr="003679D4">
        <w:rPr>
          <w:rFonts w:ascii="Times New Roman" w:hAnsi="Times New Roman"/>
          <w:b/>
          <w:bCs/>
        </w:rPr>
        <w:t>”.</w:t>
      </w:r>
    </w:p>
    <w:p w14:paraId="46C7C826" w14:textId="77777777" w:rsidR="00F6080B" w:rsidRDefault="00F6080B" w:rsidP="00F6080B">
      <w:pPr>
        <w:spacing w:after="240"/>
        <w:jc w:val="center"/>
        <w:rPr>
          <w:rFonts w:ascii="Times New Roman" w:hAnsi="Times New Roman"/>
          <w:b/>
        </w:rPr>
      </w:pPr>
    </w:p>
    <w:p w14:paraId="050D4908" w14:textId="45897E87" w:rsidR="00F6080B" w:rsidRPr="00F6080B" w:rsidRDefault="00F6080B" w:rsidP="00F6080B">
      <w:pPr>
        <w:spacing w:after="240"/>
        <w:jc w:val="center"/>
        <w:rPr>
          <w:rFonts w:ascii="Times New Roman" w:hAnsi="Times New Roman"/>
          <w:b/>
        </w:rPr>
      </w:pPr>
      <w:r w:rsidRPr="00F6080B">
        <w:rPr>
          <w:rFonts w:ascii="Times New Roman" w:hAnsi="Times New Roman"/>
          <w:b/>
        </w:rPr>
        <w:t>PIEDĀVĀJUMA VEIDLAPA</w:t>
      </w:r>
    </w:p>
    <w:p w14:paraId="3A99F78D" w14:textId="6EF377C7" w:rsidR="00F6080B" w:rsidRPr="00F6080B" w:rsidRDefault="00F6080B" w:rsidP="00F6080B">
      <w:pPr>
        <w:spacing w:after="240"/>
        <w:rPr>
          <w:rFonts w:ascii="Times New Roman" w:hAnsi="Times New Roman"/>
          <w:b/>
        </w:rPr>
      </w:pPr>
      <w:r w:rsidRPr="00F6080B">
        <w:rPr>
          <w:rFonts w:ascii="Times New Roman" w:hAnsi="Times New Roman"/>
          <w:b/>
        </w:rPr>
        <w:t>___.____.202</w:t>
      </w:r>
      <w:r w:rsidR="00FC3E2C">
        <w:rPr>
          <w:rFonts w:ascii="Times New Roman" w:hAnsi="Times New Roman"/>
          <w:b/>
        </w:rPr>
        <w:t>5</w:t>
      </w:r>
      <w:r w:rsidRPr="00F6080B">
        <w:rPr>
          <w:rFonts w:ascii="Times New Roman" w:hAnsi="Times New Roman"/>
          <w:b/>
        </w:rPr>
        <w:t xml:space="preserve">. </w:t>
      </w:r>
    </w:p>
    <w:p w14:paraId="7AC48003" w14:textId="33046220" w:rsidR="00F6080B" w:rsidRPr="00F6080B" w:rsidRDefault="00F6080B" w:rsidP="00F6080B">
      <w:pPr>
        <w:spacing w:after="240"/>
        <w:ind w:right="98"/>
        <w:jc w:val="both"/>
        <w:rPr>
          <w:rFonts w:ascii="Times New Roman" w:hAnsi="Times New Roman"/>
          <w:bCs/>
        </w:rPr>
      </w:pPr>
      <w:r w:rsidRPr="00F6080B">
        <w:rPr>
          <w:rFonts w:ascii="Times New Roman" w:hAnsi="Times New Roman"/>
          <w:b/>
        </w:rPr>
        <w:tab/>
      </w:r>
      <w:r w:rsidRPr="00F6080B">
        <w:rPr>
          <w:rFonts w:ascii="Times New Roman" w:hAnsi="Times New Roman"/>
          <w:bCs/>
        </w:rPr>
        <w:t>Iesniedzam savu sagatavoto piedāvājumu cenu aptaujai</w:t>
      </w:r>
      <w:r>
        <w:rPr>
          <w:rFonts w:ascii="Times New Roman" w:hAnsi="Times New Roman"/>
          <w:bCs/>
        </w:rPr>
        <w:t xml:space="preserve"> </w:t>
      </w:r>
      <w:r w:rsidRPr="00F6080B">
        <w:rPr>
          <w:rFonts w:ascii="Times New Roman" w:hAnsi="Times New Roman"/>
          <w:b/>
          <w:bCs/>
          <w:color w:val="000000" w:themeColor="text1"/>
        </w:rPr>
        <w:t>”</w:t>
      </w:r>
      <w:r w:rsidRPr="00F6080B">
        <w:rPr>
          <w:rFonts w:ascii="Times New Roman" w:hAnsi="Times New Roman"/>
          <w:b/>
        </w:rPr>
        <w:t xml:space="preserve">Pārvietojamo tualešu iznomāšana un apkope </w:t>
      </w:r>
      <w:r w:rsidRPr="001D46DC">
        <w:rPr>
          <w:rFonts w:ascii="Times New Roman" w:hAnsi="Times New Roman"/>
          <w:b/>
        </w:rPr>
        <w:t>Salacgrīvas apvienības pārvaldes teritorijā</w:t>
      </w:r>
      <w:r w:rsidRPr="00F6080B">
        <w:rPr>
          <w:rFonts w:ascii="Times New Roman" w:hAnsi="Times New Roman"/>
          <w:b/>
          <w:bCs/>
        </w:rPr>
        <w:t>”</w:t>
      </w:r>
      <w:r w:rsidRPr="00F6080B">
        <w:rPr>
          <w:rFonts w:ascii="Times New Roman" w:hAnsi="Times New Roman"/>
        </w:rPr>
        <w:t xml:space="preserve"> </w:t>
      </w:r>
      <w:r w:rsidRPr="00F6080B">
        <w:rPr>
          <w:rFonts w:ascii="Times New Roman" w:hAnsi="Times New Roman"/>
          <w:bCs/>
        </w:rPr>
        <w:t>un norādām sekojošu informāciju:</w:t>
      </w:r>
    </w:p>
    <w:p w14:paraId="5F6FF949" w14:textId="77777777" w:rsidR="00F6080B" w:rsidRPr="00F6080B" w:rsidRDefault="00F6080B" w:rsidP="00F6080B">
      <w:pPr>
        <w:numPr>
          <w:ilvl w:val="0"/>
          <w:numId w:val="3"/>
        </w:numPr>
        <w:suppressAutoHyphens/>
        <w:spacing w:before="120" w:after="240"/>
        <w:rPr>
          <w:rFonts w:ascii="Times New Roman" w:hAnsi="Times New Roman"/>
          <w:b/>
          <w:caps/>
        </w:rPr>
      </w:pPr>
      <w:r w:rsidRPr="00F6080B">
        <w:rPr>
          <w:rFonts w:ascii="Times New Roman" w:hAnsi="Times New Roman"/>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F6080B" w:rsidRPr="00F6080B" w14:paraId="420CB9A7" w14:textId="77777777" w:rsidTr="0082025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5BB4BA5" w14:textId="77777777" w:rsidR="00F6080B" w:rsidRPr="00F6080B" w:rsidRDefault="00F6080B" w:rsidP="00442A2D">
            <w:pPr>
              <w:snapToGrid w:val="0"/>
              <w:rPr>
                <w:rFonts w:ascii="Times New Roman" w:hAnsi="Times New Roman"/>
                <w:b/>
              </w:rPr>
            </w:pPr>
            <w:r w:rsidRPr="00F6080B">
              <w:rPr>
                <w:rFonts w:ascii="Times New Roman" w:hAnsi="Times New Roman"/>
                <w:b/>
              </w:rPr>
              <w:t>Pretendenta nosaukums</w:t>
            </w:r>
          </w:p>
          <w:p w14:paraId="5D51E8E2" w14:textId="77777777" w:rsidR="00F6080B" w:rsidRPr="00F6080B" w:rsidRDefault="00F6080B" w:rsidP="00442A2D">
            <w:pPr>
              <w:snapToGrid w:val="0"/>
              <w:rPr>
                <w:rFonts w:ascii="Times New Roman" w:hAnsi="Times New Roman"/>
                <w:b/>
              </w:rPr>
            </w:pPr>
            <w:r w:rsidRPr="00F6080B">
              <w:rPr>
                <w:rFonts w:ascii="Times New Roman" w:hAnsi="Times New Roman"/>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A600E2E" w14:textId="6B0AD0D4" w:rsidR="00F6080B" w:rsidRPr="00F6080B" w:rsidRDefault="00F6080B" w:rsidP="00442A2D">
            <w:pPr>
              <w:snapToGrid w:val="0"/>
              <w:spacing w:before="120" w:line="256" w:lineRule="auto"/>
              <w:rPr>
                <w:rFonts w:ascii="Times New Roman" w:hAnsi="Times New Roman"/>
                <w:b/>
              </w:rPr>
            </w:pPr>
          </w:p>
        </w:tc>
      </w:tr>
      <w:tr w:rsidR="00F6080B" w:rsidRPr="00F6080B" w14:paraId="7AEA4B14" w14:textId="77777777" w:rsidTr="0082025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3B0552" w14:textId="77777777" w:rsidR="00F6080B" w:rsidRPr="00F6080B" w:rsidRDefault="00F6080B" w:rsidP="00442A2D">
            <w:pPr>
              <w:snapToGrid w:val="0"/>
              <w:rPr>
                <w:rFonts w:ascii="Times New Roman" w:hAnsi="Times New Roman"/>
                <w:b/>
              </w:rPr>
            </w:pPr>
            <w:r w:rsidRPr="00F6080B">
              <w:rPr>
                <w:rFonts w:ascii="Times New Roman" w:hAnsi="Times New Roman"/>
                <w:b/>
              </w:rPr>
              <w:t>Reģistrācijas Nr.</w:t>
            </w:r>
          </w:p>
          <w:p w14:paraId="5C4809D5" w14:textId="77777777" w:rsidR="00F6080B" w:rsidRPr="00F6080B" w:rsidRDefault="00F6080B" w:rsidP="00442A2D">
            <w:pPr>
              <w:snapToGrid w:val="0"/>
              <w:rPr>
                <w:rFonts w:ascii="Times New Roman" w:hAnsi="Times New Roman"/>
                <w:b/>
              </w:rPr>
            </w:pPr>
            <w:r w:rsidRPr="00F6080B">
              <w:rPr>
                <w:rFonts w:ascii="Times New Roman" w:hAnsi="Times New Roman"/>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52AE11B6" w14:textId="18FA38E6" w:rsidR="00F6080B" w:rsidRPr="00F6080B" w:rsidRDefault="00F6080B" w:rsidP="00442A2D">
            <w:pPr>
              <w:snapToGrid w:val="0"/>
              <w:spacing w:before="120"/>
              <w:rPr>
                <w:rFonts w:ascii="Times New Roman" w:hAnsi="Times New Roman"/>
                <w:b/>
              </w:rPr>
            </w:pPr>
          </w:p>
        </w:tc>
      </w:tr>
      <w:tr w:rsidR="00F6080B" w:rsidRPr="00F6080B" w14:paraId="605E2F2F" w14:textId="77777777" w:rsidTr="0082025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4F47EA" w14:textId="77777777" w:rsidR="00F6080B" w:rsidRPr="00F6080B" w:rsidRDefault="00F6080B" w:rsidP="00442A2D">
            <w:pPr>
              <w:snapToGrid w:val="0"/>
              <w:rPr>
                <w:rFonts w:ascii="Times New Roman" w:hAnsi="Times New Roman"/>
                <w:b/>
                <w:highlight w:val="yellow"/>
              </w:rPr>
            </w:pPr>
            <w:r w:rsidRPr="00F6080B">
              <w:rPr>
                <w:rFonts w:ascii="Times New Roman" w:hAnsi="Times New Roman"/>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4186830C" w14:textId="526587FA" w:rsidR="00F6080B" w:rsidRPr="00F6080B" w:rsidRDefault="00F6080B" w:rsidP="00442A2D">
            <w:pPr>
              <w:snapToGrid w:val="0"/>
              <w:spacing w:before="120"/>
              <w:rPr>
                <w:rFonts w:ascii="Times New Roman" w:hAnsi="Times New Roman"/>
                <w:b/>
              </w:rPr>
            </w:pPr>
          </w:p>
        </w:tc>
      </w:tr>
      <w:tr w:rsidR="00F6080B" w:rsidRPr="00F6080B" w14:paraId="441EAFAE" w14:textId="77777777" w:rsidTr="0082025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8451763" w14:textId="77777777" w:rsidR="00F6080B" w:rsidRPr="00F6080B" w:rsidRDefault="00F6080B" w:rsidP="00442A2D">
            <w:pPr>
              <w:snapToGrid w:val="0"/>
              <w:spacing w:before="120"/>
              <w:rPr>
                <w:rFonts w:ascii="Times New Roman" w:hAnsi="Times New Roman"/>
                <w:b/>
              </w:rPr>
            </w:pPr>
            <w:r w:rsidRPr="00F6080B">
              <w:rPr>
                <w:rFonts w:ascii="Times New Roman" w:hAnsi="Times New Roman"/>
                <w:b/>
              </w:rPr>
              <w:t>Adrese</w:t>
            </w:r>
          </w:p>
        </w:tc>
        <w:tc>
          <w:tcPr>
            <w:tcW w:w="6116" w:type="dxa"/>
            <w:tcBorders>
              <w:top w:val="single" w:sz="4" w:space="0" w:color="000000"/>
              <w:left w:val="single" w:sz="4" w:space="0" w:color="000000"/>
              <w:bottom w:val="single" w:sz="4" w:space="0" w:color="000000"/>
              <w:right w:val="single" w:sz="4" w:space="0" w:color="000000"/>
            </w:tcBorders>
          </w:tcPr>
          <w:p w14:paraId="2D9EE75D" w14:textId="1C1E530C" w:rsidR="00F6080B" w:rsidRPr="00F6080B" w:rsidRDefault="00F6080B" w:rsidP="00442A2D">
            <w:pPr>
              <w:snapToGrid w:val="0"/>
              <w:spacing w:before="120" w:line="256" w:lineRule="auto"/>
              <w:rPr>
                <w:rFonts w:ascii="Times New Roman" w:hAnsi="Times New Roman"/>
                <w:b/>
              </w:rPr>
            </w:pPr>
          </w:p>
        </w:tc>
      </w:tr>
      <w:tr w:rsidR="00F6080B" w:rsidRPr="00F6080B" w14:paraId="2E171558" w14:textId="77777777" w:rsidTr="0082025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8467855" w14:textId="77777777" w:rsidR="00F6080B" w:rsidRPr="00F6080B" w:rsidRDefault="00F6080B" w:rsidP="00442A2D">
            <w:pPr>
              <w:snapToGrid w:val="0"/>
              <w:spacing w:before="120"/>
              <w:rPr>
                <w:rFonts w:ascii="Times New Roman" w:hAnsi="Times New Roman"/>
                <w:b/>
              </w:rPr>
            </w:pPr>
            <w:r w:rsidRPr="00F6080B">
              <w:rPr>
                <w:rFonts w:ascii="Times New Roman" w:hAnsi="Times New Roman"/>
                <w:b/>
              </w:rPr>
              <w:t>Tālrunis</w:t>
            </w:r>
          </w:p>
        </w:tc>
        <w:tc>
          <w:tcPr>
            <w:tcW w:w="6116" w:type="dxa"/>
            <w:tcBorders>
              <w:top w:val="single" w:sz="4" w:space="0" w:color="000000"/>
              <w:left w:val="single" w:sz="4" w:space="0" w:color="000000"/>
              <w:bottom w:val="single" w:sz="4" w:space="0" w:color="000000"/>
              <w:right w:val="single" w:sz="4" w:space="0" w:color="000000"/>
            </w:tcBorders>
          </w:tcPr>
          <w:p w14:paraId="728331B6" w14:textId="5264A2F0" w:rsidR="00F6080B" w:rsidRPr="00F6080B" w:rsidRDefault="00F6080B" w:rsidP="00442A2D">
            <w:pPr>
              <w:snapToGrid w:val="0"/>
              <w:spacing w:before="120" w:line="256" w:lineRule="auto"/>
              <w:rPr>
                <w:rFonts w:ascii="Times New Roman" w:hAnsi="Times New Roman"/>
                <w:b/>
              </w:rPr>
            </w:pPr>
          </w:p>
        </w:tc>
      </w:tr>
      <w:tr w:rsidR="00F6080B" w:rsidRPr="00F6080B" w14:paraId="06C06A04" w14:textId="77777777" w:rsidTr="0082025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69A9F1E" w14:textId="77777777" w:rsidR="00F6080B" w:rsidRPr="00F6080B" w:rsidRDefault="00F6080B" w:rsidP="00442A2D">
            <w:pPr>
              <w:snapToGrid w:val="0"/>
              <w:spacing w:before="120"/>
              <w:rPr>
                <w:rFonts w:ascii="Times New Roman" w:hAnsi="Times New Roman"/>
                <w:b/>
              </w:rPr>
            </w:pPr>
            <w:r w:rsidRPr="00F6080B">
              <w:rPr>
                <w:rFonts w:ascii="Times New Roman" w:hAnsi="Times New Roman"/>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DE7F575" w14:textId="77777777" w:rsidR="00F6080B" w:rsidRPr="00F6080B" w:rsidRDefault="00F6080B" w:rsidP="00442A2D">
            <w:pPr>
              <w:snapToGrid w:val="0"/>
              <w:spacing w:before="120"/>
              <w:rPr>
                <w:rFonts w:ascii="Times New Roman" w:hAnsi="Times New Roman"/>
                <w:b/>
              </w:rPr>
            </w:pPr>
          </w:p>
        </w:tc>
      </w:tr>
      <w:tr w:rsidR="00F6080B" w:rsidRPr="00F6080B" w14:paraId="3048B162" w14:textId="77777777" w:rsidTr="0082025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EAFCD22" w14:textId="77777777" w:rsidR="00F6080B" w:rsidRPr="00F6080B" w:rsidRDefault="00F6080B" w:rsidP="00442A2D">
            <w:pPr>
              <w:snapToGrid w:val="0"/>
              <w:spacing w:before="120"/>
              <w:rPr>
                <w:rFonts w:ascii="Times New Roman" w:hAnsi="Times New Roman"/>
                <w:b/>
              </w:rPr>
            </w:pPr>
            <w:r w:rsidRPr="00F6080B">
              <w:rPr>
                <w:rFonts w:ascii="Times New Roman" w:hAnsi="Times New Roman"/>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6C9BCE5D" w14:textId="77777777" w:rsidR="00F6080B" w:rsidRPr="00F6080B" w:rsidRDefault="00F6080B" w:rsidP="00442A2D">
            <w:pPr>
              <w:snapToGrid w:val="0"/>
              <w:spacing w:before="120" w:line="256" w:lineRule="auto"/>
              <w:rPr>
                <w:rFonts w:ascii="Times New Roman" w:hAnsi="Times New Roman"/>
                <w:b/>
              </w:rPr>
            </w:pPr>
          </w:p>
        </w:tc>
      </w:tr>
      <w:tr w:rsidR="00F6080B" w:rsidRPr="00F6080B" w14:paraId="22D399EF" w14:textId="77777777" w:rsidTr="0082025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FC9D025" w14:textId="77777777" w:rsidR="00F6080B" w:rsidRPr="00F6080B" w:rsidRDefault="00F6080B" w:rsidP="00442A2D">
            <w:pPr>
              <w:snapToGrid w:val="0"/>
              <w:spacing w:before="120"/>
              <w:rPr>
                <w:rFonts w:ascii="Times New Roman" w:hAnsi="Times New Roman"/>
                <w:b/>
              </w:rPr>
            </w:pPr>
            <w:r w:rsidRPr="00F6080B">
              <w:rPr>
                <w:rFonts w:ascii="Times New Roman" w:hAnsi="Times New Roman"/>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2C430996" w14:textId="79CBB823" w:rsidR="00F6080B" w:rsidRPr="00F6080B" w:rsidRDefault="00F6080B" w:rsidP="00442A2D">
            <w:pPr>
              <w:snapToGrid w:val="0"/>
              <w:spacing w:before="120"/>
              <w:rPr>
                <w:rFonts w:ascii="Times New Roman" w:hAnsi="Times New Roman"/>
                <w:b/>
              </w:rPr>
            </w:pPr>
          </w:p>
        </w:tc>
      </w:tr>
      <w:tr w:rsidR="00F6080B" w:rsidRPr="00F6080B" w14:paraId="4B8B23E2" w14:textId="77777777" w:rsidTr="00442A2D">
        <w:trPr>
          <w:trHeight w:val="948"/>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C52285" w14:textId="77777777" w:rsidR="00F6080B" w:rsidRPr="00F6080B" w:rsidRDefault="00F6080B" w:rsidP="00442A2D">
            <w:pPr>
              <w:snapToGrid w:val="0"/>
              <w:spacing w:before="120"/>
              <w:rPr>
                <w:rFonts w:ascii="Times New Roman" w:hAnsi="Times New Roman"/>
                <w:b/>
              </w:rPr>
            </w:pPr>
            <w:r w:rsidRPr="00F6080B">
              <w:rPr>
                <w:rFonts w:ascii="Times New Roman" w:hAnsi="Times New Roman"/>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7CA00BC" w14:textId="77777777" w:rsidR="00F6080B" w:rsidRPr="00F6080B" w:rsidRDefault="00F6080B" w:rsidP="00442A2D">
            <w:pPr>
              <w:snapToGrid w:val="0"/>
              <w:spacing w:before="120"/>
              <w:rPr>
                <w:rFonts w:ascii="Times New Roman" w:hAnsi="Times New Roman"/>
                <w:b/>
              </w:rPr>
            </w:pPr>
          </w:p>
        </w:tc>
      </w:tr>
    </w:tbl>
    <w:p w14:paraId="33EC6B0C" w14:textId="77777777" w:rsidR="00F6080B" w:rsidRPr="00F6080B" w:rsidRDefault="00F6080B" w:rsidP="00F6080B">
      <w:pPr>
        <w:spacing w:after="240"/>
        <w:jc w:val="center"/>
        <w:rPr>
          <w:rFonts w:ascii="Times New Roman" w:hAnsi="Times New Roman"/>
          <w:b/>
        </w:rPr>
      </w:pPr>
    </w:p>
    <w:p w14:paraId="0FD36BF3" w14:textId="77777777" w:rsidR="00F6080B" w:rsidRDefault="00F6080B" w:rsidP="00F6080B">
      <w:pPr>
        <w:pStyle w:val="naisnod"/>
        <w:spacing w:before="0" w:after="240"/>
        <w:jc w:val="left"/>
        <w:rPr>
          <w:b w:val="0"/>
        </w:rPr>
      </w:pPr>
      <w:r w:rsidRPr="00F6080B">
        <w:rPr>
          <w:b w:val="0"/>
        </w:rPr>
        <w:t>Ja piedāvājumu paraksta pilnvarotā persona, klāt pievienojama pilnvara.</w:t>
      </w:r>
    </w:p>
    <w:p w14:paraId="6E5D7CCC" w14:textId="77777777" w:rsidR="00442A2D" w:rsidRDefault="00442A2D" w:rsidP="00F6080B">
      <w:pPr>
        <w:pStyle w:val="naisnod"/>
        <w:spacing w:before="0" w:after="240"/>
        <w:jc w:val="left"/>
        <w:rPr>
          <w:b w:val="0"/>
        </w:rPr>
      </w:pPr>
    </w:p>
    <w:p w14:paraId="1ED3941C" w14:textId="77777777" w:rsidR="00442A2D" w:rsidRDefault="00442A2D" w:rsidP="00F6080B">
      <w:pPr>
        <w:pStyle w:val="naisnod"/>
        <w:spacing w:before="0" w:after="240"/>
        <w:jc w:val="left"/>
        <w:rPr>
          <w:b w:val="0"/>
        </w:rPr>
      </w:pPr>
    </w:p>
    <w:p w14:paraId="479E6BFC" w14:textId="77777777" w:rsidR="00442A2D" w:rsidRDefault="00442A2D" w:rsidP="00F6080B">
      <w:pPr>
        <w:pStyle w:val="naisnod"/>
        <w:spacing w:before="0" w:after="240"/>
        <w:jc w:val="left"/>
        <w:rPr>
          <w:b w:val="0"/>
        </w:rPr>
      </w:pPr>
    </w:p>
    <w:p w14:paraId="045BDD15" w14:textId="77777777" w:rsidR="00442A2D" w:rsidRDefault="00442A2D" w:rsidP="00F6080B">
      <w:pPr>
        <w:pStyle w:val="naisnod"/>
        <w:spacing w:before="0" w:after="240"/>
        <w:jc w:val="left"/>
        <w:rPr>
          <w:b w:val="0"/>
        </w:rPr>
      </w:pPr>
    </w:p>
    <w:p w14:paraId="6757425E" w14:textId="77777777" w:rsidR="00442A2D" w:rsidRDefault="00442A2D" w:rsidP="00F223AE">
      <w:pPr>
        <w:pStyle w:val="Kjene"/>
        <w:tabs>
          <w:tab w:val="clear" w:pos="4153"/>
          <w:tab w:val="clear" w:pos="8306"/>
        </w:tabs>
        <w:rPr>
          <w:rFonts w:ascii="Times New Roman" w:hAnsi="Times New Roman"/>
          <w:bCs/>
        </w:rPr>
      </w:pPr>
    </w:p>
    <w:p w14:paraId="2A3E8E79" w14:textId="77777777" w:rsidR="002F126C" w:rsidRDefault="002F126C" w:rsidP="00442A2D">
      <w:pPr>
        <w:pStyle w:val="Kjene"/>
        <w:tabs>
          <w:tab w:val="clear" w:pos="4153"/>
          <w:tab w:val="clear" w:pos="8306"/>
        </w:tabs>
        <w:jc w:val="right"/>
        <w:rPr>
          <w:rFonts w:ascii="Times New Roman" w:hAnsi="Times New Roman"/>
          <w:bCs/>
        </w:rPr>
      </w:pPr>
    </w:p>
    <w:p w14:paraId="596B9EBF" w14:textId="77777777" w:rsidR="002F126C" w:rsidRDefault="002F126C" w:rsidP="00442A2D">
      <w:pPr>
        <w:pStyle w:val="Kjene"/>
        <w:tabs>
          <w:tab w:val="clear" w:pos="4153"/>
          <w:tab w:val="clear" w:pos="8306"/>
        </w:tabs>
        <w:jc w:val="right"/>
        <w:rPr>
          <w:rFonts w:ascii="Times New Roman" w:hAnsi="Times New Roman"/>
          <w:bCs/>
        </w:rPr>
      </w:pPr>
    </w:p>
    <w:p w14:paraId="2FA59EB0" w14:textId="77777777" w:rsidR="002F126C" w:rsidRDefault="002F126C" w:rsidP="00442A2D">
      <w:pPr>
        <w:pStyle w:val="Kjene"/>
        <w:tabs>
          <w:tab w:val="clear" w:pos="4153"/>
          <w:tab w:val="clear" w:pos="8306"/>
        </w:tabs>
        <w:jc w:val="right"/>
        <w:rPr>
          <w:rFonts w:ascii="Times New Roman" w:hAnsi="Times New Roman"/>
          <w:bCs/>
        </w:rPr>
      </w:pPr>
    </w:p>
    <w:p w14:paraId="42AAA960" w14:textId="10B5F5DB" w:rsidR="00442A2D" w:rsidRPr="00F6080B" w:rsidRDefault="00442A2D" w:rsidP="00442A2D">
      <w:pPr>
        <w:pStyle w:val="Kjene"/>
        <w:tabs>
          <w:tab w:val="clear" w:pos="4153"/>
          <w:tab w:val="clear" w:pos="8306"/>
        </w:tabs>
        <w:jc w:val="right"/>
        <w:rPr>
          <w:rFonts w:ascii="Times New Roman" w:hAnsi="Times New Roman"/>
          <w:bCs/>
        </w:rPr>
      </w:pPr>
      <w:r w:rsidRPr="00F6080B">
        <w:rPr>
          <w:rFonts w:ascii="Times New Roman" w:hAnsi="Times New Roman"/>
          <w:bCs/>
        </w:rPr>
        <w:lastRenderedPageBreak/>
        <w:t>Pielikums Nr.</w:t>
      </w:r>
      <w:r>
        <w:rPr>
          <w:rFonts w:ascii="Times New Roman" w:hAnsi="Times New Roman"/>
          <w:bCs/>
        </w:rPr>
        <w:t>2</w:t>
      </w:r>
    </w:p>
    <w:p w14:paraId="2830AFCD" w14:textId="77777777" w:rsidR="00442A2D" w:rsidRPr="00F6080B" w:rsidRDefault="00442A2D" w:rsidP="00442A2D">
      <w:pPr>
        <w:pStyle w:val="Kjene"/>
        <w:tabs>
          <w:tab w:val="clear" w:pos="4153"/>
          <w:tab w:val="clear" w:pos="8306"/>
        </w:tabs>
        <w:jc w:val="right"/>
        <w:rPr>
          <w:rFonts w:ascii="Times New Roman" w:hAnsi="Times New Roman"/>
        </w:rPr>
      </w:pPr>
      <w:r w:rsidRPr="00F6080B">
        <w:rPr>
          <w:rFonts w:ascii="Times New Roman" w:hAnsi="Times New Roman"/>
        </w:rPr>
        <w:t>Cenu aptauja iepirkumam</w:t>
      </w:r>
    </w:p>
    <w:p w14:paraId="6ED522D6" w14:textId="650D0C05" w:rsidR="00442A2D" w:rsidRPr="003679D4" w:rsidRDefault="00442A2D" w:rsidP="00442A2D">
      <w:pPr>
        <w:jc w:val="right"/>
        <w:rPr>
          <w:rFonts w:ascii="Times New Roman" w:hAnsi="Times New Roman"/>
          <w:b/>
          <w:bCs/>
        </w:rPr>
      </w:pPr>
      <w:r w:rsidRPr="003679D4">
        <w:rPr>
          <w:rFonts w:ascii="Times New Roman" w:hAnsi="Times New Roman"/>
          <w:b/>
          <w:bCs/>
          <w:color w:val="000000" w:themeColor="text1"/>
        </w:rPr>
        <w:t>”</w:t>
      </w:r>
      <w:r w:rsidRPr="003679D4">
        <w:rPr>
          <w:rFonts w:ascii="Times New Roman" w:eastAsia="Calibri" w:hAnsi="Times New Roman"/>
          <w:b/>
          <w:bCs/>
        </w:rPr>
        <w:t>Pārvietojamo tualešu iznomāšana un apkope Salacgrīvas apvienības pārvaldes teritorijā</w:t>
      </w:r>
      <w:r w:rsidRPr="003679D4">
        <w:rPr>
          <w:rFonts w:ascii="Times New Roman" w:hAnsi="Times New Roman"/>
          <w:b/>
          <w:bCs/>
        </w:rPr>
        <w:t>”.</w:t>
      </w:r>
    </w:p>
    <w:p w14:paraId="40999F24" w14:textId="77777777" w:rsidR="00442A2D" w:rsidRPr="00F6080B" w:rsidRDefault="00442A2D" w:rsidP="00F6080B">
      <w:pPr>
        <w:pStyle w:val="naisnod"/>
        <w:spacing w:before="0" w:after="240"/>
        <w:jc w:val="left"/>
        <w:rPr>
          <w:b w:val="0"/>
        </w:rPr>
      </w:pPr>
    </w:p>
    <w:p w14:paraId="1DCE8B01" w14:textId="1F745438" w:rsidR="00F6080B" w:rsidRDefault="00442A2D" w:rsidP="00442A2D">
      <w:pPr>
        <w:spacing w:after="240"/>
        <w:jc w:val="center"/>
        <w:rPr>
          <w:rFonts w:ascii="Times New Roman" w:hAnsi="Times New Roman"/>
          <w:b/>
          <w:bCs/>
        </w:rPr>
      </w:pPr>
      <w:r w:rsidRPr="00442A2D">
        <w:rPr>
          <w:rFonts w:ascii="Times New Roman" w:hAnsi="Times New Roman"/>
          <w:b/>
          <w:bCs/>
        </w:rPr>
        <w:t>TEHNISKĀ SPECIFIKĀCIJA</w:t>
      </w:r>
    </w:p>
    <w:p w14:paraId="567C658C" w14:textId="5C02D26F" w:rsidR="00442A2D" w:rsidRDefault="00442A2D" w:rsidP="00442A2D">
      <w:pPr>
        <w:spacing w:after="240"/>
        <w:rPr>
          <w:rFonts w:ascii="Times New Roman" w:hAnsi="Times New Roman"/>
          <w:b/>
          <w:bCs/>
        </w:rPr>
      </w:pPr>
      <w:r>
        <w:rPr>
          <w:rFonts w:ascii="Times New Roman" w:hAnsi="Times New Roman"/>
          <w:b/>
          <w:bCs/>
        </w:rPr>
        <w:t>1.Tualešu atrašanās vietas, skaits un izmantošanas laiks:</w:t>
      </w:r>
    </w:p>
    <w:tbl>
      <w:tblPr>
        <w:tblStyle w:val="Reatabula"/>
        <w:tblW w:w="9067" w:type="dxa"/>
        <w:tblLook w:val="04A0" w:firstRow="1" w:lastRow="0" w:firstColumn="1" w:lastColumn="0" w:noHBand="0" w:noVBand="1"/>
      </w:tblPr>
      <w:tblGrid>
        <w:gridCol w:w="903"/>
        <w:gridCol w:w="3136"/>
        <w:gridCol w:w="3318"/>
        <w:gridCol w:w="1710"/>
      </w:tblGrid>
      <w:tr w:rsidR="00442A2D" w14:paraId="19C16AE9" w14:textId="77777777" w:rsidTr="00935E25">
        <w:trPr>
          <w:trHeight w:val="455"/>
        </w:trPr>
        <w:tc>
          <w:tcPr>
            <w:tcW w:w="846" w:type="dxa"/>
          </w:tcPr>
          <w:p w14:paraId="25D49DCC" w14:textId="4BB45F86" w:rsidR="00442A2D" w:rsidRPr="00935E25" w:rsidRDefault="00442A2D" w:rsidP="00935E25">
            <w:pPr>
              <w:jc w:val="center"/>
              <w:rPr>
                <w:rFonts w:ascii="Times New Roman" w:hAnsi="Times New Roman"/>
                <w:b/>
                <w:bCs/>
              </w:rPr>
            </w:pPr>
            <w:r w:rsidRPr="00935E25">
              <w:rPr>
                <w:rFonts w:ascii="Times New Roman" w:hAnsi="Times New Roman"/>
                <w:b/>
                <w:bCs/>
              </w:rPr>
              <w:t>N.P.K.</w:t>
            </w:r>
          </w:p>
        </w:tc>
        <w:tc>
          <w:tcPr>
            <w:tcW w:w="3161" w:type="dxa"/>
          </w:tcPr>
          <w:p w14:paraId="68B66E81" w14:textId="307DA9C2" w:rsidR="00442A2D" w:rsidRPr="00935E25" w:rsidRDefault="00442A2D" w:rsidP="00935E25">
            <w:pPr>
              <w:jc w:val="center"/>
              <w:rPr>
                <w:rFonts w:ascii="Times New Roman" w:hAnsi="Times New Roman"/>
                <w:b/>
                <w:bCs/>
              </w:rPr>
            </w:pPr>
            <w:r w:rsidRPr="00935E25">
              <w:rPr>
                <w:rFonts w:ascii="Times New Roman" w:hAnsi="Times New Roman"/>
                <w:b/>
                <w:bCs/>
              </w:rPr>
              <w:t>Objekts</w:t>
            </w:r>
          </w:p>
        </w:tc>
        <w:tc>
          <w:tcPr>
            <w:tcW w:w="3346" w:type="dxa"/>
          </w:tcPr>
          <w:p w14:paraId="39BA2B12" w14:textId="1E7764D0" w:rsidR="00442A2D" w:rsidRPr="00935E25" w:rsidRDefault="00442A2D" w:rsidP="00935E25">
            <w:pPr>
              <w:jc w:val="center"/>
              <w:rPr>
                <w:rFonts w:ascii="Times New Roman" w:hAnsi="Times New Roman"/>
                <w:b/>
                <w:bCs/>
              </w:rPr>
            </w:pPr>
            <w:r w:rsidRPr="00935E25">
              <w:rPr>
                <w:rFonts w:ascii="Times New Roman" w:hAnsi="Times New Roman"/>
                <w:b/>
                <w:bCs/>
              </w:rPr>
              <w:t>Atrašanās vieta</w:t>
            </w:r>
          </w:p>
        </w:tc>
        <w:tc>
          <w:tcPr>
            <w:tcW w:w="1714" w:type="dxa"/>
          </w:tcPr>
          <w:p w14:paraId="36133412" w14:textId="713739ED" w:rsidR="00442A2D" w:rsidRPr="00935E25" w:rsidRDefault="00442A2D" w:rsidP="00935E25">
            <w:pPr>
              <w:jc w:val="center"/>
              <w:rPr>
                <w:rFonts w:ascii="Times New Roman" w:hAnsi="Times New Roman"/>
                <w:b/>
                <w:bCs/>
              </w:rPr>
            </w:pPr>
            <w:r w:rsidRPr="00935E25">
              <w:rPr>
                <w:rFonts w:ascii="Times New Roman" w:hAnsi="Times New Roman"/>
                <w:b/>
                <w:bCs/>
              </w:rPr>
              <w:t>Laiks</w:t>
            </w:r>
          </w:p>
        </w:tc>
      </w:tr>
      <w:tr w:rsidR="00442A2D" w:rsidRPr="00442A2D" w14:paraId="21BD26A3" w14:textId="77777777" w:rsidTr="00935E25">
        <w:trPr>
          <w:trHeight w:val="538"/>
        </w:trPr>
        <w:tc>
          <w:tcPr>
            <w:tcW w:w="846" w:type="dxa"/>
          </w:tcPr>
          <w:p w14:paraId="2C2F345A" w14:textId="4639DEA1" w:rsidR="00442A2D" w:rsidRPr="00442A2D" w:rsidRDefault="00442A2D" w:rsidP="00935E25">
            <w:pPr>
              <w:jc w:val="center"/>
              <w:rPr>
                <w:rFonts w:ascii="Times New Roman" w:hAnsi="Times New Roman"/>
              </w:rPr>
            </w:pPr>
            <w:r w:rsidRPr="00442A2D">
              <w:rPr>
                <w:rFonts w:ascii="Times New Roman" w:hAnsi="Times New Roman"/>
              </w:rPr>
              <w:t>1</w:t>
            </w:r>
          </w:p>
        </w:tc>
        <w:tc>
          <w:tcPr>
            <w:tcW w:w="3161" w:type="dxa"/>
          </w:tcPr>
          <w:p w14:paraId="29F83404" w14:textId="7EB25648" w:rsidR="00442A2D" w:rsidRPr="007A0DE6" w:rsidRDefault="00442A2D" w:rsidP="00442A2D">
            <w:pPr>
              <w:rPr>
                <w:rFonts w:ascii="Times New Roman" w:hAnsi="Times New Roman"/>
              </w:rPr>
            </w:pPr>
            <w:r w:rsidRPr="007A0DE6">
              <w:rPr>
                <w:rFonts w:ascii="Times New Roman" w:hAnsi="Times New Roman"/>
              </w:rPr>
              <w:t>Viena WC personām ar kustību traucējumiem</w:t>
            </w:r>
          </w:p>
        </w:tc>
        <w:tc>
          <w:tcPr>
            <w:tcW w:w="3346" w:type="dxa"/>
          </w:tcPr>
          <w:p w14:paraId="31F056B2" w14:textId="6034130F" w:rsidR="00442A2D" w:rsidRPr="0038255C" w:rsidRDefault="00C07001" w:rsidP="00442A2D">
            <w:pPr>
              <w:rPr>
                <w:rFonts w:ascii="Times New Roman" w:hAnsi="Times New Roman"/>
              </w:rPr>
            </w:pPr>
            <w:r w:rsidRPr="0038255C">
              <w:rPr>
                <w:rFonts w:ascii="Times New Roman" w:hAnsi="Times New Roman"/>
              </w:rPr>
              <w:t>Salacgrīvā, Jūrmalas ielā 2</w:t>
            </w:r>
          </w:p>
        </w:tc>
        <w:tc>
          <w:tcPr>
            <w:tcW w:w="1714" w:type="dxa"/>
          </w:tcPr>
          <w:p w14:paraId="235B7905" w14:textId="3C0FF6C6" w:rsidR="00442A2D" w:rsidRPr="007A0DE6" w:rsidRDefault="00923A89" w:rsidP="00442A2D">
            <w:pPr>
              <w:rPr>
                <w:rFonts w:ascii="Times New Roman" w:hAnsi="Times New Roman"/>
              </w:rPr>
            </w:pPr>
            <w:r w:rsidRPr="007A0DE6">
              <w:rPr>
                <w:rFonts w:ascii="Times New Roman" w:hAnsi="Times New Roman"/>
              </w:rPr>
              <w:t>01.01.202</w:t>
            </w:r>
            <w:r w:rsidR="00DF7249">
              <w:rPr>
                <w:rFonts w:ascii="Times New Roman" w:hAnsi="Times New Roman"/>
              </w:rPr>
              <w:t>6</w:t>
            </w:r>
            <w:r w:rsidRPr="007A0DE6">
              <w:rPr>
                <w:rFonts w:ascii="Times New Roman" w:hAnsi="Times New Roman"/>
              </w:rPr>
              <w:t>.-</w:t>
            </w:r>
          </w:p>
          <w:p w14:paraId="6C3AAAF3" w14:textId="71003B4E" w:rsidR="00923A89" w:rsidRPr="007A0DE6" w:rsidRDefault="00923A89" w:rsidP="00442A2D">
            <w:pPr>
              <w:rPr>
                <w:rFonts w:ascii="Times New Roman" w:hAnsi="Times New Roman"/>
              </w:rPr>
            </w:pPr>
            <w:r w:rsidRPr="007A0DE6">
              <w:rPr>
                <w:rFonts w:ascii="Times New Roman" w:hAnsi="Times New Roman"/>
              </w:rPr>
              <w:t>31.12.202</w:t>
            </w:r>
            <w:r w:rsidR="00DF7249">
              <w:rPr>
                <w:rFonts w:ascii="Times New Roman" w:hAnsi="Times New Roman"/>
              </w:rPr>
              <w:t>6.</w:t>
            </w:r>
          </w:p>
        </w:tc>
      </w:tr>
      <w:tr w:rsidR="00923A89" w:rsidRPr="00442A2D" w14:paraId="743DCB69" w14:textId="77777777" w:rsidTr="00935E25">
        <w:trPr>
          <w:trHeight w:val="653"/>
        </w:trPr>
        <w:tc>
          <w:tcPr>
            <w:tcW w:w="846" w:type="dxa"/>
          </w:tcPr>
          <w:p w14:paraId="70800684" w14:textId="351E9DA2" w:rsidR="00923A89" w:rsidRPr="00442A2D" w:rsidRDefault="00923A89" w:rsidP="00935E25">
            <w:pPr>
              <w:jc w:val="center"/>
              <w:rPr>
                <w:rFonts w:ascii="Times New Roman" w:hAnsi="Times New Roman"/>
              </w:rPr>
            </w:pPr>
            <w:r w:rsidRPr="00442A2D">
              <w:rPr>
                <w:rFonts w:ascii="Times New Roman" w:hAnsi="Times New Roman"/>
              </w:rPr>
              <w:t>2</w:t>
            </w:r>
          </w:p>
        </w:tc>
        <w:tc>
          <w:tcPr>
            <w:tcW w:w="3161" w:type="dxa"/>
          </w:tcPr>
          <w:p w14:paraId="7A86E4D8" w14:textId="257F2D90" w:rsidR="00923A89" w:rsidRPr="007A0DE6" w:rsidRDefault="00923A89" w:rsidP="00923A89">
            <w:pPr>
              <w:rPr>
                <w:rFonts w:ascii="Times New Roman" w:hAnsi="Times New Roman"/>
              </w:rPr>
            </w:pPr>
            <w:r w:rsidRPr="007A0DE6">
              <w:rPr>
                <w:rFonts w:ascii="Times New Roman" w:hAnsi="Times New Roman"/>
              </w:rPr>
              <w:t>Viena WC personām ar kustību traucējumiem</w:t>
            </w:r>
          </w:p>
        </w:tc>
        <w:tc>
          <w:tcPr>
            <w:tcW w:w="3346" w:type="dxa"/>
          </w:tcPr>
          <w:p w14:paraId="24062C14" w14:textId="65777C7F" w:rsidR="00923A89" w:rsidRPr="0038255C" w:rsidRDefault="00923A89" w:rsidP="00923A89">
            <w:pPr>
              <w:rPr>
                <w:rFonts w:ascii="Times New Roman" w:hAnsi="Times New Roman"/>
              </w:rPr>
            </w:pPr>
            <w:r w:rsidRPr="0038255C">
              <w:rPr>
                <w:rFonts w:ascii="Times New Roman" w:hAnsi="Times New Roman"/>
              </w:rPr>
              <w:t>Salacgrīvas pagastā, auto stāvlaukumā iepretī viesnīcai KARLE</w:t>
            </w:r>
          </w:p>
        </w:tc>
        <w:tc>
          <w:tcPr>
            <w:tcW w:w="1714" w:type="dxa"/>
          </w:tcPr>
          <w:p w14:paraId="6183AAA8" w14:textId="77777777" w:rsidR="00DF7249" w:rsidRPr="007A0DE6" w:rsidRDefault="00DF7249" w:rsidP="00DF7249">
            <w:pPr>
              <w:rPr>
                <w:rFonts w:ascii="Times New Roman" w:hAnsi="Times New Roman"/>
              </w:rPr>
            </w:pPr>
            <w:r w:rsidRPr="007A0DE6">
              <w:rPr>
                <w:rFonts w:ascii="Times New Roman" w:hAnsi="Times New Roman"/>
              </w:rPr>
              <w:t>01.01.202</w:t>
            </w:r>
            <w:r>
              <w:rPr>
                <w:rFonts w:ascii="Times New Roman" w:hAnsi="Times New Roman"/>
              </w:rPr>
              <w:t>6</w:t>
            </w:r>
            <w:r w:rsidRPr="007A0DE6">
              <w:rPr>
                <w:rFonts w:ascii="Times New Roman" w:hAnsi="Times New Roman"/>
              </w:rPr>
              <w:t>.-</w:t>
            </w:r>
          </w:p>
          <w:p w14:paraId="1BD5CD9D" w14:textId="4B32A567" w:rsidR="00923A89" w:rsidRPr="007A0DE6" w:rsidRDefault="00DF7249" w:rsidP="00DF7249">
            <w:pPr>
              <w:rPr>
                <w:rFonts w:ascii="Times New Roman" w:hAnsi="Times New Roman"/>
              </w:rPr>
            </w:pPr>
            <w:r w:rsidRPr="007A0DE6">
              <w:rPr>
                <w:rFonts w:ascii="Times New Roman" w:hAnsi="Times New Roman"/>
              </w:rPr>
              <w:t>31.12.202</w:t>
            </w:r>
            <w:r>
              <w:rPr>
                <w:rFonts w:ascii="Times New Roman" w:hAnsi="Times New Roman"/>
              </w:rPr>
              <w:t>6.</w:t>
            </w:r>
          </w:p>
        </w:tc>
      </w:tr>
      <w:tr w:rsidR="0093736F" w:rsidRPr="00442A2D" w14:paraId="4E8580F0" w14:textId="77777777" w:rsidTr="00935E25">
        <w:trPr>
          <w:trHeight w:val="566"/>
        </w:trPr>
        <w:tc>
          <w:tcPr>
            <w:tcW w:w="846" w:type="dxa"/>
          </w:tcPr>
          <w:p w14:paraId="01B17103" w14:textId="72920CD7" w:rsidR="0093736F" w:rsidRPr="00442A2D" w:rsidRDefault="0093736F" w:rsidP="00935E25">
            <w:pPr>
              <w:jc w:val="center"/>
              <w:rPr>
                <w:rFonts w:ascii="Times New Roman" w:hAnsi="Times New Roman"/>
              </w:rPr>
            </w:pPr>
            <w:r w:rsidRPr="00442A2D">
              <w:rPr>
                <w:rFonts w:ascii="Times New Roman" w:hAnsi="Times New Roman"/>
              </w:rPr>
              <w:t>3</w:t>
            </w:r>
          </w:p>
        </w:tc>
        <w:tc>
          <w:tcPr>
            <w:tcW w:w="3161" w:type="dxa"/>
          </w:tcPr>
          <w:p w14:paraId="0F4928EE" w14:textId="2817E812" w:rsidR="0093736F" w:rsidRPr="007A0DE6" w:rsidRDefault="0093736F" w:rsidP="0093736F">
            <w:pPr>
              <w:rPr>
                <w:rFonts w:ascii="Times New Roman" w:hAnsi="Times New Roman"/>
              </w:rPr>
            </w:pPr>
            <w:r w:rsidRPr="007A0DE6">
              <w:rPr>
                <w:rFonts w:ascii="Times New Roman" w:hAnsi="Times New Roman"/>
              </w:rPr>
              <w:t>Viena</w:t>
            </w:r>
            <w:r>
              <w:rPr>
                <w:rFonts w:ascii="Times New Roman" w:hAnsi="Times New Roman"/>
              </w:rPr>
              <w:t xml:space="preserve"> standarta WC</w:t>
            </w:r>
          </w:p>
        </w:tc>
        <w:tc>
          <w:tcPr>
            <w:tcW w:w="3346" w:type="dxa"/>
          </w:tcPr>
          <w:p w14:paraId="04B3E5B8" w14:textId="409DCA77" w:rsidR="0093736F" w:rsidRPr="0038255C" w:rsidRDefault="0093736F" w:rsidP="0093736F">
            <w:pPr>
              <w:rPr>
                <w:rFonts w:ascii="Times New Roman" w:hAnsi="Times New Roman"/>
              </w:rPr>
            </w:pPr>
            <w:r w:rsidRPr="0038255C">
              <w:rPr>
                <w:rFonts w:ascii="Times New Roman" w:hAnsi="Times New Roman"/>
              </w:rPr>
              <w:t>Salacgrīvas pagastā, auto stāvlaukumā iepretī viesnīcai KARLE</w:t>
            </w:r>
          </w:p>
        </w:tc>
        <w:tc>
          <w:tcPr>
            <w:tcW w:w="1714" w:type="dxa"/>
          </w:tcPr>
          <w:p w14:paraId="095BDEC6" w14:textId="77777777" w:rsidR="00DF7249" w:rsidRPr="007A0DE6" w:rsidRDefault="00DF7249" w:rsidP="00DF7249">
            <w:pPr>
              <w:rPr>
                <w:rFonts w:ascii="Times New Roman" w:hAnsi="Times New Roman"/>
              </w:rPr>
            </w:pPr>
            <w:r w:rsidRPr="007A0DE6">
              <w:rPr>
                <w:rFonts w:ascii="Times New Roman" w:hAnsi="Times New Roman"/>
              </w:rPr>
              <w:t>01.01.202</w:t>
            </w:r>
            <w:r>
              <w:rPr>
                <w:rFonts w:ascii="Times New Roman" w:hAnsi="Times New Roman"/>
              </w:rPr>
              <w:t>6</w:t>
            </w:r>
            <w:r w:rsidRPr="007A0DE6">
              <w:rPr>
                <w:rFonts w:ascii="Times New Roman" w:hAnsi="Times New Roman"/>
              </w:rPr>
              <w:t>.-</w:t>
            </w:r>
          </w:p>
          <w:p w14:paraId="04807141" w14:textId="339DE3A3" w:rsidR="0093736F" w:rsidRPr="007A0DE6" w:rsidRDefault="00DF7249" w:rsidP="00DF7249">
            <w:pPr>
              <w:rPr>
                <w:rFonts w:ascii="Times New Roman" w:hAnsi="Times New Roman"/>
              </w:rPr>
            </w:pPr>
            <w:r w:rsidRPr="007A0DE6">
              <w:rPr>
                <w:rFonts w:ascii="Times New Roman" w:hAnsi="Times New Roman"/>
              </w:rPr>
              <w:t>31.12.202</w:t>
            </w:r>
            <w:r>
              <w:rPr>
                <w:rFonts w:ascii="Times New Roman" w:hAnsi="Times New Roman"/>
              </w:rPr>
              <w:t>6.</w:t>
            </w:r>
          </w:p>
        </w:tc>
      </w:tr>
      <w:tr w:rsidR="0093736F" w:rsidRPr="00442A2D" w14:paraId="4FA3CC81" w14:textId="77777777" w:rsidTr="00935E25">
        <w:trPr>
          <w:trHeight w:val="523"/>
        </w:trPr>
        <w:tc>
          <w:tcPr>
            <w:tcW w:w="846" w:type="dxa"/>
          </w:tcPr>
          <w:p w14:paraId="72B0451C" w14:textId="68038EC3" w:rsidR="0093736F" w:rsidRPr="00442A2D" w:rsidRDefault="0093736F" w:rsidP="00935E25">
            <w:pPr>
              <w:jc w:val="center"/>
              <w:rPr>
                <w:rFonts w:ascii="Times New Roman" w:hAnsi="Times New Roman"/>
              </w:rPr>
            </w:pPr>
            <w:r w:rsidRPr="00442A2D">
              <w:rPr>
                <w:rFonts w:ascii="Times New Roman" w:hAnsi="Times New Roman"/>
              </w:rPr>
              <w:t>4</w:t>
            </w:r>
          </w:p>
        </w:tc>
        <w:tc>
          <w:tcPr>
            <w:tcW w:w="3161" w:type="dxa"/>
          </w:tcPr>
          <w:p w14:paraId="6F583FC6" w14:textId="639CE319" w:rsidR="0093736F" w:rsidRPr="007A0DE6" w:rsidRDefault="0093736F" w:rsidP="0093736F">
            <w:pPr>
              <w:rPr>
                <w:rFonts w:ascii="Times New Roman" w:hAnsi="Times New Roman"/>
              </w:rPr>
            </w:pPr>
            <w:r w:rsidRPr="007A0DE6">
              <w:rPr>
                <w:rFonts w:ascii="Times New Roman" w:hAnsi="Times New Roman"/>
              </w:rPr>
              <w:t>Viena WC personām ar kustību traucējumiem</w:t>
            </w:r>
          </w:p>
        </w:tc>
        <w:tc>
          <w:tcPr>
            <w:tcW w:w="3346" w:type="dxa"/>
          </w:tcPr>
          <w:p w14:paraId="279391D5" w14:textId="50838043" w:rsidR="0093736F" w:rsidRPr="0038255C" w:rsidRDefault="0093736F" w:rsidP="0093736F">
            <w:pPr>
              <w:rPr>
                <w:rFonts w:ascii="Times New Roman" w:hAnsi="Times New Roman"/>
              </w:rPr>
            </w:pPr>
            <w:r w:rsidRPr="0038255C">
              <w:rPr>
                <w:rFonts w:ascii="Times New Roman" w:hAnsi="Times New Roman"/>
              </w:rPr>
              <w:t>Pie Tūjas autobusu pieturas</w:t>
            </w:r>
          </w:p>
        </w:tc>
        <w:tc>
          <w:tcPr>
            <w:tcW w:w="1714" w:type="dxa"/>
          </w:tcPr>
          <w:p w14:paraId="7240BD75" w14:textId="77777777" w:rsidR="00DF7249" w:rsidRPr="007A0DE6" w:rsidRDefault="00DF7249" w:rsidP="00DF7249">
            <w:pPr>
              <w:rPr>
                <w:rFonts w:ascii="Times New Roman" w:hAnsi="Times New Roman"/>
              </w:rPr>
            </w:pPr>
            <w:r w:rsidRPr="007A0DE6">
              <w:rPr>
                <w:rFonts w:ascii="Times New Roman" w:hAnsi="Times New Roman"/>
              </w:rPr>
              <w:t>01.01.202</w:t>
            </w:r>
            <w:r>
              <w:rPr>
                <w:rFonts w:ascii="Times New Roman" w:hAnsi="Times New Roman"/>
              </w:rPr>
              <w:t>6</w:t>
            </w:r>
            <w:r w:rsidRPr="007A0DE6">
              <w:rPr>
                <w:rFonts w:ascii="Times New Roman" w:hAnsi="Times New Roman"/>
              </w:rPr>
              <w:t>.-</w:t>
            </w:r>
          </w:p>
          <w:p w14:paraId="634E5871" w14:textId="38B13561" w:rsidR="0093736F" w:rsidRPr="007A0DE6" w:rsidRDefault="00DF7249" w:rsidP="00DF7249">
            <w:pPr>
              <w:rPr>
                <w:rFonts w:ascii="Times New Roman" w:hAnsi="Times New Roman"/>
              </w:rPr>
            </w:pPr>
            <w:r w:rsidRPr="007A0DE6">
              <w:rPr>
                <w:rFonts w:ascii="Times New Roman" w:hAnsi="Times New Roman"/>
              </w:rPr>
              <w:t>31.12.202</w:t>
            </w:r>
            <w:r>
              <w:rPr>
                <w:rFonts w:ascii="Times New Roman" w:hAnsi="Times New Roman"/>
              </w:rPr>
              <w:t>6</w:t>
            </w:r>
          </w:p>
        </w:tc>
      </w:tr>
      <w:tr w:rsidR="0093736F" w:rsidRPr="00442A2D" w14:paraId="7C9CF380" w14:textId="77777777" w:rsidTr="00935E25">
        <w:trPr>
          <w:trHeight w:val="523"/>
        </w:trPr>
        <w:tc>
          <w:tcPr>
            <w:tcW w:w="846" w:type="dxa"/>
          </w:tcPr>
          <w:p w14:paraId="553F51EC" w14:textId="0E0F3175" w:rsidR="0093736F" w:rsidRPr="00442A2D" w:rsidRDefault="0093736F" w:rsidP="00935E25">
            <w:pPr>
              <w:jc w:val="center"/>
              <w:rPr>
                <w:rFonts w:ascii="Times New Roman" w:hAnsi="Times New Roman"/>
              </w:rPr>
            </w:pPr>
            <w:r>
              <w:rPr>
                <w:rFonts w:ascii="Times New Roman" w:hAnsi="Times New Roman"/>
              </w:rPr>
              <w:t>5</w:t>
            </w:r>
          </w:p>
        </w:tc>
        <w:tc>
          <w:tcPr>
            <w:tcW w:w="3161" w:type="dxa"/>
          </w:tcPr>
          <w:p w14:paraId="79369C2E" w14:textId="24EC52C8" w:rsidR="0093736F" w:rsidRPr="007A0DE6" w:rsidRDefault="0093736F" w:rsidP="0093736F">
            <w:pPr>
              <w:rPr>
                <w:rFonts w:ascii="Times New Roman" w:hAnsi="Times New Roman"/>
              </w:rPr>
            </w:pPr>
            <w:r w:rsidRPr="007A0DE6">
              <w:rPr>
                <w:rFonts w:ascii="Times New Roman" w:hAnsi="Times New Roman"/>
              </w:rPr>
              <w:t>Viena WC personām ar kustību traucējumiem</w:t>
            </w:r>
          </w:p>
        </w:tc>
        <w:tc>
          <w:tcPr>
            <w:tcW w:w="3346" w:type="dxa"/>
          </w:tcPr>
          <w:p w14:paraId="3F127B8F" w14:textId="2C366A2A" w:rsidR="0093736F" w:rsidRPr="0038255C" w:rsidRDefault="0093736F" w:rsidP="0093736F">
            <w:pPr>
              <w:rPr>
                <w:rFonts w:ascii="Times New Roman" w:hAnsi="Times New Roman"/>
              </w:rPr>
            </w:pPr>
            <w:r w:rsidRPr="0038255C">
              <w:rPr>
                <w:rFonts w:ascii="Times New Roman" w:hAnsi="Times New Roman"/>
              </w:rPr>
              <w:t>Tūjā, pie Saliņu stāvlaukuma</w:t>
            </w:r>
          </w:p>
        </w:tc>
        <w:tc>
          <w:tcPr>
            <w:tcW w:w="1714" w:type="dxa"/>
          </w:tcPr>
          <w:p w14:paraId="4A611B2B" w14:textId="652C79A1" w:rsidR="0093736F" w:rsidRPr="007A0DE6" w:rsidRDefault="0093736F" w:rsidP="0093736F">
            <w:pPr>
              <w:rPr>
                <w:rFonts w:ascii="Times New Roman" w:hAnsi="Times New Roman"/>
              </w:rPr>
            </w:pPr>
            <w:r w:rsidRPr="007A0DE6">
              <w:rPr>
                <w:rFonts w:ascii="Times New Roman" w:hAnsi="Times New Roman"/>
              </w:rPr>
              <w:t>01.0</w:t>
            </w:r>
            <w:r>
              <w:rPr>
                <w:rFonts w:ascii="Times New Roman" w:hAnsi="Times New Roman"/>
              </w:rPr>
              <w:t>5</w:t>
            </w:r>
            <w:r w:rsidRPr="007A0DE6">
              <w:rPr>
                <w:rFonts w:ascii="Times New Roman" w:hAnsi="Times New Roman"/>
              </w:rPr>
              <w:t>.202</w:t>
            </w:r>
            <w:r w:rsidR="00DF7249">
              <w:rPr>
                <w:rFonts w:ascii="Times New Roman" w:hAnsi="Times New Roman"/>
              </w:rPr>
              <w:t>6</w:t>
            </w:r>
            <w:r w:rsidRPr="007A0DE6">
              <w:rPr>
                <w:rFonts w:ascii="Times New Roman" w:hAnsi="Times New Roman"/>
              </w:rPr>
              <w:t>.-</w:t>
            </w:r>
          </w:p>
          <w:p w14:paraId="431AF7B0" w14:textId="15388047" w:rsidR="0093736F" w:rsidRPr="007A0DE6" w:rsidRDefault="0093736F" w:rsidP="0093736F">
            <w:pPr>
              <w:rPr>
                <w:rFonts w:ascii="Times New Roman" w:hAnsi="Times New Roman"/>
              </w:rPr>
            </w:pPr>
            <w:r w:rsidRPr="007A0DE6">
              <w:rPr>
                <w:rFonts w:ascii="Times New Roman" w:hAnsi="Times New Roman"/>
              </w:rPr>
              <w:t>3</w:t>
            </w:r>
            <w:r>
              <w:rPr>
                <w:rFonts w:ascii="Times New Roman" w:hAnsi="Times New Roman"/>
              </w:rPr>
              <w:t>0</w:t>
            </w:r>
            <w:r w:rsidRPr="007A0DE6">
              <w:rPr>
                <w:rFonts w:ascii="Times New Roman" w:hAnsi="Times New Roman"/>
              </w:rPr>
              <w:t>.</w:t>
            </w:r>
            <w:r>
              <w:rPr>
                <w:rFonts w:ascii="Times New Roman" w:hAnsi="Times New Roman"/>
              </w:rPr>
              <w:t>09</w:t>
            </w:r>
            <w:r w:rsidRPr="007A0DE6">
              <w:rPr>
                <w:rFonts w:ascii="Times New Roman" w:hAnsi="Times New Roman"/>
              </w:rPr>
              <w:t>.202</w:t>
            </w:r>
            <w:r w:rsidR="00DF7249">
              <w:rPr>
                <w:rFonts w:ascii="Times New Roman" w:hAnsi="Times New Roman"/>
              </w:rPr>
              <w:t>6.</w:t>
            </w:r>
          </w:p>
        </w:tc>
      </w:tr>
      <w:tr w:rsidR="00DF7249" w:rsidRPr="00442A2D" w14:paraId="19F2B5B9" w14:textId="77777777" w:rsidTr="00935E25">
        <w:trPr>
          <w:trHeight w:val="523"/>
        </w:trPr>
        <w:tc>
          <w:tcPr>
            <w:tcW w:w="846" w:type="dxa"/>
          </w:tcPr>
          <w:p w14:paraId="6375E4F7" w14:textId="77E91F01" w:rsidR="00DF7249" w:rsidRPr="00442A2D" w:rsidRDefault="00DF7249" w:rsidP="00935E25">
            <w:pPr>
              <w:jc w:val="center"/>
              <w:rPr>
                <w:rFonts w:ascii="Times New Roman" w:hAnsi="Times New Roman"/>
              </w:rPr>
            </w:pPr>
            <w:r>
              <w:rPr>
                <w:rFonts w:ascii="Times New Roman" w:hAnsi="Times New Roman"/>
              </w:rPr>
              <w:t>6</w:t>
            </w:r>
          </w:p>
        </w:tc>
        <w:tc>
          <w:tcPr>
            <w:tcW w:w="3161" w:type="dxa"/>
          </w:tcPr>
          <w:p w14:paraId="3CDDBE3C" w14:textId="0442A77E" w:rsidR="00DF7249" w:rsidRPr="007A0DE6" w:rsidRDefault="00DF7249" w:rsidP="00DF7249">
            <w:pPr>
              <w:rPr>
                <w:rFonts w:ascii="Times New Roman" w:hAnsi="Times New Roman"/>
              </w:rPr>
            </w:pPr>
            <w:r>
              <w:rPr>
                <w:rFonts w:ascii="Times New Roman" w:hAnsi="Times New Roman"/>
              </w:rPr>
              <w:t>Viena standarta WC</w:t>
            </w:r>
          </w:p>
        </w:tc>
        <w:tc>
          <w:tcPr>
            <w:tcW w:w="3346" w:type="dxa"/>
          </w:tcPr>
          <w:p w14:paraId="21D7C9DB" w14:textId="0C2041C0" w:rsidR="00DF7249" w:rsidRPr="0038255C" w:rsidRDefault="00DF7249" w:rsidP="00DF7249">
            <w:pPr>
              <w:rPr>
                <w:rFonts w:ascii="Times New Roman" w:hAnsi="Times New Roman"/>
              </w:rPr>
            </w:pPr>
            <w:r w:rsidRPr="0038255C">
              <w:rPr>
                <w:rFonts w:ascii="Times New Roman" w:hAnsi="Times New Roman"/>
              </w:rPr>
              <w:t>Tūjā, pie Saliņu stāvlaukuma</w:t>
            </w:r>
          </w:p>
        </w:tc>
        <w:tc>
          <w:tcPr>
            <w:tcW w:w="1714" w:type="dxa"/>
          </w:tcPr>
          <w:p w14:paraId="1EFDA005" w14:textId="77777777" w:rsidR="00DF7249" w:rsidRPr="007A0DE6" w:rsidRDefault="00DF7249" w:rsidP="00DF7249">
            <w:pPr>
              <w:rPr>
                <w:rFonts w:ascii="Times New Roman" w:hAnsi="Times New Roman"/>
              </w:rPr>
            </w:pPr>
            <w:r w:rsidRPr="007A0DE6">
              <w:rPr>
                <w:rFonts w:ascii="Times New Roman" w:hAnsi="Times New Roman"/>
              </w:rPr>
              <w:t>01.0</w:t>
            </w:r>
            <w:r>
              <w:rPr>
                <w:rFonts w:ascii="Times New Roman" w:hAnsi="Times New Roman"/>
              </w:rPr>
              <w:t>5</w:t>
            </w:r>
            <w:r w:rsidRPr="007A0DE6">
              <w:rPr>
                <w:rFonts w:ascii="Times New Roman" w:hAnsi="Times New Roman"/>
              </w:rPr>
              <w:t>.202</w:t>
            </w:r>
            <w:r>
              <w:rPr>
                <w:rFonts w:ascii="Times New Roman" w:hAnsi="Times New Roman"/>
              </w:rPr>
              <w:t>6</w:t>
            </w:r>
            <w:r w:rsidRPr="007A0DE6">
              <w:rPr>
                <w:rFonts w:ascii="Times New Roman" w:hAnsi="Times New Roman"/>
              </w:rPr>
              <w:t>.-</w:t>
            </w:r>
          </w:p>
          <w:p w14:paraId="6E67AA07" w14:textId="02F099F7" w:rsidR="00DF7249" w:rsidRPr="007A0DE6" w:rsidRDefault="00DF7249" w:rsidP="00DF7249">
            <w:pPr>
              <w:rPr>
                <w:rFonts w:ascii="Times New Roman" w:hAnsi="Times New Roman"/>
              </w:rPr>
            </w:pPr>
            <w:r w:rsidRPr="007A0DE6">
              <w:rPr>
                <w:rFonts w:ascii="Times New Roman" w:hAnsi="Times New Roman"/>
              </w:rPr>
              <w:t>3</w:t>
            </w:r>
            <w:r>
              <w:rPr>
                <w:rFonts w:ascii="Times New Roman" w:hAnsi="Times New Roman"/>
              </w:rPr>
              <w:t>0</w:t>
            </w:r>
            <w:r w:rsidRPr="007A0DE6">
              <w:rPr>
                <w:rFonts w:ascii="Times New Roman" w:hAnsi="Times New Roman"/>
              </w:rPr>
              <w:t>.</w:t>
            </w:r>
            <w:r>
              <w:rPr>
                <w:rFonts w:ascii="Times New Roman" w:hAnsi="Times New Roman"/>
              </w:rPr>
              <w:t>09</w:t>
            </w:r>
            <w:r w:rsidRPr="007A0DE6">
              <w:rPr>
                <w:rFonts w:ascii="Times New Roman" w:hAnsi="Times New Roman"/>
              </w:rPr>
              <w:t>.202</w:t>
            </w:r>
            <w:r>
              <w:rPr>
                <w:rFonts w:ascii="Times New Roman" w:hAnsi="Times New Roman"/>
              </w:rPr>
              <w:t>6.</w:t>
            </w:r>
          </w:p>
        </w:tc>
      </w:tr>
      <w:tr w:rsidR="00DF7249" w:rsidRPr="00442A2D" w14:paraId="3FAF74F8" w14:textId="77777777" w:rsidTr="00935E25">
        <w:trPr>
          <w:trHeight w:val="740"/>
        </w:trPr>
        <w:tc>
          <w:tcPr>
            <w:tcW w:w="846" w:type="dxa"/>
          </w:tcPr>
          <w:p w14:paraId="1AC73D45" w14:textId="469084CE" w:rsidR="00DF7249" w:rsidRPr="0003207E" w:rsidRDefault="00DF7249" w:rsidP="00935E25">
            <w:pPr>
              <w:jc w:val="center"/>
              <w:rPr>
                <w:rFonts w:ascii="Times New Roman" w:hAnsi="Times New Roman"/>
              </w:rPr>
            </w:pPr>
            <w:r>
              <w:rPr>
                <w:rFonts w:ascii="Times New Roman" w:hAnsi="Times New Roman"/>
              </w:rPr>
              <w:t>7</w:t>
            </w:r>
          </w:p>
        </w:tc>
        <w:tc>
          <w:tcPr>
            <w:tcW w:w="3161" w:type="dxa"/>
          </w:tcPr>
          <w:p w14:paraId="68864526" w14:textId="441E7FE0" w:rsidR="00DF7249" w:rsidRPr="007A0DE6" w:rsidRDefault="00DF7249" w:rsidP="00DF7249">
            <w:pPr>
              <w:rPr>
                <w:rFonts w:ascii="Times New Roman" w:hAnsi="Times New Roman"/>
              </w:rPr>
            </w:pPr>
            <w:r w:rsidRPr="007A0DE6">
              <w:rPr>
                <w:rFonts w:ascii="Times New Roman" w:hAnsi="Times New Roman"/>
              </w:rPr>
              <w:t>Viena WC personām ar kustību traucējumiem</w:t>
            </w:r>
          </w:p>
        </w:tc>
        <w:tc>
          <w:tcPr>
            <w:tcW w:w="3346" w:type="dxa"/>
          </w:tcPr>
          <w:p w14:paraId="0217AEC8" w14:textId="1D919C49" w:rsidR="00DF7249" w:rsidRPr="0038255C" w:rsidRDefault="00DF7249" w:rsidP="00DF7249">
            <w:pPr>
              <w:rPr>
                <w:rFonts w:ascii="Times New Roman" w:hAnsi="Times New Roman"/>
              </w:rPr>
            </w:pPr>
            <w:r w:rsidRPr="0038255C">
              <w:rPr>
                <w:rFonts w:ascii="Times New Roman" w:hAnsi="Times New Roman"/>
              </w:rPr>
              <w:t>Ainažos, ziemeļu mola stāvlaukums Valdemāra ielā</w:t>
            </w:r>
          </w:p>
        </w:tc>
        <w:tc>
          <w:tcPr>
            <w:tcW w:w="1714" w:type="dxa"/>
          </w:tcPr>
          <w:p w14:paraId="234E368A" w14:textId="77777777" w:rsidR="00DF7249" w:rsidRPr="007A0DE6" w:rsidRDefault="00DF7249" w:rsidP="00DF7249">
            <w:pPr>
              <w:rPr>
                <w:rFonts w:ascii="Times New Roman" w:hAnsi="Times New Roman"/>
              </w:rPr>
            </w:pPr>
            <w:r w:rsidRPr="007A0DE6">
              <w:rPr>
                <w:rFonts w:ascii="Times New Roman" w:hAnsi="Times New Roman"/>
              </w:rPr>
              <w:t>01.0</w:t>
            </w:r>
            <w:r>
              <w:rPr>
                <w:rFonts w:ascii="Times New Roman" w:hAnsi="Times New Roman"/>
              </w:rPr>
              <w:t>5</w:t>
            </w:r>
            <w:r w:rsidRPr="007A0DE6">
              <w:rPr>
                <w:rFonts w:ascii="Times New Roman" w:hAnsi="Times New Roman"/>
              </w:rPr>
              <w:t>.202</w:t>
            </w:r>
            <w:r>
              <w:rPr>
                <w:rFonts w:ascii="Times New Roman" w:hAnsi="Times New Roman"/>
              </w:rPr>
              <w:t>6</w:t>
            </w:r>
            <w:r w:rsidRPr="007A0DE6">
              <w:rPr>
                <w:rFonts w:ascii="Times New Roman" w:hAnsi="Times New Roman"/>
              </w:rPr>
              <w:t>.-</w:t>
            </w:r>
          </w:p>
          <w:p w14:paraId="6198D851" w14:textId="0A8F175D" w:rsidR="00DF7249" w:rsidRPr="007A0DE6" w:rsidRDefault="00DF7249" w:rsidP="00DF7249">
            <w:pPr>
              <w:rPr>
                <w:rFonts w:ascii="Times New Roman" w:hAnsi="Times New Roman"/>
              </w:rPr>
            </w:pPr>
            <w:r w:rsidRPr="007A0DE6">
              <w:rPr>
                <w:rFonts w:ascii="Times New Roman" w:hAnsi="Times New Roman"/>
              </w:rPr>
              <w:t>3</w:t>
            </w:r>
            <w:r>
              <w:rPr>
                <w:rFonts w:ascii="Times New Roman" w:hAnsi="Times New Roman"/>
              </w:rPr>
              <w:t>0</w:t>
            </w:r>
            <w:r w:rsidRPr="007A0DE6">
              <w:rPr>
                <w:rFonts w:ascii="Times New Roman" w:hAnsi="Times New Roman"/>
              </w:rPr>
              <w:t>.</w:t>
            </w:r>
            <w:r>
              <w:rPr>
                <w:rFonts w:ascii="Times New Roman" w:hAnsi="Times New Roman"/>
              </w:rPr>
              <w:t>09</w:t>
            </w:r>
            <w:r w:rsidRPr="007A0DE6">
              <w:rPr>
                <w:rFonts w:ascii="Times New Roman" w:hAnsi="Times New Roman"/>
              </w:rPr>
              <w:t>.202</w:t>
            </w:r>
            <w:r>
              <w:rPr>
                <w:rFonts w:ascii="Times New Roman" w:hAnsi="Times New Roman"/>
              </w:rPr>
              <w:t>6.</w:t>
            </w:r>
          </w:p>
        </w:tc>
      </w:tr>
      <w:tr w:rsidR="00DF7249" w:rsidRPr="00442A2D" w14:paraId="6E987809" w14:textId="77777777" w:rsidTr="00935E25">
        <w:trPr>
          <w:trHeight w:val="523"/>
        </w:trPr>
        <w:tc>
          <w:tcPr>
            <w:tcW w:w="846" w:type="dxa"/>
          </w:tcPr>
          <w:p w14:paraId="537A2AB3" w14:textId="09C8F71B" w:rsidR="00DF7249" w:rsidRPr="0003207E" w:rsidRDefault="00DF7249" w:rsidP="00935E25">
            <w:pPr>
              <w:jc w:val="center"/>
              <w:rPr>
                <w:rFonts w:ascii="Times New Roman" w:hAnsi="Times New Roman"/>
              </w:rPr>
            </w:pPr>
            <w:r>
              <w:rPr>
                <w:rFonts w:ascii="Times New Roman" w:hAnsi="Times New Roman"/>
              </w:rPr>
              <w:t>8</w:t>
            </w:r>
          </w:p>
        </w:tc>
        <w:tc>
          <w:tcPr>
            <w:tcW w:w="3161" w:type="dxa"/>
          </w:tcPr>
          <w:p w14:paraId="10C4EF9E" w14:textId="7E4127A1" w:rsidR="00DF7249" w:rsidRPr="00E71A43" w:rsidRDefault="00DF7249" w:rsidP="00DF7249">
            <w:pPr>
              <w:rPr>
                <w:rFonts w:ascii="Times New Roman" w:hAnsi="Times New Roman"/>
              </w:rPr>
            </w:pPr>
            <w:r w:rsidRPr="00E71A43">
              <w:rPr>
                <w:rFonts w:ascii="Times New Roman" w:hAnsi="Times New Roman"/>
              </w:rPr>
              <w:t>Viena standarta WC</w:t>
            </w:r>
          </w:p>
        </w:tc>
        <w:tc>
          <w:tcPr>
            <w:tcW w:w="3346" w:type="dxa"/>
          </w:tcPr>
          <w:p w14:paraId="6E294B06" w14:textId="5343EB12" w:rsidR="00DF7249" w:rsidRPr="0038255C" w:rsidRDefault="00DF7249" w:rsidP="00DF7249">
            <w:pPr>
              <w:rPr>
                <w:rFonts w:ascii="Times New Roman" w:hAnsi="Times New Roman"/>
              </w:rPr>
            </w:pPr>
            <w:r w:rsidRPr="0038255C">
              <w:rPr>
                <w:rFonts w:ascii="Times New Roman" w:hAnsi="Times New Roman"/>
              </w:rPr>
              <w:t>Ainažos, ziemeļu mola stāvlaukums Valdemāra ielā</w:t>
            </w:r>
          </w:p>
        </w:tc>
        <w:tc>
          <w:tcPr>
            <w:tcW w:w="1714" w:type="dxa"/>
          </w:tcPr>
          <w:p w14:paraId="06414954" w14:textId="77777777" w:rsidR="00DF7249" w:rsidRPr="007A0DE6" w:rsidRDefault="00DF7249" w:rsidP="00DF7249">
            <w:pPr>
              <w:rPr>
                <w:rFonts w:ascii="Times New Roman" w:hAnsi="Times New Roman"/>
              </w:rPr>
            </w:pPr>
            <w:r w:rsidRPr="007A0DE6">
              <w:rPr>
                <w:rFonts w:ascii="Times New Roman" w:hAnsi="Times New Roman"/>
              </w:rPr>
              <w:t>01.0</w:t>
            </w:r>
            <w:r>
              <w:rPr>
                <w:rFonts w:ascii="Times New Roman" w:hAnsi="Times New Roman"/>
              </w:rPr>
              <w:t>5</w:t>
            </w:r>
            <w:r w:rsidRPr="007A0DE6">
              <w:rPr>
                <w:rFonts w:ascii="Times New Roman" w:hAnsi="Times New Roman"/>
              </w:rPr>
              <w:t>.202</w:t>
            </w:r>
            <w:r>
              <w:rPr>
                <w:rFonts w:ascii="Times New Roman" w:hAnsi="Times New Roman"/>
              </w:rPr>
              <w:t>6</w:t>
            </w:r>
            <w:r w:rsidRPr="007A0DE6">
              <w:rPr>
                <w:rFonts w:ascii="Times New Roman" w:hAnsi="Times New Roman"/>
              </w:rPr>
              <w:t>.-</w:t>
            </w:r>
          </w:p>
          <w:p w14:paraId="41302216" w14:textId="11A6CBFF" w:rsidR="00DF7249" w:rsidRPr="00E71A43" w:rsidRDefault="00DF7249" w:rsidP="00DF7249">
            <w:pPr>
              <w:rPr>
                <w:rFonts w:ascii="Times New Roman" w:hAnsi="Times New Roman"/>
              </w:rPr>
            </w:pPr>
            <w:r w:rsidRPr="007A0DE6">
              <w:rPr>
                <w:rFonts w:ascii="Times New Roman" w:hAnsi="Times New Roman"/>
              </w:rPr>
              <w:t>3</w:t>
            </w:r>
            <w:r>
              <w:rPr>
                <w:rFonts w:ascii="Times New Roman" w:hAnsi="Times New Roman"/>
              </w:rPr>
              <w:t>0</w:t>
            </w:r>
            <w:r w:rsidRPr="007A0DE6">
              <w:rPr>
                <w:rFonts w:ascii="Times New Roman" w:hAnsi="Times New Roman"/>
              </w:rPr>
              <w:t>.</w:t>
            </w:r>
            <w:r>
              <w:rPr>
                <w:rFonts w:ascii="Times New Roman" w:hAnsi="Times New Roman"/>
              </w:rPr>
              <w:t>09</w:t>
            </w:r>
            <w:r w:rsidRPr="007A0DE6">
              <w:rPr>
                <w:rFonts w:ascii="Times New Roman" w:hAnsi="Times New Roman"/>
              </w:rPr>
              <w:t>.202</w:t>
            </w:r>
            <w:r>
              <w:rPr>
                <w:rFonts w:ascii="Times New Roman" w:hAnsi="Times New Roman"/>
              </w:rPr>
              <w:t>6.</w:t>
            </w:r>
          </w:p>
        </w:tc>
      </w:tr>
      <w:tr w:rsidR="00DF7249" w:rsidRPr="00442A2D" w14:paraId="162A9C3C" w14:textId="77777777" w:rsidTr="00935E25">
        <w:trPr>
          <w:trHeight w:val="551"/>
        </w:trPr>
        <w:tc>
          <w:tcPr>
            <w:tcW w:w="846" w:type="dxa"/>
          </w:tcPr>
          <w:p w14:paraId="477D233E" w14:textId="411C862B" w:rsidR="00DF7249" w:rsidRPr="0003207E" w:rsidRDefault="00DF7249" w:rsidP="00935E25">
            <w:pPr>
              <w:jc w:val="center"/>
              <w:rPr>
                <w:rFonts w:ascii="Times New Roman" w:hAnsi="Times New Roman"/>
              </w:rPr>
            </w:pPr>
            <w:r>
              <w:rPr>
                <w:rFonts w:ascii="Times New Roman" w:hAnsi="Times New Roman"/>
              </w:rPr>
              <w:t>9</w:t>
            </w:r>
          </w:p>
        </w:tc>
        <w:tc>
          <w:tcPr>
            <w:tcW w:w="3161" w:type="dxa"/>
          </w:tcPr>
          <w:p w14:paraId="26BDE135" w14:textId="1646E1AE" w:rsidR="00DF7249" w:rsidRPr="0003207E" w:rsidRDefault="00DF7249" w:rsidP="00DF7249">
            <w:pPr>
              <w:rPr>
                <w:rFonts w:ascii="Times New Roman" w:hAnsi="Times New Roman"/>
              </w:rPr>
            </w:pPr>
            <w:r w:rsidRPr="0003207E">
              <w:rPr>
                <w:rFonts w:ascii="Times New Roman" w:hAnsi="Times New Roman"/>
              </w:rPr>
              <w:t>Viena standarta WC</w:t>
            </w:r>
          </w:p>
        </w:tc>
        <w:tc>
          <w:tcPr>
            <w:tcW w:w="3346" w:type="dxa"/>
          </w:tcPr>
          <w:p w14:paraId="5D75865E" w14:textId="60A1B4C1" w:rsidR="00DF7249" w:rsidRPr="0038255C" w:rsidRDefault="00DF7249" w:rsidP="00DF7249">
            <w:pPr>
              <w:rPr>
                <w:rFonts w:ascii="Times New Roman" w:hAnsi="Times New Roman"/>
              </w:rPr>
            </w:pPr>
            <w:r w:rsidRPr="0038255C">
              <w:rPr>
                <w:rFonts w:ascii="Times New Roman" w:hAnsi="Times New Roman"/>
              </w:rPr>
              <w:t>Ainažos, Kāpu iela, stāvlaukums pie kapiem</w:t>
            </w:r>
          </w:p>
        </w:tc>
        <w:tc>
          <w:tcPr>
            <w:tcW w:w="1714" w:type="dxa"/>
          </w:tcPr>
          <w:p w14:paraId="1BFB5ECB" w14:textId="77777777" w:rsidR="00DF7249" w:rsidRPr="007A0DE6" w:rsidRDefault="00DF7249" w:rsidP="00DF7249">
            <w:pPr>
              <w:rPr>
                <w:rFonts w:ascii="Times New Roman" w:hAnsi="Times New Roman"/>
              </w:rPr>
            </w:pPr>
            <w:r w:rsidRPr="007A0DE6">
              <w:rPr>
                <w:rFonts w:ascii="Times New Roman" w:hAnsi="Times New Roman"/>
              </w:rPr>
              <w:t>01.0</w:t>
            </w:r>
            <w:r>
              <w:rPr>
                <w:rFonts w:ascii="Times New Roman" w:hAnsi="Times New Roman"/>
              </w:rPr>
              <w:t>5</w:t>
            </w:r>
            <w:r w:rsidRPr="007A0DE6">
              <w:rPr>
                <w:rFonts w:ascii="Times New Roman" w:hAnsi="Times New Roman"/>
              </w:rPr>
              <w:t>.202</w:t>
            </w:r>
            <w:r>
              <w:rPr>
                <w:rFonts w:ascii="Times New Roman" w:hAnsi="Times New Roman"/>
              </w:rPr>
              <w:t>6</w:t>
            </w:r>
            <w:r w:rsidRPr="007A0DE6">
              <w:rPr>
                <w:rFonts w:ascii="Times New Roman" w:hAnsi="Times New Roman"/>
              </w:rPr>
              <w:t>.-</w:t>
            </w:r>
          </w:p>
          <w:p w14:paraId="00B0B55F" w14:textId="15704693" w:rsidR="00DF7249" w:rsidRPr="0003207E" w:rsidRDefault="00DF7249" w:rsidP="00DF7249">
            <w:pPr>
              <w:rPr>
                <w:rFonts w:ascii="Times New Roman" w:hAnsi="Times New Roman"/>
              </w:rPr>
            </w:pPr>
            <w:r w:rsidRPr="007A0DE6">
              <w:rPr>
                <w:rFonts w:ascii="Times New Roman" w:hAnsi="Times New Roman"/>
              </w:rPr>
              <w:t>3</w:t>
            </w:r>
            <w:r>
              <w:rPr>
                <w:rFonts w:ascii="Times New Roman" w:hAnsi="Times New Roman"/>
              </w:rPr>
              <w:t>0</w:t>
            </w:r>
            <w:r w:rsidRPr="007A0DE6">
              <w:rPr>
                <w:rFonts w:ascii="Times New Roman" w:hAnsi="Times New Roman"/>
              </w:rPr>
              <w:t>.</w:t>
            </w:r>
            <w:r>
              <w:rPr>
                <w:rFonts w:ascii="Times New Roman" w:hAnsi="Times New Roman"/>
              </w:rPr>
              <w:t>09</w:t>
            </w:r>
            <w:r w:rsidRPr="007A0DE6">
              <w:rPr>
                <w:rFonts w:ascii="Times New Roman" w:hAnsi="Times New Roman"/>
              </w:rPr>
              <w:t>.202</w:t>
            </w:r>
            <w:r>
              <w:rPr>
                <w:rFonts w:ascii="Times New Roman" w:hAnsi="Times New Roman"/>
              </w:rPr>
              <w:t>6.</w:t>
            </w:r>
          </w:p>
        </w:tc>
      </w:tr>
      <w:tr w:rsidR="00DF7249" w:rsidRPr="00442A2D" w14:paraId="02AE8B35" w14:textId="77777777" w:rsidTr="00935E25">
        <w:trPr>
          <w:trHeight w:val="523"/>
        </w:trPr>
        <w:tc>
          <w:tcPr>
            <w:tcW w:w="846" w:type="dxa"/>
          </w:tcPr>
          <w:p w14:paraId="60936215" w14:textId="36F8FD0C" w:rsidR="00DF7249" w:rsidRPr="0003207E" w:rsidRDefault="00DF7249" w:rsidP="00935E25">
            <w:pPr>
              <w:jc w:val="center"/>
              <w:rPr>
                <w:rFonts w:ascii="Times New Roman" w:hAnsi="Times New Roman"/>
              </w:rPr>
            </w:pPr>
            <w:r>
              <w:rPr>
                <w:rFonts w:ascii="Times New Roman" w:hAnsi="Times New Roman"/>
              </w:rPr>
              <w:t>10</w:t>
            </w:r>
          </w:p>
        </w:tc>
        <w:tc>
          <w:tcPr>
            <w:tcW w:w="3161" w:type="dxa"/>
          </w:tcPr>
          <w:p w14:paraId="1126AB4E" w14:textId="384C857C" w:rsidR="00DF7249" w:rsidRPr="0003207E" w:rsidRDefault="00DF7249" w:rsidP="00DF7249">
            <w:pPr>
              <w:rPr>
                <w:rFonts w:ascii="Times New Roman" w:hAnsi="Times New Roman"/>
              </w:rPr>
            </w:pPr>
            <w:r w:rsidRPr="0003207E">
              <w:rPr>
                <w:rFonts w:ascii="Times New Roman" w:hAnsi="Times New Roman"/>
              </w:rPr>
              <w:t>Viena standarta WC</w:t>
            </w:r>
          </w:p>
        </w:tc>
        <w:tc>
          <w:tcPr>
            <w:tcW w:w="3346" w:type="dxa"/>
          </w:tcPr>
          <w:p w14:paraId="1386837D" w14:textId="46023C09" w:rsidR="00DF7249" w:rsidRPr="0038255C" w:rsidRDefault="00DF7249" w:rsidP="00DF7249">
            <w:pPr>
              <w:rPr>
                <w:rFonts w:ascii="Times New Roman" w:hAnsi="Times New Roman"/>
              </w:rPr>
            </w:pPr>
            <w:r w:rsidRPr="0038255C">
              <w:rPr>
                <w:rFonts w:ascii="Times New Roman" w:hAnsi="Times New Roman"/>
              </w:rPr>
              <w:t>Ainažos, Kuģu iela, stāvlaukums pie jūras</w:t>
            </w:r>
          </w:p>
        </w:tc>
        <w:tc>
          <w:tcPr>
            <w:tcW w:w="1714" w:type="dxa"/>
          </w:tcPr>
          <w:p w14:paraId="1C3F4F3C" w14:textId="77777777" w:rsidR="00DF7249" w:rsidRPr="007A0DE6" w:rsidRDefault="00DF7249" w:rsidP="00DF7249">
            <w:pPr>
              <w:rPr>
                <w:rFonts w:ascii="Times New Roman" w:hAnsi="Times New Roman"/>
              </w:rPr>
            </w:pPr>
            <w:r w:rsidRPr="007A0DE6">
              <w:rPr>
                <w:rFonts w:ascii="Times New Roman" w:hAnsi="Times New Roman"/>
              </w:rPr>
              <w:t>01.0</w:t>
            </w:r>
            <w:r>
              <w:rPr>
                <w:rFonts w:ascii="Times New Roman" w:hAnsi="Times New Roman"/>
              </w:rPr>
              <w:t>5</w:t>
            </w:r>
            <w:r w:rsidRPr="007A0DE6">
              <w:rPr>
                <w:rFonts w:ascii="Times New Roman" w:hAnsi="Times New Roman"/>
              </w:rPr>
              <w:t>.202</w:t>
            </w:r>
            <w:r>
              <w:rPr>
                <w:rFonts w:ascii="Times New Roman" w:hAnsi="Times New Roman"/>
              </w:rPr>
              <w:t>6</w:t>
            </w:r>
            <w:r w:rsidRPr="007A0DE6">
              <w:rPr>
                <w:rFonts w:ascii="Times New Roman" w:hAnsi="Times New Roman"/>
              </w:rPr>
              <w:t>.-</w:t>
            </w:r>
          </w:p>
          <w:p w14:paraId="2A6F1612" w14:textId="43CF7774" w:rsidR="00DF7249" w:rsidRPr="0003207E" w:rsidRDefault="00DF7249" w:rsidP="00DF7249">
            <w:pPr>
              <w:rPr>
                <w:rFonts w:ascii="Times New Roman" w:hAnsi="Times New Roman"/>
              </w:rPr>
            </w:pPr>
            <w:r w:rsidRPr="007A0DE6">
              <w:rPr>
                <w:rFonts w:ascii="Times New Roman" w:hAnsi="Times New Roman"/>
              </w:rPr>
              <w:t>3</w:t>
            </w:r>
            <w:r>
              <w:rPr>
                <w:rFonts w:ascii="Times New Roman" w:hAnsi="Times New Roman"/>
              </w:rPr>
              <w:t>0</w:t>
            </w:r>
            <w:r w:rsidRPr="007A0DE6">
              <w:rPr>
                <w:rFonts w:ascii="Times New Roman" w:hAnsi="Times New Roman"/>
              </w:rPr>
              <w:t>.</w:t>
            </w:r>
            <w:r>
              <w:rPr>
                <w:rFonts w:ascii="Times New Roman" w:hAnsi="Times New Roman"/>
              </w:rPr>
              <w:t>09</w:t>
            </w:r>
            <w:r w:rsidRPr="007A0DE6">
              <w:rPr>
                <w:rFonts w:ascii="Times New Roman" w:hAnsi="Times New Roman"/>
              </w:rPr>
              <w:t>.202</w:t>
            </w:r>
            <w:r>
              <w:rPr>
                <w:rFonts w:ascii="Times New Roman" w:hAnsi="Times New Roman"/>
              </w:rPr>
              <w:t>6.</w:t>
            </w:r>
          </w:p>
        </w:tc>
      </w:tr>
      <w:tr w:rsidR="00DF7249" w:rsidRPr="00442A2D" w14:paraId="5D429D46" w14:textId="77777777" w:rsidTr="00935E25">
        <w:trPr>
          <w:trHeight w:val="523"/>
        </w:trPr>
        <w:tc>
          <w:tcPr>
            <w:tcW w:w="846" w:type="dxa"/>
          </w:tcPr>
          <w:p w14:paraId="78F7AB0C" w14:textId="2565254A" w:rsidR="00DF7249" w:rsidRPr="0038255C" w:rsidRDefault="00DF7249" w:rsidP="00935E25">
            <w:pPr>
              <w:jc w:val="center"/>
              <w:rPr>
                <w:rFonts w:ascii="Times New Roman" w:hAnsi="Times New Roman"/>
              </w:rPr>
            </w:pPr>
            <w:r w:rsidRPr="0038255C">
              <w:rPr>
                <w:rFonts w:ascii="Times New Roman" w:hAnsi="Times New Roman"/>
              </w:rPr>
              <w:t>11</w:t>
            </w:r>
          </w:p>
        </w:tc>
        <w:tc>
          <w:tcPr>
            <w:tcW w:w="3161" w:type="dxa"/>
          </w:tcPr>
          <w:p w14:paraId="5069EAD0" w14:textId="0B7680AF" w:rsidR="00DF7249" w:rsidRPr="0038255C" w:rsidRDefault="00DF7249" w:rsidP="00DF7249">
            <w:pPr>
              <w:rPr>
                <w:rFonts w:ascii="Times New Roman" w:hAnsi="Times New Roman"/>
              </w:rPr>
            </w:pPr>
            <w:r w:rsidRPr="0038255C">
              <w:rPr>
                <w:rFonts w:ascii="Times New Roman" w:hAnsi="Times New Roman"/>
              </w:rPr>
              <w:t>Viena standarta WC</w:t>
            </w:r>
          </w:p>
        </w:tc>
        <w:tc>
          <w:tcPr>
            <w:tcW w:w="3346" w:type="dxa"/>
          </w:tcPr>
          <w:p w14:paraId="0A62065B" w14:textId="21F51838" w:rsidR="00DF7249" w:rsidRPr="0038255C" w:rsidRDefault="00DF7249" w:rsidP="00DF7249">
            <w:pPr>
              <w:rPr>
                <w:rFonts w:ascii="Times New Roman" w:hAnsi="Times New Roman"/>
              </w:rPr>
            </w:pPr>
            <w:r w:rsidRPr="0038255C">
              <w:rPr>
                <w:rFonts w:ascii="Times New Roman" w:hAnsi="Times New Roman"/>
              </w:rPr>
              <w:t>Ainažos, Parka iela, stāvlaukums pie jūras</w:t>
            </w:r>
          </w:p>
        </w:tc>
        <w:tc>
          <w:tcPr>
            <w:tcW w:w="1714" w:type="dxa"/>
          </w:tcPr>
          <w:p w14:paraId="4FCADF1E" w14:textId="77777777" w:rsidR="00DF7249" w:rsidRPr="0038255C" w:rsidRDefault="00DF7249" w:rsidP="00DF7249">
            <w:pPr>
              <w:rPr>
                <w:rFonts w:ascii="Times New Roman" w:hAnsi="Times New Roman"/>
              </w:rPr>
            </w:pPr>
            <w:r w:rsidRPr="0038255C">
              <w:rPr>
                <w:rFonts w:ascii="Times New Roman" w:hAnsi="Times New Roman"/>
              </w:rPr>
              <w:t>01.05.2026.-</w:t>
            </w:r>
          </w:p>
          <w:p w14:paraId="6D9A8DE6" w14:textId="34DE74B1" w:rsidR="00DF7249" w:rsidRPr="0003207E" w:rsidRDefault="00DF7249" w:rsidP="00DF7249">
            <w:pPr>
              <w:rPr>
                <w:rFonts w:ascii="Times New Roman" w:hAnsi="Times New Roman"/>
              </w:rPr>
            </w:pPr>
            <w:r w:rsidRPr="0038255C">
              <w:rPr>
                <w:rFonts w:ascii="Times New Roman" w:hAnsi="Times New Roman"/>
              </w:rPr>
              <w:t>30.09.2026.</w:t>
            </w:r>
          </w:p>
        </w:tc>
      </w:tr>
      <w:tr w:rsidR="00DF7249" w:rsidRPr="00442A2D" w14:paraId="2E7F7ABB" w14:textId="77777777" w:rsidTr="00935E25">
        <w:trPr>
          <w:trHeight w:val="530"/>
        </w:trPr>
        <w:tc>
          <w:tcPr>
            <w:tcW w:w="846" w:type="dxa"/>
          </w:tcPr>
          <w:p w14:paraId="59E94874" w14:textId="1EC96658" w:rsidR="00DF7249" w:rsidRPr="00442A2D" w:rsidRDefault="00DF7249" w:rsidP="00935E25">
            <w:pPr>
              <w:jc w:val="center"/>
              <w:rPr>
                <w:rFonts w:ascii="Times New Roman" w:hAnsi="Times New Roman"/>
              </w:rPr>
            </w:pPr>
            <w:r>
              <w:rPr>
                <w:rFonts w:ascii="Times New Roman" w:hAnsi="Times New Roman"/>
              </w:rPr>
              <w:t>12</w:t>
            </w:r>
          </w:p>
        </w:tc>
        <w:tc>
          <w:tcPr>
            <w:tcW w:w="3161" w:type="dxa"/>
          </w:tcPr>
          <w:p w14:paraId="658D70F1" w14:textId="2FC52923" w:rsidR="00DF7249" w:rsidRPr="00442A2D" w:rsidRDefault="00DF7249" w:rsidP="00DF7249">
            <w:pPr>
              <w:rPr>
                <w:rFonts w:ascii="Times New Roman" w:hAnsi="Times New Roman"/>
              </w:rPr>
            </w:pPr>
            <w:r>
              <w:rPr>
                <w:rFonts w:ascii="Times New Roman" w:hAnsi="Times New Roman"/>
              </w:rPr>
              <w:t>Viena standarta WC</w:t>
            </w:r>
          </w:p>
        </w:tc>
        <w:tc>
          <w:tcPr>
            <w:tcW w:w="3346" w:type="dxa"/>
          </w:tcPr>
          <w:p w14:paraId="749F1C50" w14:textId="77777777" w:rsidR="00DF7249" w:rsidRPr="0038255C" w:rsidRDefault="00DF7249" w:rsidP="00DF7249">
            <w:pPr>
              <w:rPr>
                <w:rFonts w:ascii="Times New Roman" w:hAnsi="Times New Roman"/>
              </w:rPr>
            </w:pPr>
            <w:r w:rsidRPr="0038255C">
              <w:rPr>
                <w:rFonts w:ascii="Times New Roman" w:hAnsi="Times New Roman"/>
              </w:rPr>
              <w:t>Salacgrīvā, Baznīcas ielā 2B</w:t>
            </w:r>
          </w:p>
          <w:p w14:paraId="7E32AF7B" w14:textId="753A8249" w:rsidR="00DF7249" w:rsidRPr="0038255C" w:rsidRDefault="00DF7249" w:rsidP="00DF7249">
            <w:pPr>
              <w:rPr>
                <w:rFonts w:ascii="Times New Roman" w:hAnsi="Times New Roman"/>
              </w:rPr>
            </w:pPr>
            <w:r w:rsidRPr="0038255C">
              <w:rPr>
                <w:rFonts w:ascii="Times New Roman" w:hAnsi="Times New Roman"/>
              </w:rPr>
              <w:t>(Stāvlaukums aiz baznīcas pie pilskalna)</w:t>
            </w:r>
          </w:p>
        </w:tc>
        <w:tc>
          <w:tcPr>
            <w:tcW w:w="1714" w:type="dxa"/>
          </w:tcPr>
          <w:p w14:paraId="348EF0C5" w14:textId="77777777" w:rsidR="00DF7249" w:rsidRPr="007A0DE6" w:rsidRDefault="00DF7249" w:rsidP="00DF7249">
            <w:pPr>
              <w:rPr>
                <w:rFonts w:ascii="Times New Roman" w:hAnsi="Times New Roman"/>
              </w:rPr>
            </w:pPr>
            <w:r w:rsidRPr="007A0DE6">
              <w:rPr>
                <w:rFonts w:ascii="Times New Roman" w:hAnsi="Times New Roman"/>
              </w:rPr>
              <w:t>01.0</w:t>
            </w:r>
            <w:r>
              <w:rPr>
                <w:rFonts w:ascii="Times New Roman" w:hAnsi="Times New Roman"/>
              </w:rPr>
              <w:t>5</w:t>
            </w:r>
            <w:r w:rsidRPr="007A0DE6">
              <w:rPr>
                <w:rFonts w:ascii="Times New Roman" w:hAnsi="Times New Roman"/>
              </w:rPr>
              <w:t>.202</w:t>
            </w:r>
            <w:r>
              <w:rPr>
                <w:rFonts w:ascii="Times New Roman" w:hAnsi="Times New Roman"/>
              </w:rPr>
              <w:t>6</w:t>
            </w:r>
            <w:r w:rsidRPr="007A0DE6">
              <w:rPr>
                <w:rFonts w:ascii="Times New Roman" w:hAnsi="Times New Roman"/>
              </w:rPr>
              <w:t>.-</w:t>
            </w:r>
          </w:p>
          <w:p w14:paraId="7982EB08" w14:textId="6AB79639" w:rsidR="00DF7249" w:rsidRPr="00442A2D" w:rsidRDefault="00DF7249" w:rsidP="00DF7249">
            <w:pPr>
              <w:rPr>
                <w:rFonts w:ascii="Times New Roman" w:hAnsi="Times New Roman"/>
              </w:rPr>
            </w:pPr>
            <w:r w:rsidRPr="007A0DE6">
              <w:rPr>
                <w:rFonts w:ascii="Times New Roman" w:hAnsi="Times New Roman"/>
              </w:rPr>
              <w:t>3</w:t>
            </w:r>
            <w:r>
              <w:rPr>
                <w:rFonts w:ascii="Times New Roman" w:hAnsi="Times New Roman"/>
              </w:rPr>
              <w:t>0</w:t>
            </w:r>
            <w:r w:rsidRPr="007A0DE6">
              <w:rPr>
                <w:rFonts w:ascii="Times New Roman" w:hAnsi="Times New Roman"/>
              </w:rPr>
              <w:t>.</w:t>
            </w:r>
            <w:r>
              <w:rPr>
                <w:rFonts w:ascii="Times New Roman" w:hAnsi="Times New Roman"/>
              </w:rPr>
              <w:t>09</w:t>
            </w:r>
            <w:r w:rsidRPr="007A0DE6">
              <w:rPr>
                <w:rFonts w:ascii="Times New Roman" w:hAnsi="Times New Roman"/>
              </w:rPr>
              <w:t>.202</w:t>
            </w:r>
            <w:r>
              <w:rPr>
                <w:rFonts w:ascii="Times New Roman" w:hAnsi="Times New Roman"/>
              </w:rPr>
              <w:t>6.</w:t>
            </w:r>
          </w:p>
        </w:tc>
      </w:tr>
      <w:tr w:rsidR="00DF7249" w:rsidRPr="00442A2D" w14:paraId="2A56E945" w14:textId="77777777" w:rsidTr="00935E25">
        <w:trPr>
          <w:trHeight w:val="524"/>
        </w:trPr>
        <w:tc>
          <w:tcPr>
            <w:tcW w:w="846" w:type="dxa"/>
          </w:tcPr>
          <w:p w14:paraId="6B943644" w14:textId="46AB5A47" w:rsidR="00DF7249" w:rsidRPr="00442A2D" w:rsidRDefault="00DF7249" w:rsidP="00935E25">
            <w:pPr>
              <w:jc w:val="center"/>
              <w:rPr>
                <w:rFonts w:ascii="Times New Roman" w:hAnsi="Times New Roman"/>
              </w:rPr>
            </w:pPr>
            <w:r>
              <w:rPr>
                <w:rFonts w:ascii="Times New Roman" w:hAnsi="Times New Roman"/>
              </w:rPr>
              <w:t>13</w:t>
            </w:r>
          </w:p>
        </w:tc>
        <w:tc>
          <w:tcPr>
            <w:tcW w:w="3161" w:type="dxa"/>
          </w:tcPr>
          <w:p w14:paraId="2FF2C2D8" w14:textId="149F7E73" w:rsidR="00DF7249" w:rsidRPr="00442A2D" w:rsidRDefault="00DF7249" w:rsidP="00DF7249">
            <w:pPr>
              <w:rPr>
                <w:rFonts w:ascii="Times New Roman" w:hAnsi="Times New Roman"/>
              </w:rPr>
            </w:pPr>
            <w:r>
              <w:rPr>
                <w:rFonts w:ascii="Times New Roman" w:hAnsi="Times New Roman"/>
              </w:rPr>
              <w:t>Viena standarta WC</w:t>
            </w:r>
          </w:p>
        </w:tc>
        <w:tc>
          <w:tcPr>
            <w:tcW w:w="3346" w:type="dxa"/>
          </w:tcPr>
          <w:p w14:paraId="0F29A0ED" w14:textId="2672EDB2" w:rsidR="00DF7249" w:rsidRPr="0038255C" w:rsidRDefault="00DF7249" w:rsidP="00DF7249">
            <w:pPr>
              <w:rPr>
                <w:rFonts w:ascii="Times New Roman" w:hAnsi="Times New Roman"/>
              </w:rPr>
            </w:pPr>
            <w:r w:rsidRPr="0038255C">
              <w:rPr>
                <w:rFonts w:ascii="Times New Roman" w:hAnsi="Times New Roman"/>
              </w:rPr>
              <w:t>Salacgrīvā, Ostas ielā 4 (pie stāvlaukuma)</w:t>
            </w:r>
          </w:p>
        </w:tc>
        <w:tc>
          <w:tcPr>
            <w:tcW w:w="1714" w:type="dxa"/>
          </w:tcPr>
          <w:p w14:paraId="188705EE" w14:textId="77777777" w:rsidR="00DF7249" w:rsidRPr="007A0DE6" w:rsidRDefault="00DF7249" w:rsidP="00DF7249">
            <w:pPr>
              <w:rPr>
                <w:rFonts w:ascii="Times New Roman" w:hAnsi="Times New Roman"/>
              </w:rPr>
            </w:pPr>
            <w:r w:rsidRPr="007A0DE6">
              <w:rPr>
                <w:rFonts w:ascii="Times New Roman" w:hAnsi="Times New Roman"/>
              </w:rPr>
              <w:t>01.0</w:t>
            </w:r>
            <w:r>
              <w:rPr>
                <w:rFonts w:ascii="Times New Roman" w:hAnsi="Times New Roman"/>
              </w:rPr>
              <w:t>5</w:t>
            </w:r>
            <w:r w:rsidRPr="007A0DE6">
              <w:rPr>
                <w:rFonts w:ascii="Times New Roman" w:hAnsi="Times New Roman"/>
              </w:rPr>
              <w:t>.202</w:t>
            </w:r>
            <w:r>
              <w:rPr>
                <w:rFonts w:ascii="Times New Roman" w:hAnsi="Times New Roman"/>
              </w:rPr>
              <w:t>6</w:t>
            </w:r>
            <w:r w:rsidRPr="007A0DE6">
              <w:rPr>
                <w:rFonts w:ascii="Times New Roman" w:hAnsi="Times New Roman"/>
              </w:rPr>
              <w:t>.-</w:t>
            </w:r>
          </w:p>
          <w:p w14:paraId="4B0F7060" w14:textId="0EFB31F0" w:rsidR="00DF7249" w:rsidRPr="00442A2D" w:rsidRDefault="00DF7249" w:rsidP="00DF7249">
            <w:pPr>
              <w:rPr>
                <w:rFonts w:ascii="Times New Roman" w:hAnsi="Times New Roman"/>
              </w:rPr>
            </w:pPr>
            <w:r w:rsidRPr="007A0DE6">
              <w:rPr>
                <w:rFonts w:ascii="Times New Roman" w:hAnsi="Times New Roman"/>
              </w:rPr>
              <w:t>3</w:t>
            </w:r>
            <w:r>
              <w:rPr>
                <w:rFonts w:ascii="Times New Roman" w:hAnsi="Times New Roman"/>
              </w:rPr>
              <w:t>0</w:t>
            </w:r>
            <w:r w:rsidRPr="007A0DE6">
              <w:rPr>
                <w:rFonts w:ascii="Times New Roman" w:hAnsi="Times New Roman"/>
              </w:rPr>
              <w:t>.</w:t>
            </w:r>
            <w:r>
              <w:rPr>
                <w:rFonts w:ascii="Times New Roman" w:hAnsi="Times New Roman"/>
              </w:rPr>
              <w:t>09</w:t>
            </w:r>
            <w:r w:rsidRPr="007A0DE6">
              <w:rPr>
                <w:rFonts w:ascii="Times New Roman" w:hAnsi="Times New Roman"/>
              </w:rPr>
              <w:t>.202</w:t>
            </w:r>
            <w:r>
              <w:rPr>
                <w:rFonts w:ascii="Times New Roman" w:hAnsi="Times New Roman"/>
              </w:rPr>
              <w:t>6.</w:t>
            </w:r>
          </w:p>
        </w:tc>
      </w:tr>
      <w:tr w:rsidR="00DF7249" w:rsidRPr="00442A2D" w14:paraId="3EAD78BA" w14:textId="77777777" w:rsidTr="00935E25">
        <w:trPr>
          <w:trHeight w:val="530"/>
        </w:trPr>
        <w:tc>
          <w:tcPr>
            <w:tcW w:w="846" w:type="dxa"/>
          </w:tcPr>
          <w:p w14:paraId="633FC019" w14:textId="130C0D77" w:rsidR="00DF7249" w:rsidRPr="00442A2D" w:rsidRDefault="00DF7249" w:rsidP="00935E25">
            <w:pPr>
              <w:jc w:val="center"/>
              <w:rPr>
                <w:rFonts w:ascii="Times New Roman" w:hAnsi="Times New Roman"/>
              </w:rPr>
            </w:pPr>
            <w:r>
              <w:rPr>
                <w:rFonts w:ascii="Times New Roman" w:hAnsi="Times New Roman"/>
              </w:rPr>
              <w:t>14</w:t>
            </w:r>
          </w:p>
        </w:tc>
        <w:tc>
          <w:tcPr>
            <w:tcW w:w="3161" w:type="dxa"/>
          </w:tcPr>
          <w:p w14:paraId="1FB97C97" w14:textId="45C2AF7C" w:rsidR="00DF7249" w:rsidRPr="00442A2D" w:rsidRDefault="00DF7249" w:rsidP="00DF7249">
            <w:pPr>
              <w:rPr>
                <w:rFonts w:ascii="Times New Roman" w:hAnsi="Times New Roman"/>
              </w:rPr>
            </w:pPr>
            <w:r>
              <w:rPr>
                <w:rFonts w:ascii="Times New Roman" w:hAnsi="Times New Roman"/>
              </w:rPr>
              <w:t>Viena standarta WC</w:t>
            </w:r>
          </w:p>
        </w:tc>
        <w:tc>
          <w:tcPr>
            <w:tcW w:w="3346" w:type="dxa"/>
          </w:tcPr>
          <w:p w14:paraId="29ED69D9" w14:textId="190DA069" w:rsidR="00DF7249" w:rsidRPr="0038255C" w:rsidRDefault="00DF7249" w:rsidP="00DF7249">
            <w:pPr>
              <w:rPr>
                <w:rFonts w:ascii="Times New Roman" w:hAnsi="Times New Roman"/>
              </w:rPr>
            </w:pPr>
            <w:r w:rsidRPr="0038255C">
              <w:rPr>
                <w:rFonts w:ascii="Times New Roman" w:hAnsi="Times New Roman"/>
              </w:rPr>
              <w:t>Salacgrīvā, Sila ielā 1 (</w:t>
            </w:r>
            <w:proofErr w:type="spellStart"/>
            <w:r w:rsidRPr="0038255C">
              <w:rPr>
                <w:rFonts w:ascii="Times New Roman" w:hAnsi="Times New Roman"/>
              </w:rPr>
              <w:t>skeitparka</w:t>
            </w:r>
            <w:proofErr w:type="spellEnd"/>
            <w:r w:rsidRPr="0038255C">
              <w:rPr>
                <w:rFonts w:ascii="Times New Roman" w:hAnsi="Times New Roman"/>
              </w:rPr>
              <w:t xml:space="preserve"> dienvidu daļā)</w:t>
            </w:r>
          </w:p>
        </w:tc>
        <w:tc>
          <w:tcPr>
            <w:tcW w:w="1714" w:type="dxa"/>
          </w:tcPr>
          <w:p w14:paraId="7DBD43AB" w14:textId="77777777" w:rsidR="00DF7249" w:rsidRPr="007A0DE6" w:rsidRDefault="00DF7249" w:rsidP="00DF7249">
            <w:pPr>
              <w:rPr>
                <w:rFonts w:ascii="Times New Roman" w:hAnsi="Times New Roman"/>
              </w:rPr>
            </w:pPr>
            <w:r w:rsidRPr="007A0DE6">
              <w:rPr>
                <w:rFonts w:ascii="Times New Roman" w:hAnsi="Times New Roman"/>
              </w:rPr>
              <w:t>01.0</w:t>
            </w:r>
            <w:r>
              <w:rPr>
                <w:rFonts w:ascii="Times New Roman" w:hAnsi="Times New Roman"/>
              </w:rPr>
              <w:t>5</w:t>
            </w:r>
            <w:r w:rsidRPr="007A0DE6">
              <w:rPr>
                <w:rFonts w:ascii="Times New Roman" w:hAnsi="Times New Roman"/>
              </w:rPr>
              <w:t>.202</w:t>
            </w:r>
            <w:r>
              <w:rPr>
                <w:rFonts w:ascii="Times New Roman" w:hAnsi="Times New Roman"/>
              </w:rPr>
              <w:t>6</w:t>
            </w:r>
            <w:r w:rsidRPr="007A0DE6">
              <w:rPr>
                <w:rFonts w:ascii="Times New Roman" w:hAnsi="Times New Roman"/>
              </w:rPr>
              <w:t>.-</w:t>
            </w:r>
          </w:p>
          <w:p w14:paraId="14027E21" w14:textId="60D9E078" w:rsidR="00DF7249" w:rsidRPr="00442A2D" w:rsidRDefault="00DF7249" w:rsidP="00DF7249">
            <w:pPr>
              <w:rPr>
                <w:rFonts w:ascii="Times New Roman" w:hAnsi="Times New Roman"/>
              </w:rPr>
            </w:pPr>
            <w:r w:rsidRPr="007A0DE6">
              <w:rPr>
                <w:rFonts w:ascii="Times New Roman" w:hAnsi="Times New Roman"/>
              </w:rPr>
              <w:t>3</w:t>
            </w:r>
            <w:r>
              <w:rPr>
                <w:rFonts w:ascii="Times New Roman" w:hAnsi="Times New Roman"/>
              </w:rPr>
              <w:t>0</w:t>
            </w:r>
            <w:r w:rsidRPr="007A0DE6">
              <w:rPr>
                <w:rFonts w:ascii="Times New Roman" w:hAnsi="Times New Roman"/>
              </w:rPr>
              <w:t>.</w:t>
            </w:r>
            <w:r>
              <w:rPr>
                <w:rFonts w:ascii="Times New Roman" w:hAnsi="Times New Roman"/>
              </w:rPr>
              <w:t>09</w:t>
            </w:r>
            <w:r w:rsidRPr="007A0DE6">
              <w:rPr>
                <w:rFonts w:ascii="Times New Roman" w:hAnsi="Times New Roman"/>
              </w:rPr>
              <w:t>.202</w:t>
            </w:r>
            <w:r>
              <w:rPr>
                <w:rFonts w:ascii="Times New Roman" w:hAnsi="Times New Roman"/>
              </w:rPr>
              <w:t>6.</w:t>
            </w:r>
          </w:p>
        </w:tc>
      </w:tr>
      <w:tr w:rsidR="00DF7249" w:rsidRPr="00442A2D" w14:paraId="443DECCF" w14:textId="77777777" w:rsidTr="00935E25">
        <w:trPr>
          <w:trHeight w:val="530"/>
        </w:trPr>
        <w:tc>
          <w:tcPr>
            <w:tcW w:w="846" w:type="dxa"/>
          </w:tcPr>
          <w:p w14:paraId="5C255E62" w14:textId="0DF106BA" w:rsidR="00DF7249" w:rsidRPr="00442A2D" w:rsidRDefault="00DF7249" w:rsidP="00935E25">
            <w:pPr>
              <w:jc w:val="center"/>
              <w:rPr>
                <w:rFonts w:ascii="Times New Roman" w:hAnsi="Times New Roman"/>
              </w:rPr>
            </w:pPr>
            <w:r>
              <w:rPr>
                <w:rFonts w:ascii="Times New Roman" w:hAnsi="Times New Roman"/>
              </w:rPr>
              <w:t>15</w:t>
            </w:r>
          </w:p>
        </w:tc>
        <w:tc>
          <w:tcPr>
            <w:tcW w:w="3161" w:type="dxa"/>
          </w:tcPr>
          <w:p w14:paraId="20A2BFB4" w14:textId="16B29007" w:rsidR="00DF7249" w:rsidRDefault="00DF7249" w:rsidP="00DF7249">
            <w:pPr>
              <w:rPr>
                <w:rFonts w:ascii="Times New Roman" w:hAnsi="Times New Roman"/>
              </w:rPr>
            </w:pPr>
            <w:r>
              <w:rPr>
                <w:rFonts w:ascii="Times New Roman" w:hAnsi="Times New Roman"/>
              </w:rPr>
              <w:t>Viena standarta WC</w:t>
            </w:r>
          </w:p>
        </w:tc>
        <w:tc>
          <w:tcPr>
            <w:tcW w:w="3346" w:type="dxa"/>
          </w:tcPr>
          <w:p w14:paraId="1EA117A9" w14:textId="548AA8DE" w:rsidR="00DF7249" w:rsidRPr="0038255C" w:rsidRDefault="00DF7249" w:rsidP="00DF7249">
            <w:pPr>
              <w:rPr>
                <w:rFonts w:ascii="Times New Roman" w:hAnsi="Times New Roman"/>
              </w:rPr>
            </w:pPr>
            <w:r w:rsidRPr="0038255C">
              <w:rPr>
                <w:rFonts w:ascii="Times New Roman" w:hAnsi="Times New Roman"/>
              </w:rPr>
              <w:t>Salacgrīvas pagastā auto stāvlaukumā pie Vitrupes ietekas jūrā</w:t>
            </w:r>
          </w:p>
        </w:tc>
        <w:tc>
          <w:tcPr>
            <w:tcW w:w="1714" w:type="dxa"/>
          </w:tcPr>
          <w:p w14:paraId="3DA012F5" w14:textId="77777777" w:rsidR="00DF7249" w:rsidRPr="007A0DE6" w:rsidRDefault="00DF7249" w:rsidP="00DF7249">
            <w:pPr>
              <w:rPr>
                <w:rFonts w:ascii="Times New Roman" w:hAnsi="Times New Roman"/>
              </w:rPr>
            </w:pPr>
            <w:r w:rsidRPr="007A0DE6">
              <w:rPr>
                <w:rFonts w:ascii="Times New Roman" w:hAnsi="Times New Roman"/>
              </w:rPr>
              <w:t>01.0</w:t>
            </w:r>
            <w:r>
              <w:rPr>
                <w:rFonts w:ascii="Times New Roman" w:hAnsi="Times New Roman"/>
              </w:rPr>
              <w:t>5</w:t>
            </w:r>
            <w:r w:rsidRPr="007A0DE6">
              <w:rPr>
                <w:rFonts w:ascii="Times New Roman" w:hAnsi="Times New Roman"/>
              </w:rPr>
              <w:t>.202</w:t>
            </w:r>
            <w:r>
              <w:rPr>
                <w:rFonts w:ascii="Times New Roman" w:hAnsi="Times New Roman"/>
              </w:rPr>
              <w:t>6</w:t>
            </w:r>
            <w:r w:rsidRPr="007A0DE6">
              <w:rPr>
                <w:rFonts w:ascii="Times New Roman" w:hAnsi="Times New Roman"/>
              </w:rPr>
              <w:t>.-</w:t>
            </w:r>
          </w:p>
          <w:p w14:paraId="25157BDF" w14:textId="41041BBE" w:rsidR="00DF7249" w:rsidRPr="00442A2D" w:rsidRDefault="00DF7249" w:rsidP="00DF7249">
            <w:pPr>
              <w:rPr>
                <w:rFonts w:ascii="Times New Roman" w:hAnsi="Times New Roman"/>
              </w:rPr>
            </w:pPr>
            <w:r w:rsidRPr="007A0DE6">
              <w:rPr>
                <w:rFonts w:ascii="Times New Roman" w:hAnsi="Times New Roman"/>
              </w:rPr>
              <w:t>3</w:t>
            </w:r>
            <w:r>
              <w:rPr>
                <w:rFonts w:ascii="Times New Roman" w:hAnsi="Times New Roman"/>
              </w:rPr>
              <w:t>0</w:t>
            </w:r>
            <w:r w:rsidRPr="007A0DE6">
              <w:rPr>
                <w:rFonts w:ascii="Times New Roman" w:hAnsi="Times New Roman"/>
              </w:rPr>
              <w:t>.</w:t>
            </w:r>
            <w:r>
              <w:rPr>
                <w:rFonts w:ascii="Times New Roman" w:hAnsi="Times New Roman"/>
              </w:rPr>
              <w:t>09</w:t>
            </w:r>
            <w:r w:rsidRPr="007A0DE6">
              <w:rPr>
                <w:rFonts w:ascii="Times New Roman" w:hAnsi="Times New Roman"/>
              </w:rPr>
              <w:t>.202</w:t>
            </w:r>
            <w:r>
              <w:rPr>
                <w:rFonts w:ascii="Times New Roman" w:hAnsi="Times New Roman"/>
              </w:rPr>
              <w:t>6.</w:t>
            </w:r>
          </w:p>
        </w:tc>
      </w:tr>
      <w:tr w:rsidR="00DF7249" w:rsidRPr="00442A2D" w14:paraId="66834409" w14:textId="77777777" w:rsidTr="00935E25">
        <w:trPr>
          <w:trHeight w:val="530"/>
        </w:trPr>
        <w:tc>
          <w:tcPr>
            <w:tcW w:w="846" w:type="dxa"/>
          </w:tcPr>
          <w:p w14:paraId="5883F584" w14:textId="5C581A62" w:rsidR="00DF7249" w:rsidRDefault="00DF7249" w:rsidP="00935E25">
            <w:pPr>
              <w:jc w:val="center"/>
              <w:rPr>
                <w:rFonts w:ascii="Times New Roman" w:hAnsi="Times New Roman"/>
              </w:rPr>
            </w:pPr>
            <w:r>
              <w:rPr>
                <w:rFonts w:ascii="Times New Roman" w:hAnsi="Times New Roman"/>
              </w:rPr>
              <w:t>16</w:t>
            </w:r>
          </w:p>
        </w:tc>
        <w:tc>
          <w:tcPr>
            <w:tcW w:w="3161" w:type="dxa"/>
          </w:tcPr>
          <w:p w14:paraId="596EAF87" w14:textId="7AC0924C" w:rsidR="00DF7249" w:rsidRDefault="00DF7249" w:rsidP="00DF7249">
            <w:pPr>
              <w:rPr>
                <w:rFonts w:ascii="Times New Roman" w:hAnsi="Times New Roman"/>
              </w:rPr>
            </w:pPr>
            <w:r>
              <w:rPr>
                <w:rFonts w:ascii="Times New Roman" w:hAnsi="Times New Roman"/>
              </w:rPr>
              <w:t>Viena standarta WC</w:t>
            </w:r>
          </w:p>
        </w:tc>
        <w:tc>
          <w:tcPr>
            <w:tcW w:w="3346" w:type="dxa"/>
          </w:tcPr>
          <w:p w14:paraId="0650C170" w14:textId="6AFB6E16" w:rsidR="00DF7249" w:rsidRPr="0038255C" w:rsidRDefault="00DF7249" w:rsidP="00DF7249">
            <w:pPr>
              <w:rPr>
                <w:rFonts w:ascii="Times New Roman" w:hAnsi="Times New Roman"/>
              </w:rPr>
            </w:pPr>
            <w:r w:rsidRPr="0038255C">
              <w:rPr>
                <w:rFonts w:ascii="Times New Roman" w:hAnsi="Times New Roman"/>
              </w:rPr>
              <w:t>Salacgrīvas pagastā, vidējā auto stāvlaukumā Vitrupes jūrmalā</w:t>
            </w:r>
          </w:p>
        </w:tc>
        <w:tc>
          <w:tcPr>
            <w:tcW w:w="1714" w:type="dxa"/>
          </w:tcPr>
          <w:p w14:paraId="1B786161" w14:textId="77777777" w:rsidR="00DF7249" w:rsidRPr="007A0DE6" w:rsidRDefault="00DF7249" w:rsidP="00DF7249">
            <w:pPr>
              <w:rPr>
                <w:rFonts w:ascii="Times New Roman" w:hAnsi="Times New Roman"/>
              </w:rPr>
            </w:pPr>
            <w:r w:rsidRPr="007A0DE6">
              <w:rPr>
                <w:rFonts w:ascii="Times New Roman" w:hAnsi="Times New Roman"/>
              </w:rPr>
              <w:t>01.0</w:t>
            </w:r>
            <w:r>
              <w:rPr>
                <w:rFonts w:ascii="Times New Roman" w:hAnsi="Times New Roman"/>
              </w:rPr>
              <w:t>5</w:t>
            </w:r>
            <w:r w:rsidRPr="007A0DE6">
              <w:rPr>
                <w:rFonts w:ascii="Times New Roman" w:hAnsi="Times New Roman"/>
              </w:rPr>
              <w:t>.202</w:t>
            </w:r>
            <w:r>
              <w:rPr>
                <w:rFonts w:ascii="Times New Roman" w:hAnsi="Times New Roman"/>
              </w:rPr>
              <w:t>6</w:t>
            </w:r>
            <w:r w:rsidRPr="007A0DE6">
              <w:rPr>
                <w:rFonts w:ascii="Times New Roman" w:hAnsi="Times New Roman"/>
              </w:rPr>
              <w:t>.-</w:t>
            </w:r>
          </w:p>
          <w:p w14:paraId="63198EAC" w14:textId="743C766A" w:rsidR="00DF7249" w:rsidRPr="00442A2D" w:rsidRDefault="00DF7249" w:rsidP="00DF7249">
            <w:pPr>
              <w:rPr>
                <w:rFonts w:ascii="Times New Roman" w:hAnsi="Times New Roman"/>
              </w:rPr>
            </w:pPr>
            <w:r w:rsidRPr="007A0DE6">
              <w:rPr>
                <w:rFonts w:ascii="Times New Roman" w:hAnsi="Times New Roman"/>
              </w:rPr>
              <w:t>3</w:t>
            </w:r>
            <w:r>
              <w:rPr>
                <w:rFonts w:ascii="Times New Roman" w:hAnsi="Times New Roman"/>
              </w:rPr>
              <w:t>0</w:t>
            </w:r>
            <w:r w:rsidRPr="007A0DE6">
              <w:rPr>
                <w:rFonts w:ascii="Times New Roman" w:hAnsi="Times New Roman"/>
              </w:rPr>
              <w:t>.</w:t>
            </w:r>
            <w:r>
              <w:rPr>
                <w:rFonts w:ascii="Times New Roman" w:hAnsi="Times New Roman"/>
              </w:rPr>
              <w:t>09</w:t>
            </w:r>
            <w:r w:rsidRPr="007A0DE6">
              <w:rPr>
                <w:rFonts w:ascii="Times New Roman" w:hAnsi="Times New Roman"/>
              </w:rPr>
              <w:t>.202</w:t>
            </w:r>
            <w:r>
              <w:rPr>
                <w:rFonts w:ascii="Times New Roman" w:hAnsi="Times New Roman"/>
              </w:rPr>
              <w:t>6.</w:t>
            </w:r>
          </w:p>
        </w:tc>
      </w:tr>
      <w:tr w:rsidR="00DF7249" w:rsidRPr="00442A2D" w14:paraId="55614E34" w14:textId="77777777" w:rsidTr="00935E25">
        <w:trPr>
          <w:trHeight w:val="530"/>
        </w:trPr>
        <w:tc>
          <w:tcPr>
            <w:tcW w:w="846" w:type="dxa"/>
          </w:tcPr>
          <w:p w14:paraId="613E07B9" w14:textId="7F6DD1B7" w:rsidR="00DF7249" w:rsidRDefault="00DF7249" w:rsidP="00935E25">
            <w:pPr>
              <w:jc w:val="center"/>
              <w:rPr>
                <w:rFonts w:ascii="Times New Roman" w:hAnsi="Times New Roman"/>
              </w:rPr>
            </w:pPr>
            <w:r>
              <w:rPr>
                <w:rFonts w:ascii="Times New Roman" w:hAnsi="Times New Roman"/>
              </w:rPr>
              <w:t>17</w:t>
            </w:r>
          </w:p>
        </w:tc>
        <w:tc>
          <w:tcPr>
            <w:tcW w:w="3161" w:type="dxa"/>
          </w:tcPr>
          <w:p w14:paraId="23BB229E" w14:textId="39E2CF15" w:rsidR="00DF7249" w:rsidRDefault="00DF7249" w:rsidP="00DF7249">
            <w:pPr>
              <w:rPr>
                <w:rFonts w:ascii="Times New Roman" w:hAnsi="Times New Roman"/>
              </w:rPr>
            </w:pPr>
            <w:r>
              <w:rPr>
                <w:rFonts w:ascii="Times New Roman" w:hAnsi="Times New Roman"/>
              </w:rPr>
              <w:t>Viena standarta WC</w:t>
            </w:r>
          </w:p>
        </w:tc>
        <w:tc>
          <w:tcPr>
            <w:tcW w:w="3346" w:type="dxa"/>
          </w:tcPr>
          <w:p w14:paraId="5D2BDC24" w14:textId="4D2F37F0" w:rsidR="00DF7249" w:rsidRPr="0038255C" w:rsidRDefault="00DF7249" w:rsidP="00DF7249">
            <w:pPr>
              <w:rPr>
                <w:rFonts w:ascii="Times New Roman" w:hAnsi="Times New Roman"/>
              </w:rPr>
            </w:pPr>
            <w:r w:rsidRPr="0038255C">
              <w:rPr>
                <w:rFonts w:ascii="Times New Roman" w:hAnsi="Times New Roman"/>
              </w:rPr>
              <w:t>Salacgrīvas pagastā, auto stāvlaukumā iepretī viesnīcai KARLE</w:t>
            </w:r>
          </w:p>
        </w:tc>
        <w:tc>
          <w:tcPr>
            <w:tcW w:w="1714" w:type="dxa"/>
          </w:tcPr>
          <w:p w14:paraId="7A886B38" w14:textId="77777777" w:rsidR="00DF7249" w:rsidRPr="007A0DE6" w:rsidRDefault="00DF7249" w:rsidP="00DF7249">
            <w:pPr>
              <w:rPr>
                <w:rFonts w:ascii="Times New Roman" w:hAnsi="Times New Roman"/>
              </w:rPr>
            </w:pPr>
            <w:r w:rsidRPr="007A0DE6">
              <w:rPr>
                <w:rFonts w:ascii="Times New Roman" w:hAnsi="Times New Roman"/>
              </w:rPr>
              <w:t>01.0</w:t>
            </w:r>
            <w:r>
              <w:rPr>
                <w:rFonts w:ascii="Times New Roman" w:hAnsi="Times New Roman"/>
              </w:rPr>
              <w:t>5</w:t>
            </w:r>
            <w:r w:rsidRPr="007A0DE6">
              <w:rPr>
                <w:rFonts w:ascii="Times New Roman" w:hAnsi="Times New Roman"/>
              </w:rPr>
              <w:t>.202</w:t>
            </w:r>
            <w:r>
              <w:rPr>
                <w:rFonts w:ascii="Times New Roman" w:hAnsi="Times New Roman"/>
              </w:rPr>
              <w:t>6</w:t>
            </w:r>
            <w:r w:rsidRPr="007A0DE6">
              <w:rPr>
                <w:rFonts w:ascii="Times New Roman" w:hAnsi="Times New Roman"/>
              </w:rPr>
              <w:t>.-</w:t>
            </w:r>
          </w:p>
          <w:p w14:paraId="76A93BA0" w14:textId="5E862ECA" w:rsidR="00DF7249" w:rsidRPr="00442A2D" w:rsidRDefault="00DF7249" w:rsidP="00DF7249">
            <w:pPr>
              <w:rPr>
                <w:rFonts w:ascii="Times New Roman" w:hAnsi="Times New Roman"/>
              </w:rPr>
            </w:pPr>
            <w:r w:rsidRPr="007A0DE6">
              <w:rPr>
                <w:rFonts w:ascii="Times New Roman" w:hAnsi="Times New Roman"/>
              </w:rPr>
              <w:t>3</w:t>
            </w:r>
            <w:r>
              <w:rPr>
                <w:rFonts w:ascii="Times New Roman" w:hAnsi="Times New Roman"/>
              </w:rPr>
              <w:t>0</w:t>
            </w:r>
            <w:r w:rsidRPr="007A0DE6">
              <w:rPr>
                <w:rFonts w:ascii="Times New Roman" w:hAnsi="Times New Roman"/>
              </w:rPr>
              <w:t>.</w:t>
            </w:r>
            <w:r>
              <w:rPr>
                <w:rFonts w:ascii="Times New Roman" w:hAnsi="Times New Roman"/>
              </w:rPr>
              <w:t>09</w:t>
            </w:r>
            <w:r w:rsidRPr="007A0DE6">
              <w:rPr>
                <w:rFonts w:ascii="Times New Roman" w:hAnsi="Times New Roman"/>
              </w:rPr>
              <w:t>.202</w:t>
            </w:r>
            <w:r>
              <w:rPr>
                <w:rFonts w:ascii="Times New Roman" w:hAnsi="Times New Roman"/>
              </w:rPr>
              <w:t>6.</w:t>
            </w:r>
          </w:p>
        </w:tc>
      </w:tr>
    </w:tbl>
    <w:p w14:paraId="49342775" w14:textId="77777777" w:rsidR="002F126C" w:rsidRDefault="002F126C" w:rsidP="00442A2D">
      <w:pPr>
        <w:spacing w:after="240"/>
        <w:rPr>
          <w:rFonts w:ascii="Times New Roman" w:hAnsi="Times New Roman"/>
        </w:rPr>
      </w:pPr>
    </w:p>
    <w:p w14:paraId="56C5672E" w14:textId="186177BF" w:rsidR="00442A2D" w:rsidRDefault="009C4E59" w:rsidP="009C4E59">
      <w:pPr>
        <w:pStyle w:val="Sarakstarindkopa"/>
        <w:numPr>
          <w:ilvl w:val="0"/>
          <w:numId w:val="3"/>
        </w:numPr>
        <w:spacing w:after="240"/>
        <w:rPr>
          <w:rFonts w:ascii="Times New Roman" w:hAnsi="Times New Roman"/>
        </w:rPr>
      </w:pPr>
      <w:r>
        <w:rPr>
          <w:rFonts w:ascii="Times New Roman" w:hAnsi="Times New Roman"/>
        </w:rPr>
        <w:lastRenderedPageBreak/>
        <w:t xml:space="preserve">Laika periodā no 1. </w:t>
      </w:r>
      <w:r w:rsidR="00F223AE">
        <w:rPr>
          <w:rFonts w:ascii="Times New Roman" w:hAnsi="Times New Roman"/>
        </w:rPr>
        <w:t>maija</w:t>
      </w:r>
      <w:r>
        <w:rPr>
          <w:rFonts w:ascii="Times New Roman" w:hAnsi="Times New Roman"/>
        </w:rPr>
        <w:t xml:space="preserve"> līdz 30. septembrim apkope jāveic </w:t>
      </w:r>
      <w:r w:rsidR="00851881">
        <w:rPr>
          <w:rFonts w:ascii="Times New Roman" w:hAnsi="Times New Roman"/>
        </w:rPr>
        <w:t>2</w:t>
      </w:r>
      <w:r>
        <w:rPr>
          <w:rFonts w:ascii="Times New Roman" w:hAnsi="Times New Roman"/>
        </w:rPr>
        <w:t xml:space="preserve"> reiz</w:t>
      </w:r>
      <w:r w:rsidR="00CB60AA">
        <w:rPr>
          <w:rFonts w:ascii="Times New Roman" w:hAnsi="Times New Roman"/>
        </w:rPr>
        <w:t>es</w:t>
      </w:r>
      <w:r>
        <w:rPr>
          <w:rFonts w:ascii="Times New Roman" w:hAnsi="Times New Roman"/>
        </w:rPr>
        <w:t xml:space="preserve"> nedēļā, sākot no 1. oktobra apkope veicama 1 reizi</w:t>
      </w:r>
      <w:r w:rsidR="00851881">
        <w:rPr>
          <w:rFonts w:ascii="Times New Roman" w:hAnsi="Times New Roman"/>
        </w:rPr>
        <w:t xml:space="preserve"> </w:t>
      </w:r>
      <w:r>
        <w:rPr>
          <w:rFonts w:ascii="Times New Roman" w:hAnsi="Times New Roman"/>
        </w:rPr>
        <w:t>nedēļā.</w:t>
      </w:r>
    </w:p>
    <w:p w14:paraId="7E67C153" w14:textId="63EC89E0" w:rsidR="0093736F" w:rsidRDefault="00B7596B" w:rsidP="009C4E59">
      <w:pPr>
        <w:pStyle w:val="Sarakstarindkopa"/>
        <w:numPr>
          <w:ilvl w:val="0"/>
          <w:numId w:val="3"/>
        </w:numPr>
        <w:spacing w:after="240"/>
        <w:rPr>
          <w:rFonts w:ascii="Times New Roman" w:hAnsi="Times New Roman"/>
        </w:rPr>
      </w:pPr>
      <w:r>
        <w:rPr>
          <w:rFonts w:ascii="Times New Roman" w:hAnsi="Times New Roman"/>
        </w:rPr>
        <w:t>Laika periodā no 1. maija līdz 30. septembrim</w:t>
      </w:r>
      <w:r w:rsidR="0093736F">
        <w:rPr>
          <w:rFonts w:ascii="Times New Roman" w:hAnsi="Times New Roman"/>
        </w:rPr>
        <w:t xml:space="preserve"> paredzēt </w:t>
      </w:r>
      <w:r>
        <w:rPr>
          <w:rFonts w:ascii="Times New Roman" w:hAnsi="Times New Roman"/>
        </w:rPr>
        <w:t xml:space="preserve">papildus apkopi </w:t>
      </w:r>
      <w:r w:rsidR="0093736F">
        <w:rPr>
          <w:rFonts w:ascii="Times New Roman" w:hAnsi="Times New Roman"/>
        </w:rPr>
        <w:t>pēc pieprasījuma</w:t>
      </w:r>
      <w:r w:rsidR="00E420D5">
        <w:rPr>
          <w:rFonts w:ascii="Times New Roman" w:hAnsi="Times New Roman"/>
        </w:rPr>
        <w:t xml:space="preserve"> līdz 4 reizēm pa periodu.</w:t>
      </w:r>
    </w:p>
    <w:p w14:paraId="7BBCF2D3" w14:textId="346EF4F0" w:rsidR="009C4E59" w:rsidRDefault="009C4E59" w:rsidP="009C4E59">
      <w:pPr>
        <w:pStyle w:val="Sarakstarindkopa"/>
        <w:spacing w:after="240"/>
        <w:rPr>
          <w:rFonts w:ascii="Times New Roman" w:hAnsi="Times New Roman"/>
        </w:rPr>
      </w:pPr>
      <w:r>
        <w:rPr>
          <w:rFonts w:ascii="Times New Roman" w:hAnsi="Times New Roman"/>
        </w:rPr>
        <w:t>Apkope sevī ietver:</w:t>
      </w:r>
    </w:p>
    <w:p w14:paraId="59E6982C" w14:textId="48552DFE" w:rsidR="009C4E59" w:rsidRDefault="009C4E59" w:rsidP="009C4E59">
      <w:pPr>
        <w:pStyle w:val="Sarakstarindkopa"/>
        <w:numPr>
          <w:ilvl w:val="0"/>
          <w:numId w:val="6"/>
        </w:numPr>
        <w:spacing w:after="240"/>
        <w:rPr>
          <w:rFonts w:ascii="Times New Roman" w:hAnsi="Times New Roman"/>
        </w:rPr>
      </w:pPr>
      <w:r>
        <w:rPr>
          <w:rFonts w:ascii="Times New Roman" w:hAnsi="Times New Roman"/>
        </w:rPr>
        <w:t>Fekāliju rezervuāra izsūknēšanu;</w:t>
      </w:r>
    </w:p>
    <w:p w14:paraId="4A90CAC7" w14:textId="6B11524D" w:rsidR="009C4E59" w:rsidRDefault="009C4E59" w:rsidP="009C4E59">
      <w:pPr>
        <w:pStyle w:val="Sarakstarindkopa"/>
        <w:numPr>
          <w:ilvl w:val="0"/>
          <w:numId w:val="6"/>
        </w:numPr>
        <w:spacing w:after="240"/>
        <w:rPr>
          <w:rFonts w:ascii="Times New Roman" w:hAnsi="Times New Roman"/>
        </w:rPr>
      </w:pPr>
      <w:r>
        <w:rPr>
          <w:rFonts w:ascii="Times New Roman" w:hAnsi="Times New Roman"/>
        </w:rPr>
        <w:t>Kabīnes iekšpuses un ārpuses mazgāšanu ar speciālu šampūnu un noskalošanu ar augsta spiediena tīrīšanas aparātu;</w:t>
      </w:r>
    </w:p>
    <w:p w14:paraId="1CC01500" w14:textId="70D0D8ED" w:rsidR="009C4E59" w:rsidRDefault="009C4E59" w:rsidP="009C4E59">
      <w:pPr>
        <w:pStyle w:val="Sarakstarindkopa"/>
        <w:numPr>
          <w:ilvl w:val="0"/>
          <w:numId w:val="6"/>
        </w:numPr>
        <w:spacing w:after="240"/>
        <w:rPr>
          <w:rFonts w:ascii="Times New Roman" w:hAnsi="Times New Roman"/>
        </w:rPr>
      </w:pPr>
      <w:r>
        <w:rPr>
          <w:rFonts w:ascii="Times New Roman" w:hAnsi="Times New Roman"/>
        </w:rPr>
        <w:t>Fekāliju rezervuārā tiek iepildīts</w:t>
      </w:r>
      <w:r w:rsidR="00900E5D">
        <w:rPr>
          <w:rFonts w:ascii="Times New Roman" w:hAnsi="Times New Roman"/>
        </w:rPr>
        <w:t xml:space="preserve"> speciāls dezinficējošs un nepatīkamo aromātu nomācošs šķidrums;</w:t>
      </w:r>
    </w:p>
    <w:p w14:paraId="190BB2A3" w14:textId="09281111" w:rsidR="00900E5D" w:rsidRDefault="00900E5D" w:rsidP="009C4E59">
      <w:pPr>
        <w:pStyle w:val="Sarakstarindkopa"/>
        <w:numPr>
          <w:ilvl w:val="0"/>
          <w:numId w:val="6"/>
        </w:numPr>
        <w:spacing w:after="240"/>
        <w:rPr>
          <w:rFonts w:ascii="Times New Roman" w:hAnsi="Times New Roman"/>
        </w:rPr>
      </w:pPr>
      <w:r>
        <w:rPr>
          <w:rFonts w:ascii="Times New Roman" w:hAnsi="Times New Roman"/>
        </w:rPr>
        <w:t>Kabīnē tiek izsmidzinātas speciālās smaržas, kas saglabā tualetē svaigu aromātu ilgu laiku;</w:t>
      </w:r>
    </w:p>
    <w:p w14:paraId="253D492A" w14:textId="14A5B956" w:rsidR="00900E5D" w:rsidRDefault="00900E5D" w:rsidP="009C4E59">
      <w:pPr>
        <w:pStyle w:val="Sarakstarindkopa"/>
        <w:numPr>
          <w:ilvl w:val="0"/>
          <w:numId w:val="6"/>
        </w:numPr>
        <w:spacing w:after="240"/>
        <w:rPr>
          <w:rFonts w:ascii="Times New Roman" w:hAnsi="Times New Roman"/>
        </w:rPr>
      </w:pPr>
      <w:r>
        <w:rPr>
          <w:rFonts w:ascii="Times New Roman" w:hAnsi="Times New Roman"/>
        </w:rPr>
        <w:t xml:space="preserve">Katrā kabīnē tiek ievietoti </w:t>
      </w:r>
      <w:r w:rsidR="00AB2824">
        <w:rPr>
          <w:rFonts w:ascii="Times New Roman" w:hAnsi="Times New Roman"/>
        </w:rPr>
        <w:t>trīs</w:t>
      </w:r>
      <w:r>
        <w:rPr>
          <w:rFonts w:ascii="Times New Roman" w:hAnsi="Times New Roman"/>
        </w:rPr>
        <w:t xml:space="preserve"> tualetes papīra ruļļi.</w:t>
      </w:r>
    </w:p>
    <w:p w14:paraId="56033BC8" w14:textId="065A880C" w:rsidR="009C4E59" w:rsidRPr="00AB2824" w:rsidRDefault="00900E5D" w:rsidP="009C4E59">
      <w:pPr>
        <w:pStyle w:val="Sarakstarindkopa"/>
        <w:numPr>
          <w:ilvl w:val="0"/>
          <w:numId w:val="3"/>
        </w:numPr>
        <w:spacing w:after="240"/>
        <w:rPr>
          <w:rFonts w:ascii="Times New Roman" w:hAnsi="Times New Roman"/>
        </w:rPr>
      </w:pPr>
      <w:r>
        <w:rPr>
          <w:rFonts w:ascii="Times New Roman" w:hAnsi="Times New Roman"/>
        </w:rPr>
        <w:t>Piedāvājuma cenā jāiekļauj visas izmaksas, kuras nepieciešamas pakalpojuma nodrošināšanai (piegāde, sagatavošana utt.)</w:t>
      </w:r>
    </w:p>
    <w:p w14:paraId="55EB197A" w14:textId="77777777" w:rsidR="009C4E59" w:rsidRDefault="009C4E59" w:rsidP="00442A2D">
      <w:pPr>
        <w:spacing w:after="240"/>
        <w:rPr>
          <w:rFonts w:ascii="Times New Roman" w:hAnsi="Times New Roman"/>
        </w:rPr>
      </w:pPr>
    </w:p>
    <w:p w14:paraId="3021CB10" w14:textId="77777777" w:rsidR="00264AD1" w:rsidRDefault="00264AD1" w:rsidP="00442A2D">
      <w:pPr>
        <w:spacing w:after="240"/>
        <w:rPr>
          <w:rFonts w:ascii="Times New Roman" w:hAnsi="Times New Roman"/>
        </w:rPr>
      </w:pPr>
    </w:p>
    <w:p w14:paraId="6129EF9C" w14:textId="77777777" w:rsidR="00264AD1" w:rsidRDefault="00264AD1" w:rsidP="00442A2D">
      <w:pPr>
        <w:spacing w:after="240"/>
        <w:rPr>
          <w:rFonts w:ascii="Times New Roman" w:hAnsi="Times New Roman"/>
        </w:rPr>
      </w:pPr>
    </w:p>
    <w:p w14:paraId="6D894F9B" w14:textId="77777777" w:rsidR="00264AD1" w:rsidRDefault="00264AD1" w:rsidP="00442A2D">
      <w:pPr>
        <w:spacing w:after="240"/>
        <w:rPr>
          <w:rFonts w:ascii="Times New Roman" w:hAnsi="Times New Roman"/>
        </w:rPr>
      </w:pPr>
    </w:p>
    <w:p w14:paraId="26C5C668" w14:textId="77777777" w:rsidR="00264AD1" w:rsidRDefault="00264AD1" w:rsidP="00442A2D">
      <w:pPr>
        <w:spacing w:after="240"/>
        <w:rPr>
          <w:rFonts w:ascii="Times New Roman" w:hAnsi="Times New Roman"/>
        </w:rPr>
      </w:pPr>
    </w:p>
    <w:p w14:paraId="1940D445" w14:textId="77777777" w:rsidR="00900E5D" w:rsidRDefault="00900E5D" w:rsidP="00442A2D">
      <w:pPr>
        <w:spacing w:after="240"/>
        <w:rPr>
          <w:rFonts w:ascii="Times New Roman" w:hAnsi="Times New Roman"/>
        </w:rPr>
      </w:pPr>
    </w:p>
    <w:p w14:paraId="3B32D2FD" w14:textId="77777777" w:rsidR="00900E5D" w:rsidRDefault="00900E5D" w:rsidP="00442A2D">
      <w:pPr>
        <w:spacing w:after="240"/>
        <w:rPr>
          <w:rFonts w:ascii="Times New Roman" w:hAnsi="Times New Roman"/>
        </w:rPr>
      </w:pPr>
    </w:p>
    <w:p w14:paraId="2FD15AB6" w14:textId="77777777" w:rsidR="00900E5D" w:rsidRDefault="00900E5D" w:rsidP="00442A2D">
      <w:pPr>
        <w:spacing w:after="240"/>
        <w:rPr>
          <w:rFonts w:ascii="Times New Roman" w:hAnsi="Times New Roman"/>
        </w:rPr>
      </w:pPr>
    </w:p>
    <w:p w14:paraId="2EDA0E0C" w14:textId="77777777" w:rsidR="00900E5D" w:rsidRDefault="00900E5D" w:rsidP="00442A2D">
      <w:pPr>
        <w:spacing w:after="240"/>
        <w:rPr>
          <w:rFonts w:ascii="Times New Roman" w:hAnsi="Times New Roman"/>
        </w:rPr>
      </w:pPr>
    </w:p>
    <w:p w14:paraId="51933959" w14:textId="77777777" w:rsidR="00900E5D" w:rsidRDefault="00900E5D" w:rsidP="00442A2D">
      <w:pPr>
        <w:spacing w:after="240"/>
        <w:rPr>
          <w:rFonts w:ascii="Times New Roman" w:hAnsi="Times New Roman"/>
        </w:rPr>
      </w:pPr>
    </w:p>
    <w:p w14:paraId="1CA58C2D" w14:textId="77777777" w:rsidR="00900E5D" w:rsidRDefault="00900E5D" w:rsidP="00442A2D">
      <w:pPr>
        <w:spacing w:after="240"/>
        <w:rPr>
          <w:rFonts w:ascii="Times New Roman" w:hAnsi="Times New Roman"/>
        </w:rPr>
      </w:pPr>
    </w:p>
    <w:p w14:paraId="7E1A2C2A" w14:textId="77777777" w:rsidR="00900E5D" w:rsidRDefault="00900E5D" w:rsidP="00442A2D">
      <w:pPr>
        <w:spacing w:after="240"/>
        <w:rPr>
          <w:rFonts w:ascii="Times New Roman" w:hAnsi="Times New Roman"/>
        </w:rPr>
      </w:pPr>
    </w:p>
    <w:p w14:paraId="7950B455" w14:textId="77777777" w:rsidR="00900E5D" w:rsidRDefault="00900E5D" w:rsidP="00442A2D">
      <w:pPr>
        <w:spacing w:after="240"/>
        <w:rPr>
          <w:rFonts w:ascii="Times New Roman" w:hAnsi="Times New Roman"/>
        </w:rPr>
      </w:pPr>
    </w:p>
    <w:p w14:paraId="65C49F71" w14:textId="77777777" w:rsidR="00900E5D" w:rsidRDefault="00900E5D" w:rsidP="00442A2D">
      <w:pPr>
        <w:spacing w:after="240"/>
        <w:rPr>
          <w:rFonts w:ascii="Times New Roman" w:hAnsi="Times New Roman"/>
        </w:rPr>
      </w:pPr>
    </w:p>
    <w:p w14:paraId="153A7B8F" w14:textId="77777777" w:rsidR="00900E5D" w:rsidRDefault="00900E5D" w:rsidP="00442A2D">
      <w:pPr>
        <w:spacing w:after="240"/>
        <w:rPr>
          <w:rFonts w:ascii="Times New Roman" w:hAnsi="Times New Roman"/>
        </w:rPr>
      </w:pPr>
    </w:p>
    <w:p w14:paraId="26C07923" w14:textId="77777777" w:rsidR="00900E5D" w:rsidRDefault="00900E5D" w:rsidP="00442A2D">
      <w:pPr>
        <w:spacing w:after="240"/>
        <w:rPr>
          <w:rFonts w:ascii="Times New Roman" w:hAnsi="Times New Roman"/>
        </w:rPr>
      </w:pPr>
    </w:p>
    <w:p w14:paraId="5C6F0C9B" w14:textId="77777777" w:rsidR="0003207E" w:rsidRDefault="0003207E" w:rsidP="00442A2D">
      <w:pPr>
        <w:spacing w:after="240"/>
        <w:rPr>
          <w:rFonts w:ascii="Times New Roman" w:hAnsi="Times New Roman"/>
        </w:rPr>
      </w:pPr>
    </w:p>
    <w:p w14:paraId="1D648013" w14:textId="77777777" w:rsidR="00F223AE" w:rsidRDefault="00F223AE" w:rsidP="00442A2D">
      <w:pPr>
        <w:spacing w:after="240"/>
        <w:rPr>
          <w:rFonts w:ascii="Times New Roman" w:hAnsi="Times New Roman"/>
        </w:rPr>
      </w:pPr>
    </w:p>
    <w:p w14:paraId="0D09B820" w14:textId="77777777" w:rsidR="002F126C" w:rsidRDefault="002F126C" w:rsidP="00264AD1">
      <w:pPr>
        <w:pStyle w:val="Kjene"/>
        <w:tabs>
          <w:tab w:val="clear" w:pos="4153"/>
          <w:tab w:val="clear" w:pos="8306"/>
        </w:tabs>
        <w:jc w:val="right"/>
        <w:rPr>
          <w:rFonts w:ascii="Times New Roman" w:hAnsi="Times New Roman"/>
          <w:bCs/>
        </w:rPr>
      </w:pPr>
    </w:p>
    <w:p w14:paraId="38D0E85D" w14:textId="77777777" w:rsidR="002F126C" w:rsidRDefault="002F126C" w:rsidP="00264AD1">
      <w:pPr>
        <w:pStyle w:val="Kjene"/>
        <w:tabs>
          <w:tab w:val="clear" w:pos="4153"/>
          <w:tab w:val="clear" w:pos="8306"/>
        </w:tabs>
        <w:jc w:val="right"/>
        <w:rPr>
          <w:rFonts w:ascii="Times New Roman" w:hAnsi="Times New Roman"/>
          <w:bCs/>
        </w:rPr>
      </w:pPr>
    </w:p>
    <w:p w14:paraId="63713B46" w14:textId="77777777" w:rsidR="00AB2824" w:rsidRDefault="00AB2824" w:rsidP="00264AD1">
      <w:pPr>
        <w:pStyle w:val="Kjene"/>
        <w:tabs>
          <w:tab w:val="clear" w:pos="4153"/>
          <w:tab w:val="clear" w:pos="8306"/>
        </w:tabs>
        <w:jc w:val="right"/>
        <w:rPr>
          <w:rFonts w:ascii="Times New Roman" w:hAnsi="Times New Roman"/>
          <w:bCs/>
        </w:rPr>
      </w:pPr>
    </w:p>
    <w:p w14:paraId="59F05C3B" w14:textId="77777777" w:rsidR="002F126C" w:rsidRDefault="002F126C" w:rsidP="00264AD1">
      <w:pPr>
        <w:pStyle w:val="Kjene"/>
        <w:tabs>
          <w:tab w:val="clear" w:pos="4153"/>
          <w:tab w:val="clear" w:pos="8306"/>
        </w:tabs>
        <w:jc w:val="right"/>
        <w:rPr>
          <w:rFonts w:ascii="Times New Roman" w:hAnsi="Times New Roman"/>
          <w:bCs/>
        </w:rPr>
      </w:pPr>
    </w:p>
    <w:p w14:paraId="6571FCCA" w14:textId="416EFD18" w:rsidR="00264AD1" w:rsidRPr="00F6080B" w:rsidRDefault="00264AD1" w:rsidP="00264AD1">
      <w:pPr>
        <w:pStyle w:val="Kjene"/>
        <w:tabs>
          <w:tab w:val="clear" w:pos="4153"/>
          <w:tab w:val="clear" w:pos="8306"/>
        </w:tabs>
        <w:jc w:val="right"/>
        <w:rPr>
          <w:rFonts w:ascii="Times New Roman" w:hAnsi="Times New Roman"/>
          <w:bCs/>
        </w:rPr>
      </w:pPr>
      <w:r w:rsidRPr="00F6080B">
        <w:rPr>
          <w:rFonts w:ascii="Times New Roman" w:hAnsi="Times New Roman"/>
          <w:bCs/>
        </w:rPr>
        <w:t>Pielikums Nr.</w:t>
      </w:r>
      <w:r>
        <w:rPr>
          <w:rFonts w:ascii="Times New Roman" w:hAnsi="Times New Roman"/>
          <w:bCs/>
        </w:rPr>
        <w:t>3</w:t>
      </w:r>
    </w:p>
    <w:p w14:paraId="60FBAE71" w14:textId="77777777" w:rsidR="00264AD1" w:rsidRPr="00F6080B" w:rsidRDefault="00264AD1" w:rsidP="00264AD1">
      <w:pPr>
        <w:pStyle w:val="Kjene"/>
        <w:tabs>
          <w:tab w:val="clear" w:pos="4153"/>
          <w:tab w:val="clear" w:pos="8306"/>
        </w:tabs>
        <w:jc w:val="right"/>
        <w:rPr>
          <w:rFonts w:ascii="Times New Roman" w:hAnsi="Times New Roman"/>
        </w:rPr>
      </w:pPr>
      <w:r w:rsidRPr="00F6080B">
        <w:rPr>
          <w:rFonts w:ascii="Times New Roman" w:hAnsi="Times New Roman"/>
        </w:rPr>
        <w:t>Cenu aptauja iepirkumam</w:t>
      </w:r>
    </w:p>
    <w:p w14:paraId="326015D2" w14:textId="424B7D27" w:rsidR="00264AD1" w:rsidRPr="003679D4" w:rsidRDefault="00264AD1" w:rsidP="00264AD1">
      <w:pPr>
        <w:jc w:val="right"/>
        <w:rPr>
          <w:rFonts w:ascii="Times New Roman" w:hAnsi="Times New Roman"/>
          <w:b/>
          <w:bCs/>
        </w:rPr>
      </w:pPr>
      <w:r w:rsidRPr="003679D4">
        <w:rPr>
          <w:rFonts w:ascii="Times New Roman" w:hAnsi="Times New Roman"/>
          <w:b/>
          <w:bCs/>
          <w:color w:val="000000" w:themeColor="text1"/>
        </w:rPr>
        <w:t>”</w:t>
      </w:r>
      <w:r w:rsidRPr="003679D4">
        <w:rPr>
          <w:rFonts w:ascii="Times New Roman" w:eastAsia="Calibri" w:hAnsi="Times New Roman"/>
          <w:b/>
          <w:bCs/>
        </w:rPr>
        <w:t>Pārvietojamo tualešu iznomāšana un apkope Salacgrīvas apvienības pārvaldes teritorijā</w:t>
      </w:r>
      <w:r w:rsidRPr="003679D4">
        <w:rPr>
          <w:rFonts w:ascii="Times New Roman" w:hAnsi="Times New Roman"/>
          <w:b/>
          <w:bCs/>
        </w:rPr>
        <w:t>”.</w:t>
      </w:r>
    </w:p>
    <w:p w14:paraId="403A9178" w14:textId="77777777" w:rsidR="00264AD1" w:rsidRDefault="00264AD1" w:rsidP="00264AD1">
      <w:pPr>
        <w:rPr>
          <w:rFonts w:ascii="Times New Roman" w:hAnsi="Times New Roman"/>
          <w:b/>
        </w:rPr>
      </w:pPr>
    </w:p>
    <w:p w14:paraId="627C138E" w14:textId="77777777" w:rsidR="00264AD1" w:rsidRDefault="00264AD1" w:rsidP="00264AD1">
      <w:pPr>
        <w:rPr>
          <w:rFonts w:ascii="Times New Roman" w:hAnsi="Times New Roman"/>
          <w:b/>
        </w:rPr>
      </w:pPr>
    </w:p>
    <w:p w14:paraId="624FBC2A" w14:textId="77777777" w:rsidR="002F126C" w:rsidRDefault="002F126C" w:rsidP="00264AD1">
      <w:pPr>
        <w:rPr>
          <w:rFonts w:ascii="Times New Roman" w:hAnsi="Times New Roman"/>
          <w:b/>
        </w:rPr>
      </w:pPr>
    </w:p>
    <w:p w14:paraId="66BEE291" w14:textId="21EB7F37" w:rsidR="00264AD1" w:rsidRPr="00264AD1" w:rsidRDefault="00264AD1" w:rsidP="00264AD1">
      <w:pPr>
        <w:jc w:val="center"/>
        <w:rPr>
          <w:rFonts w:ascii="Times New Roman" w:hAnsi="Times New Roman"/>
          <w:b/>
        </w:rPr>
      </w:pPr>
      <w:r w:rsidRPr="00264AD1">
        <w:rPr>
          <w:rFonts w:ascii="Times New Roman" w:hAnsi="Times New Roman"/>
          <w:b/>
        </w:rPr>
        <w:t>TĀME</w:t>
      </w:r>
    </w:p>
    <w:p w14:paraId="4406C405" w14:textId="77777777" w:rsidR="00264AD1" w:rsidRPr="00264AD1" w:rsidRDefault="00264AD1" w:rsidP="00264AD1">
      <w:pPr>
        <w:rPr>
          <w:rFonts w:ascii="Times New Roman" w:hAnsi="Times New Roman"/>
          <w:b/>
        </w:rPr>
      </w:pPr>
    </w:p>
    <w:tbl>
      <w:tblPr>
        <w:tblW w:w="82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9"/>
        <w:gridCol w:w="851"/>
        <w:gridCol w:w="1417"/>
        <w:gridCol w:w="1985"/>
        <w:gridCol w:w="1134"/>
      </w:tblGrid>
      <w:tr w:rsidR="00264AD1" w:rsidRPr="00264AD1" w14:paraId="1A50EECD" w14:textId="77777777" w:rsidTr="00431451">
        <w:trPr>
          <w:cantSplit/>
          <w:trHeight w:val="441"/>
        </w:trPr>
        <w:tc>
          <w:tcPr>
            <w:tcW w:w="2879" w:type="dxa"/>
            <w:tcBorders>
              <w:top w:val="single" w:sz="4" w:space="0" w:color="auto"/>
              <w:left w:val="single" w:sz="4" w:space="0" w:color="auto"/>
              <w:bottom w:val="single" w:sz="4" w:space="0" w:color="auto"/>
              <w:right w:val="single" w:sz="4" w:space="0" w:color="auto"/>
            </w:tcBorders>
            <w:noWrap/>
            <w:vAlign w:val="center"/>
            <w:hideMark/>
          </w:tcPr>
          <w:p w14:paraId="529AD5F9" w14:textId="77777777" w:rsidR="00264AD1" w:rsidRPr="00264AD1" w:rsidRDefault="00264AD1" w:rsidP="00264AD1">
            <w:pPr>
              <w:rPr>
                <w:rFonts w:ascii="Times New Roman" w:hAnsi="Times New Roman"/>
                <w:b/>
              </w:rPr>
            </w:pPr>
            <w:r w:rsidRPr="00264AD1">
              <w:rPr>
                <w:rFonts w:ascii="Times New Roman" w:hAnsi="Times New Roman"/>
                <w:b/>
              </w:rPr>
              <w:t>Nosaukums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14F7A6" w14:textId="77777777" w:rsidR="00264AD1" w:rsidRPr="00264AD1" w:rsidRDefault="00264AD1" w:rsidP="00264AD1">
            <w:pPr>
              <w:rPr>
                <w:rFonts w:ascii="Times New Roman" w:hAnsi="Times New Roman"/>
                <w:b/>
              </w:rPr>
            </w:pPr>
            <w:proofErr w:type="spellStart"/>
            <w:r w:rsidRPr="00264AD1">
              <w:rPr>
                <w:rFonts w:ascii="Times New Roman" w:hAnsi="Times New Roman"/>
                <w:b/>
              </w:rPr>
              <w:t>Mērv</w:t>
            </w:r>
            <w:proofErr w:type="spellEnd"/>
            <w:r w:rsidRPr="00264AD1">
              <w:rPr>
                <w:rFonts w:ascii="Times New Roman" w:hAnsi="Times New Roman"/>
                <w:b/>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D4664" w14:textId="77777777" w:rsidR="00264AD1" w:rsidRPr="00264AD1" w:rsidRDefault="00264AD1" w:rsidP="00264AD1">
            <w:pPr>
              <w:rPr>
                <w:rFonts w:ascii="Times New Roman" w:hAnsi="Times New Roman"/>
                <w:b/>
              </w:rPr>
            </w:pPr>
            <w:r w:rsidRPr="00264AD1">
              <w:rPr>
                <w:rFonts w:ascii="Times New Roman" w:hAnsi="Times New Roman"/>
                <w:b/>
              </w:rPr>
              <w:t>Daudzums</w:t>
            </w:r>
          </w:p>
        </w:tc>
        <w:tc>
          <w:tcPr>
            <w:tcW w:w="1985" w:type="dxa"/>
            <w:tcBorders>
              <w:top w:val="single" w:sz="4" w:space="0" w:color="auto"/>
              <w:left w:val="single" w:sz="4" w:space="0" w:color="auto"/>
              <w:bottom w:val="single" w:sz="4" w:space="0" w:color="auto"/>
              <w:right w:val="single" w:sz="4" w:space="0" w:color="auto"/>
            </w:tcBorders>
            <w:hideMark/>
          </w:tcPr>
          <w:p w14:paraId="02322ED1" w14:textId="77777777" w:rsidR="00264AD1" w:rsidRPr="00264AD1" w:rsidRDefault="00264AD1" w:rsidP="00264AD1">
            <w:pPr>
              <w:rPr>
                <w:rFonts w:ascii="Times New Roman" w:hAnsi="Times New Roman"/>
                <w:b/>
              </w:rPr>
            </w:pPr>
            <w:r w:rsidRPr="00264AD1">
              <w:rPr>
                <w:rFonts w:ascii="Times New Roman" w:hAnsi="Times New Roman"/>
                <w:b/>
              </w:rPr>
              <w:t>Cena par vienību</w:t>
            </w:r>
          </w:p>
        </w:tc>
        <w:tc>
          <w:tcPr>
            <w:tcW w:w="1134" w:type="dxa"/>
            <w:tcBorders>
              <w:top w:val="single" w:sz="4" w:space="0" w:color="auto"/>
              <w:left w:val="single" w:sz="4" w:space="0" w:color="auto"/>
              <w:bottom w:val="single" w:sz="4" w:space="0" w:color="auto"/>
              <w:right w:val="single" w:sz="4" w:space="0" w:color="auto"/>
            </w:tcBorders>
            <w:hideMark/>
          </w:tcPr>
          <w:p w14:paraId="5A3ABC26" w14:textId="77777777" w:rsidR="00264AD1" w:rsidRPr="00264AD1" w:rsidRDefault="00264AD1" w:rsidP="00264AD1">
            <w:pPr>
              <w:rPr>
                <w:rFonts w:ascii="Times New Roman" w:hAnsi="Times New Roman"/>
                <w:b/>
              </w:rPr>
            </w:pPr>
            <w:r w:rsidRPr="00264AD1">
              <w:rPr>
                <w:rFonts w:ascii="Times New Roman" w:hAnsi="Times New Roman"/>
                <w:b/>
              </w:rPr>
              <w:t>Cena kopā</w:t>
            </w:r>
          </w:p>
        </w:tc>
      </w:tr>
      <w:tr w:rsidR="00264AD1" w:rsidRPr="00264AD1" w14:paraId="686BF199" w14:textId="77777777" w:rsidTr="00431451">
        <w:trPr>
          <w:trHeight w:val="197"/>
        </w:trPr>
        <w:tc>
          <w:tcPr>
            <w:tcW w:w="2879" w:type="dxa"/>
            <w:tcBorders>
              <w:top w:val="single" w:sz="4" w:space="0" w:color="auto"/>
              <w:left w:val="single" w:sz="4" w:space="0" w:color="auto"/>
              <w:bottom w:val="single" w:sz="4" w:space="0" w:color="auto"/>
              <w:right w:val="single" w:sz="4" w:space="0" w:color="auto"/>
            </w:tcBorders>
            <w:noWrap/>
            <w:vAlign w:val="center"/>
          </w:tcPr>
          <w:p w14:paraId="2DE5F5A8" w14:textId="5D034936" w:rsidR="00264AD1" w:rsidRPr="00264AD1" w:rsidRDefault="00264AD1" w:rsidP="00264AD1">
            <w:pPr>
              <w:rPr>
                <w:rFonts w:ascii="Times New Roman" w:hAnsi="Times New Roman"/>
              </w:rPr>
            </w:pPr>
            <w:r>
              <w:rPr>
                <w:rFonts w:ascii="Times New Roman" w:hAnsi="Times New Roman"/>
              </w:rPr>
              <w:t>Standarta WC</w:t>
            </w:r>
            <w:r w:rsidR="00356C19">
              <w:rPr>
                <w:rFonts w:ascii="Times New Roman" w:hAnsi="Times New Roman"/>
              </w:rPr>
              <w:t xml:space="preserve"> </w:t>
            </w:r>
            <w:r w:rsidR="00DF39ED">
              <w:rPr>
                <w:rFonts w:ascii="Times New Roman" w:hAnsi="Times New Roman"/>
              </w:rPr>
              <w:t>noma ar apkopi</w:t>
            </w:r>
            <w:r w:rsidR="00356C19">
              <w:rPr>
                <w:rFonts w:ascii="Times New Roman" w:hAnsi="Times New Roman"/>
              </w:rPr>
              <w:t xml:space="preserve"> no 1.</w:t>
            </w:r>
            <w:r w:rsidR="0044503B">
              <w:rPr>
                <w:rFonts w:ascii="Times New Roman" w:hAnsi="Times New Roman"/>
              </w:rPr>
              <w:t>oktobra</w:t>
            </w:r>
            <w:r w:rsidR="00356C19">
              <w:rPr>
                <w:rFonts w:ascii="Times New Roman" w:hAnsi="Times New Roman"/>
              </w:rPr>
              <w:t xml:space="preserve"> līdz 3</w:t>
            </w:r>
            <w:r w:rsidR="00FC3E2C">
              <w:rPr>
                <w:rFonts w:ascii="Times New Roman" w:hAnsi="Times New Roman"/>
              </w:rPr>
              <w:t>0.aprīlim</w:t>
            </w:r>
          </w:p>
        </w:tc>
        <w:tc>
          <w:tcPr>
            <w:tcW w:w="851" w:type="dxa"/>
            <w:tcBorders>
              <w:top w:val="single" w:sz="4" w:space="0" w:color="auto"/>
              <w:left w:val="single" w:sz="4" w:space="0" w:color="auto"/>
              <w:bottom w:val="single" w:sz="4" w:space="0" w:color="auto"/>
              <w:right w:val="single" w:sz="4" w:space="0" w:color="auto"/>
            </w:tcBorders>
            <w:vAlign w:val="center"/>
          </w:tcPr>
          <w:p w14:paraId="34C724EA" w14:textId="007AE75D" w:rsidR="00264AD1" w:rsidRPr="00264AD1" w:rsidRDefault="00264AD1" w:rsidP="00264AD1">
            <w:pPr>
              <w:rPr>
                <w:rFonts w:ascii="Times New Roman" w:hAnsi="Times New Roman"/>
              </w:rPr>
            </w:pPr>
            <w:r>
              <w:rPr>
                <w:rFonts w:ascii="Times New Roman" w:hAnsi="Times New Roman"/>
              </w:rPr>
              <w:t>gab.</w:t>
            </w:r>
          </w:p>
        </w:tc>
        <w:tc>
          <w:tcPr>
            <w:tcW w:w="1417" w:type="dxa"/>
            <w:tcBorders>
              <w:top w:val="single" w:sz="4" w:space="0" w:color="auto"/>
              <w:left w:val="single" w:sz="4" w:space="0" w:color="auto"/>
              <w:bottom w:val="single" w:sz="4" w:space="0" w:color="auto"/>
              <w:right w:val="single" w:sz="4" w:space="0" w:color="auto"/>
            </w:tcBorders>
            <w:vAlign w:val="center"/>
          </w:tcPr>
          <w:p w14:paraId="56DFE2AC" w14:textId="1D984C42" w:rsidR="00264AD1" w:rsidRPr="00264AD1" w:rsidRDefault="00935E25" w:rsidP="00264AD1">
            <w:pPr>
              <w:rPr>
                <w:rFonts w:ascii="Times New Roman" w:hAnsi="Times New Roman"/>
                <w:bCs/>
              </w:rPr>
            </w:pPr>
            <w:r>
              <w:rPr>
                <w:rFonts w:ascii="Times New Roman" w:hAnsi="Times New Roman"/>
                <w:bCs/>
              </w:rPr>
              <w:t>1</w:t>
            </w:r>
          </w:p>
        </w:tc>
        <w:tc>
          <w:tcPr>
            <w:tcW w:w="1985" w:type="dxa"/>
            <w:tcBorders>
              <w:top w:val="single" w:sz="4" w:space="0" w:color="auto"/>
              <w:left w:val="single" w:sz="4" w:space="0" w:color="auto"/>
              <w:bottom w:val="single" w:sz="4" w:space="0" w:color="auto"/>
              <w:right w:val="single" w:sz="4" w:space="0" w:color="auto"/>
            </w:tcBorders>
          </w:tcPr>
          <w:p w14:paraId="6607CD21" w14:textId="77777777" w:rsidR="00264AD1" w:rsidRPr="00264AD1" w:rsidRDefault="00264AD1" w:rsidP="00264AD1">
            <w:pP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5455535D" w14:textId="77777777" w:rsidR="00264AD1" w:rsidRPr="00264AD1" w:rsidRDefault="00264AD1" w:rsidP="00264AD1">
            <w:pPr>
              <w:rPr>
                <w:rFonts w:ascii="Times New Roman" w:hAnsi="Times New Roman"/>
                <w:b/>
              </w:rPr>
            </w:pPr>
          </w:p>
        </w:tc>
      </w:tr>
      <w:tr w:rsidR="00264AD1" w:rsidRPr="00264AD1" w14:paraId="79D81287" w14:textId="77777777" w:rsidTr="00431451">
        <w:trPr>
          <w:trHeight w:val="254"/>
        </w:trPr>
        <w:tc>
          <w:tcPr>
            <w:tcW w:w="2879" w:type="dxa"/>
            <w:tcBorders>
              <w:top w:val="single" w:sz="4" w:space="0" w:color="auto"/>
              <w:left w:val="single" w:sz="4" w:space="0" w:color="auto"/>
              <w:bottom w:val="single" w:sz="4" w:space="0" w:color="auto"/>
              <w:right w:val="single" w:sz="4" w:space="0" w:color="auto"/>
            </w:tcBorders>
            <w:noWrap/>
            <w:vAlign w:val="center"/>
          </w:tcPr>
          <w:p w14:paraId="10205A1E" w14:textId="7B1B57A3" w:rsidR="00264AD1" w:rsidRPr="00264AD1" w:rsidRDefault="00264AD1" w:rsidP="00264AD1">
            <w:pPr>
              <w:rPr>
                <w:rFonts w:ascii="Times New Roman" w:hAnsi="Times New Roman"/>
              </w:rPr>
            </w:pPr>
            <w:r>
              <w:rPr>
                <w:rFonts w:ascii="Times New Roman" w:hAnsi="Times New Roman"/>
              </w:rPr>
              <w:t>WC personām ar kustību traucējumiem</w:t>
            </w:r>
            <w:r w:rsidR="00356C19">
              <w:rPr>
                <w:rFonts w:ascii="Times New Roman" w:hAnsi="Times New Roman"/>
              </w:rPr>
              <w:t xml:space="preserve"> </w:t>
            </w:r>
            <w:r w:rsidR="00DF39ED">
              <w:rPr>
                <w:rFonts w:ascii="Times New Roman" w:hAnsi="Times New Roman"/>
              </w:rPr>
              <w:t xml:space="preserve">noma ar </w:t>
            </w:r>
            <w:r w:rsidR="00356C19">
              <w:rPr>
                <w:rFonts w:ascii="Times New Roman" w:hAnsi="Times New Roman"/>
              </w:rPr>
              <w:t>apkop</w:t>
            </w:r>
            <w:r w:rsidR="00DF39ED">
              <w:rPr>
                <w:rFonts w:ascii="Times New Roman" w:hAnsi="Times New Roman"/>
              </w:rPr>
              <w:t>i</w:t>
            </w:r>
            <w:r w:rsidR="00356C19">
              <w:rPr>
                <w:rFonts w:ascii="Times New Roman" w:hAnsi="Times New Roman"/>
              </w:rPr>
              <w:t xml:space="preserve"> no 1.</w:t>
            </w:r>
            <w:r w:rsidR="0044503B">
              <w:rPr>
                <w:rFonts w:ascii="Times New Roman" w:hAnsi="Times New Roman"/>
              </w:rPr>
              <w:t>oktobra</w:t>
            </w:r>
            <w:r w:rsidR="00356C19">
              <w:rPr>
                <w:rFonts w:ascii="Times New Roman" w:hAnsi="Times New Roman"/>
              </w:rPr>
              <w:t xml:space="preserve"> līdz 3</w:t>
            </w:r>
            <w:r w:rsidR="00FC3E2C">
              <w:rPr>
                <w:rFonts w:ascii="Times New Roman" w:hAnsi="Times New Roman"/>
              </w:rPr>
              <w:t>0.aprīlim</w:t>
            </w:r>
          </w:p>
        </w:tc>
        <w:tc>
          <w:tcPr>
            <w:tcW w:w="851" w:type="dxa"/>
            <w:tcBorders>
              <w:top w:val="single" w:sz="4" w:space="0" w:color="auto"/>
              <w:left w:val="single" w:sz="4" w:space="0" w:color="auto"/>
              <w:bottom w:val="single" w:sz="4" w:space="0" w:color="auto"/>
              <w:right w:val="single" w:sz="4" w:space="0" w:color="auto"/>
            </w:tcBorders>
            <w:vAlign w:val="center"/>
          </w:tcPr>
          <w:p w14:paraId="3306015D" w14:textId="5CCCDFD9" w:rsidR="00264AD1" w:rsidRPr="00264AD1" w:rsidRDefault="00264AD1" w:rsidP="00264AD1">
            <w:pPr>
              <w:rPr>
                <w:rFonts w:ascii="Times New Roman" w:hAnsi="Times New Roman"/>
              </w:rPr>
            </w:pPr>
            <w:r>
              <w:rPr>
                <w:rFonts w:ascii="Times New Roman" w:hAnsi="Times New Roman"/>
              </w:rPr>
              <w:t>gab.</w:t>
            </w:r>
          </w:p>
        </w:tc>
        <w:tc>
          <w:tcPr>
            <w:tcW w:w="1417" w:type="dxa"/>
            <w:tcBorders>
              <w:top w:val="single" w:sz="4" w:space="0" w:color="auto"/>
              <w:left w:val="single" w:sz="4" w:space="0" w:color="auto"/>
              <w:bottom w:val="single" w:sz="4" w:space="0" w:color="auto"/>
              <w:right w:val="single" w:sz="4" w:space="0" w:color="auto"/>
            </w:tcBorders>
            <w:vAlign w:val="center"/>
          </w:tcPr>
          <w:p w14:paraId="086F1120" w14:textId="66CF4A2F" w:rsidR="00264AD1" w:rsidRPr="00264AD1" w:rsidRDefault="00935E25" w:rsidP="00264AD1">
            <w:pPr>
              <w:rPr>
                <w:rFonts w:ascii="Times New Roman" w:hAnsi="Times New Roman"/>
                <w:bCs/>
              </w:rPr>
            </w:pPr>
            <w:r>
              <w:rPr>
                <w:rFonts w:ascii="Times New Roman" w:hAnsi="Times New Roman"/>
                <w:bCs/>
              </w:rPr>
              <w:t>3</w:t>
            </w:r>
          </w:p>
        </w:tc>
        <w:tc>
          <w:tcPr>
            <w:tcW w:w="1985" w:type="dxa"/>
            <w:tcBorders>
              <w:top w:val="single" w:sz="4" w:space="0" w:color="auto"/>
              <w:left w:val="single" w:sz="4" w:space="0" w:color="auto"/>
              <w:bottom w:val="single" w:sz="4" w:space="0" w:color="auto"/>
              <w:right w:val="single" w:sz="4" w:space="0" w:color="auto"/>
            </w:tcBorders>
          </w:tcPr>
          <w:p w14:paraId="27F09EEA" w14:textId="77777777" w:rsidR="00264AD1" w:rsidRPr="00264AD1" w:rsidRDefault="00264AD1" w:rsidP="00264AD1">
            <w:pP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550D49E1" w14:textId="77777777" w:rsidR="00264AD1" w:rsidRPr="00264AD1" w:rsidRDefault="00264AD1" w:rsidP="00264AD1">
            <w:pPr>
              <w:rPr>
                <w:rFonts w:ascii="Times New Roman" w:hAnsi="Times New Roman"/>
                <w:b/>
              </w:rPr>
            </w:pPr>
          </w:p>
        </w:tc>
      </w:tr>
      <w:tr w:rsidR="00264AD1" w:rsidRPr="00264AD1" w14:paraId="5FBDF249" w14:textId="77777777" w:rsidTr="00431451">
        <w:trPr>
          <w:trHeight w:val="254"/>
        </w:trPr>
        <w:tc>
          <w:tcPr>
            <w:tcW w:w="2879" w:type="dxa"/>
            <w:tcBorders>
              <w:top w:val="single" w:sz="4" w:space="0" w:color="auto"/>
              <w:left w:val="single" w:sz="4" w:space="0" w:color="auto"/>
              <w:bottom w:val="single" w:sz="4" w:space="0" w:color="auto"/>
              <w:right w:val="single" w:sz="4" w:space="0" w:color="auto"/>
            </w:tcBorders>
            <w:noWrap/>
            <w:vAlign w:val="center"/>
          </w:tcPr>
          <w:p w14:paraId="6F7BE614" w14:textId="7DB4F610" w:rsidR="00264AD1" w:rsidRPr="00264AD1" w:rsidRDefault="00356C19" w:rsidP="00264AD1">
            <w:pPr>
              <w:rPr>
                <w:rFonts w:ascii="Times New Roman" w:hAnsi="Times New Roman"/>
              </w:rPr>
            </w:pPr>
            <w:r>
              <w:rPr>
                <w:rFonts w:ascii="Times New Roman" w:hAnsi="Times New Roman"/>
              </w:rPr>
              <w:t xml:space="preserve">Standarta WC </w:t>
            </w:r>
            <w:r w:rsidR="00DF39ED">
              <w:rPr>
                <w:rFonts w:ascii="Times New Roman" w:hAnsi="Times New Roman"/>
              </w:rPr>
              <w:t>noma ar apkopi</w:t>
            </w:r>
            <w:r>
              <w:rPr>
                <w:rFonts w:ascii="Times New Roman" w:hAnsi="Times New Roman"/>
              </w:rPr>
              <w:t xml:space="preserve"> no 1.maija līdz 30.septembrim</w:t>
            </w:r>
          </w:p>
        </w:tc>
        <w:tc>
          <w:tcPr>
            <w:tcW w:w="851" w:type="dxa"/>
            <w:tcBorders>
              <w:top w:val="single" w:sz="4" w:space="0" w:color="auto"/>
              <w:left w:val="single" w:sz="4" w:space="0" w:color="auto"/>
              <w:bottom w:val="single" w:sz="4" w:space="0" w:color="auto"/>
              <w:right w:val="single" w:sz="4" w:space="0" w:color="auto"/>
            </w:tcBorders>
            <w:vAlign w:val="center"/>
          </w:tcPr>
          <w:p w14:paraId="683A84A8" w14:textId="2F0934BD" w:rsidR="00264AD1" w:rsidRPr="00264AD1" w:rsidRDefault="00356C19" w:rsidP="00264AD1">
            <w:pPr>
              <w:rPr>
                <w:rFonts w:ascii="Times New Roman" w:hAnsi="Times New Roman"/>
              </w:rPr>
            </w:pPr>
            <w:r>
              <w:rPr>
                <w:rFonts w:ascii="Times New Roman" w:hAnsi="Times New Roman"/>
              </w:rPr>
              <w:t>gab.</w:t>
            </w:r>
          </w:p>
        </w:tc>
        <w:tc>
          <w:tcPr>
            <w:tcW w:w="1417" w:type="dxa"/>
            <w:tcBorders>
              <w:top w:val="single" w:sz="4" w:space="0" w:color="auto"/>
              <w:left w:val="single" w:sz="4" w:space="0" w:color="auto"/>
              <w:bottom w:val="single" w:sz="4" w:space="0" w:color="auto"/>
              <w:right w:val="single" w:sz="4" w:space="0" w:color="auto"/>
            </w:tcBorders>
            <w:vAlign w:val="center"/>
          </w:tcPr>
          <w:p w14:paraId="280003DD" w14:textId="090EE2BC" w:rsidR="00264AD1" w:rsidRPr="006E2290" w:rsidRDefault="00F9606E" w:rsidP="00264AD1">
            <w:pPr>
              <w:rPr>
                <w:rFonts w:ascii="Times New Roman" w:hAnsi="Times New Roman"/>
                <w:bCs/>
              </w:rPr>
            </w:pPr>
            <w:r>
              <w:rPr>
                <w:rFonts w:ascii="Times New Roman" w:hAnsi="Times New Roman"/>
                <w:bCs/>
              </w:rPr>
              <w:t>12</w:t>
            </w:r>
          </w:p>
        </w:tc>
        <w:tc>
          <w:tcPr>
            <w:tcW w:w="1985" w:type="dxa"/>
            <w:tcBorders>
              <w:top w:val="single" w:sz="4" w:space="0" w:color="auto"/>
              <w:left w:val="single" w:sz="4" w:space="0" w:color="auto"/>
              <w:bottom w:val="single" w:sz="4" w:space="0" w:color="auto"/>
              <w:right w:val="single" w:sz="4" w:space="0" w:color="auto"/>
            </w:tcBorders>
          </w:tcPr>
          <w:p w14:paraId="23A0FF2B" w14:textId="77777777" w:rsidR="00264AD1" w:rsidRPr="00264AD1" w:rsidRDefault="00264AD1" w:rsidP="00264AD1">
            <w:pP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7269CBD7" w14:textId="77777777" w:rsidR="00264AD1" w:rsidRPr="00264AD1" w:rsidRDefault="00264AD1" w:rsidP="00264AD1">
            <w:pPr>
              <w:rPr>
                <w:rFonts w:ascii="Times New Roman" w:hAnsi="Times New Roman"/>
                <w:b/>
              </w:rPr>
            </w:pPr>
          </w:p>
        </w:tc>
      </w:tr>
      <w:tr w:rsidR="0044503B" w:rsidRPr="00264AD1" w14:paraId="73A64CF0" w14:textId="77777777" w:rsidTr="00431451">
        <w:trPr>
          <w:trHeight w:val="254"/>
        </w:trPr>
        <w:tc>
          <w:tcPr>
            <w:tcW w:w="2879" w:type="dxa"/>
            <w:tcBorders>
              <w:top w:val="single" w:sz="4" w:space="0" w:color="auto"/>
              <w:left w:val="single" w:sz="4" w:space="0" w:color="auto"/>
              <w:bottom w:val="single" w:sz="4" w:space="0" w:color="auto"/>
              <w:right w:val="single" w:sz="4" w:space="0" w:color="auto"/>
            </w:tcBorders>
            <w:noWrap/>
            <w:vAlign w:val="center"/>
          </w:tcPr>
          <w:p w14:paraId="538EF2E9" w14:textId="180F38A8" w:rsidR="0044503B" w:rsidRDefault="0044503B" w:rsidP="00264AD1">
            <w:pPr>
              <w:rPr>
                <w:rFonts w:ascii="Times New Roman" w:hAnsi="Times New Roman"/>
              </w:rPr>
            </w:pPr>
            <w:r>
              <w:rPr>
                <w:rFonts w:ascii="Times New Roman" w:hAnsi="Times New Roman"/>
              </w:rPr>
              <w:t xml:space="preserve">WC personām ar kustību traucējumiem </w:t>
            </w:r>
            <w:r w:rsidR="00DF39ED">
              <w:rPr>
                <w:rFonts w:ascii="Times New Roman" w:hAnsi="Times New Roman"/>
              </w:rPr>
              <w:t>noma ar apkopi</w:t>
            </w:r>
            <w:r>
              <w:rPr>
                <w:rFonts w:ascii="Times New Roman" w:hAnsi="Times New Roman"/>
              </w:rPr>
              <w:t xml:space="preserve"> no 1.maija līdz 30.septembrim</w:t>
            </w:r>
          </w:p>
        </w:tc>
        <w:tc>
          <w:tcPr>
            <w:tcW w:w="851" w:type="dxa"/>
            <w:tcBorders>
              <w:top w:val="single" w:sz="4" w:space="0" w:color="auto"/>
              <w:left w:val="single" w:sz="4" w:space="0" w:color="auto"/>
              <w:bottom w:val="single" w:sz="4" w:space="0" w:color="auto"/>
              <w:right w:val="single" w:sz="4" w:space="0" w:color="auto"/>
            </w:tcBorders>
            <w:vAlign w:val="center"/>
          </w:tcPr>
          <w:p w14:paraId="2E09B634" w14:textId="6DC46B73" w:rsidR="0044503B" w:rsidRDefault="0044503B" w:rsidP="00264AD1">
            <w:pPr>
              <w:rPr>
                <w:rFonts w:ascii="Times New Roman" w:hAnsi="Times New Roman"/>
              </w:rPr>
            </w:pPr>
            <w:r>
              <w:rPr>
                <w:rFonts w:ascii="Times New Roman" w:hAnsi="Times New Roman"/>
              </w:rPr>
              <w:t>gab.</w:t>
            </w:r>
          </w:p>
        </w:tc>
        <w:tc>
          <w:tcPr>
            <w:tcW w:w="1417" w:type="dxa"/>
            <w:tcBorders>
              <w:top w:val="single" w:sz="4" w:space="0" w:color="auto"/>
              <w:left w:val="single" w:sz="4" w:space="0" w:color="auto"/>
              <w:bottom w:val="single" w:sz="4" w:space="0" w:color="auto"/>
              <w:right w:val="single" w:sz="4" w:space="0" w:color="auto"/>
            </w:tcBorders>
            <w:vAlign w:val="center"/>
          </w:tcPr>
          <w:p w14:paraId="459FAF66" w14:textId="62DA94AC" w:rsidR="0044503B" w:rsidRPr="006E2290" w:rsidRDefault="00935E25" w:rsidP="00264AD1">
            <w:pPr>
              <w:rPr>
                <w:rFonts w:ascii="Times New Roman" w:hAnsi="Times New Roman"/>
                <w:bCs/>
              </w:rPr>
            </w:pPr>
            <w:r>
              <w:rPr>
                <w:rFonts w:ascii="Times New Roman" w:hAnsi="Times New Roman"/>
                <w:bCs/>
              </w:rPr>
              <w:t>5</w:t>
            </w:r>
          </w:p>
        </w:tc>
        <w:tc>
          <w:tcPr>
            <w:tcW w:w="1985" w:type="dxa"/>
            <w:tcBorders>
              <w:top w:val="single" w:sz="4" w:space="0" w:color="auto"/>
              <w:left w:val="single" w:sz="4" w:space="0" w:color="auto"/>
              <w:bottom w:val="single" w:sz="4" w:space="0" w:color="auto"/>
              <w:right w:val="single" w:sz="4" w:space="0" w:color="auto"/>
            </w:tcBorders>
          </w:tcPr>
          <w:p w14:paraId="1A18B2F9" w14:textId="77777777" w:rsidR="0044503B" w:rsidRPr="00264AD1" w:rsidRDefault="0044503B" w:rsidP="00264AD1">
            <w:pP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4096C8E8" w14:textId="77777777" w:rsidR="0044503B" w:rsidRPr="00264AD1" w:rsidRDefault="0044503B" w:rsidP="00264AD1">
            <w:pPr>
              <w:rPr>
                <w:rFonts w:ascii="Times New Roman" w:hAnsi="Times New Roman"/>
                <w:b/>
              </w:rPr>
            </w:pPr>
          </w:p>
        </w:tc>
      </w:tr>
      <w:tr w:rsidR="00356C19" w:rsidRPr="00264AD1" w14:paraId="28D81DFA" w14:textId="77777777" w:rsidTr="00431451">
        <w:trPr>
          <w:trHeight w:val="254"/>
        </w:trPr>
        <w:tc>
          <w:tcPr>
            <w:tcW w:w="2879" w:type="dxa"/>
            <w:tcBorders>
              <w:top w:val="single" w:sz="4" w:space="0" w:color="auto"/>
              <w:left w:val="single" w:sz="4" w:space="0" w:color="auto"/>
              <w:bottom w:val="single" w:sz="4" w:space="0" w:color="auto"/>
              <w:right w:val="single" w:sz="4" w:space="0" w:color="auto"/>
            </w:tcBorders>
            <w:noWrap/>
            <w:vAlign w:val="center"/>
          </w:tcPr>
          <w:p w14:paraId="0443210C" w14:textId="77777777" w:rsidR="00356C19" w:rsidRDefault="00356C19" w:rsidP="00264AD1">
            <w:pP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1E576E4D" w14:textId="77777777" w:rsidR="00356C19" w:rsidRPr="00264AD1" w:rsidRDefault="00356C19" w:rsidP="00264AD1">
            <w:pP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B2F4881" w14:textId="77777777" w:rsidR="00356C19" w:rsidRPr="00264AD1" w:rsidRDefault="00356C19" w:rsidP="00264AD1">
            <w:pPr>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14:paraId="7FFD501B" w14:textId="77777777" w:rsidR="00356C19" w:rsidRPr="00264AD1" w:rsidRDefault="00356C19" w:rsidP="00264AD1">
            <w:pP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33F71472" w14:textId="77777777" w:rsidR="00356C19" w:rsidRPr="00264AD1" w:rsidRDefault="00356C19" w:rsidP="00264AD1">
            <w:pPr>
              <w:rPr>
                <w:rFonts w:ascii="Times New Roman" w:hAnsi="Times New Roman"/>
                <w:b/>
              </w:rPr>
            </w:pPr>
          </w:p>
        </w:tc>
      </w:tr>
      <w:tr w:rsidR="00431451" w:rsidRPr="00431451" w14:paraId="55EFA7FB" w14:textId="77777777" w:rsidTr="00431451">
        <w:trPr>
          <w:trHeight w:val="254"/>
        </w:trPr>
        <w:tc>
          <w:tcPr>
            <w:tcW w:w="7132" w:type="dxa"/>
            <w:gridSpan w:val="4"/>
            <w:tcBorders>
              <w:top w:val="single" w:sz="4" w:space="0" w:color="auto"/>
              <w:left w:val="single" w:sz="4" w:space="0" w:color="auto"/>
              <w:bottom w:val="single" w:sz="4" w:space="0" w:color="auto"/>
              <w:right w:val="single" w:sz="4" w:space="0" w:color="auto"/>
            </w:tcBorders>
            <w:noWrap/>
            <w:vAlign w:val="center"/>
            <w:hideMark/>
          </w:tcPr>
          <w:p w14:paraId="4A345EF2" w14:textId="77777777" w:rsidR="00431451" w:rsidRPr="00431451" w:rsidRDefault="00431451" w:rsidP="00431451">
            <w:pPr>
              <w:jc w:val="right"/>
              <w:rPr>
                <w:rFonts w:ascii="Times New Roman" w:hAnsi="Times New Roman"/>
                <w:b/>
              </w:rPr>
            </w:pPr>
            <w:r w:rsidRPr="00431451">
              <w:rPr>
                <w:rFonts w:ascii="Times New Roman" w:hAnsi="Times New Roman"/>
                <w:b/>
                <w:bCs/>
              </w:rPr>
              <w:t>KOPĀ:</w:t>
            </w:r>
          </w:p>
        </w:tc>
        <w:tc>
          <w:tcPr>
            <w:tcW w:w="1134" w:type="dxa"/>
            <w:tcBorders>
              <w:top w:val="single" w:sz="4" w:space="0" w:color="auto"/>
              <w:left w:val="single" w:sz="4" w:space="0" w:color="auto"/>
              <w:bottom w:val="single" w:sz="4" w:space="0" w:color="auto"/>
              <w:right w:val="single" w:sz="4" w:space="0" w:color="auto"/>
            </w:tcBorders>
          </w:tcPr>
          <w:p w14:paraId="562B4B2C" w14:textId="77777777" w:rsidR="00431451" w:rsidRPr="00431451" w:rsidRDefault="00431451" w:rsidP="00431451">
            <w:pPr>
              <w:rPr>
                <w:rFonts w:ascii="Times New Roman" w:hAnsi="Times New Roman"/>
                <w:b/>
              </w:rPr>
            </w:pPr>
          </w:p>
        </w:tc>
      </w:tr>
      <w:tr w:rsidR="00431451" w:rsidRPr="00431451" w14:paraId="76E54A91" w14:textId="77777777" w:rsidTr="00431451">
        <w:trPr>
          <w:trHeight w:val="254"/>
        </w:trPr>
        <w:tc>
          <w:tcPr>
            <w:tcW w:w="7132" w:type="dxa"/>
            <w:gridSpan w:val="4"/>
            <w:tcBorders>
              <w:top w:val="single" w:sz="4" w:space="0" w:color="auto"/>
              <w:left w:val="single" w:sz="4" w:space="0" w:color="auto"/>
              <w:bottom w:val="single" w:sz="4" w:space="0" w:color="auto"/>
              <w:right w:val="single" w:sz="4" w:space="0" w:color="auto"/>
            </w:tcBorders>
            <w:noWrap/>
            <w:vAlign w:val="center"/>
            <w:hideMark/>
          </w:tcPr>
          <w:p w14:paraId="660C2F95" w14:textId="77777777" w:rsidR="00431451" w:rsidRPr="00431451" w:rsidRDefault="00431451" w:rsidP="00431451">
            <w:pPr>
              <w:jc w:val="right"/>
              <w:rPr>
                <w:rFonts w:ascii="Times New Roman" w:hAnsi="Times New Roman"/>
                <w:b/>
                <w:bCs/>
              </w:rPr>
            </w:pPr>
            <w:r w:rsidRPr="00431451">
              <w:rPr>
                <w:rFonts w:ascii="Times New Roman" w:hAnsi="Times New Roman"/>
                <w:b/>
                <w:bCs/>
              </w:rPr>
              <w:t>KOPĀ AR PVN:</w:t>
            </w:r>
          </w:p>
          <w:p w14:paraId="7C8A5A71" w14:textId="77777777" w:rsidR="00431451" w:rsidRPr="00431451" w:rsidRDefault="00431451" w:rsidP="00431451">
            <w:pPr>
              <w:jc w:val="right"/>
              <w:rPr>
                <w:rFonts w:ascii="Times New Roman" w:hAnsi="Times New Roman"/>
              </w:rPr>
            </w:pPr>
            <w:r w:rsidRPr="00431451">
              <w:rPr>
                <w:rFonts w:ascii="Times New Roman" w:hAnsi="Times New Roman"/>
              </w:rPr>
              <w:t>(Aizpilda ja uzņēmums ir PVN maksātājs)</w:t>
            </w:r>
          </w:p>
        </w:tc>
        <w:tc>
          <w:tcPr>
            <w:tcW w:w="1134" w:type="dxa"/>
            <w:tcBorders>
              <w:top w:val="single" w:sz="4" w:space="0" w:color="auto"/>
              <w:left w:val="single" w:sz="4" w:space="0" w:color="auto"/>
              <w:bottom w:val="single" w:sz="4" w:space="0" w:color="auto"/>
              <w:right w:val="single" w:sz="4" w:space="0" w:color="auto"/>
            </w:tcBorders>
          </w:tcPr>
          <w:p w14:paraId="62BC8FCB" w14:textId="77777777" w:rsidR="00431451" w:rsidRPr="00431451" w:rsidRDefault="00431451" w:rsidP="00431451">
            <w:pPr>
              <w:rPr>
                <w:rFonts w:ascii="Times New Roman" w:hAnsi="Times New Roman"/>
                <w:b/>
              </w:rPr>
            </w:pPr>
          </w:p>
        </w:tc>
      </w:tr>
    </w:tbl>
    <w:p w14:paraId="237831D4" w14:textId="77777777" w:rsidR="00264AD1" w:rsidRDefault="00264AD1" w:rsidP="00264AD1">
      <w:pPr>
        <w:rPr>
          <w:rFonts w:ascii="Times New Roman" w:hAnsi="Times New Roman"/>
        </w:rPr>
      </w:pPr>
    </w:p>
    <w:p w14:paraId="764BE8EE" w14:textId="77777777" w:rsidR="00431451" w:rsidRDefault="00431451" w:rsidP="00264AD1">
      <w:pPr>
        <w:rPr>
          <w:rFonts w:ascii="Times New Roman" w:hAnsi="Times New Roman"/>
        </w:rPr>
      </w:pPr>
    </w:p>
    <w:p w14:paraId="370B6B70" w14:textId="77777777" w:rsidR="00431451" w:rsidRDefault="00431451" w:rsidP="00264AD1">
      <w:pPr>
        <w:rPr>
          <w:rFonts w:ascii="Times New Roman" w:hAnsi="Times New Roman"/>
        </w:rPr>
      </w:pPr>
    </w:p>
    <w:p w14:paraId="530FAA6F" w14:textId="77777777" w:rsidR="00431451" w:rsidRDefault="00431451" w:rsidP="00264AD1">
      <w:pPr>
        <w:rPr>
          <w:rFonts w:ascii="Times New Roman" w:hAnsi="Times New Roman"/>
        </w:rPr>
      </w:pPr>
    </w:p>
    <w:p w14:paraId="73F3F7EF" w14:textId="77777777" w:rsidR="00431451" w:rsidRDefault="00431451" w:rsidP="00264AD1">
      <w:pPr>
        <w:rPr>
          <w:rFonts w:ascii="Times New Roman" w:hAnsi="Times New Roman"/>
        </w:rPr>
      </w:pPr>
    </w:p>
    <w:p w14:paraId="2AE5E3CF" w14:textId="77777777" w:rsidR="00431451" w:rsidRDefault="00431451" w:rsidP="00264AD1">
      <w:pPr>
        <w:rPr>
          <w:rFonts w:ascii="Times New Roman" w:hAnsi="Times New Roman"/>
        </w:rPr>
      </w:pPr>
    </w:p>
    <w:p w14:paraId="3C8E4496" w14:textId="77777777" w:rsidR="00431451" w:rsidRDefault="00431451" w:rsidP="00264AD1">
      <w:pPr>
        <w:rPr>
          <w:rFonts w:ascii="Times New Roman" w:hAnsi="Times New Roman"/>
        </w:rPr>
      </w:pPr>
    </w:p>
    <w:p w14:paraId="06B8A642" w14:textId="77777777" w:rsidR="00431451" w:rsidRDefault="00431451" w:rsidP="00264AD1">
      <w:pPr>
        <w:rPr>
          <w:rFonts w:ascii="Times New Roman" w:hAnsi="Times New Roman"/>
        </w:rPr>
      </w:pPr>
    </w:p>
    <w:p w14:paraId="42E046CF" w14:textId="77777777" w:rsidR="00431451" w:rsidRDefault="00431451" w:rsidP="00264AD1">
      <w:pPr>
        <w:rPr>
          <w:rFonts w:ascii="Times New Roman" w:hAnsi="Times New Roman"/>
        </w:rPr>
      </w:pPr>
    </w:p>
    <w:p w14:paraId="4D44C5A6" w14:textId="77777777" w:rsidR="00431451" w:rsidRDefault="00431451" w:rsidP="00264AD1">
      <w:pPr>
        <w:rPr>
          <w:rFonts w:ascii="Times New Roman" w:hAnsi="Times New Roman"/>
        </w:rPr>
      </w:pPr>
    </w:p>
    <w:p w14:paraId="7D84D417" w14:textId="77777777" w:rsidR="00431451" w:rsidRDefault="00431451" w:rsidP="00264AD1">
      <w:pPr>
        <w:rPr>
          <w:rFonts w:ascii="Times New Roman" w:hAnsi="Times New Roman"/>
        </w:rPr>
      </w:pPr>
    </w:p>
    <w:p w14:paraId="2CB907F9" w14:textId="77777777" w:rsidR="00431451" w:rsidRDefault="00431451" w:rsidP="00264AD1">
      <w:pPr>
        <w:rPr>
          <w:rFonts w:ascii="Times New Roman" w:hAnsi="Times New Roman"/>
        </w:rPr>
      </w:pPr>
    </w:p>
    <w:p w14:paraId="59F73038" w14:textId="77777777" w:rsidR="00431451" w:rsidRDefault="00431451" w:rsidP="00264AD1">
      <w:pPr>
        <w:rPr>
          <w:rFonts w:ascii="Times New Roman" w:hAnsi="Times New Roman"/>
        </w:rPr>
      </w:pPr>
    </w:p>
    <w:p w14:paraId="0B2ACB40" w14:textId="77777777" w:rsidR="00431451" w:rsidRDefault="00431451" w:rsidP="00264AD1">
      <w:pPr>
        <w:rPr>
          <w:rFonts w:ascii="Times New Roman" w:hAnsi="Times New Roman"/>
        </w:rPr>
      </w:pPr>
    </w:p>
    <w:p w14:paraId="11518648" w14:textId="77777777" w:rsidR="00431451" w:rsidRDefault="00431451" w:rsidP="00264AD1">
      <w:pPr>
        <w:rPr>
          <w:rFonts w:ascii="Times New Roman" w:hAnsi="Times New Roman"/>
        </w:rPr>
      </w:pPr>
    </w:p>
    <w:p w14:paraId="33F1E317" w14:textId="77777777" w:rsidR="00431451" w:rsidRDefault="00431451" w:rsidP="00264AD1">
      <w:pPr>
        <w:rPr>
          <w:rFonts w:ascii="Times New Roman" w:hAnsi="Times New Roman"/>
        </w:rPr>
      </w:pPr>
    </w:p>
    <w:p w14:paraId="15E125CE" w14:textId="77777777" w:rsidR="00431451" w:rsidRDefault="00431451" w:rsidP="00264AD1">
      <w:pPr>
        <w:rPr>
          <w:rFonts w:ascii="Times New Roman" w:hAnsi="Times New Roman"/>
        </w:rPr>
      </w:pPr>
    </w:p>
    <w:p w14:paraId="736D9D32" w14:textId="77777777" w:rsidR="00431451" w:rsidRDefault="00431451" w:rsidP="00264AD1">
      <w:pPr>
        <w:rPr>
          <w:rFonts w:ascii="Times New Roman" w:hAnsi="Times New Roman"/>
        </w:rPr>
      </w:pPr>
    </w:p>
    <w:p w14:paraId="2CA4799F" w14:textId="77777777" w:rsidR="00431451" w:rsidRDefault="00431451" w:rsidP="00264AD1">
      <w:pPr>
        <w:rPr>
          <w:rFonts w:ascii="Times New Roman" w:hAnsi="Times New Roman"/>
        </w:rPr>
      </w:pPr>
    </w:p>
    <w:p w14:paraId="0C7DCEDA" w14:textId="77777777" w:rsidR="00431451" w:rsidRDefault="00431451" w:rsidP="00264AD1">
      <w:pPr>
        <w:rPr>
          <w:rFonts w:ascii="Times New Roman" w:hAnsi="Times New Roman"/>
        </w:rPr>
      </w:pPr>
    </w:p>
    <w:p w14:paraId="07D475AD" w14:textId="77777777" w:rsidR="00F223AE" w:rsidRDefault="00F223AE" w:rsidP="00264AD1">
      <w:pPr>
        <w:rPr>
          <w:rFonts w:ascii="Times New Roman" w:hAnsi="Times New Roman"/>
        </w:rPr>
      </w:pPr>
    </w:p>
    <w:p w14:paraId="0142C59C" w14:textId="77777777" w:rsidR="00F223AE" w:rsidRDefault="00F223AE" w:rsidP="00264AD1">
      <w:pPr>
        <w:rPr>
          <w:rFonts w:ascii="Times New Roman" w:hAnsi="Times New Roman"/>
        </w:rPr>
      </w:pPr>
    </w:p>
    <w:p w14:paraId="1F72E982" w14:textId="77777777" w:rsidR="002F126C" w:rsidRDefault="002F126C" w:rsidP="00264AD1">
      <w:pPr>
        <w:rPr>
          <w:rFonts w:ascii="Times New Roman" w:hAnsi="Times New Roman"/>
        </w:rPr>
      </w:pPr>
    </w:p>
    <w:p w14:paraId="1E4E8B02" w14:textId="77777777" w:rsidR="002F126C" w:rsidRDefault="002F126C" w:rsidP="00264AD1">
      <w:pPr>
        <w:rPr>
          <w:rFonts w:ascii="Times New Roman" w:hAnsi="Times New Roman"/>
        </w:rPr>
      </w:pPr>
    </w:p>
    <w:p w14:paraId="2E746126" w14:textId="6983F4F1" w:rsidR="00431451" w:rsidRPr="00F6080B" w:rsidRDefault="00431451" w:rsidP="00431451">
      <w:pPr>
        <w:pStyle w:val="Kjene"/>
        <w:tabs>
          <w:tab w:val="clear" w:pos="4153"/>
          <w:tab w:val="clear" w:pos="8306"/>
        </w:tabs>
        <w:jc w:val="right"/>
        <w:rPr>
          <w:rFonts w:ascii="Times New Roman" w:hAnsi="Times New Roman"/>
          <w:bCs/>
        </w:rPr>
      </w:pPr>
      <w:r w:rsidRPr="00F6080B">
        <w:rPr>
          <w:rFonts w:ascii="Times New Roman" w:hAnsi="Times New Roman"/>
          <w:bCs/>
        </w:rPr>
        <w:t>Pielikums Nr.</w:t>
      </w:r>
      <w:r>
        <w:rPr>
          <w:rFonts w:ascii="Times New Roman" w:hAnsi="Times New Roman"/>
          <w:bCs/>
        </w:rPr>
        <w:t>4</w:t>
      </w:r>
    </w:p>
    <w:p w14:paraId="41BFBF0E" w14:textId="77777777" w:rsidR="00431451" w:rsidRPr="00F6080B" w:rsidRDefault="00431451" w:rsidP="00431451">
      <w:pPr>
        <w:pStyle w:val="Kjene"/>
        <w:tabs>
          <w:tab w:val="clear" w:pos="4153"/>
          <w:tab w:val="clear" w:pos="8306"/>
        </w:tabs>
        <w:jc w:val="right"/>
        <w:rPr>
          <w:rFonts w:ascii="Times New Roman" w:hAnsi="Times New Roman"/>
        </w:rPr>
      </w:pPr>
      <w:r w:rsidRPr="00F6080B">
        <w:rPr>
          <w:rFonts w:ascii="Times New Roman" w:hAnsi="Times New Roman"/>
        </w:rPr>
        <w:t>Cenu aptauja iepirkumam</w:t>
      </w:r>
    </w:p>
    <w:p w14:paraId="7411442A" w14:textId="782BC5AD" w:rsidR="00431451" w:rsidRPr="0029016C" w:rsidRDefault="00431451" w:rsidP="00431451">
      <w:pPr>
        <w:jc w:val="right"/>
        <w:rPr>
          <w:rFonts w:ascii="Times New Roman" w:hAnsi="Times New Roman"/>
          <w:b/>
          <w:bCs/>
        </w:rPr>
      </w:pPr>
      <w:r w:rsidRPr="0029016C">
        <w:rPr>
          <w:rFonts w:ascii="Times New Roman" w:hAnsi="Times New Roman"/>
          <w:b/>
          <w:bCs/>
          <w:color w:val="000000" w:themeColor="text1"/>
        </w:rPr>
        <w:t>”</w:t>
      </w:r>
      <w:r w:rsidRPr="0029016C">
        <w:rPr>
          <w:rFonts w:ascii="Times New Roman" w:eastAsia="Calibri" w:hAnsi="Times New Roman"/>
          <w:b/>
          <w:bCs/>
        </w:rPr>
        <w:t>Pārvietojamo tualešu iznomāšana un apkope Salacgrīvas apvienības pārvaldes teritorijā</w:t>
      </w:r>
      <w:r w:rsidRPr="0029016C">
        <w:rPr>
          <w:rFonts w:ascii="Times New Roman" w:hAnsi="Times New Roman"/>
          <w:b/>
          <w:bCs/>
        </w:rPr>
        <w:t>”.</w:t>
      </w:r>
    </w:p>
    <w:p w14:paraId="2CEFC98D" w14:textId="77777777" w:rsidR="00431451" w:rsidRDefault="00431451" w:rsidP="00431451">
      <w:pPr>
        <w:jc w:val="center"/>
        <w:rPr>
          <w:rFonts w:ascii="Times New Roman" w:hAnsi="Times New Roman"/>
          <w:b/>
        </w:rPr>
      </w:pPr>
    </w:p>
    <w:p w14:paraId="0C4877CF" w14:textId="0F50E1B6" w:rsidR="00431451" w:rsidRPr="00431451" w:rsidRDefault="00431451" w:rsidP="00431451">
      <w:pPr>
        <w:jc w:val="center"/>
        <w:rPr>
          <w:rFonts w:ascii="Times New Roman" w:hAnsi="Times New Roman"/>
          <w:b/>
        </w:rPr>
      </w:pPr>
      <w:r w:rsidRPr="00431451">
        <w:rPr>
          <w:rFonts w:ascii="Times New Roman" w:hAnsi="Times New Roman"/>
          <w:b/>
        </w:rPr>
        <w:t>FINANŠU PIEDĀVĀJUMA VEIDLAPA</w:t>
      </w:r>
    </w:p>
    <w:p w14:paraId="5328EA15" w14:textId="77777777" w:rsidR="00431451" w:rsidRPr="00431451" w:rsidRDefault="00431451" w:rsidP="00431451">
      <w:pPr>
        <w:rPr>
          <w:rFonts w:ascii="Times New Roman" w:hAnsi="Times New Roman"/>
        </w:rPr>
      </w:pPr>
    </w:p>
    <w:p w14:paraId="63A91612" w14:textId="2979572B" w:rsidR="00431451" w:rsidRPr="00431451" w:rsidRDefault="00431451" w:rsidP="00431451">
      <w:pPr>
        <w:rPr>
          <w:rFonts w:ascii="Times New Roman" w:hAnsi="Times New Roman"/>
          <w:b/>
        </w:rPr>
      </w:pPr>
      <w:r w:rsidRPr="00431451">
        <w:rPr>
          <w:rFonts w:ascii="Times New Roman" w:hAnsi="Times New Roman"/>
          <w:b/>
        </w:rPr>
        <w:t>___.____.202</w:t>
      </w:r>
      <w:r w:rsidR="00E15F7D">
        <w:rPr>
          <w:rFonts w:ascii="Times New Roman" w:hAnsi="Times New Roman"/>
          <w:b/>
        </w:rPr>
        <w:t>5</w:t>
      </w:r>
      <w:r w:rsidRPr="00431451">
        <w:rPr>
          <w:rFonts w:ascii="Times New Roman" w:hAnsi="Times New Roman"/>
          <w:b/>
        </w:rPr>
        <w:t>. ______________(vieta)</w:t>
      </w:r>
    </w:p>
    <w:p w14:paraId="41C80C06" w14:textId="77777777" w:rsidR="00431451" w:rsidRPr="00431451" w:rsidRDefault="00431451" w:rsidP="00431451">
      <w:pPr>
        <w:rPr>
          <w:rFonts w:ascii="Times New Roman" w:hAnsi="Times New Roman"/>
          <w:b/>
        </w:rPr>
      </w:pPr>
    </w:p>
    <w:p w14:paraId="32822AB5" w14:textId="77777777" w:rsidR="00431451" w:rsidRPr="00431451" w:rsidRDefault="00431451" w:rsidP="00431451">
      <w:pPr>
        <w:rPr>
          <w:rFonts w:ascii="Times New Roman" w:hAnsi="Times New Roman"/>
        </w:rPr>
      </w:pPr>
      <w:r w:rsidRPr="00431451">
        <w:rPr>
          <w:rFonts w:ascii="Times New Roman" w:hAnsi="Times New Roman"/>
        </w:rPr>
        <w:t>Pretendents (pretendenta nosaukums) _____________________________________________</w:t>
      </w:r>
    </w:p>
    <w:p w14:paraId="46AD2424" w14:textId="77777777" w:rsidR="00431451" w:rsidRPr="00431451" w:rsidRDefault="00431451" w:rsidP="00431451">
      <w:pPr>
        <w:rPr>
          <w:rFonts w:ascii="Times New Roman" w:hAnsi="Times New Roman"/>
          <w:b/>
        </w:rPr>
      </w:pPr>
    </w:p>
    <w:p w14:paraId="7B50505E" w14:textId="77777777" w:rsidR="00431451" w:rsidRPr="00431451" w:rsidRDefault="00431451" w:rsidP="00431451">
      <w:pPr>
        <w:rPr>
          <w:rFonts w:ascii="Times New Roman" w:hAnsi="Times New Roman"/>
        </w:rPr>
      </w:pPr>
      <w:r w:rsidRPr="00431451">
        <w:rPr>
          <w:rFonts w:ascii="Times New Roman" w:hAnsi="Times New Roman"/>
        </w:rPr>
        <w:t>iepazinies ar darba uzdevumu, piedāvā veikt darbus par līguma izpildes laikā nemainīgu cenu:</w:t>
      </w:r>
    </w:p>
    <w:p w14:paraId="53281770" w14:textId="77777777" w:rsidR="00431451" w:rsidRPr="00431451" w:rsidRDefault="00431451" w:rsidP="00431451">
      <w:pPr>
        <w:rPr>
          <w:rFonts w:ascii="Times New Roman" w:hAnsi="Times New Roman"/>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235"/>
        <w:gridCol w:w="1987"/>
      </w:tblGrid>
      <w:tr w:rsidR="00431451" w:rsidRPr="00431451" w14:paraId="79626BD0" w14:textId="77777777" w:rsidTr="00431451">
        <w:tc>
          <w:tcPr>
            <w:tcW w:w="988" w:type="dxa"/>
            <w:tcBorders>
              <w:top w:val="single" w:sz="4" w:space="0" w:color="auto"/>
              <w:left w:val="single" w:sz="4" w:space="0" w:color="auto"/>
              <w:bottom w:val="single" w:sz="4" w:space="0" w:color="auto"/>
              <w:right w:val="single" w:sz="4" w:space="0" w:color="auto"/>
            </w:tcBorders>
            <w:vAlign w:val="center"/>
            <w:hideMark/>
          </w:tcPr>
          <w:p w14:paraId="4418161A" w14:textId="66169633" w:rsidR="00431451" w:rsidRPr="00431451" w:rsidRDefault="00431451" w:rsidP="00431451">
            <w:pPr>
              <w:rPr>
                <w:rFonts w:ascii="Times New Roman" w:hAnsi="Times New Roman"/>
              </w:rPr>
            </w:pPr>
            <w:proofErr w:type="spellStart"/>
            <w:r w:rsidRPr="00431451">
              <w:rPr>
                <w:rFonts w:ascii="Times New Roman" w:hAnsi="Times New Roman"/>
              </w:rPr>
              <w:t>Nr.p.k</w:t>
            </w:r>
            <w:proofErr w:type="spellEnd"/>
            <w:r w:rsidRPr="00431451">
              <w:rPr>
                <w:rFonts w:ascii="Times New Roman" w:hAnsi="Times New Roman"/>
              </w:rPr>
              <w:t>.</w:t>
            </w:r>
          </w:p>
        </w:tc>
        <w:tc>
          <w:tcPr>
            <w:tcW w:w="6235" w:type="dxa"/>
            <w:tcBorders>
              <w:top w:val="single" w:sz="4" w:space="0" w:color="auto"/>
              <w:left w:val="single" w:sz="4" w:space="0" w:color="auto"/>
              <w:bottom w:val="single" w:sz="4" w:space="0" w:color="auto"/>
              <w:right w:val="single" w:sz="4" w:space="0" w:color="auto"/>
            </w:tcBorders>
            <w:vAlign w:val="center"/>
            <w:hideMark/>
          </w:tcPr>
          <w:p w14:paraId="6B14CB4B" w14:textId="77777777" w:rsidR="00431451" w:rsidRPr="00431451" w:rsidRDefault="00431451" w:rsidP="00431451">
            <w:pPr>
              <w:jc w:val="center"/>
              <w:rPr>
                <w:rFonts w:ascii="Times New Roman" w:hAnsi="Times New Roman"/>
              </w:rPr>
            </w:pPr>
            <w:r w:rsidRPr="00431451">
              <w:rPr>
                <w:rFonts w:ascii="Times New Roman" w:hAnsi="Times New Roman"/>
              </w:rP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7C7F303" w14:textId="77777777" w:rsidR="00431451" w:rsidRPr="00431451" w:rsidRDefault="00431451" w:rsidP="00431451">
            <w:pPr>
              <w:jc w:val="center"/>
              <w:rPr>
                <w:rFonts w:ascii="Times New Roman" w:hAnsi="Times New Roman"/>
              </w:rPr>
            </w:pPr>
            <w:r w:rsidRPr="00431451">
              <w:rPr>
                <w:rFonts w:ascii="Times New Roman" w:hAnsi="Times New Roman"/>
              </w:rPr>
              <w:t>Līgumcena bez PVN,</w:t>
            </w:r>
          </w:p>
          <w:p w14:paraId="6CC269D1" w14:textId="77777777" w:rsidR="00431451" w:rsidRPr="00431451" w:rsidRDefault="00431451" w:rsidP="00431451">
            <w:pPr>
              <w:jc w:val="center"/>
              <w:rPr>
                <w:rFonts w:ascii="Times New Roman" w:hAnsi="Times New Roman"/>
              </w:rPr>
            </w:pPr>
            <w:r w:rsidRPr="00431451">
              <w:rPr>
                <w:rFonts w:ascii="Times New Roman" w:hAnsi="Times New Roman"/>
              </w:rPr>
              <w:t>EUR</w:t>
            </w:r>
          </w:p>
        </w:tc>
      </w:tr>
      <w:tr w:rsidR="00431451" w:rsidRPr="00431451" w14:paraId="69AD38CF" w14:textId="77777777" w:rsidTr="00431451">
        <w:trPr>
          <w:trHeight w:val="640"/>
        </w:trPr>
        <w:tc>
          <w:tcPr>
            <w:tcW w:w="988" w:type="dxa"/>
            <w:tcBorders>
              <w:top w:val="single" w:sz="4" w:space="0" w:color="auto"/>
              <w:left w:val="single" w:sz="4" w:space="0" w:color="auto"/>
              <w:bottom w:val="single" w:sz="4" w:space="0" w:color="auto"/>
              <w:right w:val="single" w:sz="4" w:space="0" w:color="auto"/>
            </w:tcBorders>
            <w:vAlign w:val="center"/>
          </w:tcPr>
          <w:p w14:paraId="4FCEF230" w14:textId="77777777" w:rsidR="00431451" w:rsidRPr="00431451" w:rsidRDefault="00431451" w:rsidP="00431451">
            <w:pPr>
              <w:numPr>
                <w:ilvl w:val="0"/>
                <w:numId w:val="4"/>
              </w:numPr>
              <w:rPr>
                <w:rFonts w:ascii="Times New Roman" w:hAnsi="Times New Roman"/>
              </w:rPr>
            </w:pPr>
          </w:p>
        </w:tc>
        <w:tc>
          <w:tcPr>
            <w:tcW w:w="6235" w:type="dxa"/>
            <w:tcBorders>
              <w:top w:val="single" w:sz="4" w:space="0" w:color="auto"/>
              <w:left w:val="single" w:sz="4" w:space="0" w:color="auto"/>
              <w:bottom w:val="single" w:sz="4" w:space="0" w:color="auto"/>
              <w:right w:val="single" w:sz="4" w:space="0" w:color="auto"/>
            </w:tcBorders>
            <w:vAlign w:val="center"/>
            <w:hideMark/>
          </w:tcPr>
          <w:p w14:paraId="512DFD5E" w14:textId="5A6198BC" w:rsidR="00431451" w:rsidRPr="00431451" w:rsidRDefault="00431451" w:rsidP="00431451">
            <w:pPr>
              <w:rPr>
                <w:rFonts w:ascii="Times New Roman" w:hAnsi="Times New Roman"/>
              </w:rPr>
            </w:pPr>
            <w:r w:rsidRPr="00431451">
              <w:rPr>
                <w:rFonts w:ascii="Times New Roman" w:hAnsi="Times New Roman"/>
              </w:rPr>
              <w:t>”</w:t>
            </w:r>
            <w:r>
              <w:rPr>
                <w:rFonts w:ascii="Times New Roman" w:hAnsi="Times New Roman"/>
                <w:b/>
              </w:rPr>
              <w:t>Pārvietojamo tualešu iznomāšana un apkope Salacgrīvas apvienības pārvaldes teritorijā</w:t>
            </w:r>
            <w:r w:rsidRPr="00431451">
              <w:rPr>
                <w:rFonts w:ascii="Times New Roman" w:hAnsi="Times New Roman"/>
              </w:rPr>
              <w:t>”.</w:t>
            </w:r>
          </w:p>
        </w:tc>
        <w:tc>
          <w:tcPr>
            <w:tcW w:w="1987" w:type="dxa"/>
            <w:tcBorders>
              <w:top w:val="single" w:sz="4" w:space="0" w:color="auto"/>
              <w:left w:val="single" w:sz="4" w:space="0" w:color="auto"/>
              <w:bottom w:val="single" w:sz="4" w:space="0" w:color="auto"/>
              <w:right w:val="single" w:sz="4" w:space="0" w:color="auto"/>
            </w:tcBorders>
            <w:vAlign w:val="center"/>
          </w:tcPr>
          <w:p w14:paraId="6C5DE87F" w14:textId="77777777" w:rsidR="00431451" w:rsidRPr="00431451" w:rsidRDefault="00431451" w:rsidP="00431451">
            <w:pPr>
              <w:rPr>
                <w:rFonts w:ascii="Times New Roman" w:hAnsi="Times New Roman"/>
              </w:rPr>
            </w:pPr>
          </w:p>
        </w:tc>
      </w:tr>
      <w:tr w:rsidR="00431451" w:rsidRPr="00431451" w14:paraId="65240071" w14:textId="77777777" w:rsidTr="00431451">
        <w:tc>
          <w:tcPr>
            <w:tcW w:w="988" w:type="dxa"/>
            <w:tcBorders>
              <w:top w:val="single" w:sz="4" w:space="0" w:color="auto"/>
              <w:left w:val="single" w:sz="4" w:space="0" w:color="auto"/>
              <w:bottom w:val="single" w:sz="4" w:space="0" w:color="auto"/>
              <w:right w:val="single" w:sz="4" w:space="0" w:color="auto"/>
            </w:tcBorders>
            <w:vAlign w:val="center"/>
          </w:tcPr>
          <w:p w14:paraId="356953F6" w14:textId="77777777" w:rsidR="00431451" w:rsidRPr="00431451" w:rsidRDefault="00431451" w:rsidP="00431451">
            <w:pPr>
              <w:rPr>
                <w:rFonts w:ascii="Times New Roman" w:hAnsi="Times New Roman"/>
                <w:b/>
              </w:rPr>
            </w:pPr>
          </w:p>
        </w:tc>
        <w:tc>
          <w:tcPr>
            <w:tcW w:w="6235" w:type="dxa"/>
            <w:tcBorders>
              <w:top w:val="single" w:sz="4" w:space="0" w:color="auto"/>
              <w:left w:val="single" w:sz="4" w:space="0" w:color="auto"/>
              <w:bottom w:val="single" w:sz="4" w:space="0" w:color="auto"/>
              <w:right w:val="single" w:sz="4" w:space="0" w:color="auto"/>
            </w:tcBorders>
            <w:hideMark/>
          </w:tcPr>
          <w:p w14:paraId="24C6DA63" w14:textId="77777777" w:rsidR="00431451" w:rsidRPr="00431451" w:rsidRDefault="00431451" w:rsidP="00431451">
            <w:pPr>
              <w:rPr>
                <w:rFonts w:ascii="Times New Roman" w:hAnsi="Times New Roman"/>
                <w:b/>
              </w:rPr>
            </w:pPr>
            <w:r w:rsidRPr="00431451">
              <w:rPr>
                <w:rFonts w:ascii="Times New Roman" w:hAnsi="Times New Roman"/>
                <w:b/>
              </w:rPr>
              <w:t>Summa kopā EUR, ar PVN</w:t>
            </w:r>
          </w:p>
          <w:p w14:paraId="7BB4CF85" w14:textId="77777777" w:rsidR="00431451" w:rsidRPr="00431451" w:rsidRDefault="00431451" w:rsidP="00431451">
            <w:pPr>
              <w:rPr>
                <w:rFonts w:ascii="Times New Roman" w:hAnsi="Times New Roman"/>
                <w:b/>
              </w:rPr>
            </w:pPr>
            <w:r w:rsidRPr="00431451">
              <w:rPr>
                <w:rFonts w:ascii="Times New Roman" w:hAnsi="Times New Roman"/>
              </w:rPr>
              <w:t>(Aizpilda ja uzņēmums ir PVN maksātājs)</w:t>
            </w:r>
          </w:p>
        </w:tc>
        <w:tc>
          <w:tcPr>
            <w:tcW w:w="1987" w:type="dxa"/>
            <w:tcBorders>
              <w:top w:val="single" w:sz="4" w:space="0" w:color="auto"/>
              <w:left w:val="single" w:sz="4" w:space="0" w:color="auto"/>
              <w:bottom w:val="single" w:sz="4" w:space="0" w:color="auto"/>
              <w:right w:val="single" w:sz="4" w:space="0" w:color="auto"/>
            </w:tcBorders>
          </w:tcPr>
          <w:p w14:paraId="628A0D10" w14:textId="77777777" w:rsidR="00431451" w:rsidRPr="00431451" w:rsidRDefault="00431451" w:rsidP="00431451">
            <w:pPr>
              <w:rPr>
                <w:rFonts w:ascii="Times New Roman" w:hAnsi="Times New Roman"/>
                <w:b/>
              </w:rPr>
            </w:pPr>
          </w:p>
        </w:tc>
      </w:tr>
    </w:tbl>
    <w:p w14:paraId="3131E2E4" w14:textId="77777777" w:rsidR="00431451" w:rsidRPr="00431451" w:rsidRDefault="00431451" w:rsidP="00431451">
      <w:pPr>
        <w:rPr>
          <w:rFonts w:ascii="Times New Roman" w:hAnsi="Times New Roman"/>
          <w:b/>
        </w:rPr>
      </w:pPr>
    </w:p>
    <w:p w14:paraId="6D74FE69" w14:textId="06FC4FF4" w:rsidR="00431451" w:rsidRPr="00431451" w:rsidRDefault="00431451" w:rsidP="00431451">
      <w:pPr>
        <w:rPr>
          <w:rFonts w:ascii="Times New Roman" w:hAnsi="Times New Roman"/>
        </w:rPr>
      </w:pPr>
      <w:r w:rsidRPr="00431451">
        <w:rPr>
          <w:rFonts w:ascii="Times New Roman" w:hAnsi="Times New Roman"/>
        </w:rPr>
        <w:t>Līgumcenā ir iekļautas visas iespējamās izmaksas, kas saistītas ar darbu izpildi (nodokļi, nodevas, darbinieku alga, nepieciešamo atļauju saņemšana u.c.), tai skaitā iespējamie sadārdzinājumi un visi riski.</w:t>
      </w:r>
    </w:p>
    <w:p w14:paraId="3C50F9E1" w14:textId="77777777" w:rsidR="00431451" w:rsidRPr="00431451" w:rsidRDefault="00431451" w:rsidP="00431451">
      <w:pPr>
        <w:rPr>
          <w:rFonts w:ascii="Times New Roman" w:hAnsi="Times New Roman"/>
        </w:rPr>
      </w:pPr>
    </w:p>
    <w:p w14:paraId="098F10C5" w14:textId="77777777" w:rsidR="00431451" w:rsidRPr="00431451" w:rsidRDefault="00431451" w:rsidP="00431451">
      <w:pPr>
        <w:rPr>
          <w:rFonts w:ascii="Times New Roman" w:hAnsi="Times New Roman"/>
        </w:rPr>
      </w:pPr>
      <w:r w:rsidRPr="00431451">
        <w:rPr>
          <w:rFonts w:ascii="Times New Roman" w:hAnsi="Times New Roman"/>
        </w:rPr>
        <w:t>Pretendenta pilnvarotās personas vārds, uzvārds, amats ______________________________</w:t>
      </w:r>
    </w:p>
    <w:p w14:paraId="50831BD9" w14:textId="77777777" w:rsidR="00431451" w:rsidRPr="00431451" w:rsidRDefault="00431451" w:rsidP="00431451">
      <w:pPr>
        <w:rPr>
          <w:rFonts w:ascii="Times New Roman" w:hAnsi="Times New Roman"/>
          <w:b/>
        </w:rPr>
      </w:pPr>
    </w:p>
    <w:p w14:paraId="50D03C35" w14:textId="77777777" w:rsidR="00431451" w:rsidRPr="00431451" w:rsidRDefault="00431451" w:rsidP="00431451">
      <w:pPr>
        <w:rPr>
          <w:rFonts w:ascii="Times New Roman" w:hAnsi="Times New Roman"/>
        </w:rPr>
      </w:pPr>
      <w:r w:rsidRPr="00431451">
        <w:rPr>
          <w:rFonts w:ascii="Times New Roman" w:hAnsi="Times New Roman"/>
        </w:rPr>
        <w:t>Pretendenta pilnvarotās personas paraksts_________________________________________</w:t>
      </w:r>
    </w:p>
    <w:p w14:paraId="7BB0A3B5" w14:textId="77777777" w:rsidR="00431451" w:rsidRDefault="00431451" w:rsidP="00431451">
      <w:pPr>
        <w:rPr>
          <w:rFonts w:ascii="Times New Roman" w:hAnsi="Times New Roman"/>
          <w:b/>
          <w:bCs/>
        </w:rPr>
      </w:pPr>
    </w:p>
    <w:p w14:paraId="4E411A40" w14:textId="77777777" w:rsidR="00B779B9" w:rsidRPr="00431451" w:rsidRDefault="00B779B9" w:rsidP="00431451">
      <w:pPr>
        <w:rPr>
          <w:rFonts w:ascii="Times New Roman" w:hAnsi="Times New Roman"/>
          <w:b/>
          <w:bCs/>
        </w:rPr>
      </w:pPr>
    </w:p>
    <w:p w14:paraId="0E0D01DC" w14:textId="09A42471" w:rsidR="00431451" w:rsidRPr="00431451" w:rsidRDefault="00431451" w:rsidP="00431451">
      <w:pPr>
        <w:rPr>
          <w:rFonts w:ascii="Times New Roman" w:hAnsi="Times New Roman"/>
          <w:sz w:val="20"/>
          <w:szCs w:val="20"/>
        </w:rPr>
      </w:pPr>
      <w:r w:rsidRPr="00431451">
        <w:rPr>
          <w:rFonts w:ascii="Times New Roman" w:hAnsi="Times New Roman"/>
          <w:sz w:val="20"/>
          <w:szCs w:val="20"/>
        </w:rPr>
        <w:t>*</w:t>
      </w:r>
      <w:r w:rsidRPr="00431451">
        <w:rPr>
          <w:rFonts w:ascii="Times New Roman" w:hAnsi="Times New Roman"/>
          <w:b/>
          <w:sz w:val="20"/>
          <w:szCs w:val="20"/>
        </w:rPr>
        <w:t xml:space="preserve"> </w:t>
      </w:r>
      <w:r w:rsidRPr="00431451">
        <w:rPr>
          <w:rFonts w:ascii="Times New Roman" w:hAnsi="Times New Roman"/>
          <w:b/>
        </w:rPr>
        <w:t xml:space="preserve"> </w:t>
      </w:r>
      <w:r w:rsidRPr="00431451">
        <w:rPr>
          <w:rFonts w:ascii="Times New Roman" w:hAnsi="Times New Roman"/>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r w:rsidR="00B779B9" w:rsidRPr="00B779B9">
        <w:rPr>
          <w:rFonts w:ascii="Times New Roman" w:hAnsi="Times New Roman"/>
          <w:bCs/>
          <w:sz w:val="20"/>
          <w:szCs w:val="20"/>
        </w:rPr>
        <w:t>.</w:t>
      </w:r>
    </w:p>
    <w:p w14:paraId="1AABA28D" w14:textId="77777777" w:rsidR="00431451" w:rsidRDefault="00431451" w:rsidP="00264AD1">
      <w:pPr>
        <w:rPr>
          <w:rFonts w:ascii="Times New Roman" w:hAnsi="Times New Roman"/>
          <w:sz w:val="20"/>
          <w:szCs w:val="20"/>
        </w:rPr>
      </w:pPr>
    </w:p>
    <w:p w14:paraId="6817D94E" w14:textId="77777777" w:rsidR="00B057F2" w:rsidRDefault="00B057F2" w:rsidP="00264AD1">
      <w:pPr>
        <w:rPr>
          <w:rFonts w:ascii="Times New Roman" w:hAnsi="Times New Roman"/>
          <w:sz w:val="20"/>
          <w:szCs w:val="20"/>
        </w:rPr>
      </w:pPr>
    </w:p>
    <w:p w14:paraId="589842C8" w14:textId="77777777" w:rsidR="00B057F2" w:rsidRDefault="00B057F2" w:rsidP="00264AD1">
      <w:pPr>
        <w:rPr>
          <w:rFonts w:ascii="Times New Roman" w:hAnsi="Times New Roman"/>
          <w:sz w:val="20"/>
          <w:szCs w:val="20"/>
        </w:rPr>
      </w:pPr>
    </w:p>
    <w:p w14:paraId="0AACFAFC" w14:textId="77777777" w:rsidR="00B057F2" w:rsidRDefault="00B057F2" w:rsidP="00264AD1">
      <w:pPr>
        <w:rPr>
          <w:rFonts w:ascii="Times New Roman" w:hAnsi="Times New Roman"/>
          <w:sz w:val="20"/>
          <w:szCs w:val="20"/>
        </w:rPr>
      </w:pPr>
    </w:p>
    <w:p w14:paraId="1642B1A3" w14:textId="77777777" w:rsidR="00F223AE" w:rsidRDefault="00F223AE" w:rsidP="00264AD1">
      <w:pPr>
        <w:rPr>
          <w:rFonts w:ascii="Times New Roman" w:hAnsi="Times New Roman"/>
          <w:sz w:val="20"/>
          <w:szCs w:val="20"/>
        </w:rPr>
      </w:pPr>
    </w:p>
    <w:p w14:paraId="5D3C9B5A" w14:textId="77777777" w:rsidR="002F126C" w:rsidRDefault="002F126C" w:rsidP="00264AD1">
      <w:pPr>
        <w:rPr>
          <w:rFonts w:ascii="Times New Roman" w:hAnsi="Times New Roman"/>
          <w:sz w:val="20"/>
          <w:szCs w:val="20"/>
        </w:rPr>
      </w:pPr>
    </w:p>
    <w:p w14:paraId="73F71063" w14:textId="77777777" w:rsidR="002F126C" w:rsidRDefault="002F126C" w:rsidP="00264AD1">
      <w:pPr>
        <w:rPr>
          <w:rFonts w:ascii="Times New Roman" w:hAnsi="Times New Roman"/>
          <w:sz w:val="20"/>
          <w:szCs w:val="20"/>
        </w:rPr>
      </w:pPr>
    </w:p>
    <w:p w14:paraId="79581605" w14:textId="77777777" w:rsidR="002F126C" w:rsidRDefault="002F126C" w:rsidP="00264AD1">
      <w:pPr>
        <w:rPr>
          <w:rFonts w:ascii="Times New Roman" w:hAnsi="Times New Roman"/>
          <w:sz w:val="20"/>
          <w:szCs w:val="20"/>
        </w:rPr>
      </w:pPr>
    </w:p>
    <w:p w14:paraId="322A352F" w14:textId="77777777" w:rsidR="002F126C" w:rsidRDefault="002F126C" w:rsidP="00264AD1">
      <w:pPr>
        <w:rPr>
          <w:rFonts w:ascii="Times New Roman" w:hAnsi="Times New Roman"/>
          <w:sz w:val="20"/>
          <w:szCs w:val="20"/>
        </w:rPr>
      </w:pPr>
    </w:p>
    <w:p w14:paraId="788FA154" w14:textId="77777777" w:rsidR="002F126C" w:rsidRDefault="002F126C" w:rsidP="00264AD1">
      <w:pPr>
        <w:rPr>
          <w:rFonts w:ascii="Times New Roman" w:hAnsi="Times New Roman"/>
          <w:sz w:val="20"/>
          <w:szCs w:val="20"/>
        </w:rPr>
      </w:pPr>
    </w:p>
    <w:p w14:paraId="2A05217F" w14:textId="77777777" w:rsidR="00B057F2" w:rsidRPr="00F6080B" w:rsidRDefault="00B057F2" w:rsidP="00B057F2">
      <w:pPr>
        <w:pStyle w:val="Kjene"/>
        <w:tabs>
          <w:tab w:val="clear" w:pos="4153"/>
          <w:tab w:val="clear" w:pos="8306"/>
        </w:tabs>
        <w:jc w:val="right"/>
        <w:rPr>
          <w:rFonts w:ascii="Times New Roman" w:hAnsi="Times New Roman"/>
        </w:rPr>
      </w:pPr>
      <w:r w:rsidRPr="00B057F2">
        <w:rPr>
          <w:rFonts w:ascii="Times New Roman" w:hAnsi="Times New Roman"/>
        </w:rPr>
        <w:lastRenderedPageBreak/>
        <w:t>Pielikums Nr.5</w:t>
      </w:r>
      <w:r w:rsidRPr="00B057F2">
        <w:rPr>
          <w:rFonts w:ascii="Times New Roman" w:hAnsi="Times New Roman"/>
        </w:rPr>
        <w:br/>
      </w:r>
      <w:r w:rsidRPr="00F6080B">
        <w:rPr>
          <w:rFonts w:ascii="Times New Roman" w:hAnsi="Times New Roman"/>
        </w:rPr>
        <w:t>Cenu aptauja iepirkumam</w:t>
      </w:r>
    </w:p>
    <w:p w14:paraId="3D35CC24" w14:textId="7CE1A960" w:rsidR="00F04E39" w:rsidRPr="0029016C" w:rsidRDefault="00B057F2" w:rsidP="00F223AE">
      <w:pPr>
        <w:pStyle w:val="Kjene"/>
        <w:tabs>
          <w:tab w:val="clear" w:pos="4153"/>
          <w:tab w:val="clear" w:pos="8306"/>
        </w:tabs>
        <w:jc w:val="right"/>
        <w:rPr>
          <w:rFonts w:ascii="Times New Roman" w:hAnsi="Times New Roman"/>
          <w:b/>
          <w:bCs/>
        </w:rPr>
      </w:pPr>
      <w:r w:rsidRPr="0029016C">
        <w:rPr>
          <w:rFonts w:ascii="Times New Roman" w:hAnsi="Times New Roman"/>
          <w:b/>
          <w:bCs/>
          <w:color w:val="000000" w:themeColor="text1"/>
        </w:rPr>
        <w:t>”</w:t>
      </w:r>
      <w:r w:rsidRPr="0029016C">
        <w:rPr>
          <w:rFonts w:ascii="Times New Roman" w:eastAsia="Calibri" w:hAnsi="Times New Roman"/>
          <w:b/>
          <w:bCs/>
        </w:rPr>
        <w:t>Pārvietojamo tualešu iznomāšana un apkope Salacgrīvas apvienības pārvaldes teritorijā</w:t>
      </w:r>
      <w:r w:rsidRPr="0029016C">
        <w:rPr>
          <w:rFonts w:ascii="Times New Roman" w:hAnsi="Times New Roman"/>
          <w:b/>
          <w:bCs/>
        </w:rPr>
        <w:t>”.</w:t>
      </w:r>
    </w:p>
    <w:p w14:paraId="10D33199" w14:textId="77777777" w:rsidR="002F126C" w:rsidRDefault="002F126C" w:rsidP="00F223AE">
      <w:pPr>
        <w:pStyle w:val="Parasts2"/>
        <w:jc w:val="center"/>
        <w:rPr>
          <w:b/>
        </w:rPr>
      </w:pPr>
    </w:p>
    <w:p w14:paraId="0FFAC9F4" w14:textId="11226F7C" w:rsidR="00F04E39" w:rsidRDefault="00B057F2" w:rsidP="00F223AE">
      <w:pPr>
        <w:pStyle w:val="Parasts2"/>
        <w:jc w:val="center"/>
        <w:rPr>
          <w:b/>
        </w:rPr>
      </w:pPr>
      <w:r w:rsidRPr="00B057F2">
        <w:rPr>
          <w:b/>
        </w:rPr>
        <w:t>Apliecinājums par neatkarīgi izstrādātu piedāvājumu</w:t>
      </w:r>
    </w:p>
    <w:p w14:paraId="3ADC0DBF" w14:textId="77777777" w:rsidR="002F126C" w:rsidRPr="00F04E39" w:rsidRDefault="002F126C" w:rsidP="00F223AE">
      <w:pPr>
        <w:pStyle w:val="Parasts2"/>
        <w:jc w:val="center"/>
        <w:rPr>
          <w:rStyle w:val="Noklusjumarindkopasfonts2"/>
          <w:b/>
        </w:rPr>
      </w:pPr>
    </w:p>
    <w:p w14:paraId="2D173E50" w14:textId="77A1A9C4" w:rsidR="005402B9" w:rsidRPr="00F371C8" w:rsidRDefault="005402B9" w:rsidP="00F223AE">
      <w:pPr>
        <w:pStyle w:val="naisf"/>
        <w:spacing w:before="0" w:after="0"/>
        <w:ind w:right="423" w:firstLine="0"/>
        <w:jc w:val="left"/>
        <w:rPr>
          <w:lang w:val="lv-LV"/>
        </w:rPr>
      </w:pPr>
      <w:r w:rsidRPr="00F371C8">
        <w:rPr>
          <w:rStyle w:val="Noklusjumarindkopasfonts2"/>
          <w:lang w:val="lv-LV"/>
        </w:rPr>
        <w:t>Ar šo, sniedzot izsmeļošu un patiesu informāciju,</w:t>
      </w:r>
      <w:r w:rsidR="0016075D">
        <w:rPr>
          <w:rStyle w:val="Noklusjumarindkopasfonts2"/>
          <w:lang w:val="lv-LV"/>
        </w:rPr>
        <w:t xml:space="preserve"> reģ.nr.</w:t>
      </w:r>
      <w:r w:rsidRPr="00F371C8">
        <w:rPr>
          <w:rStyle w:val="Noklusjumarindkopasfonts2"/>
          <w:bCs/>
          <w:lang w:val="lv-LV"/>
        </w:rPr>
        <w:t>_________________</w:t>
      </w:r>
      <w:r w:rsidRPr="00F371C8">
        <w:rPr>
          <w:rStyle w:val="Noklusjumarindkopasfonts2"/>
          <w:b/>
          <w:lang w:val="lv-LV"/>
        </w:rPr>
        <w:t>__</w:t>
      </w:r>
    </w:p>
    <w:p w14:paraId="6FBE5FD2" w14:textId="77777777" w:rsidR="005402B9" w:rsidRPr="0016075D" w:rsidRDefault="005402B9" w:rsidP="00F223AE">
      <w:pPr>
        <w:pStyle w:val="naisf"/>
        <w:spacing w:before="0" w:after="0"/>
        <w:ind w:left="3600" w:right="423" w:firstLine="720"/>
        <w:jc w:val="left"/>
        <w:rPr>
          <w:sz w:val="20"/>
          <w:szCs w:val="20"/>
          <w:lang w:val="lv-LV"/>
        </w:rPr>
      </w:pPr>
      <w:r w:rsidRPr="0016075D">
        <w:rPr>
          <w:i/>
          <w:sz w:val="20"/>
          <w:szCs w:val="20"/>
          <w:lang w:val="lv-LV"/>
        </w:rPr>
        <w:t xml:space="preserve">Pretendenta/kandidāta nosaukums, </w:t>
      </w:r>
      <w:proofErr w:type="spellStart"/>
      <w:r w:rsidRPr="0016075D">
        <w:rPr>
          <w:i/>
          <w:sz w:val="20"/>
          <w:szCs w:val="20"/>
          <w:lang w:val="lv-LV"/>
        </w:rPr>
        <w:t>reģ</w:t>
      </w:r>
      <w:proofErr w:type="spellEnd"/>
      <w:r w:rsidRPr="0016075D">
        <w:rPr>
          <w:i/>
          <w:sz w:val="20"/>
          <w:szCs w:val="20"/>
          <w:lang w:val="lv-LV"/>
        </w:rPr>
        <w:t>. Nr.</w:t>
      </w:r>
    </w:p>
    <w:p w14:paraId="756EF68B" w14:textId="77777777" w:rsidR="005402B9" w:rsidRPr="00F371C8" w:rsidRDefault="005402B9" w:rsidP="00F223AE">
      <w:pPr>
        <w:pStyle w:val="naisf"/>
        <w:spacing w:before="0" w:after="0"/>
        <w:ind w:right="423" w:firstLine="0"/>
        <w:jc w:val="left"/>
        <w:rPr>
          <w:lang w:val="lv-LV"/>
        </w:rPr>
      </w:pPr>
      <w:r w:rsidRPr="00F371C8">
        <w:rPr>
          <w:rStyle w:val="Noklusjumarindkopasfonts2"/>
          <w:lang w:val="lv-LV"/>
        </w:rPr>
        <w:t>(turpmāk – Pretendents) attiecībā uz konkrēto iepirkuma procedūru apliecina, ka</w:t>
      </w:r>
    </w:p>
    <w:p w14:paraId="1ABE9864" w14:textId="77777777" w:rsidR="00B057F2" w:rsidRPr="00B057F2" w:rsidRDefault="00B057F2" w:rsidP="00F223AE">
      <w:pPr>
        <w:pStyle w:val="Parasts2"/>
        <w:ind w:firstLine="709"/>
      </w:pPr>
      <w:r w:rsidRPr="00B057F2">
        <w:rPr>
          <w:rStyle w:val="Noklusjumarindkopasfonts2"/>
          <w:b/>
          <w:bCs/>
        </w:rPr>
        <w:t xml:space="preserve">1. </w:t>
      </w:r>
      <w:r w:rsidRPr="00B057F2">
        <w:t>Pretendents</w:t>
      </w:r>
      <w:r w:rsidRPr="00B057F2">
        <w:rPr>
          <w:rStyle w:val="Noklusjumarindkopasfonts2"/>
          <w:bCs/>
        </w:rPr>
        <w:t xml:space="preserve"> ir iepazinies un piekrīt šī apliecinājuma saturam</w:t>
      </w:r>
      <w:r w:rsidRPr="00B057F2">
        <w:t>.</w:t>
      </w:r>
    </w:p>
    <w:p w14:paraId="1CE9069A" w14:textId="77777777" w:rsidR="00B057F2" w:rsidRPr="00B057F2" w:rsidRDefault="00B057F2" w:rsidP="00F223AE">
      <w:pPr>
        <w:pStyle w:val="Parasts2"/>
        <w:ind w:firstLine="709"/>
      </w:pPr>
      <w:r w:rsidRPr="00B057F2">
        <w:rPr>
          <w:rStyle w:val="Noklusjumarindkopasfonts2"/>
          <w:b/>
          <w:bCs/>
        </w:rPr>
        <w:t xml:space="preserve">2. </w:t>
      </w:r>
      <w:r w:rsidRPr="00B057F2">
        <w:t>Pretendents apzinās savu pienākumu šajā apliecinājumā norādīt pilnīgu, izsmeļošu un patiesu informāciju.</w:t>
      </w:r>
    </w:p>
    <w:p w14:paraId="32AF065B" w14:textId="77777777" w:rsidR="00B057F2" w:rsidRPr="00B057F2" w:rsidRDefault="00B057F2" w:rsidP="00F223AE">
      <w:pPr>
        <w:pStyle w:val="Parasts2"/>
        <w:ind w:firstLine="709"/>
      </w:pPr>
      <w:r w:rsidRPr="00B057F2">
        <w:rPr>
          <w:rStyle w:val="Noklusjumarindkopasfonts2"/>
          <w:b/>
          <w:bCs/>
        </w:rPr>
        <w:t xml:space="preserve">3. </w:t>
      </w:r>
      <w:r w:rsidRPr="00B057F2">
        <w:t>Pretendents</w:t>
      </w:r>
      <w:r w:rsidRPr="00B057F2">
        <w:rPr>
          <w:rStyle w:val="Noklusjumarindkopasfonts2"/>
          <w:bCs/>
        </w:rPr>
        <w:t xml:space="preserve"> ir pilnvarojis</w:t>
      </w:r>
      <w:r w:rsidRPr="00B057F2">
        <w:rPr>
          <w:rStyle w:val="Noklusjumarindkopasfonts2"/>
          <w:b/>
          <w:bCs/>
        </w:rPr>
        <w:t xml:space="preserve"> </w:t>
      </w:r>
      <w:r w:rsidRPr="00B057F2">
        <w:rPr>
          <w:rStyle w:val="Noklusjumarindkopasfonts2"/>
          <w:bCs/>
        </w:rPr>
        <w:t xml:space="preserve">katru personu, kuras paraksts atrodas uz iepirkuma piedāvājuma, </w:t>
      </w:r>
      <w:r w:rsidRPr="00B057F2">
        <w:t>parakstīt šo apliecinājumu Pretendenta vārdā.</w:t>
      </w:r>
    </w:p>
    <w:p w14:paraId="7F93A4AD" w14:textId="77777777" w:rsidR="00B057F2" w:rsidRPr="00B057F2" w:rsidRDefault="00B057F2" w:rsidP="00F223AE">
      <w:pPr>
        <w:pStyle w:val="Parasts2"/>
        <w:ind w:firstLine="709"/>
      </w:pPr>
      <w:r w:rsidRPr="00B057F2">
        <w:rPr>
          <w:rStyle w:val="Noklusjumarindkopasfonts2"/>
          <w:b/>
          <w:bCs/>
        </w:rPr>
        <w:t xml:space="preserve">4. </w:t>
      </w:r>
      <w:r w:rsidRPr="00B057F2">
        <w:rPr>
          <w:rStyle w:val="Noklusjumarindkopasfonts2"/>
          <w:bCs/>
        </w:rPr>
        <w:t>Pretendents informē, ka</w:t>
      </w:r>
      <w:r w:rsidRPr="00B057F2">
        <w:t xml:space="preserve"> (</w:t>
      </w:r>
      <w:r w:rsidRPr="00B057F2">
        <w:rPr>
          <w:rStyle w:val="Noklusjumarindkopasfonts2"/>
          <w:i/>
        </w:rPr>
        <w:t>pēc vajadzības, atzīmējiet vienu no turpmāk minētajiem</w:t>
      </w:r>
      <w:r w:rsidRPr="00B057F2">
        <w:t>):</w:t>
      </w:r>
    </w:p>
    <w:tbl>
      <w:tblPr>
        <w:tblW w:w="8693" w:type="dxa"/>
        <w:tblInd w:w="1177" w:type="dxa"/>
        <w:tblLayout w:type="fixed"/>
        <w:tblLook w:val="0000" w:firstRow="0" w:lastRow="0" w:firstColumn="0" w:lastColumn="0" w:noHBand="0" w:noVBand="0"/>
      </w:tblPr>
      <w:tblGrid>
        <w:gridCol w:w="406"/>
        <w:gridCol w:w="8287"/>
      </w:tblGrid>
      <w:tr w:rsidR="00B057F2" w:rsidRPr="008034B8" w14:paraId="436A2122" w14:textId="77777777" w:rsidTr="002F126C">
        <w:tc>
          <w:tcPr>
            <w:tcW w:w="406" w:type="dxa"/>
            <w:tcBorders>
              <w:top w:val="single" w:sz="4" w:space="0" w:color="FFFFFF"/>
              <w:left w:val="single" w:sz="4" w:space="0" w:color="FFFFFF"/>
              <w:bottom w:val="single" w:sz="4" w:space="0" w:color="FFFFFF"/>
              <w:right w:val="single" w:sz="4" w:space="0" w:color="FFFFFF"/>
            </w:tcBorders>
          </w:tcPr>
          <w:p w14:paraId="5E2175F6" w14:textId="77777777" w:rsidR="00B057F2" w:rsidRPr="008034B8" w:rsidRDefault="00B057F2" w:rsidP="00F223AE">
            <w:pPr>
              <w:pStyle w:val="Parasts2"/>
            </w:pPr>
            <w:r w:rsidRPr="008034B8">
              <w:rPr>
                <w:rStyle w:val="Noklusjumarindkopasfonts2"/>
                <w:rFonts w:ascii="Segoe UI Symbol" w:eastAsia="MS Gothic" w:hAnsi="Segoe UI Symbol" w:cs="Segoe UI Symbol"/>
              </w:rPr>
              <w:t>☐</w:t>
            </w:r>
          </w:p>
        </w:tc>
        <w:tc>
          <w:tcPr>
            <w:tcW w:w="8287" w:type="dxa"/>
            <w:tcBorders>
              <w:top w:val="single" w:sz="4" w:space="0" w:color="FFFFFF"/>
              <w:left w:val="single" w:sz="4" w:space="0" w:color="FFFFFF"/>
              <w:bottom w:val="single" w:sz="4" w:space="0" w:color="FFFFFF"/>
              <w:right w:val="single" w:sz="4" w:space="0" w:color="FFFFFF"/>
            </w:tcBorders>
          </w:tcPr>
          <w:p w14:paraId="44B7349C" w14:textId="77777777" w:rsidR="00B057F2" w:rsidRPr="008034B8" w:rsidRDefault="00B057F2" w:rsidP="00F223AE">
            <w:pPr>
              <w:pStyle w:val="Parasts2"/>
            </w:pPr>
            <w:r w:rsidRPr="008034B8">
              <w:rPr>
                <w:rStyle w:val="Noklusjumarindkopasfonts2"/>
              </w:rPr>
              <w:t>4.1. ir iesniedzis piedāvājumu neatkarīgi no konkurentiem</w:t>
            </w:r>
            <w:r w:rsidRPr="008034B8">
              <w:rPr>
                <w:rStyle w:val="Vresatsauce"/>
                <w:rFonts w:eastAsiaTheme="majorEastAsia"/>
              </w:rPr>
              <w:footnoteReference w:id="1"/>
            </w:r>
            <w:r w:rsidRPr="008034B8">
              <w:rPr>
                <w:rStyle w:val="Noklusjumarindkopasfonts2"/>
              </w:rPr>
              <w:t xml:space="preserve"> un bez konsultācijām, līgumiem vai vienošanām, vai cita veida saziņas ar konkurentiem;</w:t>
            </w:r>
          </w:p>
        </w:tc>
      </w:tr>
      <w:tr w:rsidR="00B057F2" w:rsidRPr="008034B8" w14:paraId="4C7E2341" w14:textId="77777777" w:rsidTr="002F126C">
        <w:tc>
          <w:tcPr>
            <w:tcW w:w="406" w:type="dxa"/>
            <w:tcBorders>
              <w:top w:val="single" w:sz="4" w:space="0" w:color="FFFFFF"/>
              <w:left w:val="single" w:sz="4" w:space="0" w:color="FFFFFF"/>
              <w:bottom w:val="single" w:sz="4" w:space="0" w:color="FFFFFF"/>
              <w:right w:val="single" w:sz="4" w:space="0" w:color="FFFFFF"/>
            </w:tcBorders>
          </w:tcPr>
          <w:p w14:paraId="5985F4BC" w14:textId="77777777" w:rsidR="00B057F2" w:rsidRPr="008034B8" w:rsidRDefault="00B057F2" w:rsidP="00F223AE">
            <w:pPr>
              <w:pStyle w:val="Parasts2"/>
            </w:pPr>
            <w:r w:rsidRPr="008034B8">
              <w:rPr>
                <w:rStyle w:val="Noklusjumarindkopasfonts2"/>
                <w:rFonts w:ascii="Segoe UI Symbol" w:eastAsia="MS Gothic" w:hAnsi="Segoe UI Symbol" w:cs="Segoe UI Symbol"/>
              </w:rPr>
              <w:t>☐</w:t>
            </w:r>
          </w:p>
        </w:tc>
        <w:tc>
          <w:tcPr>
            <w:tcW w:w="8287" w:type="dxa"/>
            <w:tcBorders>
              <w:top w:val="single" w:sz="4" w:space="0" w:color="FFFFFF"/>
              <w:left w:val="single" w:sz="4" w:space="0" w:color="FFFFFF"/>
              <w:bottom w:val="single" w:sz="4" w:space="0" w:color="FFFFFF"/>
              <w:right w:val="single" w:sz="4" w:space="0" w:color="FFFFFF"/>
            </w:tcBorders>
          </w:tcPr>
          <w:p w14:paraId="030AB2E8" w14:textId="77777777" w:rsidR="00B057F2" w:rsidRPr="008034B8" w:rsidRDefault="00B057F2" w:rsidP="00F223AE">
            <w:pPr>
              <w:pStyle w:val="Parasts2"/>
            </w:pPr>
            <w:r w:rsidRPr="008034B8">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B07A503" w14:textId="77777777" w:rsidR="00B057F2" w:rsidRPr="008034B8" w:rsidRDefault="00B057F2" w:rsidP="00F223AE">
      <w:pPr>
        <w:pStyle w:val="Parasts2"/>
        <w:ind w:firstLine="720"/>
      </w:pPr>
      <w:r w:rsidRPr="008034B8">
        <w:rPr>
          <w:rStyle w:val="Noklusjumarindkopasfonts2"/>
          <w:b/>
          <w:bCs/>
        </w:rPr>
        <w:t xml:space="preserve">5. </w:t>
      </w:r>
      <w:r w:rsidRPr="008034B8">
        <w:rPr>
          <w:rStyle w:val="Noklusjumarindkopasfonts2"/>
          <w:bCs/>
        </w:rPr>
        <w:t>P</w:t>
      </w:r>
      <w:r w:rsidRPr="008034B8">
        <w:t>retendentam, izņemot gadījumu, kad pretendents šādu saziņu ir paziņojis saskaņā ar šī apliecinājuma 4.2. apakšpunktu, ne ar vienu konkurentu nav bijusi saziņa attiecībā uz:</w:t>
      </w:r>
    </w:p>
    <w:p w14:paraId="0F5230BF" w14:textId="77777777" w:rsidR="00B057F2" w:rsidRPr="008034B8" w:rsidRDefault="00B057F2" w:rsidP="00F223AE">
      <w:pPr>
        <w:pStyle w:val="Parasts2"/>
        <w:ind w:left="720" w:firstLine="720"/>
      </w:pPr>
      <w:r w:rsidRPr="008034B8">
        <w:t>5.1. cenām;</w:t>
      </w:r>
    </w:p>
    <w:p w14:paraId="5F24BBE4" w14:textId="44E3AAD1" w:rsidR="00B057F2" w:rsidRPr="008034B8" w:rsidRDefault="00B057F2" w:rsidP="00F223AE">
      <w:pPr>
        <w:pStyle w:val="Parasts2"/>
        <w:ind w:left="720" w:firstLine="720"/>
      </w:pPr>
      <w:r w:rsidRPr="008034B8">
        <w:t>5.2. cenas aprēķināšanas metodēm, faktoriem (apstākļiem) vai formulām;</w:t>
      </w:r>
    </w:p>
    <w:p w14:paraId="1F4915FD" w14:textId="77777777" w:rsidR="00B057F2" w:rsidRPr="008034B8" w:rsidRDefault="00B057F2" w:rsidP="00F223AE">
      <w:pPr>
        <w:pStyle w:val="Parasts2"/>
        <w:ind w:left="720" w:firstLine="720"/>
      </w:pPr>
      <w:r w:rsidRPr="008034B8">
        <w:t>5.3. nodomu vai lēmumu piedalīties vai nepiedalīties iepirkumā (iesniegt vai neiesniegt piedāvājumu); vai</w:t>
      </w:r>
    </w:p>
    <w:p w14:paraId="51DD3D90" w14:textId="77777777" w:rsidR="00B057F2" w:rsidRPr="008034B8" w:rsidRDefault="00B057F2" w:rsidP="00F223AE">
      <w:pPr>
        <w:pStyle w:val="Parasts2"/>
        <w:ind w:left="720" w:firstLine="720"/>
      </w:pPr>
      <w:r w:rsidRPr="008034B8">
        <w:t xml:space="preserve">5.4. tādu piedāvājuma iesniegšanu, kas neatbilst iepirkuma prasībām; </w:t>
      </w:r>
    </w:p>
    <w:p w14:paraId="2F8F8F10" w14:textId="77777777" w:rsidR="00B057F2" w:rsidRPr="008034B8" w:rsidRDefault="00B057F2" w:rsidP="00F223AE">
      <w:pPr>
        <w:pStyle w:val="Parasts2"/>
        <w:ind w:left="709" w:firstLine="720"/>
      </w:pPr>
      <w:r w:rsidRPr="008034B8">
        <w:t>5.5. kvalitāti, apjomu, specifikāciju, izpildes, piegādes vai citiem nosacījumiem, kas risināmi neatkarīgi no konkurentiem, tiem produktiem vai pakalpojumiem, uz ko attiecas šis iepirkums.</w:t>
      </w:r>
    </w:p>
    <w:p w14:paraId="317012CF" w14:textId="77777777" w:rsidR="00B057F2" w:rsidRPr="00B057F2" w:rsidRDefault="00B057F2" w:rsidP="00F223AE">
      <w:pPr>
        <w:pStyle w:val="Parasts2"/>
        <w:ind w:firstLine="709"/>
      </w:pPr>
      <w:r w:rsidRPr="008034B8">
        <w:rPr>
          <w:rStyle w:val="Noklusjumarindkopasfonts2"/>
          <w:b/>
        </w:rPr>
        <w:t>6.</w:t>
      </w:r>
      <w:r w:rsidRPr="008034B8">
        <w:t xml:space="preserve"> </w:t>
      </w:r>
      <w:r w:rsidRPr="008034B8">
        <w:rPr>
          <w:rStyle w:val="Noklusjumarindkopasfonts2"/>
          <w:bCs/>
        </w:rPr>
        <w:t>Pretendents</w:t>
      </w:r>
      <w:r w:rsidRPr="008034B8">
        <w:rPr>
          <w:rStyle w:val="Noklusjumarindkopasfonts2"/>
          <w:b/>
          <w:bCs/>
        </w:rPr>
        <w:t xml:space="preserve"> </w:t>
      </w:r>
      <w:r w:rsidRPr="008034B8">
        <w:rPr>
          <w:rStyle w:val="Noklusjumarindkopasfonts2"/>
          <w:bCs/>
        </w:rPr>
        <w:t xml:space="preserve">nav </w:t>
      </w:r>
      <w:r w:rsidRPr="008034B8">
        <w:t>apzināti, tieši vai netieši</w:t>
      </w:r>
      <w:r w:rsidRPr="008034B8">
        <w:rPr>
          <w:rStyle w:val="Noklusjumarindkopasfonts2"/>
          <w:bCs/>
        </w:rPr>
        <w:t xml:space="preserve"> atklājis un neatklās piedāvājuma noteikumus</w:t>
      </w:r>
      <w:r w:rsidRPr="008034B8">
        <w:t xml:space="preserve"> nevienam konkurentam pirms oficiālā piedāvājumu atvēršanas datuma un</w:t>
      </w:r>
      <w:r w:rsidRPr="00B057F2">
        <w:t xml:space="preserve"> laika vai līguma slēgšanas tiesību piešķiršanas, vai arī tas ir īpaši atklāts saskaņā šī apliecinājuma ar 4.2. apakšpunktu.</w:t>
      </w:r>
    </w:p>
    <w:p w14:paraId="5883FF01" w14:textId="4786AD9E" w:rsidR="0016075D" w:rsidRDefault="00B057F2" w:rsidP="00F223AE">
      <w:pPr>
        <w:pStyle w:val="Parasts2"/>
        <w:ind w:firstLine="709"/>
        <w:rPr>
          <w:lang w:eastAsia="ru-RU"/>
        </w:rPr>
      </w:pPr>
      <w:r w:rsidRPr="00B057F2">
        <w:rPr>
          <w:rStyle w:val="Noklusjumarindkopasfonts2"/>
          <w:b/>
        </w:rPr>
        <w:t xml:space="preserve">7. </w:t>
      </w:r>
      <w:r w:rsidRPr="00B057F2">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B057F2">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r w:rsidR="00F223AE">
        <w:rPr>
          <w:rStyle w:val="Noklusjumarindkopasfonts2"/>
          <w:lang w:eastAsia="ru-RU"/>
        </w:rPr>
        <w:t>.</w:t>
      </w:r>
    </w:p>
    <w:p w14:paraId="4E2C4991" w14:textId="77777777" w:rsidR="00F223AE" w:rsidRPr="00B057F2" w:rsidRDefault="00F223AE" w:rsidP="0016075D">
      <w:pPr>
        <w:pStyle w:val="Parasts2"/>
        <w:ind w:firstLine="709"/>
        <w:jc w:val="both"/>
      </w:pPr>
    </w:p>
    <w:p w14:paraId="0CF2471C" w14:textId="0169C238" w:rsidR="002F126C" w:rsidRDefault="00B057F2" w:rsidP="00F04E39">
      <w:pPr>
        <w:pStyle w:val="Parasts2"/>
        <w:rPr>
          <w:lang w:eastAsia="ru-RU"/>
        </w:rPr>
      </w:pPr>
      <w:r w:rsidRPr="00B057F2">
        <w:rPr>
          <w:lang w:eastAsia="ru-RU"/>
        </w:rPr>
        <w:t xml:space="preserve">Datums </w:t>
      </w:r>
      <w:r w:rsidR="002F126C">
        <w:rPr>
          <w:lang w:eastAsia="ru-RU"/>
        </w:rPr>
        <w:t>___</w:t>
      </w:r>
      <w:r w:rsidRPr="00B057F2">
        <w:rPr>
          <w:lang w:eastAsia="ru-RU"/>
        </w:rPr>
        <w:t>.___.202</w:t>
      </w:r>
      <w:r w:rsidR="0029016C">
        <w:rPr>
          <w:lang w:eastAsia="ru-RU"/>
        </w:rPr>
        <w:t>5</w:t>
      </w:r>
      <w:r w:rsidRPr="00B057F2">
        <w:rPr>
          <w:lang w:eastAsia="ru-RU"/>
        </w:rPr>
        <w:t>.</w:t>
      </w:r>
      <w:r w:rsidRPr="00B057F2">
        <w:rPr>
          <w:lang w:eastAsia="ru-RU"/>
        </w:rPr>
        <w:tab/>
      </w:r>
      <w:r w:rsidRPr="00B057F2">
        <w:rPr>
          <w:lang w:eastAsia="ru-RU"/>
        </w:rPr>
        <w:tab/>
      </w:r>
      <w:r w:rsidRPr="00B057F2">
        <w:rPr>
          <w:lang w:eastAsia="ru-RU"/>
        </w:rPr>
        <w:tab/>
        <w:t xml:space="preserve">                </w:t>
      </w:r>
      <w:r w:rsidRPr="00B057F2">
        <w:rPr>
          <w:lang w:eastAsia="ru-RU"/>
        </w:rPr>
        <w:tab/>
      </w:r>
    </w:p>
    <w:p w14:paraId="1812E9F9" w14:textId="6E924804" w:rsidR="00B057F2" w:rsidRPr="00B057F2" w:rsidRDefault="00F04E39" w:rsidP="002F126C">
      <w:pPr>
        <w:pStyle w:val="Parasts2"/>
        <w:jc w:val="right"/>
      </w:pPr>
      <w:r w:rsidRPr="00B057F2">
        <w:rPr>
          <w:lang w:eastAsia="ru-RU"/>
        </w:rPr>
        <w:t>Paraksts</w:t>
      </w:r>
      <w:r w:rsidR="002F126C">
        <w:rPr>
          <w:lang w:eastAsia="ru-RU"/>
        </w:rPr>
        <w:t>__</w:t>
      </w:r>
      <w:r>
        <w:rPr>
          <w:lang w:eastAsia="ru-RU"/>
        </w:rPr>
        <w:t>_________</w:t>
      </w:r>
      <w:r w:rsidR="003C5704">
        <w:rPr>
          <w:lang w:eastAsia="ru-RU"/>
        </w:rPr>
        <w:t>_</w:t>
      </w:r>
    </w:p>
    <w:sectPr w:rsidR="00B057F2" w:rsidRPr="00B057F2" w:rsidSect="002F126C">
      <w:pgSz w:w="11906" w:h="16838"/>
      <w:pgMar w:top="85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8D37" w14:textId="77777777" w:rsidR="00C25A06" w:rsidRDefault="00C25A06" w:rsidP="00F6080B">
      <w:r>
        <w:separator/>
      </w:r>
    </w:p>
  </w:endnote>
  <w:endnote w:type="continuationSeparator" w:id="0">
    <w:p w14:paraId="7137BB61" w14:textId="77777777" w:rsidR="00C25A06" w:rsidRDefault="00C25A06" w:rsidP="00F6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F9FD" w14:textId="77777777" w:rsidR="00C25A06" w:rsidRDefault="00C25A06" w:rsidP="00F6080B">
      <w:r>
        <w:separator/>
      </w:r>
    </w:p>
  </w:footnote>
  <w:footnote w:type="continuationSeparator" w:id="0">
    <w:p w14:paraId="2E81EFA1" w14:textId="77777777" w:rsidR="00C25A06" w:rsidRDefault="00C25A06" w:rsidP="00F6080B">
      <w:r>
        <w:continuationSeparator/>
      </w:r>
    </w:p>
  </w:footnote>
  <w:footnote w:id="1">
    <w:p w14:paraId="6928B977" w14:textId="77777777" w:rsidR="00B057F2" w:rsidRDefault="00B057F2" w:rsidP="00B057F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A600470" w14:textId="77777777" w:rsidR="00B057F2" w:rsidRDefault="00B057F2" w:rsidP="00B057F2">
      <w:pPr>
        <w:pStyle w:val="Vresteksts1"/>
        <w:ind w:left="284"/>
      </w:pPr>
      <w:r>
        <w:rPr>
          <w:sz w:val="18"/>
          <w:szCs w:val="18"/>
        </w:rPr>
        <w:t>1) iesniedz piedāvājumu šim iepirkumam;</w:t>
      </w:r>
    </w:p>
    <w:p w14:paraId="30972058" w14:textId="77777777" w:rsidR="00B057F2" w:rsidRDefault="00B057F2" w:rsidP="00B057F2">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045F1"/>
    <w:multiLevelType w:val="hybridMultilevel"/>
    <w:tmpl w:val="CD0CE0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80152C"/>
    <w:multiLevelType w:val="hybridMultilevel"/>
    <w:tmpl w:val="F0E62AD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89212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670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3537346">
    <w:abstractNumId w:val="1"/>
  </w:num>
  <w:num w:numId="4" w16cid:durableId="1396734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6811788">
    <w:abstractNumId w:val="0"/>
  </w:num>
  <w:num w:numId="6" w16cid:durableId="833228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DC"/>
    <w:rsid w:val="0002114B"/>
    <w:rsid w:val="0003207E"/>
    <w:rsid w:val="00034FFC"/>
    <w:rsid w:val="000A0A53"/>
    <w:rsid w:val="000B75F7"/>
    <w:rsid w:val="0016075D"/>
    <w:rsid w:val="00186AFC"/>
    <w:rsid w:val="001C6F7F"/>
    <w:rsid w:val="001D46DC"/>
    <w:rsid w:val="001F2F04"/>
    <w:rsid w:val="00234E2C"/>
    <w:rsid w:val="00264AD1"/>
    <w:rsid w:val="0029016C"/>
    <w:rsid w:val="002A77C7"/>
    <w:rsid w:val="002F126C"/>
    <w:rsid w:val="00302B5B"/>
    <w:rsid w:val="00333BD5"/>
    <w:rsid w:val="00356C19"/>
    <w:rsid w:val="003679D4"/>
    <w:rsid w:val="0038255C"/>
    <w:rsid w:val="00393C6A"/>
    <w:rsid w:val="003C5704"/>
    <w:rsid w:val="00431451"/>
    <w:rsid w:val="00442A2D"/>
    <w:rsid w:val="0044503B"/>
    <w:rsid w:val="00447853"/>
    <w:rsid w:val="004609BD"/>
    <w:rsid w:val="0049371A"/>
    <w:rsid w:val="004E4F5D"/>
    <w:rsid w:val="0053582B"/>
    <w:rsid w:val="005402B9"/>
    <w:rsid w:val="005A0F16"/>
    <w:rsid w:val="005C7566"/>
    <w:rsid w:val="005F726A"/>
    <w:rsid w:val="0061109E"/>
    <w:rsid w:val="0067258C"/>
    <w:rsid w:val="006E2290"/>
    <w:rsid w:val="007A0DE6"/>
    <w:rsid w:val="007B03D2"/>
    <w:rsid w:val="008034B8"/>
    <w:rsid w:val="00851881"/>
    <w:rsid w:val="00863677"/>
    <w:rsid w:val="00874128"/>
    <w:rsid w:val="008C627E"/>
    <w:rsid w:val="00900E5D"/>
    <w:rsid w:val="00923A89"/>
    <w:rsid w:val="00935E25"/>
    <w:rsid w:val="0093736F"/>
    <w:rsid w:val="00963DA7"/>
    <w:rsid w:val="009C4E59"/>
    <w:rsid w:val="00A66CE1"/>
    <w:rsid w:val="00A73ABC"/>
    <w:rsid w:val="00AB2824"/>
    <w:rsid w:val="00B057F2"/>
    <w:rsid w:val="00B7596B"/>
    <w:rsid w:val="00B779B9"/>
    <w:rsid w:val="00C07001"/>
    <w:rsid w:val="00C25A06"/>
    <w:rsid w:val="00C35D3C"/>
    <w:rsid w:val="00C452B5"/>
    <w:rsid w:val="00C53609"/>
    <w:rsid w:val="00CB5AC9"/>
    <w:rsid w:val="00CB60AA"/>
    <w:rsid w:val="00D076A4"/>
    <w:rsid w:val="00DF39ED"/>
    <w:rsid w:val="00DF7249"/>
    <w:rsid w:val="00E15F7D"/>
    <w:rsid w:val="00E420D5"/>
    <w:rsid w:val="00E71A43"/>
    <w:rsid w:val="00E93F6E"/>
    <w:rsid w:val="00F04E39"/>
    <w:rsid w:val="00F223AE"/>
    <w:rsid w:val="00F6080B"/>
    <w:rsid w:val="00F9281E"/>
    <w:rsid w:val="00F9606E"/>
    <w:rsid w:val="00FC3E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9CDF"/>
  <w15:chartTrackingRefBased/>
  <w15:docId w15:val="{98CBBB80-70D2-4E57-8C45-3D6D4ADD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23AE"/>
    <w:rPr>
      <w:sz w:val="24"/>
      <w:szCs w:val="24"/>
    </w:rPr>
  </w:style>
  <w:style w:type="paragraph" w:styleId="Virsraksts1">
    <w:name w:val="heading 1"/>
    <w:basedOn w:val="Parasts"/>
    <w:next w:val="Parasts"/>
    <w:link w:val="Virsraksts1Rakstz"/>
    <w:uiPriority w:val="9"/>
    <w:qFormat/>
    <w:rsid w:val="00F223AE"/>
    <w:pPr>
      <w:keepNext/>
      <w:spacing w:before="240" w:after="60"/>
      <w:outlineLvl w:val="0"/>
    </w:pPr>
    <w:rPr>
      <w:rFonts w:asciiTheme="majorHAnsi" w:eastAsiaTheme="majorEastAsia" w:hAnsiTheme="majorHAnsi"/>
      <w:b/>
      <w:bCs/>
      <w:kern w:val="32"/>
      <w:sz w:val="32"/>
      <w:szCs w:val="32"/>
    </w:rPr>
  </w:style>
  <w:style w:type="paragraph" w:styleId="Virsraksts2">
    <w:name w:val="heading 2"/>
    <w:basedOn w:val="Parasts"/>
    <w:next w:val="Parasts"/>
    <w:link w:val="Virsraksts2Rakstz"/>
    <w:uiPriority w:val="9"/>
    <w:semiHidden/>
    <w:unhideWhenUsed/>
    <w:qFormat/>
    <w:rsid w:val="00F223AE"/>
    <w:pPr>
      <w:keepNext/>
      <w:spacing w:before="240" w:after="60"/>
      <w:outlineLvl w:val="1"/>
    </w:pPr>
    <w:rPr>
      <w:rFonts w:asciiTheme="majorHAnsi" w:eastAsiaTheme="majorEastAsia" w:hAnsiTheme="majorHAnsi"/>
      <w:b/>
      <w:bCs/>
      <w:i/>
      <w:iCs/>
      <w:sz w:val="28"/>
      <w:szCs w:val="28"/>
    </w:rPr>
  </w:style>
  <w:style w:type="paragraph" w:styleId="Virsraksts3">
    <w:name w:val="heading 3"/>
    <w:basedOn w:val="Parasts"/>
    <w:next w:val="Parasts"/>
    <w:link w:val="Virsraksts3Rakstz"/>
    <w:uiPriority w:val="9"/>
    <w:semiHidden/>
    <w:unhideWhenUsed/>
    <w:qFormat/>
    <w:rsid w:val="00F223AE"/>
    <w:pPr>
      <w:keepNext/>
      <w:spacing w:before="240" w:after="60"/>
      <w:outlineLvl w:val="2"/>
    </w:pPr>
    <w:rPr>
      <w:rFonts w:asciiTheme="majorHAnsi" w:eastAsiaTheme="majorEastAsia" w:hAnsiTheme="majorHAnsi"/>
      <w:b/>
      <w:bCs/>
      <w:sz w:val="26"/>
      <w:szCs w:val="26"/>
    </w:rPr>
  </w:style>
  <w:style w:type="paragraph" w:styleId="Virsraksts4">
    <w:name w:val="heading 4"/>
    <w:basedOn w:val="Parasts"/>
    <w:next w:val="Parasts"/>
    <w:link w:val="Virsraksts4Rakstz"/>
    <w:uiPriority w:val="9"/>
    <w:semiHidden/>
    <w:unhideWhenUsed/>
    <w:qFormat/>
    <w:rsid w:val="00F223AE"/>
    <w:pPr>
      <w:keepNext/>
      <w:spacing w:before="240" w:after="60"/>
      <w:outlineLvl w:val="3"/>
    </w:pPr>
    <w:rPr>
      <w:b/>
      <w:bCs/>
      <w:sz w:val="28"/>
      <w:szCs w:val="28"/>
    </w:rPr>
  </w:style>
  <w:style w:type="paragraph" w:styleId="Virsraksts5">
    <w:name w:val="heading 5"/>
    <w:basedOn w:val="Parasts"/>
    <w:next w:val="Parasts"/>
    <w:link w:val="Virsraksts5Rakstz"/>
    <w:uiPriority w:val="9"/>
    <w:semiHidden/>
    <w:unhideWhenUsed/>
    <w:qFormat/>
    <w:rsid w:val="00F223AE"/>
    <w:pPr>
      <w:spacing w:before="240" w:after="60"/>
      <w:outlineLvl w:val="4"/>
    </w:pPr>
    <w:rPr>
      <w:b/>
      <w:bCs/>
      <w:i/>
      <w:iCs/>
      <w:sz w:val="26"/>
      <w:szCs w:val="26"/>
    </w:rPr>
  </w:style>
  <w:style w:type="paragraph" w:styleId="Virsraksts6">
    <w:name w:val="heading 6"/>
    <w:basedOn w:val="Parasts"/>
    <w:next w:val="Parasts"/>
    <w:link w:val="Virsraksts6Rakstz"/>
    <w:uiPriority w:val="9"/>
    <w:semiHidden/>
    <w:unhideWhenUsed/>
    <w:qFormat/>
    <w:rsid w:val="00F223AE"/>
    <w:pPr>
      <w:spacing w:before="240" w:after="60"/>
      <w:outlineLvl w:val="5"/>
    </w:pPr>
    <w:rPr>
      <w:b/>
      <w:bCs/>
      <w:sz w:val="22"/>
      <w:szCs w:val="22"/>
    </w:rPr>
  </w:style>
  <w:style w:type="paragraph" w:styleId="Virsraksts7">
    <w:name w:val="heading 7"/>
    <w:basedOn w:val="Parasts"/>
    <w:next w:val="Parasts"/>
    <w:link w:val="Virsraksts7Rakstz"/>
    <w:uiPriority w:val="9"/>
    <w:semiHidden/>
    <w:unhideWhenUsed/>
    <w:qFormat/>
    <w:rsid w:val="00F223AE"/>
    <w:pPr>
      <w:spacing w:before="240" w:after="60"/>
      <w:outlineLvl w:val="6"/>
    </w:pPr>
  </w:style>
  <w:style w:type="paragraph" w:styleId="Virsraksts8">
    <w:name w:val="heading 8"/>
    <w:basedOn w:val="Parasts"/>
    <w:next w:val="Parasts"/>
    <w:link w:val="Virsraksts8Rakstz"/>
    <w:uiPriority w:val="9"/>
    <w:semiHidden/>
    <w:unhideWhenUsed/>
    <w:qFormat/>
    <w:rsid w:val="00F223AE"/>
    <w:pPr>
      <w:spacing w:before="240" w:after="60"/>
      <w:outlineLvl w:val="7"/>
    </w:pPr>
    <w:rPr>
      <w:i/>
      <w:iCs/>
    </w:rPr>
  </w:style>
  <w:style w:type="paragraph" w:styleId="Virsraksts9">
    <w:name w:val="heading 9"/>
    <w:basedOn w:val="Parasts"/>
    <w:next w:val="Parasts"/>
    <w:link w:val="Virsraksts9Rakstz"/>
    <w:uiPriority w:val="9"/>
    <w:semiHidden/>
    <w:unhideWhenUsed/>
    <w:qFormat/>
    <w:rsid w:val="00F223AE"/>
    <w:pPr>
      <w:spacing w:before="240" w:after="60"/>
      <w:outlineLvl w:val="8"/>
    </w:pPr>
    <w:rPr>
      <w:rFonts w:asciiTheme="majorHAnsi" w:eastAsiaTheme="majorEastAsia" w:hAnsiTheme="majorHAns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D46DC"/>
    <w:rPr>
      <w:color w:val="0563C1" w:themeColor="hyperlink"/>
      <w:u w:val="single"/>
    </w:rPr>
  </w:style>
  <w:style w:type="character" w:styleId="Neatrisintapieminana">
    <w:name w:val="Unresolved Mention"/>
    <w:basedOn w:val="Noklusjumarindkopasfonts"/>
    <w:uiPriority w:val="99"/>
    <w:semiHidden/>
    <w:unhideWhenUsed/>
    <w:rsid w:val="001D46DC"/>
    <w:rPr>
      <w:color w:val="605E5C"/>
      <w:shd w:val="clear" w:color="auto" w:fill="E1DFDD"/>
    </w:rPr>
  </w:style>
  <w:style w:type="paragraph" w:styleId="Galvene">
    <w:name w:val="header"/>
    <w:basedOn w:val="Parasts"/>
    <w:link w:val="GalveneRakstz"/>
    <w:uiPriority w:val="99"/>
    <w:unhideWhenUsed/>
    <w:rsid w:val="00F6080B"/>
    <w:pPr>
      <w:tabs>
        <w:tab w:val="center" w:pos="4153"/>
        <w:tab w:val="right" w:pos="8306"/>
      </w:tabs>
    </w:pPr>
  </w:style>
  <w:style w:type="character" w:customStyle="1" w:styleId="GalveneRakstz">
    <w:name w:val="Galvene Rakstz."/>
    <w:basedOn w:val="Noklusjumarindkopasfonts"/>
    <w:link w:val="Galvene"/>
    <w:uiPriority w:val="99"/>
    <w:rsid w:val="00F6080B"/>
  </w:style>
  <w:style w:type="paragraph" w:styleId="Kjene">
    <w:name w:val="footer"/>
    <w:basedOn w:val="Parasts"/>
    <w:link w:val="KjeneRakstz"/>
    <w:unhideWhenUsed/>
    <w:rsid w:val="00F6080B"/>
    <w:pPr>
      <w:tabs>
        <w:tab w:val="center" w:pos="4153"/>
        <w:tab w:val="right" w:pos="8306"/>
      </w:tabs>
    </w:pPr>
  </w:style>
  <w:style w:type="character" w:customStyle="1" w:styleId="KjeneRakstz">
    <w:name w:val="Kājene Rakstz."/>
    <w:basedOn w:val="Noklusjumarindkopasfonts"/>
    <w:link w:val="Kjene"/>
    <w:rsid w:val="00F6080B"/>
  </w:style>
  <w:style w:type="paragraph" w:customStyle="1" w:styleId="naisnod">
    <w:name w:val="naisnod"/>
    <w:basedOn w:val="Parasts"/>
    <w:rsid w:val="00F6080B"/>
    <w:pPr>
      <w:spacing w:before="150" w:after="150"/>
      <w:jc w:val="center"/>
    </w:pPr>
    <w:rPr>
      <w:rFonts w:ascii="Times New Roman" w:eastAsia="Times New Roman" w:hAnsi="Times New Roman"/>
      <w:b/>
      <w:bCs/>
      <w:lang w:eastAsia="lv-LV"/>
    </w:rPr>
  </w:style>
  <w:style w:type="table" w:styleId="Reatabula">
    <w:name w:val="Table Grid"/>
    <w:basedOn w:val="Parastatabula"/>
    <w:uiPriority w:val="39"/>
    <w:rsid w:val="00442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nhideWhenUsed/>
    <w:rsid w:val="00B057F2"/>
    <w:rPr>
      <w:vertAlign w:val="superscript"/>
    </w:rPr>
  </w:style>
  <w:style w:type="paragraph" w:customStyle="1" w:styleId="Parasts2">
    <w:name w:val="Parasts2"/>
    <w:rsid w:val="00B057F2"/>
    <w:pPr>
      <w:suppressAutoHyphens/>
    </w:pPr>
    <w:rPr>
      <w:rFonts w:ascii="Times New Roman" w:eastAsia="Times New Roman" w:hAnsi="Times New Roman"/>
      <w:sz w:val="24"/>
      <w:szCs w:val="24"/>
      <w:lang w:eastAsia="lv-LV"/>
    </w:rPr>
  </w:style>
  <w:style w:type="character" w:customStyle="1" w:styleId="Noklusjumarindkopasfonts2">
    <w:name w:val="Noklusējuma rindkopas fonts2"/>
    <w:rsid w:val="00B057F2"/>
  </w:style>
  <w:style w:type="character" w:customStyle="1" w:styleId="Vresrakstzmes">
    <w:name w:val="Vēres rakstzīmes"/>
    <w:rsid w:val="00B057F2"/>
  </w:style>
  <w:style w:type="paragraph" w:customStyle="1" w:styleId="naisf">
    <w:name w:val="naisf"/>
    <w:basedOn w:val="Parasts2"/>
    <w:rsid w:val="00B057F2"/>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B057F2"/>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styleId="Sarakstarindkopa">
    <w:name w:val="List Paragraph"/>
    <w:basedOn w:val="Parasts"/>
    <w:uiPriority w:val="34"/>
    <w:qFormat/>
    <w:rsid w:val="00F223AE"/>
    <w:pPr>
      <w:ind w:left="720"/>
      <w:contextualSpacing/>
    </w:pPr>
  </w:style>
  <w:style w:type="character" w:customStyle="1" w:styleId="Virsraksts1Rakstz">
    <w:name w:val="Virsraksts 1 Rakstz."/>
    <w:basedOn w:val="Noklusjumarindkopasfonts"/>
    <w:link w:val="Virsraksts1"/>
    <w:uiPriority w:val="9"/>
    <w:rsid w:val="00F223AE"/>
    <w:rPr>
      <w:rFonts w:asciiTheme="majorHAnsi" w:eastAsiaTheme="majorEastAsia" w:hAnsiTheme="majorHAnsi"/>
      <w:b/>
      <w:bCs/>
      <w:kern w:val="32"/>
      <w:sz w:val="32"/>
      <w:szCs w:val="32"/>
    </w:rPr>
  </w:style>
  <w:style w:type="character" w:customStyle="1" w:styleId="Virsraksts2Rakstz">
    <w:name w:val="Virsraksts 2 Rakstz."/>
    <w:basedOn w:val="Noklusjumarindkopasfonts"/>
    <w:link w:val="Virsraksts2"/>
    <w:uiPriority w:val="9"/>
    <w:semiHidden/>
    <w:rsid w:val="00F223AE"/>
    <w:rPr>
      <w:rFonts w:asciiTheme="majorHAnsi" w:eastAsiaTheme="majorEastAsia" w:hAnsiTheme="majorHAnsi"/>
      <w:b/>
      <w:bCs/>
      <w:i/>
      <w:iCs/>
      <w:sz w:val="28"/>
      <w:szCs w:val="28"/>
    </w:rPr>
  </w:style>
  <w:style w:type="character" w:customStyle="1" w:styleId="Virsraksts3Rakstz">
    <w:name w:val="Virsraksts 3 Rakstz."/>
    <w:basedOn w:val="Noklusjumarindkopasfonts"/>
    <w:link w:val="Virsraksts3"/>
    <w:uiPriority w:val="9"/>
    <w:semiHidden/>
    <w:rsid w:val="00F223AE"/>
    <w:rPr>
      <w:rFonts w:asciiTheme="majorHAnsi" w:eastAsiaTheme="majorEastAsia" w:hAnsiTheme="majorHAnsi"/>
      <w:b/>
      <w:bCs/>
      <w:sz w:val="26"/>
      <w:szCs w:val="26"/>
    </w:rPr>
  </w:style>
  <w:style w:type="character" w:customStyle="1" w:styleId="Virsraksts4Rakstz">
    <w:name w:val="Virsraksts 4 Rakstz."/>
    <w:basedOn w:val="Noklusjumarindkopasfonts"/>
    <w:link w:val="Virsraksts4"/>
    <w:uiPriority w:val="9"/>
    <w:semiHidden/>
    <w:rsid w:val="00F223AE"/>
    <w:rPr>
      <w:b/>
      <w:bCs/>
      <w:sz w:val="28"/>
      <w:szCs w:val="28"/>
    </w:rPr>
  </w:style>
  <w:style w:type="character" w:customStyle="1" w:styleId="Virsraksts5Rakstz">
    <w:name w:val="Virsraksts 5 Rakstz."/>
    <w:basedOn w:val="Noklusjumarindkopasfonts"/>
    <w:link w:val="Virsraksts5"/>
    <w:uiPriority w:val="9"/>
    <w:semiHidden/>
    <w:rsid w:val="00F223AE"/>
    <w:rPr>
      <w:b/>
      <w:bCs/>
      <w:i/>
      <w:iCs/>
      <w:sz w:val="26"/>
      <w:szCs w:val="26"/>
    </w:rPr>
  </w:style>
  <w:style w:type="character" w:customStyle="1" w:styleId="Virsraksts6Rakstz">
    <w:name w:val="Virsraksts 6 Rakstz."/>
    <w:basedOn w:val="Noklusjumarindkopasfonts"/>
    <w:link w:val="Virsraksts6"/>
    <w:uiPriority w:val="9"/>
    <w:semiHidden/>
    <w:rsid w:val="00F223AE"/>
    <w:rPr>
      <w:b/>
      <w:bCs/>
    </w:rPr>
  </w:style>
  <w:style w:type="character" w:customStyle="1" w:styleId="Virsraksts7Rakstz">
    <w:name w:val="Virsraksts 7 Rakstz."/>
    <w:basedOn w:val="Noklusjumarindkopasfonts"/>
    <w:link w:val="Virsraksts7"/>
    <w:uiPriority w:val="9"/>
    <w:semiHidden/>
    <w:rsid w:val="00F223AE"/>
    <w:rPr>
      <w:sz w:val="24"/>
      <w:szCs w:val="24"/>
    </w:rPr>
  </w:style>
  <w:style w:type="character" w:customStyle="1" w:styleId="Virsraksts8Rakstz">
    <w:name w:val="Virsraksts 8 Rakstz."/>
    <w:basedOn w:val="Noklusjumarindkopasfonts"/>
    <w:link w:val="Virsraksts8"/>
    <w:uiPriority w:val="9"/>
    <w:semiHidden/>
    <w:rsid w:val="00F223AE"/>
    <w:rPr>
      <w:i/>
      <w:iCs/>
      <w:sz w:val="24"/>
      <w:szCs w:val="24"/>
    </w:rPr>
  </w:style>
  <w:style w:type="character" w:customStyle="1" w:styleId="Virsraksts9Rakstz">
    <w:name w:val="Virsraksts 9 Rakstz."/>
    <w:basedOn w:val="Noklusjumarindkopasfonts"/>
    <w:link w:val="Virsraksts9"/>
    <w:uiPriority w:val="9"/>
    <w:semiHidden/>
    <w:rsid w:val="00F223AE"/>
    <w:rPr>
      <w:rFonts w:asciiTheme="majorHAnsi" w:eastAsiaTheme="majorEastAsia" w:hAnsiTheme="majorHAnsi"/>
    </w:rPr>
  </w:style>
  <w:style w:type="paragraph" w:styleId="Parakstszemobjekta">
    <w:name w:val="caption"/>
    <w:basedOn w:val="Parasts"/>
    <w:next w:val="Parasts"/>
    <w:uiPriority w:val="35"/>
    <w:semiHidden/>
    <w:unhideWhenUsed/>
    <w:rsid w:val="00F223AE"/>
    <w:rPr>
      <w:b/>
      <w:bCs/>
      <w:caps/>
      <w:sz w:val="16"/>
      <w:szCs w:val="16"/>
    </w:rPr>
  </w:style>
  <w:style w:type="paragraph" w:styleId="Nosaukums">
    <w:name w:val="Title"/>
    <w:basedOn w:val="Parasts"/>
    <w:next w:val="Parasts"/>
    <w:link w:val="NosaukumsRakstz"/>
    <w:uiPriority w:val="10"/>
    <w:qFormat/>
    <w:rsid w:val="00F223AE"/>
    <w:pPr>
      <w:spacing w:before="240" w:after="60"/>
      <w:jc w:val="center"/>
      <w:outlineLvl w:val="0"/>
    </w:pPr>
    <w:rPr>
      <w:rFonts w:asciiTheme="majorHAnsi" w:eastAsiaTheme="majorEastAsia" w:hAnsiTheme="majorHAnsi"/>
      <w:b/>
      <w:bCs/>
      <w:kern w:val="28"/>
      <w:sz w:val="32"/>
      <w:szCs w:val="32"/>
    </w:rPr>
  </w:style>
  <w:style w:type="character" w:customStyle="1" w:styleId="NosaukumsRakstz">
    <w:name w:val="Nosaukums Rakstz."/>
    <w:basedOn w:val="Noklusjumarindkopasfonts"/>
    <w:link w:val="Nosaukums"/>
    <w:uiPriority w:val="10"/>
    <w:rsid w:val="00F223AE"/>
    <w:rPr>
      <w:rFonts w:asciiTheme="majorHAnsi" w:eastAsiaTheme="majorEastAsia" w:hAnsiTheme="majorHAnsi"/>
      <w:b/>
      <w:bCs/>
      <w:kern w:val="28"/>
      <w:sz w:val="32"/>
      <w:szCs w:val="32"/>
    </w:rPr>
  </w:style>
  <w:style w:type="paragraph" w:styleId="Apakvirsraksts">
    <w:name w:val="Subtitle"/>
    <w:basedOn w:val="Parasts"/>
    <w:next w:val="Parasts"/>
    <w:link w:val="ApakvirsrakstsRakstz"/>
    <w:uiPriority w:val="11"/>
    <w:qFormat/>
    <w:rsid w:val="00F223AE"/>
    <w:pPr>
      <w:spacing w:after="60"/>
      <w:jc w:val="center"/>
      <w:outlineLvl w:val="1"/>
    </w:pPr>
    <w:rPr>
      <w:rFonts w:asciiTheme="majorHAnsi" w:eastAsiaTheme="majorEastAsia" w:hAnsiTheme="majorHAnsi" w:cstheme="majorBidi"/>
    </w:rPr>
  </w:style>
  <w:style w:type="character" w:customStyle="1" w:styleId="ApakvirsrakstsRakstz">
    <w:name w:val="Apakšvirsraksts Rakstz."/>
    <w:basedOn w:val="Noklusjumarindkopasfonts"/>
    <w:link w:val="Apakvirsraksts"/>
    <w:uiPriority w:val="11"/>
    <w:rsid w:val="00F223AE"/>
    <w:rPr>
      <w:rFonts w:asciiTheme="majorHAnsi" w:eastAsiaTheme="majorEastAsia" w:hAnsiTheme="majorHAnsi" w:cstheme="majorBidi"/>
      <w:sz w:val="24"/>
      <w:szCs w:val="24"/>
    </w:rPr>
  </w:style>
  <w:style w:type="character" w:styleId="Izteiksmgs">
    <w:name w:val="Strong"/>
    <w:basedOn w:val="Noklusjumarindkopasfonts"/>
    <w:uiPriority w:val="22"/>
    <w:qFormat/>
    <w:rsid w:val="00F223AE"/>
    <w:rPr>
      <w:b/>
      <w:bCs/>
    </w:rPr>
  </w:style>
  <w:style w:type="character" w:styleId="Izclums">
    <w:name w:val="Emphasis"/>
    <w:basedOn w:val="Noklusjumarindkopasfonts"/>
    <w:uiPriority w:val="20"/>
    <w:qFormat/>
    <w:rsid w:val="00F223AE"/>
    <w:rPr>
      <w:rFonts w:asciiTheme="minorHAnsi" w:hAnsiTheme="minorHAnsi"/>
      <w:b/>
      <w:i/>
      <w:iCs/>
    </w:rPr>
  </w:style>
  <w:style w:type="paragraph" w:styleId="Bezatstarpm">
    <w:name w:val="No Spacing"/>
    <w:basedOn w:val="Parasts"/>
    <w:uiPriority w:val="1"/>
    <w:qFormat/>
    <w:rsid w:val="00F223AE"/>
    <w:rPr>
      <w:szCs w:val="32"/>
    </w:rPr>
  </w:style>
  <w:style w:type="paragraph" w:styleId="Citts">
    <w:name w:val="Quote"/>
    <w:basedOn w:val="Parasts"/>
    <w:next w:val="Parasts"/>
    <w:link w:val="CittsRakstz"/>
    <w:uiPriority w:val="29"/>
    <w:qFormat/>
    <w:rsid w:val="00F223AE"/>
    <w:rPr>
      <w:i/>
    </w:rPr>
  </w:style>
  <w:style w:type="character" w:customStyle="1" w:styleId="CittsRakstz">
    <w:name w:val="Citāts Rakstz."/>
    <w:basedOn w:val="Noklusjumarindkopasfonts"/>
    <w:link w:val="Citts"/>
    <w:uiPriority w:val="29"/>
    <w:rsid w:val="00F223AE"/>
    <w:rPr>
      <w:i/>
      <w:sz w:val="24"/>
      <w:szCs w:val="24"/>
    </w:rPr>
  </w:style>
  <w:style w:type="paragraph" w:styleId="Intensvscitts">
    <w:name w:val="Intense Quote"/>
    <w:basedOn w:val="Parasts"/>
    <w:next w:val="Parasts"/>
    <w:link w:val="IntensvscittsRakstz"/>
    <w:uiPriority w:val="30"/>
    <w:qFormat/>
    <w:rsid w:val="00F223AE"/>
    <w:pPr>
      <w:ind w:left="720" w:right="720"/>
    </w:pPr>
    <w:rPr>
      <w:b/>
      <w:i/>
      <w:szCs w:val="22"/>
    </w:rPr>
  </w:style>
  <w:style w:type="character" w:customStyle="1" w:styleId="IntensvscittsRakstz">
    <w:name w:val="Intensīvs citāts Rakstz."/>
    <w:basedOn w:val="Noklusjumarindkopasfonts"/>
    <w:link w:val="Intensvscitts"/>
    <w:uiPriority w:val="30"/>
    <w:rsid w:val="00F223AE"/>
    <w:rPr>
      <w:b/>
      <w:i/>
      <w:sz w:val="24"/>
    </w:rPr>
  </w:style>
  <w:style w:type="character" w:styleId="Izsmalcintsizclums">
    <w:name w:val="Subtle Emphasis"/>
    <w:uiPriority w:val="19"/>
    <w:qFormat/>
    <w:rsid w:val="00F223AE"/>
    <w:rPr>
      <w:i/>
      <w:color w:val="5A5A5A" w:themeColor="text1" w:themeTint="A5"/>
    </w:rPr>
  </w:style>
  <w:style w:type="character" w:styleId="Intensvsizclums">
    <w:name w:val="Intense Emphasis"/>
    <w:basedOn w:val="Noklusjumarindkopasfonts"/>
    <w:uiPriority w:val="21"/>
    <w:qFormat/>
    <w:rsid w:val="00F223AE"/>
    <w:rPr>
      <w:b/>
      <w:i/>
      <w:sz w:val="24"/>
      <w:szCs w:val="24"/>
      <w:u w:val="single"/>
    </w:rPr>
  </w:style>
  <w:style w:type="character" w:styleId="Izsmalcintaatsauce">
    <w:name w:val="Subtle Reference"/>
    <w:basedOn w:val="Noklusjumarindkopasfonts"/>
    <w:uiPriority w:val="31"/>
    <w:qFormat/>
    <w:rsid w:val="00F223AE"/>
    <w:rPr>
      <w:sz w:val="24"/>
      <w:szCs w:val="24"/>
      <w:u w:val="single"/>
    </w:rPr>
  </w:style>
  <w:style w:type="character" w:styleId="Intensvaatsauce">
    <w:name w:val="Intense Reference"/>
    <w:basedOn w:val="Noklusjumarindkopasfonts"/>
    <w:uiPriority w:val="32"/>
    <w:qFormat/>
    <w:rsid w:val="00F223AE"/>
    <w:rPr>
      <w:b/>
      <w:sz w:val="24"/>
      <w:u w:val="single"/>
    </w:rPr>
  </w:style>
  <w:style w:type="character" w:styleId="Grmatasnosaukums">
    <w:name w:val="Book Title"/>
    <w:basedOn w:val="Noklusjumarindkopasfonts"/>
    <w:uiPriority w:val="33"/>
    <w:qFormat/>
    <w:rsid w:val="00F223AE"/>
    <w:rPr>
      <w:rFonts w:asciiTheme="majorHAnsi" w:eastAsiaTheme="majorEastAsia" w:hAnsiTheme="majorHAnsi"/>
      <w:b/>
      <w:i/>
      <w:sz w:val="24"/>
      <w:szCs w:val="24"/>
    </w:rPr>
  </w:style>
  <w:style w:type="paragraph" w:styleId="Saturardtjavirsraksts">
    <w:name w:val="TOC Heading"/>
    <w:basedOn w:val="Virsraksts1"/>
    <w:next w:val="Parasts"/>
    <w:uiPriority w:val="39"/>
    <w:semiHidden/>
    <w:unhideWhenUsed/>
    <w:qFormat/>
    <w:rsid w:val="00F223A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7017">
      <w:bodyDiv w:val="1"/>
      <w:marLeft w:val="0"/>
      <w:marRight w:val="0"/>
      <w:marTop w:val="0"/>
      <w:marBottom w:val="0"/>
      <w:divBdr>
        <w:top w:val="none" w:sz="0" w:space="0" w:color="auto"/>
        <w:left w:val="none" w:sz="0" w:space="0" w:color="auto"/>
        <w:bottom w:val="none" w:sz="0" w:space="0" w:color="auto"/>
        <w:right w:val="none" w:sz="0" w:space="0" w:color="auto"/>
      </w:divBdr>
    </w:div>
    <w:div w:id="241111844">
      <w:bodyDiv w:val="1"/>
      <w:marLeft w:val="0"/>
      <w:marRight w:val="0"/>
      <w:marTop w:val="0"/>
      <w:marBottom w:val="0"/>
      <w:divBdr>
        <w:top w:val="none" w:sz="0" w:space="0" w:color="auto"/>
        <w:left w:val="none" w:sz="0" w:space="0" w:color="auto"/>
        <w:bottom w:val="none" w:sz="0" w:space="0" w:color="auto"/>
        <w:right w:val="none" w:sz="0" w:space="0" w:color="auto"/>
      </w:divBdr>
    </w:div>
    <w:div w:id="502858695">
      <w:bodyDiv w:val="1"/>
      <w:marLeft w:val="0"/>
      <w:marRight w:val="0"/>
      <w:marTop w:val="0"/>
      <w:marBottom w:val="0"/>
      <w:divBdr>
        <w:top w:val="none" w:sz="0" w:space="0" w:color="auto"/>
        <w:left w:val="none" w:sz="0" w:space="0" w:color="auto"/>
        <w:bottom w:val="none" w:sz="0" w:space="0" w:color="auto"/>
        <w:right w:val="none" w:sz="0" w:space="0" w:color="auto"/>
      </w:divBdr>
    </w:div>
    <w:div w:id="530188937">
      <w:bodyDiv w:val="1"/>
      <w:marLeft w:val="0"/>
      <w:marRight w:val="0"/>
      <w:marTop w:val="0"/>
      <w:marBottom w:val="0"/>
      <w:divBdr>
        <w:top w:val="none" w:sz="0" w:space="0" w:color="auto"/>
        <w:left w:val="none" w:sz="0" w:space="0" w:color="auto"/>
        <w:bottom w:val="none" w:sz="0" w:space="0" w:color="auto"/>
        <w:right w:val="none" w:sz="0" w:space="0" w:color="auto"/>
      </w:divBdr>
    </w:div>
    <w:div w:id="837962468">
      <w:bodyDiv w:val="1"/>
      <w:marLeft w:val="0"/>
      <w:marRight w:val="0"/>
      <w:marTop w:val="0"/>
      <w:marBottom w:val="0"/>
      <w:divBdr>
        <w:top w:val="none" w:sz="0" w:space="0" w:color="auto"/>
        <w:left w:val="none" w:sz="0" w:space="0" w:color="auto"/>
        <w:bottom w:val="none" w:sz="0" w:space="0" w:color="auto"/>
        <w:right w:val="none" w:sz="0" w:space="0" w:color="auto"/>
      </w:divBdr>
    </w:div>
    <w:div w:id="879630832">
      <w:bodyDiv w:val="1"/>
      <w:marLeft w:val="0"/>
      <w:marRight w:val="0"/>
      <w:marTop w:val="0"/>
      <w:marBottom w:val="0"/>
      <w:divBdr>
        <w:top w:val="none" w:sz="0" w:space="0" w:color="auto"/>
        <w:left w:val="none" w:sz="0" w:space="0" w:color="auto"/>
        <w:bottom w:val="none" w:sz="0" w:space="0" w:color="auto"/>
        <w:right w:val="none" w:sz="0" w:space="0" w:color="auto"/>
      </w:divBdr>
    </w:div>
    <w:div w:id="1126003944">
      <w:bodyDiv w:val="1"/>
      <w:marLeft w:val="0"/>
      <w:marRight w:val="0"/>
      <w:marTop w:val="0"/>
      <w:marBottom w:val="0"/>
      <w:divBdr>
        <w:top w:val="none" w:sz="0" w:space="0" w:color="auto"/>
        <w:left w:val="none" w:sz="0" w:space="0" w:color="auto"/>
        <w:bottom w:val="none" w:sz="0" w:space="0" w:color="auto"/>
        <w:right w:val="none" w:sz="0" w:space="0" w:color="auto"/>
      </w:divBdr>
    </w:div>
    <w:div w:id="1206217461">
      <w:bodyDiv w:val="1"/>
      <w:marLeft w:val="0"/>
      <w:marRight w:val="0"/>
      <w:marTop w:val="0"/>
      <w:marBottom w:val="0"/>
      <w:divBdr>
        <w:top w:val="none" w:sz="0" w:space="0" w:color="auto"/>
        <w:left w:val="none" w:sz="0" w:space="0" w:color="auto"/>
        <w:bottom w:val="none" w:sz="0" w:space="0" w:color="auto"/>
        <w:right w:val="none" w:sz="0" w:space="0" w:color="auto"/>
      </w:divBdr>
    </w:div>
    <w:div w:id="1509253788">
      <w:bodyDiv w:val="1"/>
      <w:marLeft w:val="0"/>
      <w:marRight w:val="0"/>
      <w:marTop w:val="0"/>
      <w:marBottom w:val="0"/>
      <w:divBdr>
        <w:top w:val="none" w:sz="0" w:space="0" w:color="auto"/>
        <w:left w:val="none" w:sz="0" w:space="0" w:color="auto"/>
        <w:bottom w:val="none" w:sz="0" w:space="0" w:color="auto"/>
        <w:right w:val="none" w:sz="0" w:space="0" w:color="auto"/>
      </w:divBdr>
    </w:div>
    <w:div w:id="187704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433-15A8-4BEE-8444-4985E3EA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7</Pages>
  <Words>7231</Words>
  <Characters>4123</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Riekstina</dc:creator>
  <cp:keywords/>
  <dc:description/>
  <cp:lastModifiedBy>Zanda Riekstina</cp:lastModifiedBy>
  <cp:revision>32</cp:revision>
  <dcterms:created xsi:type="dcterms:W3CDTF">2024-12-03T07:06:00Z</dcterms:created>
  <dcterms:modified xsi:type="dcterms:W3CDTF">2025-12-10T08:59:00Z</dcterms:modified>
</cp:coreProperties>
</file>