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34CD6600" w:rsidR="00D94F90" w:rsidRPr="0071719F" w:rsidRDefault="00D94F90" w:rsidP="005C60E3">
      <w:pPr>
        <w:jc w:val="center"/>
        <w:rPr>
          <w:bCs/>
          <w:lang w:val="lv-LV"/>
        </w:rPr>
      </w:pPr>
      <w:r w:rsidRPr="0071719F">
        <w:rPr>
          <w:bCs/>
          <w:lang w:val="lv-LV"/>
        </w:rPr>
        <w:t>Nr.</w:t>
      </w:r>
      <w:r w:rsidR="00BD369B">
        <w:rPr>
          <w:bCs/>
          <w:lang w:val="lv-LV"/>
        </w:rPr>
        <w:t>9</w:t>
      </w:r>
    </w:p>
    <w:p w14:paraId="609CC37C" w14:textId="77777777" w:rsidR="00D94F90" w:rsidRPr="006F246D" w:rsidRDefault="00D94F90" w:rsidP="005C60E3">
      <w:pPr>
        <w:jc w:val="both"/>
        <w:rPr>
          <w:bCs/>
          <w:lang w:val="lv-LV"/>
        </w:rPr>
      </w:pPr>
    </w:p>
    <w:p w14:paraId="790443A3" w14:textId="04EEC07C"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6F4133">
        <w:rPr>
          <w:bCs/>
          <w:lang w:val="lv-LV"/>
        </w:rPr>
        <w:t>1</w:t>
      </w:r>
      <w:r w:rsidR="00BD369B">
        <w:rPr>
          <w:bCs/>
          <w:lang w:val="lv-LV"/>
        </w:rPr>
        <w:t>9</w:t>
      </w:r>
      <w:r w:rsidR="00703522">
        <w:rPr>
          <w:bCs/>
          <w:lang w:val="lv-LV"/>
        </w:rPr>
        <w:t>.</w:t>
      </w:r>
      <w:r w:rsidR="0071719F">
        <w:rPr>
          <w:bCs/>
          <w:lang w:val="lv-LV"/>
        </w:rPr>
        <w:t xml:space="preserve"> </w:t>
      </w:r>
      <w:r w:rsidR="00BD369B">
        <w:rPr>
          <w:bCs/>
          <w:lang w:val="lv-LV"/>
        </w:rPr>
        <w:t>novembrī</w:t>
      </w:r>
    </w:p>
    <w:p w14:paraId="33A3AB04" w14:textId="77777777" w:rsidR="00D94F90" w:rsidRPr="006F246D" w:rsidRDefault="00D94F90" w:rsidP="005C60E3">
      <w:pPr>
        <w:jc w:val="both"/>
        <w:rPr>
          <w:b/>
          <w:bCs/>
          <w:lang w:val="lv-LV"/>
        </w:rPr>
      </w:pPr>
    </w:p>
    <w:p w14:paraId="28E49A63" w14:textId="59798212" w:rsidR="00D94F90" w:rsidRPr="006F246D" w:rsidRDefault="00D94F90" w:rsidP="005C60E3">
      <w:pPr>
        <w:jc w:val="both"/>
        <w:rPr>
          <w:bCs/>
          <w:lang w:val="lv-LV"/>
        </w:rPr>
      </w:pPr>
      <w:r w:rsidRPr="006F246D">
        <w:rPr>
          <w:bCs/>
          <w:lang w:val="lv-LV"/>
        </w:rPr>
        <w:t xml:space="preserve">Sēde sasaukta </w:t>
      </w:r>
      <w:r w:rsidR="006F4133">
        <w:rPr>
          <w:bCs/>
          <w:lang w:val="lv-LV"/>
        </w:rPr>
        <w:t xml:space="preserve">Limbažos, </w:t>
      </w:r>
      <w:r w:rsidRPr="006F246D">
        <w:rPr>
          <w:bCs/>
          <w:lang w:val="lv-LV"/>
        </w:rPr>
        <w:t>plkst.</w:t>
      </w:r>
      <w:r w:rsidR="00C364EA" w:rsidRPr="006F246D">
        <w:rPr>
          <w:bCs/>
          <w:lang w:val="lv-LV"/>
        </w:rPr>
        <w:t xml:space="preserve"> </w:t>
      </w:r>
      <w:r w:rsidR="001511BE" w:rsidRPr="006F246D">
        <w:rPr>
          <w:bCs/>
          <w:lang w:val="lv-LV"/>
        </w:rPr>
        <w:t>1</w:t>
      </w:r>
      <w:r w:rsidR="00B75C28">
        <w:rPr>
          <w:bCs/>
          <w:lang w:val="lv-LV"/>
        </w:rPr>
        <w:t>0</w:t>
      </w:r>
      <w:r w:rsidR="00DB12EF">
        <w:rPr>
          <w:bCs/>
          <w:lang w:val="lv-LV"/>
        </w:rPr>
        <w:t>:</w:t>
      </w:r>
      <w:r w:rsidR="001511BE" w:rsidRPr="006F246D">
        <w:rPr>
          <w:bCs/>
          <w:lang w:val="lv-LV"/>
        </w:rPr>
        <w:t>00</w:t>
      </w:r>
    </w:p>
    <w:p w14:paraId="65038AF3" w14:textId="1ED1DB3B"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A729A0">
        <w:rPr>
          <w:bCs/>
          <w:lang w:val="lv-LV"/>
        </w:rPr>
        <w:t>10:00</w:t>
      </w:r>
    </w:p>
    <w:p w14:paraId="53F674F4" w14:textId="77777777" w:rsidR="00F9060E" w:rsidRPr="006F246D" w:rsidRDefault="00F9060E" w:rsidP="005C60E3">
      <w:pPr>
        <w:jc w:val="both"/>
        <w:rPr>
          <w:bCs/>
          <w:lang w:val="lv-LV"/>
        </w:rPr>
      </w:pPr>
    </w:p>
    <w:p w14:paraId="5D61226F" w14:textId="3C882C4B" w:rsidR="00BD596C" w:rsidRDefault="00BD596C" w:rsidP="00BD596C">
      <w:pPr>
        <w:suppressAutoHyphens/>
        <w:jc w:val="both"/>
        <w:rPr>
          <w:bCs/>
          <w:lang w:val="lv-LV" w:eastAsia="lv-LV"/>
        </w:rPr>
      </w:pPr>
      <w:r>
        <w:rPr>
          <w:bCs/>
          <w:lang w:val="lv-LV" w:eastAsia="lv-LV"/>
        </w:rPr>
        <w:t xml:space="preserve">Sēde notiek </w:t>
      </w:r>
      <w:r w:rsidR="006F4133">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739B8424" w14:textId="796ABE8B" w:rsidR="00A729A0" w:rsidRPr="00A729A0" w:rsidRDefault="00A729A0" w:rsidP="00BD596C">
      <w:pPr>
        <w:autoSpaceDE w:val="0"/>
        <w:autoSpaceDN w:val="0"/>
        <w:adjustRightInd w:val="0"/>
        <w:jc w:val="both"/>
        <w:rPr>
          <w:rFonts w:eastAsia="Calibri"/>
          <w:szCs w:val="22"/>
          <w:lang w:val="lv-LV"/>
        </w:rPr>
      </w:pPr>
      <w:r>
        <w:rPr>
          <w:rFonts w:eastAsia="Calibri"/>
          <w:b/>
          <w:bCs/>
          <w:lang w:val="lv-LV" w:eastAsia="lv-LV"/>
        </w:rPr>
        <w:t>Klātienē s</w:t>
      </w:r>
      <w:r w:rsidR="00BD596C" w:rsidRPr="008063FE">
        <w:rPr>
          <w:rFonts w:eastAsia="Calibri"/>
          <w:b/>
          <w:bCs/>
          <w:lang w:val="lv-LV" w:eastAsia="lv-LV"/>
        </w:rPr>
        <w:t xml:space="preserve">ēdē piedalās </w:t>
      </w:r>
      <w:r w:rsidR="00BD596C" w:rsidRPr="008063FE">
        <w:rPr>
          <w:rFonts w:eastAsia="Calibri"/>
          <w:b/>
          <w:lang w:val="lv-LV" w:eastAsia="lv-LV"/>
        </w:rPr>
        <w:t>deputāti:</w:t>
      </w:r>
      <w:r w:rsidR="00BD596C" w:rsidRPr="008063FE">
        <w:rPr>
          <w:rFonts w:eastAsia="Calibri"/>
          <w:lang w:val="lv-LV" w:eastAsia="lv-LV"/>
        </w:rPr>
        <w:t xml:space="preserve"> </w:t>
      </w:r>
      <w:r w:rsidR="0000512F" w:rsidRPr="00A729A0">
        <w:rPr>
          <w:rFonts w:eastAsia="Calibri"/>
          <w:lang w:val="lv-LV" w:eastAsia="lv-LV"/>
        </w:rPr>
        <w:t>Andris Garklāvs</w:t>
      </w:r>
      <w:r w:rsidR="00440686" w:rsidRPr="00A729A0">
        <w:rPr>
          <w:rFonts w:eastAsia="Calibri"/>
          <w:lang w:val="lv-LV" w:eastAsia="lv-LV"/>
        </w:rPr>
        <w:t>,</w:t>
      </w:r>
      <w:r w:rsidR="003A0EED" w:rsidRPr="00A729A0">
        <w:rPr>
          <w:rFonts w:eastAsia="Calibri"/>
          <w:lang w:val="lv-LV" w:eastAsia="lv-LV"/>
        </w:rPr>
        <w:t xml:space="preserve"> </w:t>
      </w:r>
      <w:r w:rsidR="00BD369B">
        <w:rPr>
          <w:rFonts w:eastAsia="Calibri"/>
          <w:lang w:val="lv-LV" w:eastAsia="lv-LV"/>
        </w:rPr>
        <w:t xml:space="preserve">Aigars </w:t>
      </w:r>
      <w:proofErr w:type="spellStart"/>
      <w:r w:rsidR="00BD369B">
        <w:rPr>
          <w:rFonts w:eastAsia="Calibri"/>
          <w:lang w:val="lv-LV" w:eastAsia="lv-LV"/>
        </w:rPr>
        <w:t>Legzdiņš</w:t>
      </w:r>
      <w:proofErr w:type="spellEnd"/>
      <w:r w:rsidR="00BD369B">
        <w:rPr>
          <w:rFonts w:eastAsia="Calibri"/>
          <w:lang w:val="lv-LV" w:eastAsia="lv-LV"/>
        </w:rPr>
        <w:t xml:space="preserve">, </w:t>
      </w:r>
      <w:r w:rsidR="0071719F" w:rsidRPr="00A729A0">
        <w:rPr>
          <w:rFonts w:eastAsia="Calibri"/>
          <w:szCs w:val="22"/>
          <w:lang w:val="lv-LV"/>
        </w:rPr>
        <w:t xml:space="preserve">Rūdolfs Pelēkais, </w:t>
      </w:r>
      <w:r w:rsidR="00B75C28" w:rsidRPr="00A729A0">
        <w:rPr>
          <w:rFonts w:eastAsia="Calibri"/>
          <w:szCs w:val="22"/>
          <w:lang w:val="lv-LV"/>
        </w:rPr>
        <w:t xml:space="preserve">Jānis Remess, </w:t>
      </w:r>
      <w:r>
        <w:rPr>
          <w:rFonts w:eastAsia="Calibri"/>
          <w:szCs w:val="22"/>
          <w:lang w:val="lv-LV"/>
        </w:rPr>
        <w:t>Ģirts Vilciņš</w:t>
      </w:r>
      <w:r w:rsidR="00BD369B">
        <w:rPr>
          <w:rFonts w:eastAsia="Calibri"/>
          <w:szCs w:val="22"/>
          <w:lang w:val="lv-LV"/>
        </w:rPr>
        <w:t>,</w:t>
      </w:r>
      <w:r w:rsidR="00BD369B" w:rsidRPr="00BD369B">
        <w:rPr>
          <w:rFonts w:eastAsia="Calibri"/>
          <w:szCs w:val="22"/>
          <w:lang w:val="lv-LV"/>
        </w:rPr>
        <w:t xml:space="preserve"> </w:t>
      </w:r>
      <w:r w:rsidR="00BD369B" w:rsidRPr="00A729A0">
        <w:rPr>
          <w:rFonts w:eastAsia="Calibri"/>
          <w:szCs w:val="22"/>
          <w:lang w:val="lv-LV"/>
        </w:rPr>
        <w:t xml:space="preserve">Roberts </w:t>
      </w:r>
      <w:proofErr w:type="spellStart"/>
      <w:r w:rsidR="00BD369B" w:rsidRPr="00A729A0">
        <w:rPr>
          <w:rFonts w:eastAsia="Calibri"/>
          <w:szCs w:val="22"/>
          <w:lang w:val="lv-LV"/>
        </w:rPr>
        <w:t>Viziņš</w:t>
      </w:r>
      <w:proofErr w:type="spellEnd"/>
      <w:r>
        <w:rPr>
          <w:rFonts w:eastAsia="Calibri"/>
          <w:szCs w:val="22"/>
          <w:lang w:val="lv-LV"/>
        </w:rPr>
        <w:t>.</w:t>
      </w:r>
    </w:p>
    <w:p w14:paraId="3A36B4CD" w14:textId="77777777" w:rsidR="00A729A0" w:rsidRPr="00A729A0" w:rsidRDefault="00A729A0" w:rsidP="00BD596C">
      <w:pPr>
        <w:autoSpaceDE w:val="0"/>
        <w:autoSpaceDN w:val="0"/>
        <w:adjustRightInd w:val="0"/>
        <w:jc w:val="both"/>
        <w:rPr>
          <w:rFonts w:eastAsia="Calibri"/>
          <w:szCs w:val="22"/>
          <w:lang w:val="lv-LV"/>
        </w:rPr>
      </w:pPr>
    </w:p>
    <w:p w14:paraId="04AEFF23" w14:textId="6BD6EA2E" w:rsidR="00041DB3" w:rsidRPr="00041DB3" w:rsidRDefault="00041DB3" w:rsidP="00BD596C">
      <w:pPr>
        <w:autoSpaceDE w:val="0"/>
        <w:autoSpaceDN w:val="0"/>
        <w:adjustRightInd w:val="0"/>
        <w:jc w:val="both"/>
        <w:rPr>
          <w:rFonts w:eastAsia="Calibri"/>
          <w:bCs/>
          <w:lang w:val="lv-LV" w:eastAsia="lv-LV"/>
        </w:rPr>
      </w:pPr>
      <w:r>
        <w:rPr>
          <w:rFonts w:eastAsia="Calibri"/>
          <w:b/>
          <w:bCs/>
          <w:lang w:val="lv-LV" w:eastAsia="lv-LV"/>
        </w:rPr>
        <w:t>Klātienē s</w:t>
      </w:r>
      <w:r w:rsidRPr="008063FE">
        <w:rPr>
          <w:rFonts w:eastAsia="Calibri"/>
          <w:b/>
          <w:bCs/>
          <w:lang w:val="lv-LV" w:eastAsia="lv-LV"/>
        </w:rPr>
        <w:t>ēdē piedalās</w:t>
      </w:r>
      <w:r>
        <w:rPr>
          <w:rFonts w:eastAsia="Calibri"/>
          <w:b/>
          <w:bCs/>
          <w:lang w:val="lv-LV" w:eastAsia="lv-LV"/>
        </w:rPr>
        <w:t xml:space="preserve">: </w:t>
      </w:r>
      <w:r w:rsidRPr="00041DB3">
        <w:rPr>
          <w:rFonts w:eastAsia="Calibri"/>
          <w:bCs/>
          <w:lang w:val="lv-LV" w:eastAsia="lv-LV"/>
        </w:rPr>
        <w:t xml:space="preserve">Artis </w:t>
      </w:r>
      <w:proofErr w:type="spellStart"/>
      <w:r>
        <w:rPr>
          <w:rFonts w:eastAsia="Calibri"/>
          <w:bCs/>
          <w:lang w:val="lv-LV" w:eastAsia="lv-LV"/>
        </w:rPr>
        <w:t>Ārgalis</w:t>
      </w:r>
      <w:proofErr w:type="spellEnd"/>
      <w:r>
        <w:rPr>
          <w:rFonts w:eastAsia="Calibri"/>
          <w:bCs/>
          <w:lang w:val="lv-LV" w:eastAsia="lv-LV"/>
        </w:rPr>
        <w:t>, Ilze Rubene, Raimonds Straume.</w:t>
      </w:r>
    </w:p>
    <w:p w14:paraId="487E9035" w14:textId="77777777" w:rsidR="00041DB3" w:rsidRDefault="00041DB3" w:rsidP="00BD596C">
      <w:pPr>
        <w:autoSpaceDE w:val="0"/>
        <w:autoSpaceDN w:val="0"/>
        <w:adjustRightInd w:val="0"/>
        <w:jc w:val="both"/>
        <w:rPr>
          <w:rFonts w:eastAsia="Calibri"/>
          <w:b/>
          <w:bCs/>
          <w:lang w:val="lv-LV" w:eastAsia="lv-LV"/>
        </w:rPr>
      </w:pPr>
    </w:p>
    <w:p w14:paraId="5EFF2DCB" w14:textId="76DBC635" w:rsidR="00BD369B" w:rsidRPr="00CC114E" w:rsidRDefault="00041DB3" w:rsidP="00D658C4">
      <w:pPr>
        <w:suppressAutoHyphens/>
        <w:jc w:val="both"/>
        <w:rPr>
          <w:rFonts w:eastAsia="Calibri"/>
          <w:bCs/>
          <w:lang w:val="lv-LV" w:eastAsia="lv-LV"/>
        </w:rPr>
      </w:pPr>
      <w:r w:rsidRPr="00D658C4">
        <w:rPr>
          <w:rFonts w:eastAsia="Calibri"/>
          <w:b/>
          <w:bCs/>
          <w:lang w:val="lv-LV" w:eastAsia="lv-LV"/>
        </w:rPr>
        <w:t>Attālināti s</w:t>
      </w:r>
      <w:r w:rsidR="00BD596C" w:rsidRPr="00D658C4">
        <w:rPr>
          <w:rFonts w:eastAsia="Calibri"/>
          <w:b/>
          <w:bCs/>
          <w:lang w:val="lv-LV" w:eastAsia="lv-LV"/>
        </w:rPr>
        <w:t>ēdē piedalās:</w:t>
      </w:r>
      <w:r w:rsidR="002F662F" w:rsidRPr="00D658C4">
        <w:rPr>
          <w:rFonts w:eastAsia="Calibri"/>
          <w:b/>
          <w:bCs/>
          <w:lang w:val="lv-LV" w:eastAsia="lv-LV"/>
        </w:rPr>
        <w:t xml:space="preserve"> </w:t>
      </w:r>
      <w:r w:rsidR="00D658C4" w:rsidRPr="00D658C4">
        <w:rPr>
          <w:rFonts w:eastAsia="Calibri"/>
          <w:bCs/>
          <w:lang w:val="lv-LV" w:eastAsia="lv-LV"/>
        </w:rPr>
        <w:t xml:space="preserve">Agris </w:t>
      </w:r>
      <w:proofErr w:type="spellStart"/>
      <w:r w:rsidR="00D658C4" w:rsidRPr="00D658C4">
        <w:rPr>
          <w:rFonts w:eastAsia="Calibri"/>
          <w:bCs/>
          <w:lang w:val="lv-LV" w:eastAsia="lv-LV"/>
        </w:rPr>
        <w:t>Blumers</w:t>
      </w:r>
      <w:proofErr w:type="spellEnd"/>
      <w:r w:rsidR="00D658C4">
        <w:rPr>
          <w:rFonts w:eastAsia="Calibri"/>
          <w:bCs/>
          <w:lang w:val="lv-LV" w:eastAsia="lv-LV"/>
        </w:rPr>
        <w:t xml:space="preserve">, </w:t>
      </w:r>
      <w:r w:rsidR="00D658C4" w:rsidRPr="00D658C4">
        <w:rPr>
          <w:rFonts w:eastAsia="Calibri"/>
          <w:bCs/>
          <w:lang w:val="lv-LV" w:eastAsia="lv-LV"/>
        </w:rPr>
        <w:t>Anna Siliņa-Garklāva</w:t>
      </w:r>
      <w:r w:rsidR="00D658C4">
        <w:rPr>
          <w:rFonts w:eastAsia="Calibri"/>
          <w:bCs/>
          <w:lang w:val="lv-LV" w:eastAsia="lv-LV"/>
        </w:rPr>
        <w:t xml:space="preserve">, </w:t>
      </w:r>
      <w:r w:rsidR="00D658C4" w:rsidRPr="00D658C4">
        <w:rPr>
          <w:rFonts w:eastAsia="Calibri"/>
          <w:bCs/>
          <w:lang w:val="lv-LV" w:eastAsia="lv-LV"/>
        </w:rPr>
        <w:t>Baiba Krūmiņa</w:t>
      </w:r>
      <w:r w:rsidR="00D658C4">
        <w:rPr>
          <w:rFonts w:eastAsia="Calibri"/>
          <w:bCs/>
          <w:lang w:val="lv-LV" w:eastAsia="lv-LV"/>
        </w:rPr>
        <w:t xml:space="preserve">, </w:t>
      </w:r>
      <w:r w:rsidR="00D658C4" w:rsidRPr="00D658C4">
        <w:rPr>
          <w:rFonts w:eastAsia="Calibri"/>
          <w:bCs/>
          <w:lang w:val="lv-LV" w:eastAsia="lv-LV"/>
        </w:rPr>
        <w:t xml:space="preserve">Baiba </w:t>
      </w:r>
      <w:proofErr w:type="spellStart"/>
      <w:r w:rsidR="00D658C4" w:rsidRPr="00D658C4">
        <w:rPr>
          <w:rFonts w:eastAsia="Calibri"/>
          <w:bCs/>
          <w:lang w:val="lv-LV" w:eastAsia="lv-LV"/>
        </w:rPr>
        <w:t>Siktāre</w:t>
      </w:r>
      <w:proofErr w:type="spellEnd"/>
      <w:r w:rsidR="00D658C4">
        <w:rPr>
          <w:rFonts w:eastAsia="Calibri"/>
          <w:bCs/>
          <w:lang w:val="lv-LV" w:eastAsia="lv-LV"/>
        </w:rPr>
        <w:t xml:space="preserve">, </w:t>
      </w:r>
      <w:r w:rsidR="00D658C4" w:rsidRPr="00D658C4">
        <w:rPr>
          <w:rFonts w:eastAsia="Calibri"/>
          <w:bCs/>
          <w:lang w:val="lv-LV" w:eastAsia="lv-LV"/>
        </w:rPr>
        <w:t>Bruno Veide</w:t>
      </w:r>
      <w:r w:rsidR="00D658C4">
        <w:rPr>
          <w:rFonts w:eastAsia="Calibri"/>
          <w:bCs/>
          <w:lang w:val="lv-LV" w:eastAsia="lv-LV"/>
        </w:rPr>
        <w:t xml:space="preserve">, </w:t>
      </w:r>
      <w:r w:rsidR="00D658C4" w:rsidRPr="00D658C4">
        <w:rPr>
          <w:rFonts w:eastAsia="Calibri"/>
          <w:bCs/>
          <w:lang w:val="lv-LV" w:eastAsia="lv-LV"/>
        </w:rPr>
        <w:t>Dāvis Melnalksnis</w:t>
      </w:r>
      <w:r w:rsidR="00D658C4">
        <w:rPr>
          <w:rFonts w:eastAsia="Calibri"/>
          <w:bCs/>
          <w:lang w:val="lv-LV" w:eastAsia="lv-LV"/>
        </w:rPr>
        <w:t xml:space="preserve">, </w:t>
      </w:r>
      <w:proofErr w:type="spellStart"/>
      <w:r w:rsidR="00D658C4" w:rsidRPr="00D658C4">
        <w:rPr>
          <w:rFonts w:eastAsia="Calibri"/>
          <w:bCs/>
          <w:lang w:val="lv-LV" w:eastAsia="lv-LV"/>
        </w:rPr>
        <w:t>Elēna</w:t>
      </w:r>
      <w:proofErr w:type="spellEnd"/>
      <w:r w:rsidR="00D658C4" w:rsidRPr="00D658C4">
        <w:rPr>
          <w:rFonts w:eastAsia="Calibri"/>
          <w:bCs/>
          <w:lang w:val="lv-LV" w:eastAsia="lv-LV"/>
        </w:rPr>
        <w:t xml:space="preserve"> Brauna</w:t>
      </w:r>
      <w:r w:rsidR="00D658C4">
        <w:rPr>
          <w:rFonts w:eastAsia="Calibri"/>
          <w:bCs/>
          <w:lang w:val="lv-LV" w:eastAsia="lv-LV"/>
        </w:rPr>
        <w:t xml:space="preserve">, </w:t>
      </w:r>
      <w:r w:rsidR="00D658C4" w:rsidRPr="00D658C4">
        <w:rPr>
          <w:rFonts w:eastAsia="Calibri"/>
          <w:bCs/>
          <w:lang w:val="lv-LV" w:eastAsia="lv-LV"/>
        </w:rPr>
        <w:t>Evija Kairiša</w:t>
      </w:r>
      <w:r w:rsidR="00D658C4">
        <w:rPr>
          <w:rFonts w:eastAsia="Calibri"/>
          <w:bCs/>
          <w:lang w:val="lv-LV" w:eastAsia="lv-LV"/>
        </w:rPr>
        <w:t xml:space="preserve">, </w:t>
      </w:r>
      <w:r w:rsidR="00D658C4" w:rsidRPr="00D658C4">
        <w:rPr>
          <w:rFonts w:eastAsia="Calibri"/>
          <w:bCs/>
          <w:lang w:val="lv-LV" w:eastAsia="lv-LV"/>
        </w:rPr>
        <w:t>Gita Zariņa</w:t>
      </w:r>
      <w:r w:rsidR="00D658C4">
        <w:rPr>
          <w:rFonts w:eastAsia="Calibri"/>
          <w:bCs/>
          <w:lang w:val="lv-LV" w:eastAsia="lv-LV"/>
        </w:rPr>
        <w:t xml:space="preserve">, </w:t>
      </w:r>
      <w:r w:rsidR="00D658C4" w:rsidRPr="00D658C4">
        <w:rPr>
          <w:rFonts w:eastAsia="Calibri"/>
          <w:bCs/>
          <w:lang w:val="lv-LV" w:eastAsia="lv-LV"/>
        </w:rPr>
        <w:t>Guna Indriksone</w:t>
      </w:r>
      <w:r w:rsidR="00D658C4">
        <w:rPr>
          <w:rFonts w:eastAsia="Calibri"/>
          <w:bCs/>
          <w:lang w:val="lv-LV" w:eastAsia="lv-LV"/>
        </w:rPr>
        <w:t xml:space="preserve">, </w:t>
      </w:r>
      <w:r w:rsidR="00D658C4" w:rsidRPr="00D658C4">
        <w:rPr>
          <w:rFonts w:eastAsia="Calibri"/>
          <w:bCs/>
          <w:lang w:val="lv-LV" w:eastAsia="lv-LV"/>
        </w:rPr>
        <w:t>Ilga Tiesnese</w:t>
      </w:r>
      <w:r w:rsidR="00D658C4">
        <w:rPr>
          <w:rFonts w:eastAsia="Calibri"/>
          <w:bCs/>
          <w:lang w:val="lv-LV" w:eastAsia="lv-LV"/>
        </w:rPr>
        <w:t xml:space="preserve">, </w:t>
      </w:r>
      <w:r w:rsidR="00D658C4" w:rsidRPr="00D658C4">
        <w:rPr>
          <w:rFonts w:eastAsia="Calibri"/>
          <w:bCs/>
          <w:lang w:val="lv-LV" w:eastAsia="lv-LV"/>
        </w:rPr>
        <w:t>Inga Zālīte</w:t>
      </w:r>
      <w:r w:rsidR="00D658C4">
        <w:rPr>
          <w:rFonts w:eastAsia="Calibri"/>
          <w:bCs/>
          <w:lang w:val="lv-LV" w:eastAsia="lv-LV"/>
        </w:rPr>
        <w:t xml:space="preserve">, </w:t>
      </w:r>
      <w:r w:rsidR="00D658C4" w:rsidRPr="00D658C4">
        <w:rPr>
          <w:rFonts w:eastAsia="Calibri"/>
          <w:bCs/>
          <w:lang w:val="lv-LV" w:eastAsia="lv-LV"/>
        </w:rPr>
        <w:t xml:space="preserve">Iveta </w:t>
      </w:r>
      <w:proofErr w:type="spellStart"/>
      <w:r w:rsidR="00D658C4" w:rsidRPr="00D658C4">
        <w:rPr>
          <w:rFonts w:eastAsia="Calibri"/>
          <w:bCs/>
          <w:lang w:val="lv-LV" w:eastAsia="lv-LV"/>
        </w:rPr>
        <w:t>Beļauniece</w:t>
      </w:r>
      <w:proofErr w:type="spellEnd"/>
      <w:r w:rsidR="00D658C4">
        <w:rPr>
          <w:rFonts w:eastAsia="Calibri"/>
          <w:bCs/>
          <w:lang w:val="lv-LV" w:eastAsia="lv-LV"/>
        </w:rPr>
        <w:t xml:space="preserve">, </w:t>
      </w:r>
      <w:r w:rsidR="00D658C4" w:rsidRPr="00D658C4">
        <w:rPr>
          <w:rFonts w:eastAsia="Calibri"/>
          <w:bCs/>
          <w:lang w:val="lv-LV" w:eastAsia="lv-LV"/>
        </w:rPr>
        <w:t>Iveta Puriņa</w:t>
      </w:r>
      <w:r w:rsidR="00D658C4">
        <w:rPr>
          <w:rFonts w:eastAsia="Calibri"/>
          <w:bCs/>
          <w:lang w:val="lv-LV" w:eastAsia="lv-LV"/>
        </w:rPr>
        <w:t xml:space="preserve">, </w:t>
      </w:r>
      <w:proofErr w:type="spellStart"/>
      <w:r w:rsidR="00D658C4" w:rsidRPr="00D658C4">
        <w:rPr>
          <w:rFonts w:eastAsia="Calibri"/>
          <w:bCs/>
          <w:lang w:val="lv-LV" w:eastAsia="lv-LV"/>
        </w:rPr>
        <w:t>Izita</w:t>
      </w:r>
      <w:proofErr w:type="spellEnd"/>
      <w:r w:rsidR="00D658C4" w:rsidRPr="00D658C4">
        <w:rPr>
          <w:rFonts w:eastAsia="Calibri"/>
          <w:bCs/>
          <w:lang w:val="lv-LV" w:eastAsia="lv-LV"/>
        </w:rPr>
        <w:t xml:space="preserve"> Kļaviņa</w:t>
      </w:r>
      <w:r w:rsidR="00D658C4">
        <w:rPr>
          <w:rFonts w:eastAsia="Calibri"/>
          <w:bCs/>
          <w:lang w:val="lv-LV" w:eastAsia="lv-LV"/>
        </w:rPr>
        <w:t xml:space="preserve">, </w:t>
      </w:r>
      <w:r w:rsidR="00D658C4" w:rsidRPr="00D658C4">
        <w:rPr>
          <w:rFonts w:eastAsia="Calibri"/>
          <w:bCs/>
          <w:lang w:val="lv-LV" w:eastAsia="lv-LV"/>
        </w:rPr>
        <w:t>Jolanta Ļebedeva</w:t>
      </w:r>
      <w:r w:rsidR="00D658C4">
        <w:rPr>
          <w:rFonts w:eastAsia="Calibri"/>
          <w:bCs/>
          <w:lang w:val="lv-LV" w:eastAsia="lv-LV"/>
        </w:rPr>
        <w:t xml:space="preserve">, </w:t>
      </w:r>
      <w:r w:rsidR="00D658C4" w:rsidRPr="00D658C4">
        <w:rPr>
          <w:rFonts w:eastAsia="Calibri"/>
          <w:bCs/>
          <w:lang w:val="lv-LV" w:eastAsia="lv-LV"/>
        </w:rPr>
        <w:t xml:space="preserve">Klinta </w:t>
      </w:r>
      <w:proofErr w:type="spellStart"/>
      <w:r w:rsidR="00D658C4" w:rsidRPr="00D658C4">
        <w:rPr>
          <w:rFonts w:eastAsia="Calibri"/>
          <w:bCs/>
          <w:lang w:val="lv-LV" w:eastAsia="lv-LV"/>
        </w:rPr>
        <w:t>Brojeva</w:t>
      </w:r>
      <w:proofErr w:type="spellEnd"/>
      <w:r w:rsidR="00D658C4">
        <w:rPr>
          <w:rFonts w:eastAsia="Calibri"/>
          <w:bCs/>
          <w:lang w:val="lv-LV" w:eastAsia="lv-LV"/>
        </w:rPr>
        <w:t xml:space="preserve">, </w:t>
      </w:r>
      <w:r w:rsidR="00D658C4" w:rsidRPr="00D658C4">
        <w:rPr>
          <w:rFonts w:eastAsia="Calibri"/>
          <w:bCs/>
          <w:lang w:val="lv-LV" w:eastAsia="lv-LV"/>
        </w:rPr>
        <w:t xml:space="preserve">Kristiāna </w:t>
      </w:r>
      <w:proofErr w:type="spellStart"/>
      <w:r w:rsidR="00D658C4" w:rsidRPr="00D658C4">
        <w:rPr>
          <w:rFonts w:eastAsia="Calibri"/>
          <w:bCs/>
          <w:lang w:val="lv-LV" w:eastAsia="lv-LV"/>
        </w:rPr>
        <w:t>Pamše</w:t>
      </w:r>
      <w:proofErr w:type="spellEnd"/>
      <w:r w:rsidR="00D658C4">
        <w:rPr>
          <w:rFonts w:eastAsia="Calibri"/>
          <w:bCs/>
          <w:lang w:val="lv-LV" w:eastAsia="lv-LV"/>
        </w:rPr>
        <w:t xml:space="preserve">, </w:t>
      </w:r>
      <w:r w:rsidR="00D658C4" w:rsidRPr="00D658C4">
        <w:rPr>
          <w:rFonts w:eastAsia="Calibri"/>
          <w:bCs/>
          <w:lang w:val="lv-LV" w:eastAsia="lv-LV"/>
        </w:rPr>
        <w:t xml:space="preserve">Kristīne </w:t>
      </w:r>
      <w:proofErr w:type="spellStart"/>
      <w:r w:rsidR="00D658C4" w:rsidRPr="00D658C4">
        <w:rPr>
          <w:rFonts w:eastAsia="Calibri"/>
          <w:bCs/>
          <w:lang w:val="lv-LV" w:eastAsia="lv-LV"/>
        </w:rPr>
        <w:t>Pažemecka</w:t>
      </w:r>
      <w:proofErr w:type="spellEnd"/>
      <w:r w:rsidR="00D658C4">
        <w:rPr>
          <w:rFonts w:eastAsia="Calibri"/>
          <w:bCs/>
          <w:lang w:val="lv-LV" w:eastAsia="lv-LV"/>
        </w:rPr>
        <w:t xml:space="preserve">, </w:t>
      </w:r>
      <w:r w:rsidR="00D658C4" w:rsidRPr="00D658C4">
        <w:rPr>
          <w:rFonts w:eastAsia="Calibri"/>
          <w:bCs/>
          <w:lang w:val="lv-LV" w:eastAsia="lv-LV"/>
        </w:rPr>
        <w:t xml:space="preserve">Lauma </w:t>
      </w:r>
      <w:proofErr w:type="spellStart"/>
      <w:r w:rsidR="00D658C4" w:rsidRPr="00D658C4">
        <w:rPr>
          <w:rFonts w:eastAsia="Calibri"/>
          <w:bCs/>
          <w:lang w:val="lv-LV" w:eastAsia="lv-LV"/>
        </w:rPr>
        <w:t>Umule</w:t>
      </w:r>
      <w:proofErr w:type="spellEnd"/>
      <w:r w:rsidR="00D658C4" w:rsidRPr="00D658C4">
        <w:rPr>
          <w:rFonts w:eastAsia="Calibri"/>
          <w:bCs/>
          <w:lang w:val="lv-LV" w:eastAsia="lv-LV"/>
        </w:rPr>
        <w:t>-Tauriņa</w:t>
      </w:r>
      <w:r w:rsidR="00D658C4">
        <w:rPr>
          <w:rFonts w:eastAsia="Calibri"/>
          <w:bCs/>
          <w:lang w:val="lv-LV" w:eastAsia="lv-LV"/>
        </w:rPr>
        <w:t xml:space="preserve">, </w:t>
      </w:r>
      <w:r w:rsidR="00D658C4" w:rsidRPr="00D658C4">
        <w:rPr>
          <w:rFonts w:eastAsia="Calibri"/>
          <w:bCs/>
          <w:lang w:val="lv-LV" w:eastAsia="lv-LV"/>
        </w:rPr>
        <w:t xml:space="preserve">Liene </w:t>
      </w:r>
      <w:proofErr w:type="spellStart"/>
      <w:r w:rsidR="00D658C4" w:rsidRPr="00D658C4">
        <w:rPr>
          <w:rFonts w:eastAsia="Calibri"/>
          <w:bCs/>
          <w:lang w:val="lv-LV" w:eastAsia="lv-LV"/>
        </w:rPr>
        <w:t>Bukne</w:t>
      </w:r>
      <w:proofErr w:type="spellEnd"/>
      <w:r w:rsidR="00D658C4">
        <w:rPr>
          <w:rFonts w:eastAsia="Calibri"/>
          <w:bCs/>
          <w:lang w:val="lv-LV" w:eastAsia="lv-LV"/>
        </w:rPr>
        <w:t xml:space="preserve">, </w:t>
      </w:r>
      <w:proofErr w:type="spellStart"/>
      <w:r w:rsidR="00D658C4" w:rsidRPr="00D658C4">
        <w:rPr>
          <w:rFonts w:eastAsia="Calibri"/>
          <w:bCs/>
          <w:lang w:val="lv-LV" w:eastAsia="lv-LV"/>
        </w:rPr>
        <w:t>Linita</w:t>
      </w:r>
      <w:proofErr w:type="spellEnd"/>
      <w:r w:rsidR="00D658C4" w:rsidRPr="00D658C4">
        <w:rPr>
          <w:rFonts w:eastAsia="Calibri"/>
          <w:bCs/>
          <w:lang w:val="lv-LV" w:eastAsia="lv-LV"/>
        </w:rPr>
        <w:t xml:space="preserve"> Amoliņa</w:t>
      </w:r>
      <w:r w:rsidR="00D658C4">
        <w:rPr>
          <w:rFonts w:eastAsia="Calibri"/>
          <w:bCs/>
          <w:lang w:val="lv-LV" w:eastAsia="lv-LV"/>
        </w:rPr>
        <w:t xml:space="preserve">, </w:t>
      </w:r>
      <w:r w:rsidR="00D658C4" w:rsidRPr="00D658C4">
        <w:rPr>
          <w:rFonts w:eastAsia="Calibri"/>
          <w:bCs/>
          <w:lang w:val="lv-LV" w:eastAsia="lv-LV"/>
        </w:rPr>
        <w:t>Lāsma Liepiņa</w:t>
      </w:r>
      <w:r w:rsidR="00D658C4">
        <w:rPr>
          <w:rFonts w:eastAsia="Calibri"/>
          <w:bCs/>
          <w:lang w:val="lv-LV" w:eastAsia="lv-LV"/>
        </w:rPr>
        <w:t xml:space="preserve">, </w:t>
      </w:r>
      <w:r w:rsidR="00D658C4" w:rsidRPr="00D658C4">
        <w:rPr>
          <w:rFonts w:eastAsia="Calibri"/>
          <w:bCs/>
          <w:lang w:val="lv-LV" w:eastAsia="lv-LV"/>
        </w:rPr>
        <w:t xml:space="preserve">Raivis </w:t>
      </w:r>
      <w:proofErr w:type="spellStart"/>
      <w:r w:rsidR="00D658C4" w:rsidRPr="00D658C4">
        <w:rPr>
          <w:rFonts w:eastAsia="Calibri"/>
          <w:bCs/>
          <w:lang w:val="lv-LV" w:eastAsia="lv-LV"/>
        </w:rPr>
        <w:t>Galītis</w:t>
      </w:r>
      <w:proofErr w:type="spellEnd"/>
      <w:r w:rsidR="00D658C4">
        <w:rPr>
          <w:rFonts w:eastAsia="Calibri"/>
          <w:bCs/>
          <w:lang w:val="lv-LV" w:eastAsia="lv-LV"/>
        </w:rPr>
        <w:t xml:space="preserve">, </w:t>
      </w:r>
      <w:r w:rsidR="00D658C4" w:rsidRPr="00D658C4">
        <w:rPr>
          <w:rFonts w:eastAsia="Calibri"/>
          <w:bCs/>
          <w:lang w:val="lv-LV" w:eastAsia="lv-LV"/>
        </w:rPr>
        <w:t xml:space="preserve">Raivis Lauris </w:t>
      </w:r>
      <w:proofErr w:type="spellStart"/>
      <w:r w:rsidR="00D658C4" w:rsidRPr="00D658C4">
        <w:rPr>
          <w:rFonts w:eastAsia="Calibri"/>
          <w:bCs/>
          <w:lang w:val="lv-LV" w:eastAsia="lv-LV"/>
        </w:rPr>
        <w:t>Litvins</w:t>
      </w:r>
      <w:proofErr w:type="spellEnd"/>
      <w:r w:rsidR="00D658C4">
        <w:rPr>
          <w:rFonts w:eastAsia="Calibri"/>
          <w:bCs/>
          <w:lang w:val="lv-LV" w:eastAsia="lv-LV"/>
        </w:rPr>
        <w:t xml:space="preserve">, </w:t>
      </w:r>
      <w:r w:rsidR="00D658C4" w:rsidRPr="00D658C4">
        <w:rPr>
          <w:rFonts w:eastAsia="Calibri"/>
          <w:bCs/>
          <w:lang w:val="lv-LV" w:eastAsia="lv-LV"/>
        </w:rPr>
        <w:t xml:space="preserve">Sigita </w:t>
      </w:r>
      <w:proofErr w:type="spellStart"/>
      <w:r w:rsidR="00D658C4" w:rsidRPr="00D658C4">
        <w:rPr>
          <w:rFonts w:eastAsia="Calibri"/>
          <w:bCs/>
          <w:lang w:val="lv-LV" w:eastAsia="lv-LV"/>
        </w:rPr>
        <w:t>Upmale</w:t>
      </w:r>
      <w:proofErr w:type="spellEnd"/>
      <w:r w:rsidR="00D658C4">
        <w:rPr>
          <w:rFonts w:eastAsia="Calibri"/>
          <w:bCs/>
          <w:lang w:val="lv-LV" w:eastAsia="lv-LV"/>
        </w:rPr>
        <w:t xml:space="preserve">, </w:t>
      </w:r>
      <w:proofErr w:type="spellStart"/>
      <w:r w:rsidR="00D658C4" w:rsidRPr="00D658C4">
        <w:rPr>
          <w:rFonts w:eastAsia="Calibri"/>
          <w:bCs/>
          <w:lang w:val="lv-LV" w:eastAsia="lv-LV"/>
        </w:rPr>
        <w:t>gunita</w:t>
      </w:r>
      <w:proofErr w:type="spellEnd"/>
      <w:r w:rsidR="00D658C4">
        <w:rPr>
          <w:rFonts w:eastAsia="Calibri"/>
          <w:bCs/>
          <w:lang w:val="lv-LV" w:eastAsia="lv-LV"/>
        </w:rPr>
        <w:t>.</w:t>
      </w:r>
    </w:p>
    <w:p w14:paraId="3695BDF6" w14:textId="77777777" w:rsidR="00A729A0" w:rsidRDefault="00A729A0" w:rsidP="00A764AB">
      <w:pPr>
        <w:suppressAutoHyphens/>
        <w:jc w:val="both"/>
        <w:rPr>
          <w:rFonts w:eastAsia="Calibri"/>
          <w:bCs/>
          <w:lang w:val="lv-LV" w:eastAsia="lv-LV"/>
        </w:rPr>
      </w:pPr>
    </w:p>
    <w:p w14:paraId="3521D41A" w14:textId="77777777" w:rsidR="00BD596C" w:rsidRPr="00A729A0" w:rsidRDefault="00BD596C" w:rsidP="00BD596C">
      <w:pPr>
        <w:pStyle w:val="Sarakstarindkopa1"/>
        <w:spacing w:after="0" w:line="240" w:lineRule="auto"/>
        <w:ind w:left="0"/>
        <w:jc w:val="both"/>
        <w:rPr>
          <w:rFonts w:ascii="Times New Roman" w:hAnsi="Times New Roman"/>
          <w:b/>
          <w:bCs/>
          <w:caps/>
          <w:sz w:val="24"/>
          <w:szCs w:val="24"/>
        </w:rPr>
      </w:pPr>
      <w:r w:rsidRPr="00A729A0">
        <w:rPr>
          <w:rFonts w:ascii="Times New Roman" w:hAnsi="Times New Roman"/>
          <w:b/>
          <w:bCs/>
          <w:sz w:val="24"/>
          <w:szCs w:val="24"/>
          <w:lang w:eastAsia="lv-LV"/>
        </w:rPr>
        <w:t>Darba kārtība:</w:t>
      </w:r>
    </w:p>
    <w:p w14:paraId="07AC5999" w14:textId="384BBF76" w:rsidR="00BD369B" w:rsidRPr="00BD369B" w:rsidRDefault="00BD369B" w:rsidP="00BD369B">
      <w:pPr>
        <w:pStyle w:val="Sarakstarindkopa"/>
        <w:numPr>
          <w:ilvl w:val="0"/>
          <w:numId w:val="8"/>
        </w:numPr>
        <w:ind w:left="357" w:hanging="357"/>
        <w:jc w:val="both"/>
        <w:rPr>
          <w:color w:val="000000"/>
          <w:lang w:eastAsia="lv-LV"/>
        </w:rPr>
      </w:pPr>
      <w:r w:rsidRPr="00BD369B">
        <w:rPr>
          <w:noProof/>
          <w:color w:val="000000"/>
          <w:lang w:eastAsia="lv-LV"/>
        </w:rPr>
        <w:t>Par darba kārtību</w:t>
      </w:r>
      <w:r>
        <w:rPr>
          <w:noProof/>
          <w:color w:val="000000"/>
          <w:lang w:eastAsia="lv-LV"/>
        </w:rPr>
        <w:t>.</w:t>
      </w:r>
    </w:p>
    <w:p w14:paraId="79F5EEB6" w14:textId="4CFCE350" w:rsidR="00BD369B" w:rsidRPr="00BD369B" w:rsidRDefault="00BD369B" w:rsidP="00BD369B">
      <w:pPr>
        <w:pStyle w:val="Sarakstarindkopa"/>
        <w:numPr>
          <w:ilvl w:val="0"/>
          <w:numId w:val="8"/>
        </w:numPr>
        <w:ind w:left="357" w:hanging="357"/>
        <w:jc w:val="both"/>
        <w:rPr>
          <w:color w:val="000000"/>
          <w:lang w:eastAsia="lv-LV"/>
        </w:rPr>
      </w:pPr>
      <w:r w:rsidRPr="00BD369B">
        <w:rPr>
          <w:noProof/>
          <w:color w:val="000000"/>
          <w:lang w:eastAsia="lv-LV"/>
        </w:rPr>
        <w:t>Par pašvaldības līdzfinansējuma nodrošināšanu Attīstības un projektu nodaļas 2026. gada budžetā projekta "Ēkas pārbūve Zāles ielā 8, Limbažos" īstenošanai</w:t>
      </w:r>
      <w:r>
        <w:rPr>
          <w:noProof/>
          <w:color w:val="000000"/>
          <w:lang w:eastAsia="lv-LV"/>
        </w:rPr>
        <w:t>.</w:t>
      </w:r>
    </w:p>
    <w:p w14:paraId="6AD3BBCB" w14:textId="1CA95EEA" w:rsidR="00BD369B" w:rsidRPr="00BD369B" w:rsidRDefault="00BD369B" w:rsidP="00BD369B">
      <w:pPr>
        <w:pStyle w:val="Sarakstarindkopa"/>
        <w:numPr>
          <w:ilvl w:val="0"/>
          <w:numId w:val="8"/>
        </w:numPr>
        <w:ind w:left="357" w:hanging="357"/>
        <w:jc w:val="both"/>
        <w:rPr>
          <w:color w:val="000000"/>
          <w:lang w:eastAsia="lv-LV"/>
        </w:rPr>
      </w:pPr>
      <w:r w:rsidRPr="00BD369B">
        <w:rPr>
          <w:noProof/>
          <w:color w:val="000000"/>
          <w:lang w:eastAsia="lv-LV"/>
        </w:rPr>
        <w:t>(papildu d.k. jaut.) Par saņemtās dotācijas atbalsta pasākumiem pilngadību sasniegušam bērnam finansējuma iekļaušanu Limbažu novada Sociālā dienesta 2025. gada budžetā, sociālā mentora pakalpojuma nodrošināšanai</w:t>
      </w:r>
      <w:r>
        <w:rPr>
          <w:noProof/>
          <w:color w:val="000000"/>
          <w:lang w:eastAsia="lv-LV"/>
        </w:rPr>
        <w:t>.</w:t>
      </w:r>
    </w:p>
    <w:p w14:paraId="57D8485D" w14:textId="28AAEB3C" w:rsidR="00BD369B" w:rsidRPr="00BD369B" w:rsidRDefault="00BD369B" w:rsidP="00BD369B">
      <w:pPr>
        <w:pStyle w:val="Sarakstarindkopa"/>
        <w:numPr>
          <w:ilvl w:val="0"/>
          <w:numId w:val="8"/>
        </w:numPr>
        <w:ind w:left="357" w:hanging="357"/>
        <w:jc w:val="both"/>
        <w:rPr>
          <w:color w:val="000000"/>
          <w:lang w:eastAsia="lv-LV"/>
        </w:rPr>
      </w:pPr>
      <w:r w:rsidRPr="00BD369B">
        <w:rPr>
          <w:noProof/>
          <w:color w:val="000000"/>
          <w:lang w:eastAsia="lv-LV"/>
        </w:rPr>
        <w:t>(papildu d.k. jaut.) Par Limbažu novada Sociālajam dienestam piešķirtā finansējuma mērķa maiņu</w:t>
      </w:r>
      <w:r>
        <w:rPr>
          <w:noProof/>
          <w:color w:val="000000"/>
          <w:lang w:eastAsia="lv-LV"/>
        </w:rPr>
        <w:t>.</w:t>
      </w:r>
    </w:p>
    <w:p w14:paraId="1F5D0E19" w14:textId="400F276D" w:rsidR="00BD369B" w:rsidRPr="00BD369B" w:rsidRDefault="00BD369B" w:rsidP="00BD369B">
      <w:pPr>
        <w:pStyle w:val="Sarakstarindkopa"/>
        <w:numPr>
          <w:ilvl w:val="0"/>
          <w:numId w:val="8"/>
        </w:numPr>
        <w:ind w:left="357" w:hanging="357"/>
        <w:jc w:val="both"/>
        <w:rPr>
          <w:color w:val="000000"/>
          <w:lang w:eastAsia="lv-LV"/>
        </w:rPr>
      </w:pPr>
      <w:r w:rsidRPr="00BD369B">
        <w:rPr>
          <w:noProof/>
          <w:color w:val="000000"/>
          <w:lang w:eastAsia="lv-LV"/>
        </w:rPr>
        <w:t>Informācija par Deklarētās dzīvesvietas anulēšanas un dzīvokļu jautājumu risināšanas komisijas 2025.gada oktobra sēdēs pieņemtajiem lēmumiem</w:t>
      </w:r>
      <w:r>
        <w:rPr>
          <w:noProof/>
          <w:color w:val="000000"/>
          <w:lang w:eastAsia="lv-LV"/>
        </w:rPr>
        <w:t>.</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lastRenderedPageBreak/>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74442FE6" w:rsidR="00FB129F" w:rsidRPr="00820F90"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BD369B">
        <w:rPr>
          <w:lang w:val="lv-LV" w:eastAsia="lv-LV"/>
        </w:rPr>
        <w:t>6</w:t>
      </w:r>
      <w:r w:rsidR="00344CE0" w:rsidRPr="00820F90">
        <w:rPr>
          <w:lang w:val="lv-LV" w:eastAsia="lv-LV"/>
        </w:rPr>
        <w:t xml:space="preserve"> </w:t>
      </w:r>
      <w:r w:rsidRPr="00820F90">
        <w:rPr>
          <w:lang w:val="lv-LV" w:eastAsia="lv-LV"/>
        </w:rPr>
        <w:t>deputāti (</w:t>
      </w:r>
      <w:r w:rsidR="00BD369B" w:rsidRPr="00A729A0">
        <w:rPr>
          <w:rFonts w:eastAsia="Calibri"/>
          <w:lang w:val="lv-LV" w:eastAsia="lv-LV"/>
        </w:rPr>
        <w:t xml:space="preserve">Andris Garklāvs, </w:t>
      </w:r>
      <w:r w:rsidR="00BD369B">
        <w:rPr>
          <w:rFonts w:eastAsia="Calibri"/>
          <w:lang w:val="lv-LV" w:eastAsia="lv-LV"/>
        </w:rPr>
        <w:t xml:space="preserve">Aigars </w:t>
      </w:r>
      <w:proofErr w:type="spellStart"/>
      <w:r w:rsidR="00BD369B">
        <w:rPr>
          <w:rFonts w:eastAsia="Calibri"/>
          <w:lang w:val="lv-LV" w:eastAsia="lv-LV"/>
        </w:rPr>
        <w:t>Legzdiņš</w:t>
      </w:r>
      <w:proofErr w:type="spellEnd"/>
      <w:r w:rsidR="00BD369B">
        <w:rPr>
          <w:rFonts w:eastAsia="Calibri"/>
          <w:lang w:val="lv-LV" w:eastAsia="lv-LV"/>
        </w:rPr>
        <w:t xml:space="preserve">, </w:t>
      </w:r>
      <w:r w:rsidR="00BD369B" w:rsidRPr="00A729A0">
        <w:rPr>
          <w:rFonts w:eastAsia="Calibri"/>
          <w:szCs w:val="22"/>
          <w:lang w:val="lv-LV"/>
        </w:rPr>
        <w:t xml:space="preserve">Rūdolfs Pelēkais, Jānis Remess, </w:t>
      </w:r>
      <w:r w:rsidR="00BD369B">
        <w:rPr>
          <w:rFonts w:eastAsia="Calibri"/>
          <w:szCs w:val="22"/>
          <w:lang w:val="lv-LV"/>
        </w:rPr>
        <w:t>Ģirts Vilciņš,</w:t>
      </w:r>
      <w:r w:rsidR="00BD369B" w:rsidRPr="00BD369B">
        <w:rPr>
          <w:rFonts w:eastAsia="Calibri"/>
          <w:szCs w:val="22"/>
          <w:lang w:val="lv-LV"/>
        </w:rPr>
        <w:t xml:space="preserve"> </w:t>
      </w:r>
      <w:r w:rsidR="00BD369B" w:rsidRPr="00A729A0">
        <w:rPr>
          <w:rFonts w:eastAsia="Calibri"/>
          <w:szCs w:val="22"/>
          <w:lang w:val="lv-LV"/>
        </w:rPr>
        <w:t xml:space="preserve">Roberts </w:t>
      </w:r>
      <w:proofErr w:type="spellStart"/>
      <w:r w:rsidR="00BD369B"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177A3ABF" w14:textId="77777777" w:rsidR="00BD369B" w:rsidRPr="00BD369B" w:rsidRDefault="00BD369B" w:rsidP="00BD369B">
      <w:pPr>
        <w:pStyle w:val="Sarakstarindkopa"/>
        <w:numPr>
          <w:ilvl w:val="0"/>
          <w:numId w:val="9"/>
        </w:numPr>
        <w:ind w:left="357" w:hanging="357"/>
        <w:jc w:val="both"/>
        <w:rPr>
          <w:color w:val="000000"/>
          <w:lang w:eastAsia="lv-LV"/>
        </w:rPr>
      </w:pPr>
      <w:r w:rsidRPr="00BD369B">
        <w:rPr>
          <w:noProof/>
          <w:color w:val="000000"/>
          <w:lang w:eastAsia="lv-LV"/>
        </w:rPr>
        <w:t>Par darba kārtību</w:t>
      </w:r>
      <w:r>
        <w:rPr>
          <w:noProof/>
          <w:color w:val="000000"/>
          <w:lang w:eastAsia="lv-LV"/>
        </w:rPr>
        <w:t>.</w:t>
      </w:r>
    </w:p>
    <w:p w14:paraId="472C6E74" w14:textId="77777777" w:rsidR="00BD369B" w:rsidRPr="00BD369B" w:rsidRDefault="00BD369B" w:rsidP="00BD369B">
      <w:pPr>
        <w:pStyle w:val="Sarakstarindkopa"/>
        <w:numPr>
          <w:ilvl w:val="0"/>
          <w:numId w:val="9"/>
        </w:numPr>
        <w:ind w:left="357" w:hanging="357"/>
        <w:jc w:val="both"/>
        <w:rPr>
          <w:color w:val="000000"/>
          <w:lang w:eastAsia="lv-LV"/>
        </w:rPr>
      </w:pPr>
      <w:r w:rsidRPr="00BD369B">
        <w:rPr>
          <w:noProof/>
          <w:color w:val="000000"/>
          <w:lang w:eastAsia="lv-LV"/>
        </w:rPr>
        <w:t>Par pašvaldības līdzfinansējuma nodrošināšanu Attīstības un projektu nodaļas 2026. gada budžetā projekta "Ēkas pārbūve Zāles ielā 8, Limbažos" īstenošanai</w:t>
      </w:r>
      <w:r>
        <w:rPr>
          <w:noProof/>
          <w:color w:val="000000"/>
          <w:lang w:eastAsia="lv-LV"/>
        </w:rPr>
        <w:t>.</w:t>
      </w:r>
    </w:p>
    <w:p w14:paraId="0E963368" w14:textId="28589189" w:rsidR="00BD369B" w:rsidRPr="00BD369B" w:rsidRDefault="00BD369B" w:rsidP="00BD369B">
      <w:pPr>
        <w:pStyle w:val="Sarakstarindkopa"/>
        <w:numPr>
          <w:ilvl w:val="0"/>
          <w:numId w:val="9"/>
        </w:numPr>
        <w:ind w:left="357" w:hanging="357"/>
        <w:jc w:val="both"/>
        <w:rPr>
          <w:color w:val="000000"/>
          <w:lang w:eastAsia="lv-LV"/>
        </w:rPr>
      </w:pPr>
      <w:r w:rsidRPr="00BD369B">
        <w:rPr>
          <w:noProof/>
          <w:color w:val="000000"/>
          <w:lang w:eastAsia="lv-LV"/>
        </w:rPr>
        <w:t>Par saņemtās dotācijas atbalsta pasākumiem pilngadību sasniegušam bērnam finansējuma iekļaušanu Limbažu novada Sociālā dienesta 2025. gada budžetā, sociālā mentora pakalpojuma nodrošināšanai</w:t>
      </w:r>
      <w:r>
        <w:rPr>
          <w:noProof/>
          <w:color w:val="000000"/>
          <w:lang w:eastAsia="lv-LV"/>
        </w:rPr>
        <w:t>.</w:t>
      </w:r>
    </w:p>
    <w:p w14:paraId="333ED966" w14:textId="68D40970" w:rsidR="00BD369B" w:rsidRPr="00BD369B" w:rsidRDefault="00BD369B" w:rsidP="00BD369B">
      <w:pPr>
        <w:pStyle w:val="Sarakstarindkopa"/>
        <w:numPr>
          <w:ilvl w:val="0"/>
          <w:numId w:val="9"/>
        </w:numPr>
        <w:ind w:left="357" w:hanging="357"/>
        <w:jc w:val="both"/>
        <w:rPr>
          <w:color w:val="000000"/>
          <w:lang w:eastAsia="lv-LV"/>
        </w:rPr>
      </w:pPr>
      <w:r w:rsidRPr="00BD369B">
        <w:rPr>
          <w:noProof/>
          <w:color w:val="000000"/>
          <w:lang w:eastAsia="lv-LV"/>
        </w:rPr>
        <w:t>Par Limbažu novada Sociālajam dienestam piešķirtā finansējuma mērķa maiņu</w:t>
      </w:r>
      <w:r>
        <w:rPr>
          <w:noProof/>
          <w:color w:val="000000"/>
          <w:lang w:eastAsia="lv-LV"/>
        </w:rPr>
        <w:t>.</w:t>
      </w:r>
    </w:p>
    <w:p w14:paraId="0D26F5E0" w14:textId="77777777" w:rsidR="00BD369B" w:rsidRPr="00BD369B" w:rsidRDefault="00BD369B" w:rsidP="00BD369B">
      <w:pPr>
        <w:pStyle w:val="Sarakstarindkopa"/>
        <w:numPr>
          <w:ilvl w:val="0"/>
          <w:numId w:val="9"/>
        </w:numPr>
        <w:ind w:left="357" w:hanging="357"/>
        <w:jc w:val="both"/>
        <w:rPr>
          <w:color w:val="000000"/>
          <w:lang w:eastAsia="lv-LV"/>
        </w:rPr>
      </w:pPr>
      <w:r w:rsidRPr="00BD369B">
        <w:rPr>
          <w:noProof/>
          <w:color w:val="000000"/>
          <w:lang w:eastAsia="lv-LV"/>
        </w:rPr>
        <w:t>Informācija par Deklarētās dzīvesvietas anulēšanas un dzīvokļu jautājumu risināšanas komisijas 2025.gada oktobra sēdēs pieņemtajiem lēmumiem</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758717C1" w14:textId="77777777" w:rsidR="006F574B" w:rsidRPr="0024394B" w:rsidRDefault="006F574B" w:rsidP="006F574B">
      <w:pPr>
        <w:pBdr>
          <w:bottom w:val="single" w:sz="6" w:space="1" w:color="auto"/>
        </w:pBdr>
        <w:jc w:val="both"/>
        <w:rPr>
          <w:b/>
          <w:bCs/>
          <w:lang w:val="lv-LV" w:eastAsia="lv-LV"/>
        </w:rPr>
      </w:pPr>
      <w:r w:rsidRPr="0024394B">
        <w:rPr>
          <w:b/>
          <w:bCs/>
          <w:noProof/>
          <w:lang w:val="lv-LV" w:eastAsia="lv-LV"/>
        </w:rPr>
        <w:t>Par pašvaldības līdzfinansējuma nodrošināšanu Attīstības un projektu nodaļas 2026. gada budžetā projekta "Ēkas pārbūve Zāles ielā 8, Limbažos" īstenošanai</w:t>
      </w:r>
    </w:p>
    <w:p w14:paraId="5AA736FB" w14:textId="17A44824" w:rsidR="006F574B" w:rsidRPr="0024394B" w:rsidRDefault="006F574B" w:rsidP="006F574B">
      <w:pPr>
        <w:jc w:val="center"/>
        <w:rPr>
          <w:lang w:val="lv-LV" w:eastAsia="lv-LV"/>
        </w:rPr>
      </w:pPr>
      <w:r w:rsidRPr="0024394B">
        <w:rPr>
          <w:lang w:val="lv-LV" w:eastAsia="lv-LV"/>
        </w:rPr>
        <w:t xml:space="preserve">Ziņo </w:t>
      </w:r>
      <w:r w:rsidRPr="0024394B">
        <w:rPr>
          <w:noProof/>
          <w:lang w:val="lv-LV" w:eastAsia="lv-LV"/>
        </w:rPr>
        <w:t>Jolanta Ļebedeva, debatēs piedalās Rūdolfs Pelēkais, Aigars Legzdiņš, Anna Siliņa-Garklāva, Andris Garklāvs, Artis Ārgalis, Ģirts Vilciņš, Agris Blumers</w:t>
      </w:r>
    </w:p>
    <w:p w14:paraId="5BF51C5D" w14:textId="77777777" w:rsidR="006F574B" w:rsidRPr="006F574B" w:rsidRDefault="006F574B" w:rsidP="006F574B">
      <w:pPr>
        <w:jc w:val="both"/>
        <w:rPr>
          <w:lang w:val="lv-LV" w:eastAsia="lv-LV"/>
        </w:rPr>
      </w:pPr>
    </w:p>
    <w:p w14:paraId="6BF0A550" w14:textId="690A0EB8" w:rsidR="008D6712" w:rsidRDefault="00FD7297" w:rsidP="00FD7297">
      <w:pPr>
        <w:pBdr>
          <w:bottom w:val="single" w:sz="4" w:space="1" w:color="auto"/>
        </w:pBdr>
        <w:ind w:firstLine="720"/>
        <w:jc w:val="both"/>
        <w:rPr>
          <w:lang w:val="lv-LV" w:eastAsia="lv-LV"/>
        </w:rPr>
      </w:pPr>
      <w:r>
        <w:rPr>
          <w:lang w:val="lv-LV" w:eastAsia="lv-LV"/>
        </w:rPr>
        <w:t xml:space="preserve">Deputāts A. </w:t>
      </w:r>
      <w:proofErr w:type="spellStart"/>
      <w:r>
        <w:rPr>
          <w:lang w:val="lv-LV" w:eastAsia="lv-LV"/>
        </w:rPr>
        <w:t>Legzdiņš</w:t>
      </w:r>
      <w:proofErr w:type="spellEnd"/>
      <w:r>
        <w:rPr>
          <w:lang w:val="lv-LV" w:eastAsia="lv-LV"/>
        </w:rPr>
        <w:t xml:space="preserve"> uzdod jautājumu, kādā veidā tika noteiktas izmaksas uz </w:t>
      </w:r>
      <w:r w:rsidRPr="006F574B">
        <w:rPr>
          <w:lang w:val="lv-LV" w:eastAsia="lv-LV"/>
        </w:rPr>
        <w:t xml:space="preserve">2024. gada 21. </w:t>
      </w:r>
      <w:r>
        <w:rPr>
          <w:lang w:val="lv-LV" w:eastAsia="lv-LV"/>
        </w:rPr>
        <w:t>februāri, jo redzam, ka tās ir pieaugušas dubult</w:t>
      </w:r>
      <w:r w:rsidR="0024394B">
        <w:rPr>
          <w:lang w:val="lv-LV" w:eastAsia="lv-LV"/>
        </w:rPr>
        <w:t>ā?</w:t>
      </w:r>
      <w:r>
        <w:rPr>
          <w:lang w:val="lv-LV" w:eastAsia="lv-LV"/>
        </w:rPr>
        <w:t xml:space="preserve"> Vai ERAF finansējumam bija limits? J. Ļebedeva informē, ka rakstot projekta pieteikumu, </w:t>
      </w:r>
      <w:r w:rsidR="00661359">
        <w:rPr>
          <w:lang w:val="lv-LV" w:eastAsia="lv-LV"/>
        </w:rPr>
        <w:t xml:space="preserve">izmaksas tiek noteiktas kā indikatīvas, un </w:t>
      </w:r>
      <w:r w:rsidR="0024394B">
        <w:rPr>
          <w:lang w:val="lv-LV" w:eastAsia="lv-LV"/>
        </w:rPr>
        <w:t>š</w:t>
      </w:r>
      <w:r w:rsidR="00661359">
        <w:rPr>
          <w:lang w:val="lv-LV" w:eastAsia="lv-LV"/>
        </w:rPr>
        <w:t>ī projekta pieteikumā Ministru kabineta noteikumi noteica, ka ERAF finansējums ir 85% un pašvaldības līdzfinansējums – ne mazāk kā 15%. Sadārdzinājums ir radies iepirkumu procedūru rezultātā.</w:t>
      </w:r>
      <w:r w:rsidR="00402345">
        <w:rPr>
          <w:lang w:val="lv-LV" w:eastAsia="lv-LV"/>
        </w:rPr>
        <w:t xml:space="preserve"> </w:t>
      </w:r>
      <w:r w:rsidR="00402345" w:rsidRPr="006F574B">
        <w:rPr>
          <w:lang w:val="lv-LV" w:eastAsia="hi-IN" w:bidi="hi-IN"/>
        </w:rPr>
        <w:t>Attīstības un projektu nodaļas</w:t>
      </w:r>
      <w:r w:rsidR="00402345">
        <w:rPr>
          <w:lang w:val="lv-LV" w:eastAsia="hi-IN" w:bidi="hi-IN"/>
        </w:rPr>
        <w:t xml:space="preserve"> </w:t>
      </w:r>
      <w:r w:rsidR="00402345" w:rsidRPr="00402345">
        <w:rPr>
          <w:lang w:val="lv-LV" w:eastAsia="hi-IN" w:bidi="hi-IN"/>
        </w:rPr>
        <w:t>vadītāja vietniece projektu vadības jautājumos</w:t>
      </w:r>
      <w:r w:rsidR="00402345">
        <w:rPr>
          <w:lang w:val="lv-LV" w:eastAsia="hi-IN" w:bidi="hi-IN"/>
        </w:rPr>
        <w:t xml:space="preserve"> A. Siliņa-Garklāva papildus informē, ka projektā piesakoties, bija nosacījums, ka uz vienu dzīvokli maksimālā summa ir 51 000 EUR, līdz ar to veidojās 500 tūkstoši, bet jau sākot projektu, secināts, ka ēkai būs vajadzīga arī siltināšana, un šobrīd nāk klāt visas siltināšanas izmaksas. Deputāts A. Garklāvs izsaka viedokli, ka paredzamās izmaksas tanī brīdī 51 tūkstotis neiztur nekādu kritiku ar izmaksām, par kurām šobrīd tiek lemts. </w:t>
      </w:r>
      <w:r w:rsidR="00480E55">
        <w:rPr>
          <w:lang w:val="lv-LV" w:eastAsia="hi-IN" w:bidi="hi-IN"/>
        </w:rPr>
        <w:t>Dalot uz dzīvokļiem, ir</w:t>
      </w:r>
      <w:r w:rsidR="00402345">
        <w:rPr>
          <w:lang w:val="lv-LV" w:eastAsia="hi-IN" w:bidi="hi-IN"/>
        </w:rPr>
        <w:t xml:space="preserve"> pāri par 100 tūkstoši</w:t>
      </w:r>
      <w:r w:rsidR="00480E55">
        <w:rPr>
          <w:lang w:val="lv-LV" w:eastAsia="hi-IN" w:bidi="hi-IN"/>
        </w:rPr>
        <w:t>em</w:t>
      </w:r>
      <w:r w:rsidR="00402345">
        <w:rPr>
          <w:lang w:val="lv-LV" w:eastAsia="hi-IN" w:bidi="hi-IN"/>
        </w:rPr>
        <w:t xml:space="preserve"> uz vienu dzīvokli</w:t>
      </w:r>
      <w:r w:rsidR="00480E55">
        <w:rPr>
          <w:lang w:val="lv-LV" w:eastAsia="hi-IN" w:bidi="hi-IN"/>
        </w:rPr>
        <w:t xml:space="preserve">. Rīgā tiek piedāvāts </w:t>
      </w:r>
      <w:proofErr w:type="spellStart"/>
      <w:r w:rsidR="00480E55">
        <w:rPr>
          <w:lang w:val="lv-LV" w:eastAsia="hi-IN" w:bidi="hi-IN"/>
        </w:rPr>
        <w:t>trīsistabu</w:t>
      </w:r>
      <w:proofErr w:type="spellEnd"/>
      <w:r w:rsidR="00480E55">
        <w:rPr>
          <w:lang w:val="lv-LV" w:eastAsia="hi-IN" w:bidi="hi-IN"/>
        </w:rPr>
        <w:t xml:space="preserve"> dzīvoklis pāri par 100 tūkstošiem pilnīgi jaunā ēkā. Šobrīd vecā ēkā mazi dzīvoklīši nenormālā cenā, sākotnēji kopā bija 510 tūkstoši, pie tam fondu finansējums bija 85%, tas bija saprotams un loģiski. Šobrīd tas ir absolūti neadekvāts lēmums. Izpilddirektors A. </w:t>
      </w:r>
      <w:proofErr w:type="spellStart"/>
      <w:r w:rsidR="00480E55">
        <w:rPr>
          <w:lang w:val="lv-LV" w:eastAsia="hi-IN" w:bidi="hi-IN"/>
        </w:rPr>
        <w:t>Ārgalis</w:t>
      </w:r>
      <w:proofErr w:type="spellEnd"/>
      <w:r w:rsidR="00480E55">
        <w:rPr>
          <w:lang w:val="lv-LV" w:eastAsia="hi-IN" w:bidi="hi-IN"/>
        </w:rPr>
        <w:t xml:space="preserve"> informē, ka </w:t>
      </w:r>
      <w:r w:rsidR="003A7153">
        <w:rPr>
          <w:lang w:val="lv-LV" w:eastAsia="hi-IN" w:bidi="hi-IN"/>
        </w:rPr>
        <w:t xml:space="preserve">sākotnēji tika paredzēta šīs ēkas siltināšana, tam tika un ir izstrādāts </w:t>
      </w:r>
      <w:r w:rsidR="00480E55">
        <w:rPr>
          <w:lang w:val="lv-LV" w:eastAsia="hi-IN" w:bidi="hi-IN"/>
        </w:rPr>
        <w:t>augstas gatavības projekts</w:t>
      </w:r>
      <w:r w:rsidR="003A7153">
        <w:rPr>
          <w:lang w:val="lv-LV" w:eastAsia="hi-IN" w:bidi="hi-IN"/>
        </w:rPr>
        <w:t xml:space="preserve">, kas ietvēra fasādes, jumtu. Tad kad izsludināja projektu konkursu attiecībā uz dzīvokļu iekārtošanu, tajā brīdī siltināšana nav attiecināmās izmaksas, viņa ir tikai šo dzīvokļu pielāgošana 51 tūkstotis uz vienu dzīvokli, publiskai ēkai ir jāatbilst, tika liktas šīs izmaksas kopā. Siltināšanas sadaļu, kas nav atbilstošs pasākums šajā projektā, viņu varētu arī nerealizēt, bet mums ir augstas gatavības projekts, tāpēc viņu virzīja sākotnēji. 85 tūkstoši attiecas uz teritorijas labiekārtošanu, 833 tūkstoši ar PVN attiecas uz būvniecību gan iekšdarbi, gan </w:t>
      </w:r>
      <w:proofErr w:type="spellStart"/>
      <w:r w:rsidR="003A7153">
        <w:rPr>
          <w:lang w:val="lv-LV" w:eastAsia="hi-IN" w:bidi="hi-IN"/>
        </w:rPr>
        <w:t>ārdarbi</w:t>
      </w:r>
      <w:proofErr w:type="spellEnd"/>
      <w:r w:rsidR="003A7153">
        <w:rPr>
          <w:lang w:val="lv-LV" w:eastAsia="hi-IN" w:bidi="hi-IN"/>
        </w:rPr>
        <w:t xml:space="preserve">, un ja viņus nodalītu atsevišķi, tad projektā, kurā var iespējams saņemt finansējumu, ir iekšdarbi </w:t>
      </w:r>
      <w:r w:rsidR="004C53EB">
        <w:rPr>
          <w:lang w:val="lv-LV" w:eastAsia="hi-IN" w:bidi="hi-IN"/>
        </w:rPr>
        <w:t xml:space="preserve">- </w:t>
      </w:r>
      <w:r w:rsidR="003A7153">
        <w:rPr>
          <w:lang w:val="lv-LV" w:eastAsia="hi-IN" w:bidi="hi-IN"/>
        </w:rPr>
        <w:t>dzīvokļu pārlāgošana, aprīkošana, lai tos varētu pārveidot par vienistabas un divistabu dzīvokļiem</w:t>
      </w:r>
      <w:r w:rsidR="004C53EB">
        <w:rPr>
          <w:lang w:val="lv-LV" w:eastAsia="hi-IN" w:bidi="hi-IN"/>
        </w:rPr>
        <w:t>. Būvdarbu m</w:t>
      </w:r>
      <w:r w:rsidR="004C53EB" w:rsidRPr="004C53EB">
        <w:rPr>
          <w:vertAlign w:val="superscript"/>
          <w:lang w:val="lv-LV" w:eastAsia="hi-IN" w:bidi="hi-IN"/>
        </w:rPr>
        <w:t>2</w:t>
      </w:r>
      <w:r w:rsidR="004C53EB">
        <w:rPr>
          <w:lang w:val="lv-LV" w:eastAsia="hi-IN" w:bidi="hi-IN"/>
        </w:rPr>
        <w:t xml:space="preserve"> izmaksas ir vienādas, neskatoties, kur atrodas šie dzīvokļi, tās ir 1225 EUR uz m</w:t>
      </w:r>
      <w:r w:rsidR="004C53EB" w:rsidRPr="004C53EB">
        <w:rPr>
          <w:vertAlign w:val="superscript"/>
          <w:lang w:val="lv-LV" w:eastAsia="hi-IN" w:bidi="hi-IN"/>
        </w:rPr>
        <w:t>2</w:t>
      </w:r>
      <w:r w:rsidR="004C53EB">
        <w:rPr>
          <w:lang w:val="lv-LV" w:eastAsia="hi-IN" w:bidi="hi-IN"/>
        </w:rPr>
        <w:t>. Fasādes siltināšanas darbus un energoefektivitāti varētu dalīt ārā, bet tā paliek publiska ēka, un pašvaldībai tas atnāktu atpakaļ, jo jumts ir sliktā stāvoklī un pati ēka arī prasa ļoti lielus ieguldījumus.</w:t>
      </w:r>
      <w:r w:rsidR="008D6712">
        <w:rPr>
          <w:lang w:val="lv-LV" w:eastAsia="hi-IN" w:bidi="hi-IN"/>
        </w:rPr>
        <w:t xml:space="preserve"> Šobrīd ir divi varianti, realizēt vai nerealizēt. Deputāts Ģ. Vilciņš izsaka repliku, ja indikatīvi ejam uz kaut kādām izmaksām, ir jāpamaina nedaudz tā pieeja, </w:t>
      </w:r>
      <w:r w:rsidR="008D6712">
        <w:rPr>
          <w:lang w:val="lv-LV" w:eastAsia="hi-IN" w:bidi="hi-IN"/>
        </w:rPr>
        <w:lastRenderedPageBreak/>
        <w:t xml:space="preserve">kādā veidā izdevumus paredzam attiecībā uz veicamo darbu apjomu. Viens no risinājumiem būtu, ka  saprotam, ka mums pieejamais finansējums ir plānotais finansējums budžetā 500 tūkstoši, no kuriem lielākā daļa būtu ERAF finansējums 85%, bet attiecībā uz pašvaldības ieguldījumu, ka pašvaldība rēķinās, nevis ka konkrētie izdevumi pieaugs nesamērīgi, nerēķinoties ar to, vai mēs varam atļauties vai nevaram atļauties, mēs šos izdevumus samērojam, </w:t>
      </w:r>
      <w:r w:rsidR="00B712FC">
        <w:rPr>
          <w:lang w:val="lv-LV" w:eastAsia="hi-IN" w:bidi="hi-IN"/>
        </w:rPr>
        <w:t xml:space="preserve">ko </w:t>
      </w:r>
      <w:r w:rsidR="008D6712">
        <w:rPr>
          <w:lang w:val="lv-LV" w:eastAsia="hi-IN" w:bidi="hi-IN"/>
        </w:rPr>
        <w:t>no visa projekta varam izdarīt un ko nevaram izdarīt. Mēģinām vajadzības samērot ar iespējām, jo</w:t>
      </w:r>
      <w:r w:rsidR="00B712FC">
        <w:rPr>
          <w:lang w:val="lv-LV" w:eastAsia="hi-IN" w:bidi="hi-IN"/>
        </w:rPr>
        <w:t>,</w:t>
      </w:r>
      <w:r w:rsidR="008D6712">
        <w:rPr>
          <w:lang w:val="lv-LV" w:eastAsia="hi-IN" w:bidi="hi-IN"/>
        </w:rPr>
        <w:t xml:space="preserve"> ejot uz nezināmu gala rezultātu, tas neparāda labu praksi pašvaldībā pieņemot l</w:t>
      </w:r>
      <w:r w:rsidR="00B712FC">
        <w:rPr>
          <w:lang w:val="lv-LV" w:eastAsia="hi-IN" w:bidi="hi-IN"/>
        </w:rPr>
        <w:t>ēmumus par to, kādi ir galīgie izdevumi. Šobrīd izdevumi uz šādu sociālo dzīvokļu izveidi ierobežo iespējas jebkurai sabiedrības daļai uz šādiem dzīvokļiem pretend</w:t>
      </w:r>
      <w:r w:rsidR="0024394B">
        <w:rPr>
          <w:lang w:val="lv-LV" w:eastAsia="hi-IN" w:bidi="hi-IN"/>
        </w:rPr>
        <w:t>ēt. Ģ. Vilciņš</w:t>
      </w:r>
      <w:r w:rsidR="00B712FC">
        <w:rPr>
          <w:lang w:val="lv-LV" w:eastAsia="hi-IN" w:bidi="hi-IN"/>
        </w:rPr>
        <w:t xml:space="preserve"> informē, ka arī ir grūti šādu lēmuma projektu atbalstīt. Deputāts A. Garklāvs uzdod jautājumu, cik bija siltināšanas projekta indikatīvās izmaksas? Apgūstot sociālo dzīvokļu programmas ietvaros projektu, vai pastāv iespēja viņu dalīt divos projektos, 1. sociālo dzīvokļu izveide un 2. atkārtoti startēt uz atbalstu siltināšanas programmu ietvaros?</w:t>
      </w:r>
      <w:r w:rsidR="00BF5FA2">
        <w:rPr>
          <w:lang w:val="lv-LV" w:eastAsia="hi-IN" w:bidi="hi-IN"/>
        </w:rPr>
        <w:t xml:space="preserve"> J. Ļebedeva informē par sākotnējiem izdevumiem, kas attiecās uz ēku (siltināšanas, jumta seguma atjaunošana). Izpilddirektora vietnieks A. </w:t>
      </w:r>
      <w:proofErr w:type="spellStart"/>
      <w:r w:rsidR="00BF5FA2">
        <w:rPr>
          <w:lang w:val="lv-LV" w:eastAsia="hi-IN" w:bidi="hi-IN"/>
        </w:rPr>
        <w:t>Blumers</w:t>
      </w:r>
      <w:proofErr w:type="spellEnd"/>
      <w:r w:rsidR="00BF5FA2">
        <w:rPr>
          <w:lang w:val="lv-LV" w:eastAsia="hi-IN" w:bidi="hi-IN"/>
        </w:rPr>
        <w:t xml:space="preserve"> atbild, ka izdalīt projektus nav iespējams, viss darbs ir jāveic kompleksi.</w:t>
      </w:r>
    </w:p>
    <w:p w14:paraId="275DEDC8" w14:textId="77777777" w:rsidR="00FD7297" w:rsidRDefault="00FD7297" w:rsidP="00FD7297">
      <w:pPr>
        <w:pBdr>
          <w:bottom w:val="single" w:sz="4" w:space="1" w:color="auto"/>
        </w:pBdr>
        <w:ind w:firstLine="720"/>
        <w:jc w:val="both"/>
        <w:rPr>
          <w:lang w:val="lv-LV" w:eastAsia="lv-LV"/>
        </w:rPr>
      </w:pPr>
    </w:p>
    <w:p w14:paraId="6213A997" w14:textId="77777777" w:rsidR="00FD7297" w:rsidRDefault="00FD7297" w:rsidP="006F574B">
      <w:pPr>
        <w:ind w:firstLine="720"/>
        <w:jc w:val="both"/>
        <w:rPr>
          <w:lang w:val="lv-LV" w:eastAsia="lv-LV"/>
        </w:rPr>
      </w:pPr>
    </w:p>
    <w:p w14:paraId="654E0C2D" w14:textId="77777777" w:rsidR="006F574B" w:rsidRPr="006F574B" w:rsidRDefault="006F574B" w:rsidP="006F574B">
      <w:pPr>
        <w:ind w:firstLine="720"/>
        <w:jc w:val="both"/>
        <w:rPr>
          <w:lang w:val="lv-LV" w:eastAsia="lv-LV"/>
        </w:rPr>
      </w:pPr>
      <w:r w:rsidRPr="006F574B">
        <w:rPr>
          <w:lang w:val="lv-LV" w:eastAsia="lv-LV"/>
        </w:rPr>
        <w:t>Limbažu novada dome 2024. gada 21. februārī pieņēma lēmumu Nr. 83 (protokols Nr. 4, 9.) “Par 4.3.1.3. pasākuma “Sociālo mājokļu atjaunošana vai jaunu sociālo mājokļu būvniecība” īstenošanu”.</w:t>
      </w:r>
    </w:p>
    <w:p w14:paraId="7E3605DE" w14:textId="77777777" w:rsidR="006F574B" w:rsidRPr="006F574B" w:rsidRDefault="006F574B" w:rsidP="006F574B">
      <w:pPr>
        <w:ind w:firstLine="720"/>
        <w:jc w:val="both"/>
        <w:rPr>
          <w:lang w:val="lv-LV" w:eastAsia="lv-LV"/>
        </w:rPr>
      </w:pPr>
      <w:r w:rsidRPr="006F574B">
        <w:rPr>
          <w:lang w:val="lv-LV" w:eastAsia="lv-LV"/>
        </w:rPr>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14:paraId="798C0896" w14:textId="77777777" w:rsidR="006F574B" w:rsidRPr="006F574B" w:rsidRDefault="006F574B" w:rsidP="006F574B">
      <w:pPr>
        <w:ind w:firstLine="720"/>
        <w:jc w:val="both"/>
        <w:rPr>
          <w:lang w:val="lv-LV" w:eastAsia="lv-LV"/>
        </w:rPr>
      </w:pPr>
      <w:r w:rsidRPr="006F574B">
        <w:rPr>
          <w:lang w:val="lv-LV" w:eastAsia="lv-LV"/>
        </w:rPr>
        <w:t>Limbažu novada dome 2024. gada 24. oktobrī pieņēma lēmumu Nr. 775 (protokols Nr. 20, 30.) “Par projekta “Ēkas pārbūve Zāles ielā 8, Limbažos” finansējuma iekļaušanu 2025.gada budžetā”.</w:t>
      </w:r>
    </w:p>
    <w:p w14:paraId="0C3254E9" w14:textId="77777777" w:rsidR="006F574B" w:rsidRPr="006F574B" w:rsidRDefault="006F574B" w:rsidP="006F574B">
      <w:pPr>
        <w:ind w:firstLine="720"/>
        <w:jc w:val="both"/>
        <w:rPr>
          <w:lang w:val="lv-LV" w:eastAsia="lv-LV"/>
        </w:rPr>
      </w:pPr>
      <w:r w:rsidRPr="006F574B">
        <w:rPr>
          <w:lang w:val="lv-LV" w:eastAsia="lv-LV"/>
        </w:rPr>
        <w:t xml:space="preserve">Iepirkumu procedūru rezultātā kopējās projekta izmaksas ir 1 014 643,85 EUR, t.sk. būvprojekta izstrāde 40 898,00 EUR, autoruzraudzība  8349,00 EUR, vides pieejamības konsultācija 300,00 EUR, būvdarbu izmaksas 943 800,00 EUR, būvuzraudzība 10 454,40 EUR, “Sadales tīkli” ārējās </w:t>
      </w:r>
      <w:proofErr w:type="spellStart"/>
      <w:r w:rsidRPr="006F574B">
        <w:rPr>
          <w:lang w:val="lv-LV" w:eastAsia="lv-LV"/>
        </w:rPr>
        <w:t>sadalnes</w:t>
      </w:r>
      <w:proofErr w:type="spellEnd"/>
      <w:r w:rsidRPr="006F574B">
        <w:rPr>
          <w:lang w:val="lv-LV" w:eastAsia="lv-LV"/>
        </w:rPr>
        <w:t xml:space="preserve"> pārcelšanas projektēšana 2613,60 EUR un “Sadales tīkli” ārējās </w:t>
      </w:r>
      <w:proofErr w:type="spellStart"/>
      <w:r w:rsidRPr="006F574B">
        <w:rPr>
          <w:lang w:val="lv-LV" w:eastAsia="lv-LV"/>
        </w:rPr>
        <w:t>sadalnes</w:t>
      </w:r>
      <w:proofErr w:type="spellEnd"/>
      <w:r w:rsidRPr="006F574B">
        <w:rPr>
          <w:lang w:val="lv-LV" w:eastAsia="lv-LV"/>
        </w:rPr>
        <w:t xml:space="preserve"> pārcelšanas būvdarbu klienta daļas izmaksas 8228,85 EUR.</w:t>
      </w:r>
    </w:p>
    <w:p w14:paraId="01F03036" w14:textId="77777777" w:rsidR="006F574B" w:rsidRPr="006F574B" w:rsidRDefault="006F574B" w:rsidP="006F574B">
      <w:pPr>
        <w:ind w:firstLine="720"/>
        <w:jc w:val="both"/>
        <w:rPr>
          <w:lang w:val="lv-LV" w:eastAsia="lv-LV"/>
        </w:rPr>
      </w:pPr>
      <w:r w:rsidRPr="006F574B">
        <w:rPr>
          <w:lang w:val="lv-LV" w:eastAsia="lv-LV"/>
        </w:rPr>
        <w:t>2025. gadā veikta samaksa par būvprojekta izstrādi un vides pieejamības konsultāciju 41 198 EUR.</w:t>
      </w:r>
    </w:p>
    <w:p w14:paraId="7676389E" w14:textId="77777777" w:rsidR="006F574B" w:rsidRPr="006F574B" w:rsidRDefault="006F574B" w:rsidP="006F574B">
      <w:pPr>
        <w:ind w:firstLine="720"/>
        <w:jc w:val="both"/>
        <w:rPr>
          <w:lang w:val="lv-LV" w:eastAsia="lv-LV"/>
        </w:rPr>
      </w:pPr>
      <w:r w:rsidRPr="006F574B">
        <w:rPr>
          <w:lang w:val="lv-LV" w:eastAsia="lv-LV"/>
        </w:rPr>
        <w:t xml:space="preserve">Konsultējoties ar CFLA, noskaidrots, ka </w:t>
      </w:r>
      <w:proofErr w:type="spellStart"/>
      <w:r w:rsidRPr="006F574B">
        <w:rPr>
          <w:lang w:val="lv-LV" w:eastAsia="lv-LV"/>
        </w:rPr>
        <w:t>pirmšķietami</w:t>
      </w:r>
      <w:proofErr w:type="spellEnd"/>
      <w:r w:rsidRPr="006F574B">
        <w:rPr>
          <w:lang w:val="lv-LV" w:eastAsia="lv-LV"/>
        </w:rPr>
        <w:t xml:space="preserve"> visas būvprojektā paredzētās izmaksas pēc būtības ir attiecināmas, līdz ar to pašvaldība var rosināt vienošanās ar CFLA grozījumus, lai, visas būvdarbu izmaksas iekļautu projektā kā attiecināmas, tādejādi rodot iespēju sadārdzinājuma segšanai piesaistīt Valsts kases aizņēmumu.</w:t>
      </w:r>
    </w:p>
    <w:p w14:paraId="3066FDA9" w14:textId="77777777" w:rsidR="006F574B" w:rsidRPr="006F574B" w:rsidRDefault="006F574B" w:rsidP="006F574B">
      <w:pPr>
        <w:ind w:firstLine="720"/>
        <w:jc w:val="both"/>
        <w:rPr>
          <w:lang w:val="lv-LV" w:eastAsia="lv-LV"/>
        </w:rPr>
      </w:pPr>
      <w:r w:rsidRPr="006F574B">
        <w:rPr>
          <w:lang w:val="lv-LV" w:eastAsia="lv-LV"/>
        </w:rPr>
        <w:t>Projekta neattiecināmās izmaksas 49 247 EUR par būvprojekta izstrādi un autoruzraudzību.</w:t>
      </w:r>
    </w:p>
    <w:p w14:paraId="50BB0207" w14:textId="5DCDE398" w:rsidR="006F574B" w:rsidRPr="00820F90" w:rsidRDefault="006F574B" w:rsidP="006F574B">
      <w:pPr>
        <w:autoSpaceDE w:val="0"/>
        <w:autoSpaceDN w:val="0"/>
        <w:adjustRightInd w:val="0"/>
        <w:ind w:firstLine="720"/>
        <w:jc w:val="both"/>
        <w:rPr>
          <w:b/>
          <w:bCs/>
          <w:lang w:val="lv-LV" w:eastAsia="lv-LV"/>
        </w:rPr>
      </w:pPr>
      <w:r w:rsidRPr="006F574B">
        <w:rPr>
          <w:lang w:val="lv-LV" w:eastAsia="lv-LV"/>
        </w:rPr>
        <w:t xml:space="preserve">Pamatojoties uz Pašvaldību likuma 4. panta pirmās daļas 9. punktu un ceturto daļu, 10. panta pirmās daļas ievaddaļu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sidRPr="00A729A0">
        <w:rPr>
          <w:rFonts w:eastAsia="Calibri"/>
          <w:szCs w:val="22"/>
          <w:lang w:val="lv-LV"/>
        </w:rPr>
        <w:t xml:space="preserve">Rūdolfs Pelēkais, Jānis Remess, 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 xml:space="preserve">2 </w:t>
      </w:r>
      <w:r w:rsidR="00D658C4">
        <w:rPr>
          <w:bCs/>
          <w:lang w:val="lv-LV" w:eastAsia="lv-LV"/>
        </w:rPr>
        <w:t>deputāti</w:t>
      </w:r>
      <w:r>
        <w:rPr>
          <w:bCs/>
          <w:lang w:val="lv-LV" w:eastAsia="lv-LV"/>
        </w:rPr>
        <w:t xml:space="preserve">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6F574B">
        <w:rPr>
          <w:rFonts w:eastAsia="Calibri"/>
          <w:szCs w:val="22"/>
          <w:lang w:val="lv-LV"/>
        </w:rPr>
        <w:t xml:space="preserve"> </w:t>
      </w:r>
      <w:r>
        <w:rPr>
          <w:rFonts w:eastAsia="Calibri"/>
          <w:szCs w:val="22"/>
          <w:lang w:val="lv-LV"/>
        </w:rPr>
        <w:t>Ģirts Vilciņš)</w:t>
      </w:r>
      <w:r w:rsidRPr="00820F90">
        <w:rPr>
          <w:lang w:val="lv-LV" w:eastAsia="lv-LV"/>
        </w:rPr>
        <w:t xml:space="preserve">, </w:t>
      </w:r>
      <w:r>
        <w:rPr>
          <w:lang w:val="lv-LV" w:eastAsia="lv-LV"/>
        </w:rPr>
        <w:t xml:space="preserve">balsojumā nepiedalās deputāts </w:t>
      </w:r>
      <w:r w:rsidRPr="00A729A0">
        <w:rPr>
          <w:rFonts w:eastAsia="Calibri"/>
          <w:lang w:val="lv-LV" w:eastAsia="lv-LV"/>
        </w:rPr>
        <w:t xml:space="preserve">Andris Garklāvs, </w:t>
      </w:r>
      <w:r w:rsidRPr="00820F90">
        <w:rPr>
          <w:lang w:val="lv-LV" w:eastAsia="lv-LV"/>
        </w:rPr>
        <w:t>komiteja</w:t>
      </w:r>
      <w:r w:rsidRPr="00820F90">
        <w:rPr>
          <w:b/>
          <w:bCs/>
          <w:lang w:val="lv-LV" w:eastAsia="lv-LV"/>
        </w:rPr>
        <w:t xml:space="preserve"> NOLEMJ:</w:t>
      </w:r>
    </w:p>
    <w:p w14:paraId="700B44AC" w14:textId="33800134" w:rsidR="006F574B" w:rsidRPr="006F574B" w:rsidRDefault="006F574B" w:rsidP="006F574B">
      <w:pPr>
        <w:ind w:firstLine="720"/>
        <w:jc w:val="both"/>
        <w:rPr>
          <w:b/>
          <w:bCs/>
          <w:lang w:val="lv-LV" w:eastAsia="lv-LV"/>
        </w:rPr>
      </w:pPr>
    </w:p>
    <w:p w14:paraId="7B566EB2" w14:textId="77777777" w:rsidR="006F574B" w:rsidRPr="006F574B" w:rsidRDefault="006F574B" w:rsidP="006F574B">
      <w:pPr>
        <w:numPr>
          <w:ilvl w:val="0"/>
          <w:numId w:val="10"/>
        </w:numPr>
        <w:ind w:left="357" w:hanging="357"/>
        <w:contextualSpacing/>
        <w:jc w:val="both"/>
        <w:rPr>
          <w:lang w:val="lv-LV" w:eastAsia="hi-IN" w:bidi="hi-IN"/>
        </w:rPr>
      </w:pPr>
      <w:r w:rsidRPr="006F574B">
        <w:rPr>
          <w:rFonts w:eastAsia="Arial Unicode MS"/>
          <w:kern w:val="1"/>
          <w:lang w:val="lv-LV" w:eastAsia="hi-IN" w:bidi="hi-IN"/>
        </w:rPr>
        <w:t xml:space="preserve">Atbalstīt ieceri iesniegt Centrālajai finanšu līguma aģentūrai projekta līguma grozījumus, palielinot projekta  “Ēkas pārbūve Zāles ielā 8, Limbažos” kopējās izmaksas, attiecināmās izmaksas un pašvaldības līdzfinansējumu. </w:t>
      </w:r>
    </w:p>
    <w:p w14:paraId="3DE19860" w14:textId="77777777" w:rsidR="006F574B" w:rsidRPr="006F574B" w:rsidRDefault="006F574B" w:rsidP="006F574B">
      <w:pPr>
        <w:ind w:left="720"/>
        <w:contextualSpacing/>
        <w:jc w:val="both"/>
        <w:rPr>
          <w:lang w:val="lv-LV" w:eastAsia="hi-IN" w:bidi="hi-IN"/>
        </w:rPr>
      </w:pPr>
      <w:r w:rsidRPr="006F574B">
        <w:rPr>
          <w:rFonts w:eastAsia="Arial Unicode MS"/>
          <w:kern w:val="1"/>
          <w:lang w:val="lv-LV" w:eastAsia="hi-IN" w:bidi="hi-IN"/>
        </w:rPr>
        <w:t>Projekta izmaksas precizējot summas atbilstoši veiktajiem iepirkumiem:</w:t>
      </w:r>
    </w:p>
    <w:tbl>
      <w:tblPr>
        <w:tblStyle w:val="Reatabula2"/>
        <w:tblW w:w="8914" w:type="dxa"/>
        <w:tblInd w:w="720" w:type="dxa"/>
        <w:tblLook w:val="04A0" w:firstRow="1" w:lastRow="0" w:firstColumn="1" w:lastColumn="0" w:noHBand="0" w:noVBand="1"/>
      </w:tblPr>
      <w:tblGrid>
        <w:gridCol w:w="5512"/>
        <w:gridCol w:w="3402"/>
      </w:tblGrid>
      <w:tr w:rsidR="006F574B" w:rsidRPr="006F574B" w14:paraId="18576771" w14:textId="77777777" w:rsidTr="00852E88">
        <w:tc>
          <w:tcPr>
            <w:tcW w:w="5512" w:type="dxa"/>
          </w:tcPr>
          <w:p w14:paraId="129F8281" w14:textId="77777777" w:rsidR="006F574B" w:rsidRPr="006F574B" w:rsidRDefault="006F574B" w:rsidP="006F574B">
            <w:pPr>
              <w:contextualSpacing/>
              <w:jc w:val="both"/>
              <w:rPr>
                <w:rFonts w:ascii="Times New Roman" w:hAnsi="Times New Roman"/>
                <w:lang w:val="lv-LV" w:eastAsia="hi-IN" w:bidi="hi-IN"/>
              </w:rPr>
            </w:pPr>
          </w:p>
        </w:tc>
        <w:tc>
          <w:tcPr>
            <w:tcW w:w="3402" w:type="dxa"/>
          </w:tcPr>
          <w:p w14:paraId="0C5E4A5C" w14:textId="77777777" w:rsidR="006F574B" w:rsidRPr="006F574B" w:rsidRDefault="006F574B" w:rsidP="006F574B">
            <w:pPr>
              <w:contextualSpacing/>
              <w:jc w:val="center"/>
              <w:rPr>
                <w:rFonts w:ascii="Times New Roman" w:hAnsi="Times New Roman"/>
                <w:lang w:val="lv-LV" w:eastAsia="hi-IN" w:bidi="hi-IN"/>
              </w:rPr>
            </w:pPr>
          </w:p>
        </w:tc>
      </w:tr>
      <w:tr w:rsidR="006F574B" w:rsidRPr="006F574B" w14:paraId="09937D49" w14:textId="77777777" w:rsidTr="00852E88">
        <w:tc>
          <w:tcPr>
            <w:tcW w:w="5512" w:type="dxa"/>
          </w:tcPr>
          <w:p w14:paraId="6C28207B" w14:textId="77777777" w:rsidR="006F574B" w:rsidRPr="006F574B" w:rsidRDefault="006F574B" w:rsidP="006F574B">
            <w:pPr>
              <w:contextualSpacing/>
              <w:rPr>
                <w:rFonts w:ascii="Times New Roman" w:hAnsi="Times New Roman"/>
                <w:lang w:val="lv-LV" w:eastAsia="hi-IN" w:bidi="hi-IN"/>
              </w:rPr>
            </w:pPr>
            <w:r w:rsidRPr="006F574B">
              <w:rPr>
                <w:rFonts w:ascii="Times New Roman" w:hAnsi="Times New Roman"/>
                <w:lang w:val="lv-LV" w:eastAsia="hi-IN" w:bidi="hi-IN"/>
              </w:rPr>
              <w:t>Kopējās izmaksas, EUR</w:t>
            </w:r>
          </w:p>
        </w:tc>
        <w:tc>
          <w:tcPr>
            <w:tcW w:w="3402" w:type="dxa"/>
          </w:tcPr>
          <w:p w14:paraId="5A7304FE" w14:textId="77777777" w:rsidR="006F574B" w:rsidRPr="006F574B" w:rsidRDefault="006F574B" w:rsidP="006F574B">
            <w:pPr>
              <w:contextualSpacing/>
              <w:jc w:val="center"/>
              <w:rPr>
                <w:rFonts w:ascii="Times New Roman" w:hAnsi="Times New Roman"/>
                <w:lang w:val="lv-LV" w:eastAsia="hi-IN" w:bidi="hi-IN"/>
              </w:rPr>
            </w:pPr>
            <w:r w:rsidRPr="006F574B">
              <w:rPr>
                <w:rFonts w:ascii="Times New Roman" w:hAnsi="Times New Roman"/>
                <w:lang w:val="lv-LV" w:eastAsia="hi-IN" w:bidi="hi-IN"/>
              </w:rPr>
              <w:t>1 014 643,85</w:t>
            </w:r>
          </w:p>
        </w:tc>
      </w:tr>
      <w:tr w:rsidR="006F574B" w:rsidRPr="006F574B" w14:paraId="717E0E97" w14:textId="77777777" w:rsidTr="00852E88">
        <w:tc>
          <w:tcPr>
            <w:tcW w:w="5512" w:type="dxa"/>
          </w:tcPr>
          <w:p w14:paraId="7A3A1A67" w14:textId="77777777" w:rsidR="006F574B" w:rsidRPr="006F574B" w:rsidRDefault="006F574B" w:rsidP="006F574B">
            <w:pPr>
              <w:contextualSpacing/>
              <w:rPr>
                <w:rFonts w:ascii="Times New Roman" w:hAnsi="Times New Roman"/>
                <w:lang w:val="lv-LV" w:eastAsia="hi-IN" w:bidi="hi-IN"/>
              </w:rPr>
            </w:pPr>
            <w:r w:rsidRPr="006F574B">
              <w:rPr>
                <w:rFonts w:ascii="Times New Roman" w:hAnsi="Times New Roman"/>
                <w:lang w:val="lv-LV" w:eastAsia="hi-IN" w:bidi="hi-IN"/>
              </w:rPr>
              <w:t>Projekta attiecināmās izmaksas</w:t>
            </w:r>
          </w:p>
        </w:tc>
        <w:tc>
          <w:tcPr>
            <w:tcW w:w="3402" w:type="dxa"/>
          </w:tcPr>
          <w:p w14:paraId="2213ED29" w14:textId="77777777" w:rsidR="006F574B" w:rsidRPr="006F574B" w:rsidRDefault="006F574B" w:rsidP="006F574B">
            <w:pPr>
              <w:contextualSpacing/>
              <w:jc w:val="center"/>
              <w:rPr>
                <w:rFonts w:ascii="Times New Roman" w:hAnsi="Times New Roman"/>
                <w:lang w:val="lv-LV" w:eastAsia="hi-IN" w:bidi="hi-IN"/>
              </w:rPr>
            </w:pPr>
            <w:r w:rsidRPr="006F574B">
              <w:rPr>
                <w:rFonts w:ascii="Times New Roman" w:hAnsi="Times New Roman"/>
                <w:lang w:val="lv-LV" w:eastAsia="hi-IN" w:bidi="hi-IN"/>
              </w:rPr>
              <w:t>965 396,85</w:t>
            </w:r>
          </w:p>
        </w:tc>
      </w:tr>
      <w:tr w:rsidR="006F574B" w:rsidRPr="006F574B" w14:paraId="5DC45988" w14:textId="77777777" w:rsidTr="00852E88">
        <w:tc>
          <w:tcPr>
            <w:tcW w:w="5512" w:type="dxa"/>
          </w:tcPr>
          <w:p w14:paraId="0C02A8C0" w14:textId="77777777" w:rsidR="006F574B" w:rsidRPr="006F574B" w:rsidRDefault="006F574B" w:rsidP="006F574B">
            <w:pPr>
              <w:contextualSpacing/>
              <w:rPr>
                <w:rFonts w:ascii="Times New Roman" w:hAnsi="Times New Roman"/>
                <w:lang w:val="lv-LV" w:eastAsia="hi-IN" w:bidi="hi-IN"/>
              </w:rPr>
            </w:pPr>
            <w:r w:rsidRPr="006F574B">
              <w:rPr>
                <w:rFonts w:ascii="Times New Roman" w:hAnsi="Times New Roman"/>
                <w:lang w:val="lv-LV" w:eastAsia="hi-IN" w:bidi="hi-IN"/>
              </w:rPr>
              <w:lastRenderedPageBreak/>
              <w:t xml:space="preserve">Projekta neattiecināmās izmaksas </w:t>
            </w:r>
          </w:p>
        </w:tc>
        <w:tc>
          <w:tcPr>
            <w:tcW w:w="3402" w:type="dxa"/>
          </w:tcPr>
          <w:p w14:paraId="5D1084D2" w14:textId="77777777" w:rsidR="006F574B" w:rsidRPr="006F574B" w:rsidRDefault="006F574B" w:rsidP="006F574B">
            <w:pPr>
              <w:contextualSpacing/>
              <w:jc w:val="center"/>
              <w:rPr>
                <w:rFonts w:ascii="Times New Roman" w:hAnsi="Times New Roman"/>
                <w:lang w:val="lv-LV" w:eastAsia="hi-IN" w:bidi="hi-IN"/>
              </w:rPr>
            </w:pPr>
            <w:r w:rsidRPr="006F574B">
              <w:rPr>
                <w:rFonts w:ascii="Times New Roman" w:hAnsi="Times New Roman"/>
                <w:lang w:val="lv-LV" w:eastAsia="hi-IN" w:bidi="hi-IN"/>
              </w:rPr>
              <w:t>49 247,00</w:t>
            </w:r>
          </w:p>
        </w:tc>
      </w:tr>
      <w:tr w:rsidR="006F574B" w:rsidRPr="006F574B" w14:paraId="313486C3" w14:textId="77777777" w:rsidTr="00852E88">
        <w:tc>
          <w:tcPr>
            <w:tcW w:w="5512" w:type="dxa"/>
          </w:tcPr>
          <w:p w14:paraId="50ABB02A" w14:textId="77777777" w:rsidR="006F574B" w:rsidRPr="006F574B" w:rsidRDefault="006F574B" w:rsidP="006F574B">
            <w:pPr>
              <w:contextualSpacing/>
              <w:jc w:val="right"/>
              <w:rPr>
                <w:rFonts w:ascii="Times New Roman" w:hAnsi="Times New Roman"/>
                <w:lang w:val="lv-LV" w:eastAsia="hi-IN" w:bidi="hi-IN"/>
              </w:rPr>
            </w:pPr>
            <w:r w:rsidRPr="006F574B">
              <w:rPr>
                <w:rFonts w:ascii="Times New Roman" w:hAnsi="Times New Roman"/>
                <w:lang w:val="lv-LV" w:eastAsia="hi-IN" w:bidi="hi-IN"/>
              </w:rPr>
              <w:t>Tajā skaitā:</w:t>
            </w:r>
          </w:p>
        </w:tc>
        <w:tc>
          <w:tcPr>
            <w:tcW w:w="3402" w:type="dxa"/>
          </w:tcPr>
          <w:p w14:paraId="65921B77" w14:textId="77777777" w:rsidR="006F574B" w:rsidRPr="006F574B" w:rsidRDefault="006F574B" w:rsidP="006F574B">
            <w:pPr>
              <w:contextualSpacing/>
              <w:jc w:val="center"/>
              <w:rPr>
                <w:rFonts w:ascii="Times New Roman" w:hAnsi="Times New Roman"/>
                <w:lang w:val="lv-LV" w:eastAsia="hi-IN" w:bidi="hi-IN"/>
              </w:rPr>
            </w:pPr>
          </w:p>
        </w:tc>
      </w:tr>
      <w:tr w:rsidR="006F574B" w:rsidRPr="006F574B" w14:paraId="0E1C197A" w14:textId="77777777" w:rsidTr="00852E88">
        <w:tc>
          <w:tcPr>
            <w:tcW w:w="5512" w:type="dxa"/>
          </w:tcPr>
          <w:p w14:paraId="4722BB36" w14:textId="77777777" w:rsidR="006F574B" w:rsidRPr="006F574B" w:rsidRDefault="006F574B" w:rsidP="006F574B">
            <w:pPr>
              <w:contextualSpacing/>
              <w:jc w:val="right"/>
              <w:rPr>
                <w:rFonts w:ascii="Times New Roman" w:hAnsi="Times New Roman"/>
                <w:lang w:val="lv-LV" w:eastAsia="hi-IN" w:bidi="hi-IN"/>
              </w:rPr>
            </w:pPr>
            <w:r w:rsidRPr="006F574B">
              <w:rPr>
                <w:rFonts w:ascii="Times New Roman" w:hAnsi="Times New Roman"/>
                <w:lang w:val="lv-LV" w:eastAsia="hi-IN" w:bidi="hi-IN"/>
              </w:rPr>
              <w:t>ERAF finansējums</w:t>
            </w:r>
          </w:p>
        </w:tc>
        <w:tc>
          <w:tcPr>
            <w:tcW w:w="3402" w:type="dxa"/>
          </w:tcPr>
          <w:p w14:paraId="1A74CE54" w14:textId="77777777" w:rsidR="006F574B" w:rsidRPr="006F574B" w:rsidRDefault="006F574B" w:rsidP="006F574B">
            <w:pPr>
              <w:contextualSpacing/>
              <w:jc w:val="center"/>
              <w:rPr>
                <w:rFonts w:ascii="Times New Roman" w:hAnsi="Times New Roman"/>
                <w:lang w:val="lv-LV" w:eastAsia="hi-IN" w:bidi="hi-IN"/>
              </w:rPr>
            </w:pPr>
            <w:r w:rsidRPr="006F574B">
              <w:rPr>
                <w:rFonts w:ascii="Times New Roman" w:hAnsi="Times New Roman"/>
                <w:lang w:val="lv-LV" w:eastAsia="hi-IN" w:bidi="hi-IN"/>
              </w:rPr>
              <w:t>433 500</w:t>
            </w:r>
          </w:p>
        </w:tc>
      </w:tr>
      <w:tr w:rsidR="006F574B" w:rsidRPr="006F574B" w14:paraId="3D2309EC" w14:textId="77777777" w:rsidTr="00852E88">
        <w:tc>
          <w:tcPr>
            <w:tcW w:w="5512" w:type="dxa"/>
          </w:tcPr>
          <w:p w14:paraId="670A1032" w14:textId="77777777" w:rsidR="006F574B" w:rsidRPr="006F574B" w:rsidRDefault="006F574B" w:rsidP="006F574B">
            <w:pPr>
              <w:contextualSpacing/>
              <w:jc w:val="right"/>
              <w:rPr>
                <w:rFonts w:ascii="Times New Roman" w:hAnsi="Times New Roman"/>
                <w:lang w:val="lv-LV" w:eastAsia="hi-IN" w:bidi="hi-IN"/>
              </w:rPr>
            </w:pPr>
            <w:r w:rsidRPr="006F574B">
              <w:rPr>
                <w:rFonts w:ascii="Times New Roman" w:hAnsi="Times New Roman"/>
                <w:lang w:val="lv-LV" w:eastAsia="hi-IN" w:bidi="hi-IN"/>
              </w:rPr>
              <w:t>Limbažu novada pašvaldības līdzfinansējums</w:t>
            </w:r>
          </w:p>
        </w:tc>
        <w:tc>
          <w:tcPr>
            <w:tcW w:w="3402" w:type="dxa"/>
          </w:tcPr>
          <w:p w14:paraId="081C34D2" w14:textId="77777777" w:rsidR="006F574B" w:rsidRPr="006F574B" w:rsidRDefault="006F574B" w:rsidP="006F574B">
            <w:pPr>
              <w:contextualSpacing/>
              <w:jc w:val="center"/>
              <w:rPr>
                <w:rFonts w:ascii="Times New Roman" w:hAnsi="Times New Roman"/>
                <w:lang w:val="lv-LV" w:eastAsia="hi-IN" w:bidi="hi-IN"/>
              </w:rPr>
            </w:pPr>
            <w:r w:rsidRPr="006F574B">
              <w:rPr>
                <w:rFonts w:ascii="Times New Roman" w:hAnsi="Times New Roman"/>
                <w:lang w:val="lv-LV" w:eastAsia="hi-IN" w:bidi="hi-IN"/>
              </w:rPr>
              <w:t>581 143,85</w:t>
            </w:r>
          </w:p>
        </w:tc>
      </w:tr>
    </w:tbl>
    <w:p w14:paraId="04406DF7" w14:textId="77777777" w:rsidR="006F574B" w:rsidRPr="006F574B" w:rsidRDefault="006F574B" w:rsidP="006F574B">
      <w:pPr>
        <w:numPr>
          <w:ilvl w:val="0"/>
          <w:numId w:val="10"/>
        </w:numPr>
        <w:ind w:left="357" w:hanging="357"/>
        <w:contextualSpacing/>
        <w:jc w:val="both"/>
        <w:rPr>
          <w:lang w:val="lv-LV" w:eastAsia="hi-IN" w:bidi="hi-IN"/>
        </w:rPr>
      </w:pPr>
      <w:r w:rsidRPr="006F574B">
        <w:rPr>
          <w:lang w:val="lv-LV" w:eastAsia="hi-IN" w:bidi="hi-IN"/>
        </w:rPr>
        <w:t>Projekta līguma grozījumu atbalsta gadījumā tā īstenošanai nepieciešamo Limbažu novada pašvaldības līdzfinansējumu nodrošināt, ņemot aizņēmumu Valsts kasē.</w:t>
      </w:r>
    </w:p>
    <w:p w14:paraId="36C75E4B" w14:textId="77777777" w:rsidR="006F574B" w:rsidRPr="006F574B" w:rsidRDefault="006F574B" w:rsidP="006F574B">
      <w:pPr>
        <w:numPr>
          <w:ilvl w:val="0"/>
          <w:numId w:val="10"/>
        </w:numPr>
        <w:ind w:left="357" w:hanging="357"/>
        <w:contextualSpacing/>
        <w:jc w:val="both"/>
        <w:rPr>
          <w:lang w:val="lv-LV" w:eastAsia="hi-IN" w:bidi="hi-IN"/>
        </w:rPr>
      </w:pPr>
      <w:r w:rsidRPr="006F574B">
        <w:rPr>
          <w:b/>
          <w:bCs/>
          <w:lang w:val="lv-LV" w:eastAsia="hi-IN" w:bidi="hi-IN"/>
        </w:rPr>
        <w:t xml:space="preserve">Nodrošināt </w:t>
      </w:r>
      <w:r w:rsidRPr="006F574B">
        <w:rPr>
          <w:lang w:val="lv-LV" w:eastAsia="hi-IN" w:bidi="hi-IN"/>
        </w:rPr>
        <w:t>pašvaldības līdzfinansējumu</w:t>
      </w:r>
      <w:r w:rsidRPr="006F574B">
        <w:rPr>
          <w:b/>
          <w:bCs/>
          <w:lang w:val="lv-LV" w:eastAsia="hi-IN" w:bidi="hi-IN"/>
        </w:rPr>
        <w:t xml:space="preserve"> 49 247,00 EUR</w:t>
      </w:r>
      <w:r w:rsidRPr="006F574B">
        <w:rPr>
          <w:lang w:val="lv-LV" w:eastAsia="hi-IN" w:bidi="hi-IN"/>
        </w:rPr>
        <w:t xml:space="preserve"> (četrdesmit deviņi tūkstoši divi simti četrdesmit septiņi </w:t>
      </w:r>
      <w:proofErr w:type="spellStart"/>
      <w:r w:rsidRPr="006F574B">
        <w:rPr>
          <w:i/>
          <w:lang w:val="lv-LV" w:eastAsia="hi-IN" w:bidi="hi-IN"/>
        </w:rPr>
        <w:t>euro</w:t>
      </w:r>
      <w:proofErr w:type="spellEnd"/>
      <w:r w:rsidRPr="006F574B">
        <w:rPr>
          <w:lang w:val="lv-LV" w:eastAsia="hi-IN" w:bidi="hi-IN"/>
        </w:rPr>
        <w:t xml:space="preserve">, 00 centi) apmērā </w:t>
      </w:r>
      <w:r w:rsidRPr="006F574B">
        <w:rPr>
          <w:b/>
          <w:bCs/>
          <w:lang w:val="lv-LV" w:eastAsia="hi-IN" w:bidi="hi-IN"/>
        </w:rPr>
        <w:t>2026. gada</w:t>
      </w:r>
      <w:r w:rsidRPr="006F574B">
        <w:rPr>
          <w:lang w:val="lv-LV" w:eastAsia="hi-IN" w:bidi="hi-IN"/>
        </w:rPr>
        <w:t xml:space="preserve"> Attīstības un projektu nodaļas budžetā projekta “Ēkas pārbūve Zāles ielā 8, Limbažos” Nr. 4.3.1.3/1/24/A/032 neattiecināmo izmaksu segšanai.</w:t>
      </w:r>
    </w:p>
    <w:p w14:paraId="19793A9D" w14:textId="77777777" w:rsidR="006F574B" w:rsidRPr="006F574B" w:rsidRDefault="006F574B" w:rsidP="006F574B">
      <w:pPr>
        <w:numPr>
          <w:ilvl w:val="0"/>
          <w:numId w:val="10"/>
        </w:numPr>
        <w:ind w:left="357" w:hanging="357"/>
        <w:contextualSpacing/>
        <w:jc w:val="both"/>
        <w:rPr>
          <w:lang w:val="lv-LV" w:eastAsia="hi-IN" w:bidi="hi-IN"/>
        </w:rPr>
      </w:pPr>
      <w:r w:rsidRPr="006F574B">
        <w:rPr>
          <w:lang w:val="lv-LV" w:eastAsia="hi-IN" w:bidi="hi-IN"/>
        </w:rPr>
        <w:t>Uzdot Attīstības un projektu nodaļai līdz 2025. gada 30. novembrim iesniegt projekta līguma grozījumus Centrālās finanšu un līgumu aģentūras Kohēzijas politikas fondu vadības informācijas sistēmā (KPVIS).</w:t>
      </w:r>
    </w:p>
    <w:p w14:paraId="5ACA6AEE" w14:textId="77777777" w:rsidR="006F574B" w:rsidRPr="006F574B" w:rsidRDefault="006F574B" w:rsidP="006F574B">
      <w:pPr>
        <w:numPr>
          <w:ilvl w:val="0"/>
          <w:numId w:val="10"/>
        </w:numPr>
        <w:ind w:left="357" w:hanging="357"/>
        <w:contextualSpacing/>
        <w:jc w:val="both"/>
        <w:rPr>
          <w:lang w:val="lv-LV" w:eastAsia="hi-IN" w:bidi="hi-IN"/>
        </w:rPr>
      </w:pPr>
      <w:r w:rsidRPr="006F574B">
        <w:rPr>
          <w:lang w:val="lv-LV" w:eastAsia="hi-IN" w:bidi="hi-IN"/>
        </w:rPr>
        <w:t>Kontroli par lēmuma izpildi uzdot Limbažu novada pašvaldības izpilddirektoram.</w:t>
      </w:r>
    </w:p>
    <w:p w14:paraId="22751AC2" w14:textId="77777777" w:rsidR="006F574B" w:rsidRPr="006F574B" w:rsidRDefault="006F574B" w:rsidP="006F574B">
      <w:pPr>
        <w:numPr>
          <w:ilvl w:val="0"/>
          <w:numId w:val="10"/>
        </w:numPr>
        <w:ind w:left="357" w:hanging="357"/>
        <w:contextualSpacing/>
        <w:jc w:val="both"/>
        <w:rPr>
          <w:lang w:val="lv-LV" w:eastAsia="hi-IN" w:bidi="hi-IN"/>
        </w:rPr>
      </w:pPr>
      <w:r w:rsidRPr="006F574B">
        <w:rPr>
          <w:lang w:val="lv-LV" w:eastAsia="hi-IN" w:bidi="hi-IN"/>
        </w:rPr>
        <w:t>Lēmuma projektu virzīt izskatīšanai Limbažu novada domes sēdē.</w:t>
      </w:r>
    </w:p>
    <w:p w14:paraId="5FF844F7" w14:textId="77777777" w:rsidR="00041DB3" w:rsidRDefault="00041DB3" w:rsidP="00333B85">
      <w:pPr>
        <w:ind w:firstLine="720"/>
        <w:jc w:val="both"/>
        <w:rPr>
          <w:rFonts w:eastAsia="Calibri"/>
          <w:lang w:val="lv-LV"/>
        </w:rPr>
      </w:pPr>
    </w:p>
    <w:p w14:paraId="469378A8" w14:textId="77777777" w:rsidR="00041DB3" w:rsidRDefault="00041DB3"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41B25B48" w14:textId="77777777" w:rsidR="00692602" w:rsidRPr="00692602" w:rsidRDefault="00692602" w:rsidP="00692602">
      <w:pPr>
        <w:widowControl w:val="0"/>
        <w:pBdr>
          <w:bottom w:val="single" w:sz="4" w:space="1" w:color="auto"/>
        </w:pBdr>
        <w:suppressAutoHyphens/>
        <w:jc w:val="both"/>
        <w:rPr>
          <w:rFonts w:cs="Tahoma"/>
          <w:b/>
          <w:kern w:val="1"/>
          <w:lang w:val="lv-LV" w:eastAsia="lv-LV" w:bidi="hi-IN"/>
        </w:rPr>
      </w:pPr>
      <w:r w:rsidRPr="00692602">
        <w:rPr>
          <w:rFonts w:cs="Tahoma"/>
          <w:b/>
          <w:kern w:val="1"/>
          <w:lang w:val="lv-LV" w:eastAsia="lv-LV" w:bidi="hi-IN"/>
        </w:rPr>
        <w:t xml:space="preserve">Par saņemtās dotācijas atbalsta pasākumiem pilngadību sasniegušam bērnam </w:t>
      </w:r>
      <w:r w:rsidRPr="00692602">
        <w:rPr>
          <w:b/>
          <w:lang w:val="lv-LV" w:eastAsia="lv-LV"/>
        </w:rPr>
        <w:t>finansējuma iekļaušanu</w:t>
      </w:r>
      <w:r w:rsidRPr="00692602">
        <w:rPr>
          <w:rFonts w:cs="Tahoma"/>
          <w:b/>
          <w:kern w:val="1"/>
          <w:lang w:val="lv-LV" w:eastAsia="lv-LV" w:bidi="hi-IN"/>
        </w:rPr>
        <w:t xml:space="preserve"> Limbažu novada Sociālā dienesta 2025. gada budžetā, sociālā </w:t>
      </w:r>
      <w:proofErr w:type="spellStart"/>
      <w:r w:rsidRPr="00692602">
        <w:rPr>
          <w:rFonts w:cs="Tahoma"/>
          <w:b/>
          <w:kern w:val="1"/>
          <w:lang w:val="lv-LV" w:eastAsia="lv-LV" w:bidi="hi-IN"/>
        </w:rPr>
        <w:t>mentora</w:t>
      </w:r>
      <w:proofErr w:type="spellEnd"/>
      <w:r w:rsidRPr="00692602">
        <w:rPr>
          <w:rFonts w:cs="Tahoma"/>
          <w:b/>
          <w:kern w:val="1"/>
          <w:lang w:val="lv-LV" w:eastAsia="lv-LV" w:bidi="hi-IN"/>
        </w:rPr>
        <w:t xml:space="preserve"> pakalpojuma nodrošināšanai</w:t>
      </w:r>
    </w:p>
    <w:p w14:paraId="7264BB9C" w14:textId="77777777" w:rsidR="00692602" w:rsidRPr="00692602" w:rsidRDefault="00692602" w:rsidP="00692602">
      <w:pPr>
        <w:jc w:val="center"/>
        <w:rPr>
          <w:lang w:val="lv-LV" w:eastAsia="lv-LV"/>
        </w:rPr>
      </w:pPr>
      <w:r w:rsidRPr="00692602">
        <w:rPr>
          <w:lang w:val="lv-LV" w:eastAsia="lv-LV"/>
        </w:rPr>
        <w:t>Ziņo Ilze Rubene</w:t>
      </w:r>
    </w:p>
    <w:p w14:paraId="1D7E4370" w14:textId="77777777" w:rsidR="00692602" w:rsidRPr="00692602" w:rsidRDefault="00692602" w:rsidP="00692602">
      <w:pPr>
        <w:shd w:val="clear" w:color="auto" w:fill="FFFFFF"/>
        <w:jc w:val="both"/>
        <w:rPr>
          <w:lang w:val="lv-LV" w:eastAsia="lv-LV"/>
        </w:rPr>
      </w:pPr>
    </w:p>
    <w:p w14:paraId="0FEDEB98" w14:textId="77777777" w:rsidR="00692602" w:rsidRPr="00692602" w:rsidRDefault="00692602" w:rsidP="00692602">
      <w:pPr>
        <w:shd w:val="clear" w:color="auto" w:fill="FFFFFF"/>
        <w:ind w:firstLine="720"/>
        <w:jc w:val="both"/>
        <w:rPr>
          <w:lang w:val="lv-LV" w:eastAsia="lv-LV"/>
        </w:rPr>
      </w:pPr>
      <w:r w:rsidRPr="00692602">
        <w:rPr>
          <w:lang w:val="lv-LV" w:eastAsia="lv-LV"/>
        </w:rPr>
        <w:t xml:space="preserve">Limbažu novada Sociālais dienests sācis nodrošināt sociālā </w:t>
      </w:r>
      <w:proofErr w:type="spellStart"/>
      <w:r w:rsidRPr="00692602">
        <w:rPr>
          <w:lang w:val="lv-LV" w:eastAsia="lv-LV"/>
        </w:rPr>
        <w:t>mentora</w:t>
      </w:r>
      <w:proofErr w:type="spellEnd"/>
      <w:r w:rsidRPr="00692602">
        <w:rPr>
          <w:lang w:val="lv-LV" w:eastAsia="lv-LV"/>
        </w:rPr>
        <w:t xml:space="preserve"> pakalpojumu saskaņā ar Ministru kabineta 15.11.2025. noteikumiem Nr.857 “Noteikumi par sociālajām garantijām un atbalstu bārenim un bez vecāku gādības palikušajam bērnam, kurš ir </w:t>
      </w:r>
      <w:proofErr w:type="spellStart"/>
      <w:r w:rsidRPr="00692602">
        <w:rPr>
          <w:lang w:val="lv-LV" w:eastAsia="lv-LV"/>
        </w:rPr>
        <w:t>ārpusģimenes</w:t>
      </w:r>
      <w:proofErr w:type="spellEnd"/>
      <w:r w:rsidRPr="00692602">
        <w:rPr>
          <w:lang w:val="lv-LV" w:eastAsia="lv-LV"/>
        </w:rPr>
        <w:t xml:space="preserve"> aprūpē, kā arī pēc </w:t>
      </w:r>
      <w:proofErr w:type="spellStart"/>
      <w:r w:rsidRPr="00692602">
        <w:rPr>
          <w:lang w:val="lv-LV" w:eastAsia="lv-LV"/>
        </w:rPr>
        <w:t>ārpusģimenes</w:t>
      </w:r>
      <w:proofErr w:type="spellEnd"/>
      <w:r w:rsidRPr="00692602">
        <w:rPr>
          <w:lang w:val="lv-LV" w:eastAsia="lv-LV"/>
        </w:rPr>
        <w:t xml:space="preserve"> aprūpes beigšanās” un 25.01.2024. Limbažu novada pašvaldības domes saistošajiem noteikumiem Nr. 1 “Par sociālajiem pakalpojumiem Limbažu novadā”. Veiksmīgai pakalpojuma nodrošināšanai sagatavoti seši sociālie </w:t>
      </w:r>
      <w:proofErr w:type="spellStart"/>
      <w:r w:rsidRPr="00692602">
        <w:rPr>
          <w:lang w:val="lv-LV" w:eastAsia="lv-LV"/>
        </w:rPr>
        <w:t>mentori</w:t>
      </w:r>
      <w:proofErr w:type="spellEnd"/>
      <w:r w:rsidRPr="00692602">
        <w:rPr>
          <w:lang w:val="lv-LV" w:eastAsia="lv-LV"/>
        </w:rPr>
        <w:t xml:space="preserve">. Šobrīd </w:t>
      </w:r>
      <w:proofErr w:type="spellStart"/>
      <w:r w:rsidRPr="00692602">
        <w:rPr>
          <w:lang w:val="lv-LV" w:eastAsia="lv-LV"/>
        </w:rPr>
        <w:t>mentora</w:t>
      </w:r>
      <w:proofErr w:type="spellEnd"/>
      <w:r w:rsidRPr="00692602">
        <w:rPr>
          <w:lang w:val="lv-LV" w:eastAsia="lv-LV"/>
        </w:rPr>
        <w:t xml:space="preserve"> pakalpojumu sākušas saņemt trīs personas.</w:t>
      </w:r>
    </w:p>
    <w:p w14:paraId="3573D9C5" w14:textId="77777777" w:rsidR="00692602" w:rsidRPr="00692602" w:rsidRDefault="00692602" w:rsidP="00692602">
      <w:pPr>
        <w:shd w:val="clear" w:color="auto" w:fill="FFFFFF"/>
        <w:ind w:firstLine="720"/>
        <w:jc w:val="both"/>
        <w:rPr>
          <w:lang w:val="lv-LV" w:eastAsia="lv-LV"/>
        </w:rPr>
      </w:pPr>
      <w:r w:rsidRPr="00692602">
        <w:rPr>
          <w:lang w:val="lv-LV" w:eastAsia="lv-LV"/>
        </w:rPr>
        <w:t xml:space="preserve">Lai pārskatāmi administrētu sociālā </w:t>
      </w:r>
      <w:proofErr w:type="spellStart"/>
      <w:r w:rsidRPr="00692602">
        <w:rPr>
          <w:lang w:val="lv-LV" w:eastAsia="lv-LV"/>
        </w:rPr>
        <w:t>mentora</w:t>
      </w:r>
      <w:proofErr w:type="spellEnd"/>
      <w:r w:rsidRPr="00692602">
        <w:rPr>
          <w:lang w:val="lv-LV" w:eastAsia="lv-LV"/>
        </w:rPr>
        <w:t xml:space="preserve"> pakalpojuma finansējumu: ienākošos līdzekļus un izdevumus, nepieciešams budžetā veidot atsevišķu šī pakalpojuma sadaļu 104, 10.900 Dotācijas, mērķdotācijas struktūrā: </w:t>
      </w:r>
      <w:bookmarkStart w:id="0" w:name="_Hlk213840375"/>
      <w:r w:rsidRPr="00692602">
        <w:rPr>
          <w:lang w:val="lv-LV" w:eastAsia="lv-LV"/>
        </w:rPr>
        <w:t>Finansējums atbalsta pasākumiem pilngadību sasniegušam bērnam</w:t>
      </w:r>
      <w:bookmarkEnd w:id="0"/>
      <w:r w:rsidRPr="00692602">
        <w:rPr>
          <w:lang w:val="lv-LV" w:eastAsia="lv-LV"/>
        </w:rPr>
        <w:t xml:space="preserve">, kā arī ieskaitīt budžetā ienākumu sadaļā ieskaitīt saņemto finansējumu 1566 </w:t>
      </w:r>
      <w:proofErr w:type="spellStart"/>
      <w:r w:rsidRPr="00692602">
        <w:rPr>
          <w:lang w:val="lv-LV" w:eastAsia="lv-LV"/>
        </w:rPr>
        <w:t>euro</w:t>
      </w:r>
      <w:proofErr w:type="spellEnd"/>
      <w:r w:rsidRPr="00692602">
        <w:rPr>
          <w:lang w:val="lv-LV" w:eastAsia="lv-LV"/>
        </w:rPr>
        <w:t xml:space="preserve"> apmērā. Izdevumus plānot: kodā 1100 atalgojums 935 </w:t>
      </w:r>
      <w:proofErr w:type="spellStart"/>
      <w:r w:rsidRPr="00692602">
        <w:rPr>
          <w:lang w:val="lv-LV" w:eastAsia="lv-LV"/>
        </w:rPr>
        <w:t>euro</w:t>
      </w:r>
      <w:proofErr w:type="spellEnd"/>
      <w:r w:rsidRPr="00692602">
        <w:rPr>
          <w:lang w:val="lv-LV" w:eastAsia="lv-LV"/>
        </w:rPr>
        <w:t xml:space="preserve">; kodā 1200 darba devēja valsts sociālās apdrošināšanas iemaksas 179 </w:t>
      </w:r>
      <w:proofErr w:type="spellStart"/>
      <w:r w:rsidRPr="00692602">
        <w:rPr>
          <w:lang w:val="lv-LV" w:eastAsia="lv-LV"/>
        </w:rPr>
        <w:t>euro</w:t>
      </w:r>
      <w:proofErr w:type="spellEnd"/>
      <w:r w:rsidRPr="00692602">
        <w:rPr>
          <w:lang w:val="lv-LV" w:eastAsia="lv-LV"/>
        </w:rPr>
        <w:t xml:space="preserve">; kodā 2300 krājumi, materiāli, energoresursi, preces, biroja preces un inventārs 29 </w:t>
      </w:r>
      <w:proofErr w:type="spellStart"/>
      <w:r w:rsidRPr="00692602">
        <w:rPr>
          <w:lang w:val="lv-LV" w:eastAsia="lv-LV"/>
        </w:rPr>
        <w:t>euro</w:t>
      </w:r>
      <w:proofErr w:type="spellEnd"/>
      <w:r w:rsidRPr="00692602">
        <w:rPr>
          <w:lang w:val="lv-LV" w:eastAsia="lv-LV"/>
        </w:rPr>
        <w:t xml:space="preserve">; 6200 kodā sociālie pabalsti naudā 423 </w:t>
      </w:r>
      <w:proofErr w:type="spellStart"/>
      <w:r w:rsidRPr="00692602">
        <w:rPr>
          <w:lang w:val="lv-LV" w:eastAsia="lv-LV"/>
        </w:rPr>
        <w:t>euro</w:t>
      </w:r>
      <w:proofErr w:type="spellEnd"/>
      <w:r w:rsidRPr="00692602">
        <w:rPr>
          <w:lang w:val="lv-LV" w:eastAsia="lv-LV"/>
        </w:rPr>
        <w:t xml:space="preserve">. </w:t>
      </w:r>
    </w:p>
    <w:p w14:paraId="3EB441AC" w14:textId="77777777" w:rsidR="00692602" w:rsidRPr="00820F90" w:rsidRDefault="00692602" w:rsidP="00692602">
      <w:pPr>
        <w:autoSpaceDE w:val="0"/>
        <w:autoSpaceDN w:val="0"/>
        <w:adjustRightInd w:val="0"/>
        <w:ind w:firstLine="720"/>
        <w:jc w:val="both"/>
        <w:rPr>
          <w:b/>
          <w:bCs/>
          <w:lang w:val="lv-LV" w:eastAsia="lv-LV"/>
        </w:rPr>
      </w:pPr>
      <w:r w:rsidRPr="00692602">
        <w:rPr>
          <w:lang w:val="lv-LV" w:eastAsia="lv-LV"/>
        </w:rPr>
        <w:t>Ņemot vērā augstāk minēto, kā arī p</w:t>
      </w:r>
      <w:r w:rsidRPr="00692602">
        <w:rPr>
          <w:bCs/>
          <w:kern w:val="1"/>
          <w:lang w:val="lv-LV" w:eastAsia="hi-IN" w:bidi="hi-IN"/>
        </w:rPr>
        <w:t xml:space="preserve">amatojoties </w:t>
      </w:r>
      <w:r w:rsidRPr="00692602">
        <w:rPr>
          <w:rFonts w:eastAsia="Calibri"/>
          <w:bCs/>
          <w:lang w:val="lv-LV" w:eastAsia="lv-LV"/>
        </w:rPr>
        <w:t>uz Pašvaldību likuma 4. panta pirmās daļas 9. punktu un ceturto daļu, 10</w:t>
      </w:r>
      <w:r w:rsidRPr="00692602">
        <w:rPr>
          <w:lang w:val="lv-LV" w:eastAsia="lv-LV"/>
        </w:rPr>
        <w:t>. panta pirmās daļas ievaddaļu un likuma “Par pašvaldību budžetiem” 30. pantu,</w:t>
      </w:r>
      <w:r w:rsidRPr="00692602">
        <w:rPr>
          <w:bCs/>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29974D86" w14:textId="55F54DBD" w:rsidR="00692602" w:rsidRPr="00692602" w:rsidRDefault="00692602" w:rsidP="00692602">
      <w:pPr>
        <w:ind w:firstLine="720"/>
        <w:jc w:val="both"/>
        <w:rPr>
          <w:b/>
          <w:bCs/>
          <w:lang w:val="lv-LV" w:eastAsia="lv-LV"/>
        </w:rPr>
      </w:pPr>
    </w:p>
    <w:p w14:paraId="2C85DC48" w14:textId="0D93C358" w:rsidR="00692602" w:rsidRPr="00692602" w:rsidRDefault="00692602" w:rsidP="00692602">
      <w:pPr>
        <w:numPr>
          <w:ilvl w:val="0"/>
          <w:numId w:val="11"/>
        </w:numPr>
        <w:ind w:left="357" w:hanging="357"/>
        <w:contextualSpacing/>
        <w:jc w:val="both"/>
        <w:rPr>
          <w:bCs/>
          <w:lang w:val="lv-LV" w:eastAsia="lv-LV"/>
        </w:rPr>
      </w:pPr>
      <w:r w:rsidRPr="00692602">
        <w:rPr>
          <w:lang w:val="lv-LV" w:eastAsia="lv-LV"/>
        </w:rPr>
        <w:t>Iekļaut</w:t>
      </w:r>
      <w:r w:rsidRPr="00692602">
        <w:rPr>
          <w:b/>
          <w:lang w:val="lv-LV" w:eastAsia="lv-LV"/>
        </w:rPr>
        <w:t xml:space="preserve"> </w:t>
      </w:r>
      <w:r w:rsidRPr="00692602">
        <w:rPr>
          <w:bCs/>
          <w:lang w:val="lv-LV" w:eastAsia="lv-LV"/>
        </w:rPr>
        <w:t xml:space="preserve">Limbažu novada Sociālā dienesta budžetā Valsts budžeta mērķdotāciju </w:t>
      </w:r>
      <w:r w:rsidRPr="00692602">
        <w:rPr>
          <w:lang w:val="lv-LV" w:eastAsia="lv-LV"/>
        </w:rPr>
        <w:t>1566 EUR</w:t>
      </w:r>
      <w:r w:rsidRPr="00692602">
        <w:rPr>
          <w:bCs/>
          <w:lang w:val="lv-LV" w:eastAsia="lv-LV"/>
        </w:rPr>
        <w:t xml:space="preserve"> (viens tūkstotis pieci simti sešdesmit seši </w:t>
      </w:r>
      <w:proofErr w:type="spellStart"/>
      <w:r>
        <w:rPr>
          <w:bCs/>
          <w:i/>
          <w:lang w:val="lv-LV" w:eastAsia="lv-LV"/>
        </w:rPr>
        <w:t>euro</w:t>
      </w:r>
      <w:proofErr w:type="spellEnd"/>
      <w:r w:rsidRPr="00692602">
        <w:rPr>
          <w:bCs/>
          <w:lang w:val="lv-LV" w:eastAsia="lv-LV"/>
        </w:rPr>
        <w:t xml:space="preserve">) apmērā atbalsta pasākumiem pilngadību sasniegušam bērnam (104, 10.900, 121707), izdevumus novirzot EKK1100 - 935 </w:t>
      </w:r>
      <w:proofErr w:type="spellStart"/>
      <w:r w:rsidRPr="00692602">
        <w:rPr>
          <w:bCs/>
          <w:i/>
          <w:lang w:val="lv-LV" w:eastAsia="lv-LV"/>
        </w:rPr>
        <w:t>euro</w:t>
      </w:r>
      <w:proofErr w:type="spellEnd"/>
      <w:r w:rsidRPr="00692602">
        <w:rPr>
          <w:bCs/>
          <w:lang w:val="lv-LV" w:eastAsia="lv-LV"/>
        </w:rPr>
        <w:t xml:space="preserve">; EKK1200 - 179 </w:t>
      </w:r>
      <w:proofErr w:type="spellStart"/>
      <w:r w:rsidRPr="00692602">
        <w:rPr>
          <w:bCs/>
          <w:i/>
          <w:lang w:val="lv-LV" w:eastAsia="lv-LV"/>
        </w:rPr>
        <w:t>euro</w:t>
      </w:r>
      <w:proofErr w:type="spellEnd"/>
      <w:r w:rsidRPr="00692602">
        <w:rPr>
          <w:bCs/>
          <w:lang w:val="lv-LV" w:eastAsia="lv-LV"/>
        </w:rPr>
        <w:t xml:space="preserve">; EKK2300 - 29 </w:t>
      </w:r>
      <w:proofErr w:type="spellStart"/>
      <w:r w:rsidRPr="00692602">
        <w:rPr>
          <w:bCs/>
          <w:i/>
          <w:lang w:val="lv-LV" w:eastAsia="lv-LV"/>
        </w:rPr>
        <w:t>euro</w:t>
      </w:r>
      <w:proofErr w:type="spellEnd"/>
      <w:r w:rsidRPr="00692602">
        <w:rPr>
          <w:bCs/>
          <w:lang w:val="lv-LV" w:eastAsia="lv-LV"/>
        </w:rPr>
        <w:t xml:space="preserve">; EKK6200 – 423 </w:t>
      </w:r>
      <w:proofErr w:type="spellStart"/>
      <w:r w:rsidRPr="00692602">
        <w:rPr>
          <w:bCs/>
          <w:i/>
          <w:lang w:val="lv-LV" w:eastAsia="lv-LV"/>
        </w:rPr>
        <w:t>euro</w:t>
      </w:r>
      <w:proofErr w:type="spellEnd"/>
      <w:r w:rsidRPr="00692602">
        <w:rPr>
          <w:bCs/>
          <w:lang w:val="lv-LV" w:eastAsia="lv-LV"/>
        </w:rPr>
        <w:t>.</w:t>
      </w:r>
    </w:p>
    <w:p w14:paraId="26607E64" w14:textId="77777777" w:rsidR="00692602" w:rsidRPr="00692602" w:rsidRDefault="00692602" w:rsidP="00692602">
      <w:pPr>
        <w:numPr>
          <w:ilvl w:val="0"/>
          <w:numId w:val="11"/>
        </w:numPr>
        <w:ind w:left="357" w:hanging="357"/>
        <w:contextualSpacing/>
        <w:jc w:val="both"/>
        <w:rPr>
          <w:bCs/>
          <w:lang w:val="lv-LV" w:eastAsia="lv-LV"/>
        </w:rPr>
      </w:pPr>
      <w:r w:rsidRPr="00692602">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5EDD79B3" w14:textId="77777777" w:rsidR="00692602" w:rsidRPr="00692602" w:rsidRDefault="00692602" w:rsidP="00692602">
      <w:pPr>
        <w:numPr>
          <w:ilvl w:val="0"/>
          <w:numId w:val="11"/>
        </w:numPr>
        <w:ind w:left="357" w:hanging="357"/>
        <w:contextualSpacing/>
        <w:jc w:val="both"/>
        <w:rPr>
          <w:lang w:val="lv-LV" w:eastAsia="hi-IN" w:bidi="hi-IN"/>
        </w:rPr>
      </w:pPr>
      <w:r w:rsidRPr="00692602">
        <w:rPr>
          <w:rFonts w:eastAsia="Arial Unicode MS" w:cs="Tahoma"/>
          <w:kern w:val="1"/>
          <w:lang w:val="lv-LV" w:eastAsia="hi-IN" w:bidi="hi-IN"/>
        </w:rPr>
        <w:t xml:space="preserve">Atbildīgo par lēmuma izpildi noteikt </w:t>
      </w:r>
      <w:r w:rsidRPr="00692602">
        <w:rPr>
          <w:rFonts w:eastAsia="Calibri" w:cs="Tahoma"/>
          <w:bCs/>
          <w:kern w:val="1"/>
          <w:lang w:val="lv-LV" w:eastAsia="hi-IN" w:bidi="hi-IN"/>
        </w:rPr>
        <w:t>Limbažu novada Sociālā dienesta vadītāju Ilzi Rubeni.</w:t>
      </w:r>
    </w:p>
    <w:p w14:paraId="7192AAC8" w14:textId="77777777" w:rsidR="00692602" w:rsidRPr="00692602" w:rsidRDefault="00692602" w:rsidP="00692602">
      <w:pPr>
        <w:numPr>
          <w:ilvl w:val="0"/>
          <w:numId w:val="11"/>
        </w:numPr>
        <w:ind w:left="357" w:hanging="357"/>
        <w:contextualSpacing/>
        <w:jc w:val="both"/>
        <w:rPr>
          <w:lang w:val="lv-LV" w:eastAsia="hi-IN" w:bidi="hi-IN"/>
        </w:rPr>
      </w:pPr>
      <w:r w:rsidRPr="00692602">
        <w:rPr>
          <w:lang w:val="lv-LV" w:eastAsia="hi-IN" w:bidi="hi-IN"/>
        </w:rPr>
        <w:t>Atbildīgos par finansējuma iekļaušanu budžetā noteikt Finanšu un ekonomikas nodaļas ekonomistus.</w:t>
      </w:r>
    </w:p>
    <w:p w14:paraId="22AEA3EF" w14:textId="77777777" w:rsidR="00692602" w:rsidRPr="00692602" w:rsidRDefault="00692602" w:rsidP="00692602">
      <w:pPr>
        <w:numPr>
          <w:ilvl w:val="0"/>
          <w:numId w:val="11"/>
        </w:numPr>
        <w:ind w:left="357" w:hanging="357"/>
        <w:contextualSpacing/>
        <w:jc w:val="both"/>
        <w:rPr>
          <w:bCs/>
          <w:lang w:val="lv-LV" w:eastAsia="lv-LV"/>
        </w:rPr>
      </w:pPr>
      <w:r w:rsidRPr="00692602">
        <w:rPr>
          <w:rFonts w:eastAsia="Calibri" w:cs="Tahoma"/>
          <w:bCs/>
          <w:kern w:val="1"/>
          <w:lang w:val="lv-LV" w:eastAsia="hi-IN" w:bidi="hi-IN"/>
        </w:rPr>
        <w:lastRenderedPageBreak/>
        <w:t xml:space="preserve">Kontroli par lēmuma izpildi uzdot </w:t>
      </w:r>
      <w:r w:rsidRPr="00692602">
        <w:rPr>
          <w:rFonts w:eastAsia="Arial Unicode MS" w:cs="Tahoma"/>
          <w:kern w:val="1"/>
          <w:lang w:val="lv-LV" w:eastAsia="hi-IN" w:bidi="hi-IN"/>
        </w:rPr>
        <w:t>Limbažu novada pašvaldības izpilddirektoram.</w:t>
      </w:r>
    </w:p>
    <w:p w14:paraId="20D3C33F" w14:textId="77777777" w:rsidR="00692602" w:rsidRPr="00692602" w:rsidRDefault="00692602" w:rsidP="00692602">
      <w:pPr>
        <w:numPr>
          <w:ilvl w:val="0"/>
          <w:numId w:val="11"/>
        </w:numPr>
        <w:ind w:left="357" w:hanging="357"/>
        <w:contextualSpacing/>
        <w:jc w:val="both"/>
        <w:rPr>
          <w:bCs/>
          <w:lang w:val="lv-LV" w:eastAsia="lv-LV"/>
        </w:rPr>
      </w:pPr>
      <w:r w:rsidRPr="00692602">
        <w:rPr>
          <w:rFonts w:eastAsia="Arial Unicode MS" w:cs="Tahoma"/>
          <w:kern w:val="1"/>
          <w:lang w:val="lv-LV" w:eastAsia="hi-IN" w:bidi="hi-IN"/>
        </w:rPr>
        <w:t>Lēmuma projektu virzīt izskatīšanai Limbažu novada domes sēdē.</w:t>
      </w:r>
    </w:p>
    <w:p w14:paraId="3B994DC8" w14:textId="77777777" w:rsidR="0081778D" w:rsidRDefault="0081778D" w:rsidP="005C60E3">
      <w:pPr>
        <w:jc w:val="both"/>
        <w:rPr>
          <w:bCs/>
          <w:lang w:val="lv-LV" w:eastAsia="lv-LV"/>
        </w:rPr>
      </w:pPr>
    </w:p>
    <w:p w14:paraId="72FD714A" w14:textId="77777777" w:rsidR="00551B30" w:rsidRDefault="00551B30"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5B29F2EE" w14:textId="77777777" w:rsidR="00017CD7" w:rsidRPr="00017CD7" w:rsidRDefault="00017CD7" w:rsidP="00017CD7">
      <w:pPr>
        <w:pBdr>
          <w:bottom w:val="single" w:sz="4" w:space="1" w:color="auto"/>
        </w:pBdr>
        <w:jc w:val="both"/>
        <w:rPr>
          <w:rFonts w:eastAsia="Calibri"/>
          <w:b/>
          <w:bCs/>
          <w:lang w:val="lv-LV" w:bidi="lo-LA"/>
        </w:rPr>
      </w:pPr>
      <w:r w:rsidRPr="00017CD7">
        <w:rPr>
          <w:rFonts w:eastAsia="Calibri"/>
          <w:b/>
          <w:lang w:val="lv-LV" w:bidi="lo-LA"/>
        </w:rPr>
        <w:t>Par Limbažu novada Sociālajam dienestam piešķirtā finansējuma mērķa maiņu</w:t>
      </w:r>
    </w:p>
    <w:p w14:paraId="73596C93" w14:textId="77777777" w:rsidR="00017CD7" w:rsidRPr="00017CD7" w:rsidRDefault="00017CD7" w:rsidP="00017CD7">
      <w:pPr>
        <w:jc w:val="center"/>
        <w:rPr>
          <w:lang w:val="lv-LV" w:eastAsia="lv-LV"/>
        </w:rPr>
      </w:pPr>
      <w:r w:rsidRPr="00017CD7">
        <w:rPr>
          <w:lang w:val="lv-LV" w:eastAsia="lv-LV"/>
        </w:rPr>
        <w:t xml:space="preserve">Ziņo </w:t>
      </w:r>
      <w:r w:rsidRPr="00017CD7">
        <w:rPr>
          <w:noProof/>
          <w:lang w:val="lv-LV" w:eastAsia="lv-LV"/>
        </w:rPr>
        <w:t>Ilze Rubene</w:t>
      </w:r>
    </w:p>
    <w:p w14:paraId="48A7349E" w14:textId="77777777" w:rsidR="00017CD7" w:rsidRPr="00017CD7" w:rsidRDefault="00017CD7" w:rsidP="00017CD7">
      <w:pPr>
        <w:tabs>
          <w:tab w:val="left" w:pos="709"/>
        </w:tabs>
        <w:jc w:val="center"/>
        <w:rPr>
          <w:lang w:val="lv-LV" w:eastAsia="lv-LV"/>
        </w:rPr>
      </w:pPr>
    </w:p>
    <w:p w14:paraId="519A7CEB" w14:textId="6D76645E" w:rsidR="00017CD7" w:rsidRPr="00017CD7" w:rsidRDefault="00017CD7" w:rsidP="00017CD7">
      <w:pPr>
        <w:ind w:firstLine="720"/>
        <w:jc w:val="both"/>
        <w:rPr>
          <w:lang w:val="lv-LV" w:eastAsia="lv-LV"/>
        </w:rPr>
      </w:pPr>
      <w:r w:rsidRPr="00017CD7">
        <w:rPr>
          <w:lang w:val="lv-LV" w:eastAsia="lv-LV"/>
        </w:rPr>
        <w:t>Lai Limbažu novada Sociālais dienests varētu norēķināties par ilgstošas sociālās aprūpes un sociālās rehabilitācijas pakalpojumiem</w:t>
      </w:r>
      <w:r>
        <w:rPr>
          <w:lang w:val="lv-LV" w:eastAsia="lv-LV"/>
        </w:rPr>
        <w:t>,</w:t>
      </w:r>
      <w:r w:rsidRPr="00017CD7">
        <w:rPr>
          <w:lang w:val="lv-LV" w:eastAsia="lv-LV"/>
        </w:rPr>
        <w:t xml:space="preserve"> Limbažu novada Sociālā dienesta budžetā 103 </w:t>
      </w:r>
      <w:proofErr w:type="spellStart"/>
      <w:r w:rsidRPr="00017CD7">
        <w:rPr>
          <w:lang w:val="lv-LV" w:eastAsia="lv-LV"/>
        </w:rPr>
        <w:t>str</w:t>
      </w:r>
      <w:proofErr w:type="spellEnd"/>
      <w:r w:rsidRPr="00017CD7">
        <w:rPr>
          <w:lang w:val="lv-LV" w:eastAsia="lv-LV"/>
        </w:rPr>
        <w:t xml:space="preserve">. 10.200 6400 kodā šim mērķim šajā gadā pietrūks finansējums. Iestādes budžetā 104 </w:t>
      </w:r>
      <w:proofErr w:type="spellStart"/>
      <w:r w:rsidRPr="00017CD7">
        <w:rPr>
          <w:lang w:val="lv-LV" w:eastAsia="lv-LV"/>
        </w:rPr>
        <w:t>str</w:t>
      </w:r>
      <w:proofErr w:type="spellEnd"/>
      <w:r w:rsidRPr="00017CD7">
        <w:rPr>
          <w:lang w:val="lv-LV" w:eastAsia="lv-LV"/>
        </w:rPr>
        <w:t>. 10.200, kas arī ir paredzēts atbalstam gados veciem cilvēkiem</w:t>
      </w:r>
      <w:r>
        <w:rPr>
          <w:lang w:val="lv-LV" w:eastAsia="lv-LV"/>
        </w:rPr>
        <w:t>,</w:t>
      </w:r>
      <w:r w:rsidRPr="00017CD7">
        <w:rPr>
          <w:lang w:val="lv-LV" w:eastAsia="lv-LV"/>
        </w:rPr>
        <w:t xml:space="preserve"> ir </w:t>
      </w:r>
      <w:r>
        <w:rPr>
          <w:lang w:val="lv-LV" w:eastAsia="lv-LV"/>
        </w:rPr>
        <w:t>līdzekļi</w:t>
      </w:r>
      <w:r w:rsidRPr="00017CD7">
        <w:rPr>
          <w:lang w:val="lv-LV" w:eastAsia="lv-LV"/>
        </w:rPr>
        <w:t xml:space="preserve"> 15682 </w:t>
      </w:r>
      <w:proofErr w:type="spellStart"/>
      <w:r w:rsidRPr="00017CD7">
        <w:rPr>
          <w:i/>
          <w:lang w:val="lv-LV" w:eastAsia="lv-LV"/>
        </w:rPr>
        <w:t>euro</w:t>
      </w:r>
      <w:proofErr w:type="spellEnd"/>
      <w:r w:rsidRPr="00017CD7">
        <w:rPr>
          <w:lang w:val="lv-LV" w:eastAsia="lv-LV"/>
        </w:rPr>
        <w:t xml:space="preserve"> apmērā, kas varētu tikt atgriezti pašvaldības budžeta nesadalītajā atlikumā un pēcāk novirzīti pakalpojuma apmaksai senioriem.</w:t>
      </w:r>
    </w:p>
    <w:p w14:paraId="23DF12FB" w14:textId="71F55392" w:rsidR="00017CD7" w:rsidRPr="00820F90" w:rsidRDefault="00017CD7" w:rsidP="00017CD7">
      <w:pPr>
        <w:autoSpaceDE w:val="0"/>
        <w:autoSpaceDN w:val="0"/>
        <w:adjustRightInd w:val="0"/>
        <w:ind w:firstLine="720"/>
        <w:jc w:val="both"/>
        <w:rPr>
          <w:b/>
          <w:bCs/>
          <w:lang w:val="lv-LV" w:eastAsia="lv-LV"/>
        </w:rPr>
      </w:pPr>
      <w:r w:rsidRPr="00017CD7">
        <w:rPr>
          <w:lang w:val="lv-LV" w:eastAsia="lv-LV"/>
        </w:rPr>
        <w:t xml:space="preserve">Pamatojoties </w:t>
      </w:r>
      <w:r>
        <w:rPr>
          <w:lang w:val="lv-LV" w:eastAsia="lv-LV"/>
        </w:rPr>
        <w:t xml:space="preserve">uz </w:t>
      </w:r>
      <w:r w:rsidRPr="00017CD7">
        <w:rPr>
          <w:lang w:val="lv-LV" w:eastAsia="lv-LV"/>
        </w:rPr>
        <w:t xml:space="preserve">Pašvaldību likuma 4. panta pirmās daļas 11. punktu, ceturto daļu, 10. panta pirmās daļas ievaddaļu un 19.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6</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45AB66F7" w14:textId="29EDD3B2" w:rsidR="00017CD7" w:rsidRPr="00017CD7" w:rsidRDefault="00017CD7" w:rsidP="00017CD7">
      <w:pPr>
        <w:ind w:firstLine="720"/>
        <w:jc w:val="both"/>
        <w:rPr>
          <w:b/>
          <w:bCs/>
          <w:lang w:val="lv-LV" w:eastAsia="lv-LV"/>
        </w:rPr>
      </w:pPr>
    </w:p>
    <w:p w14:paraId="5B99EBA5" w14:textId="77777777" w:rsidR="00017CD7" w:rsidRPr="00017CD7" w:rsidRDefault="00017CD7" w:rsidP="00017CD7">
      <w:pPr>
        <w:numPr>
          <w:ilvl w:val="0"/>
          <w:numId w:val="1"/>
        </w:numPr>
        <w:ind w:left="357" w:hanging="357"/>
        <w:contextualSpacing/>
        <w:jc w:val="both"/>
        <w:rPr>
          <w:bCs/>
          <w:lang w:val="lv-LV" w:eastAsia="lv-LV"/>
        </w:rPr>
      </w:pPr>
      <w:r w:rsidRPr="00017CD7">
        <w:rPr>
          <w:lang w:val="lv-LV" w:eastAsia="lv-LV"/>
        </w:rPr>
        <w:t>Atgriezt</w:t>
      </w:r>
      <w:r w:rsidRPr="00017CD7">
        <w:rPr>
          <w:bCs/>
          <w:lang w:val="lv-LV" w:eastAsia="lv-LV"/>
        </w:rPr>
        <w:t xml:space="preserve"> Limbažu novada pašvaldības nesadalītajā atlikumā neizmantoto finansējumu EUR 15 682,00 </w:t>
      </w:r>
      <w:bookmarkStart w:id="1" w:name="_Hlk184630670"/>
      <w:r w:rsidRPr="00017CD7">
        <w:rPr>
          <w:bCs/>
          <w:lang w:val="lv-LV" w:eastAsia="lv-LV"/>
        </w:rPr>
        <w:t xml:space="preserve">(piecpadsmit tūkstoši seši simti astoņdesmit divi </w:t>
      </w:r>
      <w:proofErr w:type="spellStart"/>
      <w:r w:rsidRPr="00017CD7">
        <w:rPr>
          <w:bCs/>
          <w:i/>
          <w:lang w:val="lv-LV" w:eastAsia="lv-LV"/>
        </w:rPr>
        <w:t>euro</w:t>
      </w:r>
      <w:proofErr w:type="spellEnd"/>
      <w:r w:rsidRPr="00017CD7">
        <w:rPr>
          <w:bCs/>
          <w:lang w:val="lv-LV" w:eastAsia="lv-LV"/>
        </w:rPr>
        <w:t xml:space="preserve">, 00 centi) apmērā, kas tika plānots kā atbalsts gados veciem cilvēkiem: </w:t>
      </w:r>
      <w:bookmarkEnd w:id="1"/>
      <w:r w:rsidRPr="00017CD7">
        <w:rPr>
          <w:bCs/>
          <w:lang w:val="lv-LV" w:eastAsia="lv-LV"/>
        </w:rPr>
        <w:t xml:space="preserve">no 104 </w:t>
      </w:r>
      <w:proofErr w:type="spellStart"/>
      <w:r w:rsidRPr="00017CD7">
        <w:rPr>
          <w:bCs/>
          <w:lang w:val="lv-LV" w:eastAsia="lv-LV"/>
        </w:rPr>
        <w:t>str</w:t>
      </w:r>
      <w:proofErr w:type="spellEnd"/>
      <w:r w:rsidRPr="00017CD7">
        <w:rPr>
          <w:bCs/>
          <w:lang w:val="lv-LV" w:eastAsia="lv-LV"/>
        </w:rPr>
        <w:t xml:space="preserve">. 10.200 EKK1100 - 15007,00 </w:t>
      </w:r>
      <w:proofErr w:type="spellStart"/>
      <w:r w:rsidRPr="00017CD7">
        <w:rPr>
          <w:bCs/>
          <w:i/>
          <w:lang w:val="lv-LV" w:eastAsia="lv-LV"/>
        </w:rPr>
        <w:t>euro</w:t>
      </w:r>
      <w:proofErr w:type="spellEnd"/>
      <w:r w:rsidRPr="00017CD7">
        <w:rPr>
          <w:bCs/>
          <w:lang w:val="lv-LV" w:eastAsia="lv-LV"/>
        </w:rPr>
        <w:t xml:space="preserve"> un no 10.200 EKK1200 - 675,00 </w:t>
      </w:r>
      <w:proofErr w:type="spellStart"/>
      <w:r w:rsidRPr="00017CD7">
        <w:rPr>
          <w:bCs/>
          <w:i/>
          <w:lang w:val="lv-LV" w:eastAsia="lv-LV"/>
        </w:rPr>
        <w:t>euro</w:t>
      </w:r>
      <w:proofErr w:type="spellEnd"/>
      <w:r w:rsidRPr="00017CD7">
        <w:rPr>
          <w:bCs/>
          <w:lang w:val="lv-LV" w:eastAsia="lv-LV"/>
        </w:rPr>
        <w:t>.</w:t>
      </w:r>
    </w:p>
    <w:p w14:paraId="3AF1F195" w14:textId="77777777" w:rsidR="00017CD7" w:rsidRPr="00017CD7" w:rsidRDefault="00017CD7" w:rsidP="00017CD7">
      <w:pPr>
        <w:numPr>
          <w:ilvl w:val="0"/>
          <w:numId w:val="1"/>
        </w:numPr>
        <w:ind w:left="357" w:hanging="357"/>
        <w:contextualSpacing/>
        <w:jc w:val="both"/>
        <w:rPr>
          <w:bCs/>
          <w:lang w:val="lv-LV" w:eastAsia="lv-LV"/>
        </w:rPr>
      </w:pPr>
      <w:r w:rsidRPr="00017CD7">
        <w:rPr>
          <w:lang w:val="lv-LV" w:eastAsia="lv-LV"/>
        </w:rPr>
        <w:t>Piešķirt</w:t>
      </w:r>
      <w:r w:rsidRPr="00017CD7">
        <w:rPr>
          <w:bCs/>
          <w:lang w:val="lv-LV" w:eastAsia="lv-LV"/>
        </w:rPr>
        <w:t xml:space="preserve"> 15 682,00 (piecpadsmit tūkstoši seši simti astoņdesmit divi </w:t>
      </w:r>
      <w:proofErr w:type="spellStart"/>
      <w:r w:rsidRPr="00017CD7">
        <w:rPr>
          <w:bCs/>
          <w:i/>
          <w:lang w:val="lv-LV" w:eastAsia="lv-LV"/>
        </w:rPr>
        <w:t>euro</w:t>
      </w:r>
      <w:proofErr w:type="spellEnd"/>
      <w:r w:rsidRPr="00017CD7">
        <w:rPr>
          <w:bCs/>
          <w:lang w:val="lv-LV" w:eastAsia="lv-LV"/>
        </w:rPr>
        <w:t xml:space="preserve">, 00 centi) apmērā sociālās aprūpes un sociālās rehabilitācijas pakalpojumiem (103 </w:t>
      </w:r>
      <w:proofErr w:type="spellStart"/>
      <w:r w:rsidRPr="00017CD7">
        <w:rPr>
          <w:bCs/>
          <w:lang w:val="lv-LV" w:eastAsia="lv-LV"/>
        </w:rPr>
        <w:t>str</w:t>
      </w:r>
      <w:proofErr w:type="spellEnd"/>
      <w:r w:rsidRPr="00017CD7">
        <w:rPr>
          <w:bCs/>
          <w:lang w:val="lv-LV" w:eastAsia="lv-LV"/>
        </w:rPr>
        <w:t>. 10.200 EKK6400) no Limbažu novada pašvaldības nesadalītā naudas atlikuma.</w:t>
      </w:r>
    </w:p>
    <w:p w14:paraId="6ECDB665" w14:textId="77777777" w:rsidR="00017CD7" w:rsidRPr="00017CD7" w:rsidRDefault="00017CD7" w:rsidP="00017CD7">
      <w:pPr>
        <w:numPr>
          <w:ilvl w:val="0"/>
          <w:numId w:val="1"/>
        </w:numPr>
        <w:ind w:left="357" w:hanging="357"/>
        <w:contextualSpacing/>
        <w:jc w:val="both"/>
        <w:rPr>
          <w:rFonts w:eastAsia="Arial Unicode MS" w:cs="Tahoma"/>
          <w:kern w:val="1"/>
          <w:lang w:val="lv-LV" w:eastAsia="hi-IN" w:bidi="hi-IN"/>
        </w:rPr>
      </w:pPr>
      <w:r w:rsidRPr="00017CD7">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64DB35A7" w14:textId="77777777" w:rsidR="00017CD7" w:rsidRPr="00017CD7" w:rsidRDefault="00017CD7" w:rsidP="00017CD7">
      <w:pPr>
        <w:numPr>
          <w:ilvl w:val="0"/>
          <w:numId w:val="1"/>
        </w:numPr>
        <w:ind w:left="357" w:hanging="357"/>
        <w:contextualSpacing/>
        <w:jc w:val="both"/>
        <w:rPr>
          <w:bCs/>
          <w:lang w:val="lv-LV" w:eastAsia="lv-LV"/>
        </w:rPr>
      </w:pPr>
      <w:r w:rsidRPr="00017CD7">
        <w:rPr>
          <w:rFonts w:eastAsia="Arial Unicode MS" w:cs="Tahoma"/>
          <w:kern w:val="1"/>
          <w:lang w:val="lv-LV" w:eastAsia="hi-IN" w:bidi="hi-IN"/>
        </w:rPr>
        <w:t xml:space="preserve">Atbildīgo par lēmuma izpildi noteikt </w:t>
      </w:r>
      <w:r w:rsidRPr="00017CD7">
        <w:rPr>
          <w:rFonts w:eastAsia="Calibri" w:cs="Tahoma"/>
          <w:bCs/>
          <w:kern w:val="1"/>
          <w:lang w:val="lv-LV" w:eastAsia="hi-IN" w:bidi="hi-IN"/>
        </w:rPr>
        <w:t xml:space="preserve">Limbažu novada Sociālā dienesta vadītāju Ilzi Rubeni un </w:t>
      </w:r>
      <w:r w:rsidRPr="00017CD7">
        <w:rPr>
          <w:lang w:val="lv-LV" w:eastAsia="hi-IN" w:bidi="hi-IN"/>
        </w:rPr>
        <w:t>Finanšu un ekonomikas nodaļas ekonomistu.</w:t>
      </w:r>
    </w:p>
    <w:p w14:paraId="48A63656" w14:textId="77777777" w:rsidR="00017CD7" w:rsidRPr="00017CD7" w:rsidRDefault="00017CD7" w:rsidP="00017CD7">
      <w:pPr>
        <w:numPr>
          <w:ilvl w:val="0"/>
          <w:numId w:val="1"/>
        </w:numPr>
        <w:ind w:left="357" w:hanging="357"/>
        <w:contextualSpacing/>
        <w:jc w:val="both"/>
        <w:rPr>
          <w:bCs/>
          <w:lang w:val="lv-LV" w:eastAsia="lv-LV"/>
        </w:rPr>
      </w:pPr>
      <w:r w:rsidRPr="00017CD7">
        <w:rPr>
          <w:rFonts w:eastAsia="Calibri" w:cs="Tahoma"/>
          <w:bCs/>
          <w:kern w:val="1"/>
          <w:lang w:val="lv-LV" w:eastAsia="hi-IN" w:bidi="hi-IN"/>
        </w:rPr>
        <w:t xml:space="preserve">Kontroli par lēmuma izpildi uzdot </w:t>
      </w:r>
      <w:r w:rsidRPr="00017CD7">
        <w:rPr>
          <w:rFonts w:eastAsia="Arial Unicode MS" w:cs="Tahoma"/>
          <w:kern w:val="1"/>
          <w:lang w:val="lv-LV" w:eastAsia="hi-IN" w:bidi="hi-IN"/>
        </w:rPr>
        <w:t>Limbažu novada pašvaldības izpilddirektoram.</w:t>
      </w:r>
    </w:p>
    <w:p w14:paraId="2B7F65F3" w14:textId="77777777" w:rsidR="00017CD7" w:rsidRPr="00017CD7" w:rsidRDefault="00017CD7" w:rsidP="00017CD7">
      <w:pPr>
        <w:numPr>
          <w:ilvl w:val="0"/>
          <w:numId w:val="1"/>
        </w:numPr>
        <w:ind w:left="357" w:hanging="357"/>
        <w:contextualSpacing/>
        <w:jc w:val="both"/>
        <w:rPr>
          <w:bCs/>
          <w:lang w:val="lv-LV" w:eastAsia="lv-LV"/>
        </w:rPr>
      </w:pPr>
      <w:r w:rsidRPr="00017CD7">
        <w:rPr>
          <w:rFonts w:eastAsia="Arial Unicode MS" w:cs="Tahoma"/>
          <w:kern w:val="1"/>
          <w:lang w:val="lv-LV" w:eastAsia="hi-IN" w:bidi="hi-IN"/>
        </w:rPr>
        <w:t>Lēmuma projektu virzīt izskatīšanai Limbažu novada domes sēdē.</w:t>
      </w:r>
    </w:p>
    <w:p w14:paraId="784D5086" w14:textId="77777777" w:rsidR="00D516D4" w:rsidRDefault="00D516D4" w:rsidP="005C60E3">
      <w:pPr>
        <w:jc w:val="both"/>
        <w:rPr>
          <w:bCs/>
          <w:lang w:val="lv-LV" w:eastAsia="lv-LV"/>
        </w:rPr>
      </w:pPr>
    </w:p>
    <w:p w14:paraId="102FA8F2" w14:textId="77777777" w:rsidR="00551B30" w:rsidRDefault="00551B30" w:rsidP="005C60E3">
      <w:pPr>
        <w:jc w:val="both"/>
        <w:rPr>
          <w:bCs/>
          <w:lang w:val="lv-LV" w:eastAsia="lv-LV"/>
        </w:rPr>
      </w:pPr>
    </w:p>
    <w:p w14:paraId="21E83C4B" w14:textId="323BAFFE" w:rsidR="00820F90" w:rsidRPr="006F246D" w:rsidRDefault="00D8107F" w:rsidP="00820F90">
      <w:pPr>
        <w:keepNext/>
        <w:jc w:val="center"/>
        <w:outlineLvl w:val="0"/>
        <w:rPr>
          <w:b/>
          <w:bCs/>
          <w:lang w:val="lv-LV"/>
        </w:rPr>
      </w:pPr>
      <w:r>
        <w:rPr>
          <w:b/>
          <w:bCs/>
          <w:lang w:val="lv-LV"/>
        </w:rPr>
        <w:t>5</w:t>
      </w:r>
      <w:r w:rsidR="00820F90">
        <w:rPr>
          <w:b/>
          <w:bCs/>
          <w:lang w:val="lv-LV"/>
        </w:rPr>
        <w:t>.</w:t>
      </w:r>
    </w:p>
    <w:p w14:paraId="7E00E35B" w14:textId="6C86A6E6" w:rsidR="00B75C28" w:rsidRDefault="00B75C28" w:rsidP="00B75C28">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sidR="00BD369B">
        <w:rPr>
          <w:b/>
          <w:lang w:val="lv-LV"/>
        </w:rPr>
        <w:t>oktobra</w:t>
      </w:r>
      <w:r>
        <w:rPr>
          <w:b/>
          <w:lang w:val="lv-LV"/>
        </w:rPr>
        <w:t xml:space="preserve"> sēdēs pieņemtajiem lēmumiem</w:t>
      </w:r>
    </w:p>
    <w:p w14:paraId="031F1000" w14:textId="77777777" w:rsidR="00B75C28" w:rsidRPr="00244AF3" w:rsidRDefault="00B75C28" w:rsidP="00B75C28">
      <w:pPr>
        <w:jc w:val="center"/>
        <w:rPr>
          <w:lang w:val="lv-LV"/>
        </w:rPr>
      </w:pPr>
      <w:r w:rsidRPr="00244AF3">
        <w:rPr>
          <w:lang w:val="lv-LV"/>
        </w:rPr>
        <w:t xml:space="preserve">Informē </w:t>
      </w:r>
      <w:r>
        <w:rPr>
          <w:lang w:val="lv-LV"/>
        </w:rPr>
        <w:t>Inga Zālīte</w:t>
      </w:r>
    </w:p>
    <w:p w14:paraId="59B57FE1" w14:textId="77777777" w:rsidR="00B75C28" w:rsidRDefault="00B75C28" w:rsidP="00B75C28">
      <w:pPr>
        <w:jc w:val="center"/>
        <w:rPr>
          <w:b/>
          <w:lang w:val="lv-LV"/>
        </w:rPr>
      </w:pPr>
    </w:p>
    <w:p w14:paraId="22F7B734" w14:textId="49BF62AB" w:rsidR="00B75C28" w:rsidRPr="00481404" w:rsidRDefault="00B75C28" w:rsidP="00B75C28">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shd w:val="clear" w:color="auto" w:fill="FFFFFF"/>
          <w:lang w:val="lv-LV"/>
        </w:rPr>
        <w:t xml:space="preserve">2025. gada </w:t>
      </w:r>
      <w:r w:rsidR="00136EDE">
        <w:rPr>
          <w:noProof/>
        </w:rPr>
        <w:t>oktobra</w:t>
      </w:r>
      <w:bookmarkStart w:id="2" w:name="_GoBack"/>
      <w:bookmarkEnd w:id="2"/>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143C15EB" w14:textId="77777777" w:rsidR="00B75C28" w:rsidRDefault="00B75C28" w:rsidP="00B75C28">
      <w:pPr>
        <w:ind w:firstLine="720"/>
        <w:jc w:val="both"/>
        <w:rPr>
          <w:lang w:val="lv-LV"/>
        </w:rPr>
      </w:pPr>
      <w:r>
        <w:rPr>
          <w:lang w:val="lv-LV"/>
        </w:rPr>
        <w:t>Iepazinušies ar informāciju, deputāti pieņem informāciju zināšanai.</w:t>
      </w:r>
    </w:p>
    <w:p w14:paraId="77D20E30" w14:textId="77777777" w:rsidR="00A17F26" w:rsidRDefault="00A17F26" w:rsidP="00C417D5">
      <w:pPr>
        <w:pBdr>
          <w:bottom w:val="single" w:sz="4" w:space="1" w:color="auto"/>
        </w:pBdr>
        <w:rPr>
          <w:lang w:val="lv-LV"/>
        </w:rPr>
      </w:pPr>
    </w:p>
    <w:p w14:paraId="725DD722" w14:textId="77777777" w:rsidR="00C417D5" w:rsidRDefault="00C417D5" w:rsidP="005C60E3">
      <w:pPr>
        <w:rPr>
          <w:lang w:val="lv-LV"/>
        </w:rPr>
      </w:pPr>
    </w:p>
    <w:p w14:paraId="15131908" w14:textId="099A1032" w:rsidR="00C417D5" w:rsidRPr="00D179F7" w:rsidRDefault="00C417D5" w:rsidP="00852E88">
      <w:pPr>
        <w:ind w:firstLine="720"/>
        <w:jc w:val="both"/>
        <w:rPr>
          <w:lang w:val="lv-LV"/>
        </w:rPr>
      </w:pPr>
      <w:r w:rsidRPr="00D179F7">
        <w:rPr>
          <w:lang w:val="lv-LV"/>
        </w:rPr>
        <w:t>Sēdes vadītājs R. Pelēkais informē, ka no 17. līdz 24.</w:t>
      </w:r>
      <w:r w:rsidR="00852E88" w:rsidRPr="00D179F7">
        <w:rPr>
          <w:lang w:val="lv-LV"/>
        </w:rPr>
        <w:t xml:space="preserve"> </w:t>
      </w:r>
      <w:r w:rsidRPr="00D179F7">
        <w:rPr>
          <w:lang w:val="lv-LV"/>
        </w:rPr>
        <w:t xml:space="preserve">novembrim norisinās Eiropas </w:t>
      </w:r>
      <w:r w:rsidR="00852E88" w:rsidRPr="00D179F7">
        <w:rPr>
          <w:lang w:val="lv-LV"/>
        </w:rPr>
        <w:t>rudens testēšanas nedēļa un tās ietvaros Limbažu novadā Li</w:t>
      </w:r>
      <w:r w:rsidR="00D179F7" w:rsidRPr="00D179F7">
        <w:rPr>
          <w:lang w:val="lv-LV"/>
        </w:rPr>
        <w:t>mbažu slimnīcas veselības istaba</w:t>
      </w:r>
      <w:r w:rsidR="00852E88" w:rsidRPr="00D179F7">
        <w:rPr>
          <w:lang w:val="lv-LV"/>
        </w:rPr>
        <w:t xml:space="preserve"> dodas izbraukumos pa novadu gan ar izglītojošām lekcijām uz skolām, gan arī pēc lekcijām sniedzot iespēju </w:t>
      </w:r>
      <w:r w:rsidR="00D179F7" w:rsidRPr="00D179F7">
        <w:rPr>
          <w:lang w:val="lv-LV"/>
        </w:rPr>
        <w:t>veikt testēšanu 19.11. Salacgrīvā, 20.11. Limbažos, 21.11. Alojā.</w:t>
      </w:r>
    </w:p>
    <w:p w14:paraId="18B40E1E" w14:textId="77777777" w:rsidR="00C417D5" w:rsidRDefault="00C417D5" w:rsidP="005C60E3">
      <w:pPr>
        <w:rPr>
          <w:lang w:val="lv-LV"/>
        </w:rPr>
      </w:pPr>
    </w:p>
    <w:p w14:paraId="1AEE0155" w14:textId="77777777" w:rsidR="00C417D5" w:rsidRDefault="00C417D5" w:rsidP="005C60E3">
      <w:pPr>
        <w:rPr>
          <w:lang w:val="lv-LV"/>
        </w:rPr>
      </w:pPr>
    </w:p>
    <w:p w14:paraId="53CDC861" w14:textId="7F7AF3AB" w:rsidR="00920601" w:rsidRDefault="00D94F90" w:rsidP="005C60E3">
      <w:pPr>
        <w:rPr>
          <w:lang w:val="lv-LV"/>
        </w:rPr>
      </w:pPr>
      <w:r w:rsidRPr="00AF57A1">
        <w:rPr>
          <w:lang w:val="lv-LV"/>
        </w:rPr>
        <w:t>Sēdi slēdz plkst.</w:t>
      </w:r>
      <w:r w:rsidR="008C36BD" w:rsidRPr="00AF57A1">
        <w:rPr>
          <w:lang w:val="lv-LV"/>
        </w:rPr>
        <w:t xml:space="preserve"> </w:t>
      </w:r>
      <w:r w:rsidR="00041DB3">
        <w:rPr>
          <w:lang w:val="lv-LV"/>
        </w:rPr>
        <w:t>10:</w:t>
      </w:r>
      <w:r w:rsidR="00BD369B">
        <w:rPr>
          <w:lang w:val="lv-LV"/>
        </w:rPr>
        <w:t>40</w:t>
      </w:r>
    </w:p>
    <w:p w14:paraId="0C4785B0" w14:textId="77777777" w:rsidR="00A67B92" w:rsidRDefault="00A67B92" w:rsidP="005C60E3">
      <w:pPr>
        <w:rPr>
          <w:lang w:val="lv-LV"/>
        </w:rPr>
      </w:pPr>
    </w:p>
    <w:p w14:paraId="5AC09CA9" w14:textId="77777777" w:rsidR="00AA4C8A" w:rsidRDefault="00AA4C8A"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D179F7">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273C" w14:textId="77777777" w:rsidR="00327794" w:rsidRDefault="00327794">
      <w:r>
        <w:separator/>
      </w:r>
    </w:p>
  </w:endnote>
  <w:endnote w:type="continuationSeparator" w:id="0">
    <w:p w14:paraId="71992D98" w14:textId="77777777" w:rsidR="00327794" w:rsidRDefault="0032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29ECF" w14:textId="77777777" w:rsidR="00327794" w:rsidRDefault="00327794">
      <w:r>
        <w:separator/>
      </w:r>
    </w:p>
  </w:footnote>
  <w:footnote w:type="continuationSeparator" w:id="0">
    <w:p w14:paraId="7DF2899E" w14:textId="77777777" w:rsidR="00327794" w:rsidRDefault="0032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852E88" w:rsidRDefault="00852E8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852E88" w:rsidRDefault="00852E8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852E88" w:rsidRDefault="00852E88">
        <w:pPr>
          <w:pStyle w:val="Galvene"/>
          <w:jc w:val="center"/>
        </w:pPr>
        <w:r>
          <w:fldChar w:fldCharType="begin"/>
        </w:r>
        <w:r>
          <w:instrText>PAGE   \* MERGEFORMAT</w:instrText>
        </w:r>
        <w:r>
          <w:fldChar w:fldCharType="separate"/>
        </w:r>
        <w:r w:rsidR="00136EDE" w:rsidRPr="00136EDE">
          <w:rPr>
            <w:noProof/>
            <w:lang w:val="lv-LV"/>
          </w:rPr>
          <w:t>4</w:t>
        </w:r>
        <w:r>
          <w:fldChar w:fldCharType="end"/>
        </w:r>
      </w:p>
    </w:sdtContent>
  </w:sdt>
  <w:p w14:paraId="2EC739C4" w14:textId="77777777" w:rsidR="00852E88" w:rsidRDefault="00852E88">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852E88" w:rsidRDefault="00852E88"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D30"/>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 w15:restartNumberingAfterBreak="0">
    <w:nsid w:val="2AB239DE"/>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22B16"/>
    <w:multiLevelType w:val="hybridMultilevel"/>
    <w:tmpl w:val="37D2F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D445F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 w15:restartNumberingAfterBreak="0">
    <w:nsid w:val="56F11A7C"/>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D24575"/>
    <w:multiLevelType w:val="hybridMultilevel"/>
    <w:tmpl w:val="A8A68854"/>
    <w:lvl w:ilvl="0" w:tplc="4080F606">
      <w:start w:val="1"/>
      <w:numFmt w:val="decimal"/>
      <w:lvlText w:val="%1."/>
      <w:lvlJc w:val="left"/>
      <w:pPr>
        <w:ind w:left="720" w:hanging="360"/>
      </w:pPr>
    </w:lvl>
    <w:lvl w:ilvl="1" w:tplc="E78A5BC2" w:tentative="1">
      <w:start w:val="1"/>
      <w:numFmt w:val="lowerLetter"/>
      <w:lvlText w:val="%2."/>
      <w:lvlJc w:val="left"/>
      <w:pPr>
        <w:ind w:left="1440" w:hanging="360"/>
      </w:pPr>
    </w:lvl>
    <w:lvl w:ilvl="2" w:tplc="A6CEA462" w:tentative="1">
      <w:start w:val="1"/>
      <w:numFmt w:val="lowerRoman"/>
      <w:lvlText w:val="%3."/>
      <w:lvlJc w:val="right"/>
      <w:pPr>
        <w:ind w:left="2160" w:hanging="180"/>
      </w:pPr>
    </w:lvl>
    <w:lvl w:ilvl="3" w:tplc="B8C4C604" w:tentative="1">
      <w:start w:val="1"/>
      <w:numFmt w:val="decimal"/>
      <w:lvlText w:val="%4."/>
      <w:lvlJc w:val="left"/>
      <w:pPr>
        <w:ind w:left="2880" w:hanging="360"/>
      </w:pPr>
    </w:lvl>
    <w:lvl w:ilvl="4" w:tplc="147ADDB4" w:tentative="1">
      <w:start w:val="1"/>
      <w:numFmt w:val="lowerLetter"/>
      <w:lvlText w:val="%5."/>
      <w:lvlJc w:val="left"/>
      <w:pPr>
        <w:ind w:left="3600" w:hanging="360"/>
      </w:pPr>
    </w:lvl>
    <w:lvl w:ilvl="5" w:tplc="CAF84522" w:tentative="1">
      <w:start w:val="1"/>
      <w:numFmt w:val="lowerRoman"/>
      <w:lvlText w:val="%6."/>
      <w:lvlJc w:val="right"/>
      <w:pPr>
        <w:ind w:left="4320" w:hanging="180"/>
      </w:pPr>
    </w:lvl>
    <w:lvl w:ilvl="6" w:tplc="8C5628DE" w:tentative="1">
      <w:start w:val="1"/>
      <w:numFmt w:val="decimal"/>
      <w:lvlText w:val="%7."/>
      <w:lvlJc w:val="left"/>
      <w:pPr>
        <w:ind w:left="5040" w:hanging="360"/>
      </w:pPr>
    </w:lvl>
    <w:lvl w:ilvl="7" w:tplc="4E5EC682" w:tentative="1">
      <w:start w:val="1"/>
      <w:numFmt w:val="lowerLetter"/>
      <w:lvlText w:val="%8."/>
      <w:lvlJc w:val="left"/>
      <w:pPr>
        <w:ind w:left="5760" w:hanging="360"/>
      </w:pPr>
    </w:lvl>
    <w:lvl w:ilvl="8" w:tplc="ED128966" w:tentative="1">
      <w:start w:val="1"/>
      <w:numFmt w:val="lowerRoman"/>
      <w:lvlText w:val="%9."/>
      <w:lvlJc w:val="right"/>
      <w:pPr>
        <w:ind w:left="6480" w:hanging="180"/>
      </w:pPr>
    </w:lvl>
  </w:abstractNum>
  <w:abstractNum w:abstractNumId="8"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9"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0" w15:restartNumberingAfterBreak="0">
    <w:nsid w:val="7B247669"/>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8"/>
  </w:num>
  <w:num w:numId="5">
    <w:abstractNumId w:val="3"/>
  </w:num>
  <w:num w:numId="6">
    <w:abstractNumId w:val="5"/>
  </w:num>
  <w:num w:numId="7">
    <w:abstractNumId w:val="4"/>
  </w:num>
  <w:num w:numId="8">
    <w:abstractNumId w:val="10"/>
  </w:num>
  <w:num w:numId="9">
    <w:abstractNumId w:val="2"/>
  </w:num>
  <w:num w:numId="10">
    <w:abstractNumId w:val="7"/>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17CD7"/>
    <w:rsid w:val="00020058"/>
    <w:rsid w:val="00020C3F"/>
    <w:rsid w:val="00021971"/>
    <w:rsid w:val="0002257F"/>
    <w:rsid w:val="00023ED7"/>
    <w:rsid w:val="00024324"/>
    <w:rsid w:val="00031862"/>
    <w:rsid w:val="00031883"/>
    <w:rsid w:val="0003286A"/>
    <w:rsid w:val="00041DB3"/>
    <w:rsid w:val="0004202F"/>
    <w:rsid w:val="00043036"/>
    <w:rsid w:val="00043B82"/>
    <w:rsid w:val="000450F0"/>
    <w:rsid w:val="000452A2"/>
    <w:rsid w:val="0004715C"/>
    <w:rsid w:val="00047CDD"/>
    <w:rsid w:val="0005268C"/>
    <w:rsid w:val="0005333A"/>
    <w:rsid w:val="00053DD4"/>
    <w:rsid w:val="000562EE"/>
    <w:rsid w:val="0005732B"/>
    <w:rsid w:val="0006126C"/>
    <w:rsid w:val="00062D26"/>
    <w:rsid w:val="000652EB"/>
    <w:rsid w:val="000661DA"/>
    <w:rsid w:val="00073825"/>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1D3"/>
    <w:rsid w:val="000C0360"/>
    <w:rsid w:val="000C0AE6"/>
    <w:rsid w:val="000C1B24"/>
    <w:rsid w:val="000C1D36"/>
    <w:rsid w:val="000C1EB2"/>
    <w:rsid w:val="000C37F4"/>
    <w:rsid w:val="000D1A35"/>
    <w:rsid w:val="000D1B8A"/>
    <w:rsid w:val="000D1C74"/>
    <w:rsid w:val="000E4C64"/>
    <w:rsid w:val="000F0EC1"/>
    <w:rsid w:val="000F3A71"/>
    <w:rsid w:val="000F66A9"/>
    <w:rsid w:val="000F75D7"/>
    <w:rsid w:val="001030EA"/>
    <w:rsid w:val="00103A03"/>
    <w:rsid w:val="001078AE"/>
    <w:rsid w:val="00115C4C"/>
    <w:rsid w:val="0011708D"/>
    <w:rsid w:val="00122716"/>
    <w:rsid w:val="001273DD"/>
    <w:rsid w:val="00135250"/>
    <w:rsid w:val="00136EDE"/>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4E07"/>
    <w:rsid w:val="001C5794"/>
    <w:rsid w:val="001C611A"/>
    <w:rsid w:val="001C6BBF"/>
    <w:rsid w:val="001D07A2"/>
    <w:rsid w:val="001E0402"/>
    <w:rsid w:val="001E2C1B"/>
    <w:rsid w:val="001E4B9F"/>
    <w:rsid w:val="001F0524"/>
    <w:rsid w:val="001F096E"/>
    <w:rsid w:val="001F4628"/>
    <w:rsid w:val="001F4696"/>
    <w:rsid w:val="001F54D4"/>
    <w:rsid w:val="002039B0"/>
    <w:rsid w:val="00215C42"/>
    <w:rsid w:val="0023467C"/>
    <w:rsid w:val="00235DED"/>
    <w:rsid w:val="002420AA"/>
    <w:rsid w:val="0024394B"/>
    <w:rsid w:val="00244AF3"/>
    <w:rsid w:val="00247E25"/>
    <w:rsid w:val="002529A4"/>
    <w:rsid w:val="0025406E"/>
    <w:rsid w:val="0025525E"/>
    <w:rsid w:val="0025573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0BB8"/>
    <w:rsid w:val="00311B99"/>
    <w:rsid w:val="00311DD5"/>
    <w:rsid w:val="003176C2"/>
    <w:rsid w:val="00320461"/>
    <w:rsid w:val="00326EFB"/>
    <w:rsid w:val="00327794"/>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53"/>
    <w:rsid w:val="003A71FA"/>
    <w:rsid w:val="003B11D6"/>
    <w:rsid w:val="003B3202"/>
    <w:rsid w:val="003B503F"/>
    <w:rsid w:val="003B5C04"/>
    <w:rsid w:val="003B7311"/>
    <w:rsid w:val="003C03FA"/>
    <w:rsid w:val="003C4507"/>
    <w:rsid w:val="003C4565"/>
    <w:rsid w:val="003C4F87"/>
    <w:rsid w:val="003D0F95"/>
    <w:rsid w:val="003D3717"/>
    <w:rsid w:val="003D3B40"/>
    <w:rsid w:val="003D50AD"/>
    <w:rsid w:val="003D5DE7"/>
    <w:rsid w:val="003D5DFB"/>
    <w:rsid w:val="003E1E9B"/>
    <w:rsid w:val="003E23C6"/>
    <w:rsid w:val="003E5112"/>
    <w:rsid w:val="003E634B"/>
    <w:rsid w:val="003E77A0"/>
    <w:rsid w:val="003E79F7"/>
    <w:rsid w:val="003F34A6"/>
    <w:rsid w:val="003F4275"/>
    <w:rsid w:val="003F433B"/>
    <w:rsid w:val="003F794E"/>
    <w:rsid w:val="00400882"/>
    <w:rsid w:val="00402345"/>
    <w:rsid w:val="00404E77"/>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0E55"/>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53EB"/>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2A7D"/>
    <w:rsid w:val="0053548E"/>
    <w:rsid w:val="00544BCF"/>
    <w:rsid w:val="00545410"/>
    <w:rsid w:val="00545F0B"/>
    <w:rsid w:val="00551B30"/>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4AE"/>
    <w:rsid w:val="00654A5B"/>
    <w:rsid w:val="00655244"/>
    <w:rsid w:val="0065597C"/>
    <w:rsid w:val="006570AD"/>
    <w:rsid w:val="00661359"/>
    <w:rsid w:val="00661E3B"/>
    <w:rsid w:val="00663E0C"/>
    <w:rsid w:val="00663ECB"/>
    <w:rsid w:val="006647D5"/>
    <w:rsid w:val="00666E77"/>
    <w:rsid w:val="00667304"/>
    <w:rsid w:val="00673A9F"/>
    <w:rsid w:val="006766EE"/>
    <w:rsid w:val="006766FB"/>
    <w:rsid w:val="00687D36"/>
    <w:rsid w:val="00690A82"/>
    <w:rsid w:val="00690FCB"/>
    <w:rsid w:val="006914AC"/>
    <w:rsid w:val="00692602"/>
    <w:rsid w:val="00696127"/>
    <w:rsid w:val="00696FC1"/>
    <w:rsid w:val="00696FD2"/>
    <w:rsid w:val="006A1FE6"/>
    <w:rsid w:val="006A512E"/>
    <w:rsid w:val="006B19B5"/>
    <w:rsid w:val="006B7842"/>
    <w:rsid w:val="006C0BBD"/>
    <w:rsid w:val="006C1805"/>
    <w:rsid w:val="006C33C3"/>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6F4133"/>
    <w:rsid w:val="006F574B"/>
    <w:rsid w:val="00703522"/>
    <w:rsid w:val="0070523D"/>
    <w:rsid w:val="00707530"/>
    <w:rsid w:val="0071413C"/>
    <w:rsid w:val="007141A6"/>
    <w:rsid w:val="00714B35"/>
    <w:rsid w:val="00716051"/>
    <w:rsid w:val="0071719F"/>
    <w:rsid w:val="00721B0A"/>
    <w:rsid w:val="007239F5"/>
    <w:rsid w:val="00726984"/>
    <w:rsid w:val="007300DF"/>
    <w:rsid w:val="00734399"/>
    <w:rsid w:val="00735334"/>
    <w:rsid w:val="00744414"/>
    <w:rsid w:val="007464E6"/>
    <w:rsid w:val="007475B9"/>
    <w:rsid w:val="007501FC"/>
    <w:rsid w:val="00750E2A"/>
    <w:rsid w:val="00753FD6"/>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0CEB"/>
    <w:rsid w:val="007A25C4"/>
    <w:rsid w:val="007A6B24"/>
    <w:rsid w:val="007B4AE4"/>
    <w:rsid w:val="007B6174"/>
    <w:rsid w:val="007C4D34"/>
    <w:rsid w:val="007C6237"/>
    <w:rsid w:val="007C73F8"/>
    <w:rsid w:val="007D003D"/>
    <w:rsid w:val="007E0E61"/>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2E88"/>
    <w:rsid w:val="00856024"/>
    <w:rsid w:val="00857E48"/>
    <w:rsid w:val="00870181"/>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6712"/>
    <w:rsid w:val="008D7F61"/>
    <w:rsid w:val="008E03C7"/>
    <w:rsid w:val="008E1EA4"/>
    <w:rsid w:val="008E1F5E"/>
    <w:rsid w:val="008E645E"/>
    <w:rsid w:val="008F36CF"/>
    <w:rsid w:val="00900074"/>
    <w:rsid w:val="00901FA0"/>
    <w:rsid w:val="00911C59"/>
    <w:rsid w:val="009154BD"/>
    <w:rsid w:val="00916465"/>
    <w:rsid w:val="00916524"/>
    <w:rsid w:val="00920601"/>
    <w:rsid w:val="00920AB2"/>
    <w:rsid w:val="00930798"/>
    <w:rsid w:val="00930DC1"/>
    <w:rsid w:val="00940D1E"/>
    <w:rsid w:val="009421C0"/>
    <w:rsid w:val="009434E6"/>
    <w:rsid w:val="00944832"/>
    <w:rsid w:val="00944AF0"/>
    <w:rsid w:val="00955A53"/>
    <w:rsid w:val="00956BD9"/>
    <w:rsid w:val="00970071"/>
    <w:rsid w:val="0097205B"/>
    <w:rsid w:val="009751EB"/>
    <w:rsid w:val="00975B34"/>
    <w:rsid w:val="00980C23"/>
    <w:rsid w:val="00981756"/>
    <w:rsid w:val="00984816"/>
    <w:rsid w:val="00985B40"/>
    <w:rsid w:val="00986777"/>
    <w:rsid w:val="00987DD5"/>
    <w:rsid w:val="0099270C"/>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A07B35"/>
    <w:rsid w:val="00A119A5"/>
    <w:rsid w:val="00A12BFD"/>
    <w:rsid w:val="00A15672"/>
    <w:rsid w:val="00A15DBB"/>
    <w:rsid w:val="00A17F26"/>
    <w:rsid w:val="00A2195A"/>
    <w:rsid w:val="00A25113"/>
    <w:rsid w:val="00A25C04"/>
    <w:rsid w:val="00A27850"/>
    <w:rsid w:val="00A405F2"/>
    <w:rsid w:val="00A4062A"/>
    <w:rsid w:val="00A41CFE"/>
    <w:rsid w:val="00A52444"/>
    <w:rsid w:val="00A525E0"/>
    <w:rsid w:val="00A529F1"/>
    <w:rsid w:val="00A52E2F"/>
    <w:rsid w:val="00A54223"/>
    <w:rsid w:val="00A548C1"/>
    <w:rsid w:val="00A559D1"/>
    <w:rsid w:val="00A67B92"/>
    <w:rsid w:val="00A729A0"/>
    <w:rsid w:val="00A7341E"/>
    <w:rsid w:val="00A7370E"/>
    <w:rsid w:val="00A75C1B"/>
    <w:rsid w:val="00A764AB"/>
    <w:rsid w:val="00A76B5D"/>
    <w:rsid w:val="00A8373C"/>
    <w:rsid w:val="00A87781"/>
    <w:rsid w:val="00A91413"/>
    <w:rsid w:val="00A91B72"/>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27E9"/>
    <w:rsid w:val="00B66701"/>
    <w:rsid w:val="00B66C8D"/>
    <w:rsid w:val="00B66D35"/>
    <w:rsid w:val="00B66E26"/>
    <w:rsid w:val="00B711E5"/>
    <w:rsid w:val="00B712FC"/>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3201"/>
    <w:rsid w:val="00BB4E36"/>
    <w:rsid w:val="00BB558D"/>
    <w:rsid w:val="00BC03BA"/>
    <w:rsid w:val="00BC215D"/>
    <w:rsid w:val="00BC5AA6"/>
    <w:rsid w:val="00BC6C5A"/>
    <w:rsid w:val="00BC7358"/>
    <w:rsid w:val="00BD1752"/>
    <w:rsid w:val="00BD369B"/>
    <w:rsid w:val="00BD4068"/>
    <w:rsid w:val="00BD5234"/>
    <w:rsid w:val="00BD596C"/>
    <w:rsid w:val="00BE2B5E"/>
    <w:rsid w:val="00BE5459"/>
    <w:rsid w:val="00BE6ACA"/>
    <w:rsid w:val="00BE7900"/>
    <w:rsid w:val="00BF0919"/>
    <w:rsid w:val="00BF3D37"/>
    <w:rsid w:val="00BF5FA2"/>
    <w:rsid w:val="00C0489B"/>
    <w:rsid w:val="00C049AB"/>
    <w:rsid w:val="00C07845"/>
    <w:rsid w:val="00C10669"/>
    <w:rsid w:val="00C10A69"/>
    <w:rsid w:val="00C11871"/>
    <w:rsid w:val="00C12BDD"/>
    <w:rsid w:val="00C21360"/>
    <w:rsid w:val="00C22598"/>
    <w:rsid w:val="00C26A31"/>
    <w:rsid w:val="00C27BA7"/>
    <w:rsid w:val="00C31A4E"/>
    <w:rsid w:val="00C321A7"/>
    <w:rsid w:val="00C32619"/>
    <w:rsid w:val="00C34236"/>
    <w:rsid w:val="00C349CF"/>
    <w:rsid w:val="00C354D5"/>
    <w:rsid w:val="00C364EA"/>
    <w:rsid w:val="00C36667"/>
    <w:rsid w:val="00C417D5"/>
    <w:rsid w:val="00C42281"/>
    <w:rsid w:val="00C4361E"/>
    <w:rsid w:val="00C54F25"/>
    <w:rsid w:val="00C5506D"/>
    <w:rsid w:val="00C57386"/>
    <w:rsid w:val="00C57955"/>
    <w:rsid w:val="00C61EEB"/>
    <w:rsid w:val="00C64B8F"/>
    <w:rsid w:val="00C65999"/>
    <w:rsid w:val="00C67F02"/>
    <w:rsid w:val="00C719B6"/>
    <w:rsid w:val="00C73906"/>
    <w:rsid w:val="00C7573F"/>
    <w:rsid w:val="00C77E25"/>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114E"/>
    <w:rsid w:val="00CC73CD"/>
    <w:rsid w:val="00CD0577"/>
    <w:rsid w:val="00CD1522"/>
    <w:rsid w:val="00CD4FB4"/>
    <w:rsid w:val="00CD52A7"/>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179F7"/>
    <w:rsid w:val="00D200E0"/>
    <w:rsid w:val="00D202B3"/>
    <w:rsid w:val="00D2576B"/>
    <w:rsid w:val="00D2652A"/>
    <w:rsid w:val="00D26A00"/>
    <w:rsid w:val="00D30AB3"/>
    <w:rsid w:val="00D34858"/>
    <w:rsid w:val="00D36EF9"/>
    <w:rsid w:val="00D36FF8"/>
    <w:rsid w:val="00D40C7B"/>
    <w:rsid w:val="00D44058"/>
    <w:rsid w:val="00D45E22"/>
    <w:rsid w:val="00D516D4"/>
    <w:rsid w:val="00D52AF0"/>
    <w:rsid w:val="00D5629F"/>
    <w:rsid w:val="00D568E1"/>
    <w:rsid w:val="00D629F6"/>
    <w:rsid w:val="00D658C4"/>
    <w:rsid w:val="00D67406"/>
    <w:rsid w:val="00D705B6"/>
    <w:rsid w:val="00D71C1C"/>
    <w:rsid w:val="00D745E8"/>
    <w:rsid w:val="00D74AA7"/>
    <w:rsid w:val="00D7544B"/>
    <w:rsid w:val="00D75B89"/>
    <w:rsid w:val="00D80122"/>
    <w:rsid w:val="00D8107F"/>
    <w:rsid w:val="00D813F9"/>
    <w:rsid w:val="00D84253"/>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19EB"/>
    <w:rsid w:val="00DD1A21"/>
    <w:rsid w:val="00DD2929"/>
    <w:rsid w:val="00DD478F"/>
    <w:rsid w:val="00DE121E"/>
    <w:rsid w:val="00DE48C9"/>
    <w:rsid w:val="00DE6B37"/>
    <w:rsid w:val="00DF0F8E"/>
    <w:rsid w:val="00DF501D"/>
    <w:rsid w:val="00E00959"/>
    <w:rsid w:val="00E028ED"/>
    <w:rsid w:val="00E03F4B"/>
    <w:rsid w:val="00E03FCB"/>
    <w:rsid w:val="00E11658"/>
    <w:rsid w:val="00E143CC"/>
    <w:rsid w:val="00E154C3"/>
    <w:rsid w:val="00E17D59"/>
    <w:rsid w:val="00E2215D"/>
    <w:rsid w:val="00E23CDE"/>
    <w:rsid w:val="00E24C1D"/>
    <w:rsid w:val="00E2541B"/>
    <w:rsid w:val="00E26382"/>
    <w:rsid w:val="00E30770"/>
    <w:rsid w:val="00E34B09"/>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A732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90A"/>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97BC8"/>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297"/>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6F57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3546</TotalTime>
  <Pages>6</Pages>
  <Words>10356</Words>
  <Characters>5904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465</cp:revision>
  <cp:lastPrinted>2025-11-24T12:08:00Z</cp:lastPrinted>
  <dcterms:created xsi:type="dcterms:W3CDTF">2022-01-24T09:41:00Z</dcterms:created>
  <dcterms:modified xsi:type="dcterms:W3CDTF">2025-12-10T06:24:00Z</dcterms:modified>
</cp:coreProperties>
</file>