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FEA3" w14:textId="13C7EC9E" w:rsidR="0049632E" w:rsidRPr="0049632E" w:rsidRDefault="00E35FFC" w:rsidP="00E35FFC">
      <w:pPr>
        <w:pStyle w:val="Nosaukums"/>
        <w:rPr>
          <w:b w:val="0"/>
          <w:caps/>
          <w:sz w:val="28"/>
          <w:szCs w:val="28"/>
          <w:lang w:val="lv-LV"/>
        </w:rPr>
      </w:pPr>
      <w:r>
        <w:rPr>
          <w:noProof/>
          <w:lang w:val="lv-LV" w:eastAsia="lv-LV"/>
        </w:rPr>
        <w:drawing>
          <wp:anchor distT="0" distB="0" distL="114300" distR="114300" simplePos="0" relativeHeight="251657216" behindDoc="0" locked="0" layoutInCell="1" allowOverlap="1" wp14:anchorId="25587A45" wp14:editId="01268EDB">
            <wp:simplePos x="0" y="0"/>
            <wp:positionH relativeFrom="column">
              <wp:posOffset>2710815</wp:posOffset>
            </wp:positionH>
            <wp:positionV relativeFrom="paragraph">
              <wp:posOffset>194310</wp:posOffset>
            </wp:positionV>
            <wp:extent cx="612140" cy="962660"/>
            <wp:effectExtent l="0" t="0" r="0" b="8890"/>
            <wp:wrapTopAndBottom/>
            <wp:docPr id="1" name="Attēls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2" descr="Attēls, kurā ir teksts&#10;&#10;Apraksts ģenerēts automātiski"/>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2140" cy="962660"/>
                    </a:xfrm>
                    <a:prstGeom prst="rect">
                      <a:avLst/>
                    </a:prstGeom>
                  </pic:spPr>
                </pic:pic>
              </a:graphicData>
            </a:graphic>
          </wp:anchor>
        </w:drawing>
      </w:r>
      <w:r w:rsidR="0049632E" w:rsidRPr="0049632E">
        <w:rPr>
          <w:caps/>
          <w:sz w:val="28"/>
          <w:szCs w:val="28"/>
          <w:lang w:val="lv-LV"/>
        </w:rPr>
        <w:t>limbažu novada bāriņtiesa</w:t>
      </w:r>
    </w:p>
    <w:p w14:paraId="222F65B8" w14:textId="1F73786B" w:rsidR="0049632E" w:rsidRDefault="0049632E" w:rsidP="0049632E">
      <w:pPr>
        <w:jc w:val="center"/>
        <w:rPr>
          <w:sz w:val="18"/>
          <w:szCs w:val="20"/>
        </w:rPr>
      </w:pPr>
      <w:proofErr w:type="spellStart"/>
      <w:r>
        <w:rPr>
          <w:sz w:val="18"/>
          <w:szCs w:val="20"/>
        </w:rPr>
        <w:t>Reģ</w:t>
      </w:r>
      <w:proofErr w:type="spellEnd"/>
      <w:r>
        <w:rPr>
          <w:sz w:val="18"/>
          <w:szCs w:val="20"/>
        </w:rPr>
        <w:t>. Nr.</w:t>
      </w:r>
      <w:r w:rsidRPr="00A21935">
        <w:t xml:space="preserve"> </w:t>
      </w:r>
      <w:r w:rsidRPr="00331EA4">
        <w:rPr>
          <w:sz w:val="18"/>
          <w:szCs w:val="20"/>
        </w:rPr>
        <w:t>40900023091</w:t>
      </w:r>
      <w:r>
        <w:rPr>
          <w:sz w:val="18"/>
          <w:szCs w:val="20"/>
        </w:rPr>
        <w:t>; Zāles iela 8, Limbaži, Limbažu novads, LV-4001;</w:t>
      </w:r>
    </w:p>
    <w:p w14:paraId="0F5E07A8" w14:textId="77777777" w:rsidR="0049632E" w:rsidRDefault="0049632E" w:rsidP="0049632E">
      <w:pPr>
        <w:jc w:val="center"/>
        <w:rPr>
          <w:sz w:val="18"/>
          <w:szCs w:val="20"/>
        </w:rPr>
      </w:pPr>
      <w:r>
        <w:rPr>
          <w:sz w:val="18"/>
          <w:szCs w:val="20"/>
        </w:rPr>
        <w:t>E-pasts</w:t>
      </w:r>
      <w:r>
        <w:rPr>
          <w:iCs/>
          <w:sz w:val="18"/>
          <w:szCs w:val="20"/>
        </w:rPr>
        <w:t xml:space="preserve"> barintiesa@limbazunovads.lv;</w:t>
      </w:r>
      <w:r w:rsidRPr="000B7A18">
        <w:rPr>
          <w:sz w:val="18"/>
          <w:szCs w:val="20"/>
        </w:rPr>
        <w:t xml:space="preserve"> </w:t>
      </w:r>
      <w:r>
        <w:rPr>
          <w:sz w:val="18"/>
          <w:szCs w:val="20"/>
        </w:rPr>
        <w:t xml:space="preserve">tālrunis </w:t>
      </w:r>
      <w:r w:rsidRPr="00AE44E2">
        <w:rPr>
          <w:sz w:val="18"/>
          <w:szCs w:val="20"/>
        </w:rPr>
        <w:t>64070719</w:t>
      </w:r>
      <w:r>
        <w:rPr>
          <w:sz w:val="18"/>
          <w:szCs w:val="20"/>
        </w:rPr>
        <w:fldChar w:fldCharType="begin"/>
      </w:r>
      <w:r>
        <w:rPr>
          <w:sz w:val="18"/>
          <w:szCs w:val="20"/>
        </w:rPr>
        <w:instrText xml:space="preserve"> MERGEFIELD telefons </w:instrText>
      </w:r>
      <w:r>
        <w:rPr>
          <w:sz w:val="18"/>
          <w:szCs w:val="20"/>
        </w:rPr>
        <w:fldChar w:fldCharType="end"/>
      </w:r>
    </w:p>
    <w:p w14:paraId="0FDD99CA" w14:textId="7E17F43A" w:rsidR="009F4069" w:rsidRDefault="009F4069" w:rsidP="009F4069">
      <w:pPr>
        <w:ind w:right="43" w:firstLine="720"/>
        <w:jc w:val="center"/>
        <w:rPr>
          <w:szCs w:val="24"/>
        </w:rPr>
      </w:pPr>
    </w:p>
    <w:p w14:paraId="78014F0D" w14:textId="6767C0D5" w:rsidR="009F4069" w:rsidRDefault="009F4069" w:rsidP="009F4069">
      <w:pPr>
        <w:ind w:right="43" w:firstLine="720"/>
        <w:jc w:val="center"/>
        <w:rPr>
          <w:szCs w:val="24"/>
        </w:rPr>
      </w:pPr>
      <w:r>
        <w:rPr>
          <w:szCs w:val="24"/>
        </w:rPr>
        <w:t>Limbažos</w:t>
      </w:r>
    </w:p>
    <w:p w14:paraId="3BF705A2" w14:textId="77777777" w:rsidR="009F4069" w:rsidRDefault="009F4069" w:rsidP="009F4069">
      <w:pPr>
        <w:ind w:right="43"/>
      </w:pPr>
    </w:p>
    <w:p w14:paraId="0F8F0DFA" w14:textId="3E572B22" w:rsidR="009F4069" w:rsidRDefault="009F4069" w:rsidP="009F4069">
      <w:pPr>
        <w:ind w:right="43"/>
        <w:rPr>
          <w:b/>
          <w:szCs w:val="24"/>
        </w:rPr>
      </w:pPr>
      <w:r>
        <w:t>14.03.2023. Nr.</w:t>
      </w:r>
    </w:p>
    <w:p w14:paraId="04613373" w14:textId="4CA29707" w:rsidR="009F4069" w:rsidRDefault="009F4069" w:rsidP="009F4069">
      <w:pPr>
        <w:jc w:val="right"/>
      </w:pPr>
      <w:r>
        <w:t>Limbažu novada domei</w:t>
      </w:r>
    </w:p>
    <w:p w14:paraId="1488CA60" w14:textId="18FE5332" w:rsidR="009F4069" w:rsidRDefault="00000000" w:rsidP="009F4069">
      <w:pPr>
        <w:jc w:val="right"/>
      </w:pPr>
      <w:hyperlink r:id="rId7" w:history="1">
        <w:r w:rsidR="009F4069" w:rsidRPr="00F85128">
          <w:rPr>
            <w:rStyle w:val="Hipersaite"/>
          </w:rPr>
          <w:t>pasts@limbazunovads.lv</w:t>
        </w:r>
      </w:hyperlink>
      <w:r w:rsidR="009F4069">
        <w:t xml:space="preserve"> </w:t>
      </w:r>
    </w:p>
    <w:p w14:paraId="1FFF69F8" w14:textId="24A5B672" w:rsidR="009F4069" w:rsidRDefault="009F4069" w:rsidP="009F4069">
      <w:pPr>
        <w:jc w:val="right"/>
      </w:pPr>
    </w:p>
    <w:p w14:paraId="7CDD14A9" w14:textId="77777777" w:rsidR="009F4069" w:rsidRDefault="009F4069" w:rsidP="006D3493">
      <w:pPr>
        <w:ind w:right="327"/>
        <w:rPr>
          <w:b/>
          <w:sz w:val="28"/>
          <w:szCs w:val="28"/>
        </w:rPr>
      </w:pPr>
    </w:p>
    <w:p w14:paraId="1238DB7F" w14:textId="311E923E" w:rsidR="009F4069" w:rsidRPr="009F4069" w:rsidRDefault="009F4069" w:rsidP="009F4069">
      <w:pPr>
        <w:ind w:right="327"/>
        <w:jc w:val="center"/>
        <w:rPr>
          <w:b/>
          <w:sz w:val="26"/>
          <w:szCs w:val="26"/>
        </w:rPr>
      </w:pPr>
      <w:r w:rsidRPr="009F4069">
        <w:rPr>
          <w:b/>
          <w:sz w:val="26"/>
          <w:szCs w:val="26"/>
        </w:rPr>
        <w:t>Limbažu novada bāriņtiesas 2022.gada pārskata ziņojums</w:t>
      </w:r>
    </w:p>
    <w:p w14:paraId="4D746DF3" w14:textId="77777777" w:rsidR="009F4069" w:rsidRDefault="009F4069" w:rsidP="009F4069">
      <w:pPr>
        <w:spacing w:before="240" w:after="120"/>
        <w:ind w:right="471" w:firstLine="720"/>
        <w:jc w:val="both"/>
        <w:rPr>
          <w:szCs w:val="24"/>
        </w:rPr>
      </w:pPr>
    </w:p>
    <w:p w14:paraId="2A4949DD" w14:textId="3A2235BD" w:rsidR="009F4069" w:rsidRPr="0003325C" w:rsidRDefault="009F4069" w:rsidP="009F4069">
      <w:pPr>
        <w:spacing w:before="240" w:after="120"/>
        <w:ind w:right="-1" w:firstLine="720"/>
        <w:jc w:val="both"/>
        <w:rPr>
          <w:szCs w:val="24"/>
        </w:rPr>
      </w:pPr>
      <w:r w:rsidRPr="0003325C">
        <w:rPr>
          <w:szCs w:val="24"/>
        </w:rPr>
        <w:t xml:space="preserve">Pārskats sagatavots saskaņā ar Bāriņtiesu likuma 5.panta ceturtās daļas prasībām, kas nosaka, ka </w:t>
      </w:r>
      <w:r w:rsidRPr="0003325C">
        <w:rPr>
          <w:i/>
          <w:iCs/>
          <w:szCs w:val="24"/>
        </w:rPr>
        <w:t>„Bāriņtiesa ne retāk kā reizi gadā sniedz pašvaldības domei pārskata ziņojumu par savu darbību. Pārskata ziņojums ir publicējams pašvaldības mājaslapā”</w:t>
      </w:r>
      <w:r w:rsidRPr="0003325C">
        <w:rPr>
          <w:szCs w:val="24"/>
        </w:rPr>
        <w:t>.</w:t>
      </w:r>
    </w:p>
    <w:p w14:paraId="52C3BC78" w14:textId="77777777" w:rsidR="009F4069" w:rsidRDefault="009F4069" w:rsidP="009F4069">
      <w:pPr>
        <w:spacing w:before="240" w:after="120"/>
        <w:ind w:right="327"/>
        <w:jc w:val="center"/>
        <w:rPr>
          <w:b/>
          <w:szCs w:val="24"/>
        </w:rPr>
      </w:pPr>
    </w:p>
    <w:p w14:paraId="46F9448B" w14:textId="4E658358" w:rsidR="005E20EE" w:rsidRPr="001E2FEC" w:rsidRDefault="009F4069" w:rsidP="005E20EE">
      <w:pPr>
        <w:spacing w:before="240" w:after="120"/>
        <w:ind w:right="327"/>
        <w:jc w:val="center"/>
        <w:rPr>
          <w:b/>
          <w:szCs w:val="24"/>
        </w:rPr>
      </w:pPr>
      <w:r>
        <w:rPr>
          <w:b/>
          <w:szCs w:val="24"/>
        </w:rPr>
        <w:t xml:space="preserve">Darba organizācija </w:t>
      </w:r>
    </w:p>
    <w:p w14:paraId="12D8E83D" w14:textId="77777777" w:rsidR="009F4069" w:rsidRPr="0003325C" w:rsidRDefault="009F4069" w:rsidP="009F4069">
      <w:pPr>
        <w:spacing w:before="240"/>
        <w:ind w:right="-1" w:firstLine="720"/>
        <w:jc w:val="both"/>
        <w:rPr>
          <w:szCs w:val="24"/>
        </w:rPr>
      </w:pPr>
      <w:r w:rsidRPr="0003325C">
        <w:rPr>
          <w:szCs w:val="24"/>
        </w:rPr>
        <w:t>Reorganizējot Limbažu</w:t>
      </w:r>
      <w:r>
        <w:rPr>
          <w:szCs w:val="24"/>
        </w:rPr>
        <w:t xml:space="preserve"> novada bāriņtiesu</w:t>
      </w:r>
      <w:r w:rsidRPr="0003325C">
        <w:rPr>
          <w:szCs w:val="24"/>
        </w:rPr>
        <w:t xml:space="preserve">, </w:t>
      </w:r>
      <w:r>
        <w:rPr>
          <w:szCs w:val="24"/>
        </w:rPr>
        <w:t>Alojas</w:t>
      </w:r>
      <w:r w:rsidRPr="0003325C">
        <w:rPr>
          <w:szCs w:val="24"/>
        </w:rPr>
        <w:t xml:space="preserve"> </w:t>
      </w:r>
      <w:r>
        <w:rPr>
          <w:szCs w:val="24"/>
        </w:rPr>
        <w:t xml:space="preserve">novada </w:t>
      </w:r>
      <w:r w:rsidRPr="0003325C">
        <w:rPr>
          <w:szCs w:val="24"/>
        </w:rPr>
        <w:t>bāriņties</w:t>
      </w:r>
      <w:r>
        <w:rPr>
          <w:szCs w:val="24"/>
        </w:rPr>
        <w:t>u un Salacgrīvas novada bāriņtiesu</w:t>
      </w:r>
      <w:r w:rsidRPr="0003325C">
        <w:rPr>
          <w:szCs w:val="24"/>
        </w:rPr>
        <w:t xml:space="preserve"> un, pārņemot iepriekšējo Bāriņtiesu lietas, ar </w:t>
      </w:r>
      <w:r>
        <w:rPr>
          <w:szCs w:val="24"/>
        </w:rPr>
        <w:t>2022.gada 1.janvāri</w:t>
      </w:r>
      <w:r w:rsidRPr="0003325C">
        <w:rPr>
          <w:szCs w:val="24"/>
        </w:rPr>
        <w:t xml:space="preserve"> darbu uzsāka Limbažu novada bāriņtiesa</w:t>
      </w:r>
      <w:r>
        <w:rPr>
          <w:szCs w:val="24"/>
        </w:rPr>
        <w:t>.</w:t>
      </w:r>
    </w:p>
    <w:p w14:paraId="265236A4" w14:textId="77777777" w:rsidR="009F4069" w:rsidRDefault="009F4069" w:rsidP="009F4069">
      <w:pPr>
        <w:ind w:right="-1" w:firstLine="720"/>
        <w:jc w:val="both"/>
        <w:rPr>
          <w:szCs w:val="24"/>
        </w:rPr>
      </w:pPr>
      <w:r>
        <w:rPr>
          <w:szCs w:val="24"/>
        </w:rPr>
        <w:t>Limbažu novada bāriņtiesa (turpmāk-Bāriņtiesa</w:t>
      </w:r>
      <w:r w:rsidRPr="002023A6">
        <w:rPr>
          <w:szCs w:val="24"/>
        </w:rPr>
        <w:t>) ir Limbažu novada pašvaldības domes  izveidota aizbildnības un aizgādnības iestāde, kas Limbažu novada administratīvajā teritorijā īsteno bērnu un aizgādnībā esošo personu tiesību un tiesisko interešu aizsardzību, kā arī Limbažu novada teritoriālajās vienībās, kurās nav notāra, Civillikumā noteiktajos gadījumos sniedz palīdzību mantojuma lietu kārtošanā, gādā par mantojuma apsardzību, kā arī izdara apliecinājumus un pilda citus tiesību aktos norādītos uzdevumus</w:t>
      </w:r>
      <w:r>
        <w:rPr>
          <w:szCs w:val="24"/>
        </w:rPr>
        <w:t xml:space="preserve">. </w:t>
      </w:r>
      <w:r w:rsidRPr="002023A6">
        <w:rPr>
          <w:szCs w:val="24"/>
        </w:rPr>
        <w:t xml:space="preserve">Bāriņtiesa savā darbībā pamatojas uz normatīvajiem aktiem, publisko tiesību principiem un </w:t>
      </w:r>
      <w:r>
        <w:rPr>
          <w:szCs w:val="24"/>
        </w:rPr>
        <w:t>Limbažu</w:t>
      </w:r>
      <w:r w:rsidRPr="002023A6">
        <w:rPr>
          <w:szCs w:val="24"/>
        </w:rPr>
        <w:t xml:space="preserve"> novada domes apstiprinātu nolikumu.</w:t>
      </w:r>
    </w:p>
    <w:p w14:paraId="3B06FA2F" w14:textId="77777777" w:rsidR="009F4069" w:rsidRDefault="009F4069" w:rsidP="009F4069">
      <w:pPr>
        <w:ind w:right="-1" w:firstLine="720"/>
        <w:jc w:val="both"/>
        <w:rPr>
          <w:szCs w:val="24"/>
        </w:rPr>
      </w:pPr>
      <w:r>
        <w:rPr>
          <w:szCs w:val="24"/>
        </w:rPr>
        <w:t xml:space="preserve">2022.gadā Bāriņtiesas sastāvā, atbilstoši amatu sarakstam, ir bāriņtiesas priekšsēdētājs, bāriņtiesas priekšsēdētāja vietnieks, deviņi bāriņtiesas locekļi, bāriņtiesas priekšsēdētāja palīgs un sēžu sekretārs, kopā 13 darbinieki. Tomēr 2022.gadā, neskatoties uz vairākkārt izsludinātajiem amatu konkursiem, Bāriņtiesa pamatā strādāja nepilnā sastāvā – no deviņām bāriņtiesas locekļu vietām līdz pat septembrim aizpildītas bija sešas. Divi jauni darbinieki darbu uzsāka ar 2022.gada 1.septembri, pēdējā vakance tika aizpildīta decembra beigās, lai 2023.gadu uzsāktu pilnā sastāvā. </w:t>
      </w:r>
    </w:p>
    <w:p w14:paraId="15B8B74A" w14:textId="23E4D211" w:rsidR="009F4069" w:rsidRPr="002023A6" w:rsidRDefault="009F4069" w:rsidP="009F4069">
      <w:pPr>
        <w:ind w:right="-1" w:firstLine="720"/>
        <w:jc w:val="both"/>
        <w:rPr>
          <w:szCs w:val="24"/>
        </w:rPr>
      </w:pPr>
      <w:r>
        <w:rPr>
          <w:szCs w:val="24"/>
        </w:rPr>
        <w:t>Visiem Bāriņtiesas darbiniekiem ir darba pienākumu veikšanai atbilstoša izglītība. Regulāri tiek celta profesionālā kvalifikācija, apmeklēti Latvijas Pašvaldību mācību centra organizētie kursi, Valsts Bērnu tiesību aizsardzības inspekcijas (VBTAI)</w:t>
      </w:r>
      <w:r w:rsidR="006D3493">
        <w:rPr>
          <w:szCs w:val="24"/>
        </w:rPr>
        <w:t>, Labklājības ministrijas</w:t>
      </w:r>
      <w:r>
        <w:rPr>
          <w:szCs w:val="24"/>
        </w:rPr>
        <w:t xml:space="preserve"> un Tieslietu ministrijas (TM) organizētās </w:t>
      </w:r>
      <w:proofErr w:type="spellStart"/>
      <w:r>
        <w:rPr>
          <w:szCs w:val="24"/>
        </w:rPr>
        <w:t>domnīcas</w:t>
      </w:r>
      <w:proofErr w:type="spellEnd"/>
      <w:r>
        <w:rPr>
          <w:szCs w:val="24"/>
        </w:rPr>
        <w:t>, semināri, lekcijas un tikšanās gan tiešsaistē, gan klātienē.</w:t>
      </w:r>
    </w:p>
    <w:p w14:paraId="7550552D" w14:textId="77777777" w:rsidR="005E20EE" w:rsidRDefault="009F4069" w:rsidP="009F4069">
      <w:pPr>
        <w:ind w:right="-1" w:firstLine="720"/>
        <w:jc w:val="both"/>
        <w:rPr>
          <w:szCs w:val="24"/>
        </w:rPr>
      </w:pPr>
      <w:r w:rsidRPr="001E2FEC">
        <w:rPr>
          <w:szCs w:val="24"/>
        </w:rPr>
        <w:t xml:space="preserve">Bāriņtiesa </w:t>
      </w:r>
      <w:r>
        <w:rPr>
          <w:szCs w:val="24"/>
        </w:rPr>
        <w:t xml:space="preserve">2022.gadā </w:t>
      </w:r>
      <w:r w:rsidRPr="001E2FEC">
        <w:rPr>
          <w:szCs w:val="24"/>
        </w:rPr>
        <w:t>ir nodrošinājusi Bāriņtiesu likumā noteikto uzdevumu izpildi - bērnu vai aizgādnībā esošu personu tiesīb</w:t>
      </w:r>
      <w:r>
        <w:rPr>
          <w:szCs w:val="24"/>
        </w:rPr>
        <w:t>u</w:t>
      </w:r>
      <w:r w:rsidRPr="001E2FEC">
        <w:rPr>
          <w:szCs w:val="24"/>
        </w:rPr>
        <w:t xml:space="preserve"> un tiesisk</w:t>
      </w:r>
      <w:r>
        <w:rPr>
          <w:szCs w:val="24"/>
        </w:rPr>
        <w:t>o</w:t>
      </w:r>
      <w:r w:rsidRPr="001E2FEC">
        <w:rPr>
          <w:szCs w:val="24"/>
        </w:rPr>
        <w:t xml:space="preserve"> intere</w:t>
      </w:r>
      <w:r>
        <w:rPr>
          <w:szCs w:val="24"/>
        </w:rPr>
        <w:t>šu aizsardzību</w:t>
      </w:r>
      <w:r w:rsidRPr="001E2FEC">
        <w:rPr>
          <w:szCs w:val="24"/>
        </w:rPr>
        <w:t>, palīdzību mantojumu lietu kārtošanā</w:t>
      </w:r>
      <w:r>
        <w:rPr>
          <w:szCs w:val="24"/>
        </w:rPr>
        <w:t xml:space="preserve"> </w:t>
      </w:r>
      <w:r w:rsidRPr="001E2FEC">
        <w:rPr>
          <w:szCs w:val="24"/>
        </w:rPr>
        <w:t>Civillikumā paredzētajos gadījumos, gādā</w:t>
      </w:r>
      <w:r>
        <w:rPr>
          <w:szCs w:val="24"/>
        </w:rPr>
        <w:t>jusi</w:t>
      </w:r>
      <w:r w:rsidRPr="001E2FEC">
        <w:rPr>
          <w:szCs w:val="24"/>
        </w:rPr>
        <w:t xml:space="preserve"> par mantojuma apsardzību, kā arī izdar</w:t>
      </w:r>
      <w:r>
        <w:rPr>
          <w:szCs w:val="24"/>
        </w:rPr>
        <w:t>ījusi</w:t>
      </w:r>
      <w:r w:rsidRPr="001E2FEC">
        <w:rPr>
          <w:szCs w:val="24"/>
        </w:rPr>
        <w:t xml:space="preserve"> apliecinājumus  un  citus  Bāriņtiesu  likumā  noteiktos  uzdevumus,  nodrošinot pakalpojumus Limbažu novada  iedzīvotājiem  darījuma  akta  projektu  sagatavošanā, apliecināšanā, pilnvaru sagatavošanā, apliecināšanā un atsaukšanā,  kopiju,  norakstu,  izrakstu  </w:t>
      </w:r>
    </w:p>
    <w:p w14:paraId="3319AFA2" w14:textId="77777777" w:rsidR="005E20EE" w:rsidRDefault="005E20EE" w:rsidP="005E20EE">
      <w:pPr>
        <w:ind w:right="-1"/>
        <w:jc w:val="both"/>
        <w:rPr>
          <w:szCs w:val="24"/>
        </w:rPr>
      </w:pPr>
    </w:p>
    <w:p w14:paraId="1D1B2902" w14:textId="77777777" w:rsidR="005E20EE" w:rsidRDefault="005E20EE" w:rsidP="005E20EE">
      <w:pPr>
        <w:ind w:right="-1"/>
        <w:jc w:val="both"/>
        <w:rPr>
          <w:szCs w:val="24"/>
        </w:rPr>
      </w:pPr>
    </w:p>
    <w:p w14:paraId="221CC1D1" w14:textId="3600E175" w:rsidR="005E20EE" w:rsidRDefault="009F4069" w:rsidP="005E20EE">
      <w:pPr>
        <w:ind w:right="-1"/>
        <w:jc w:val="both"/>
        <w:rPr>
          <w:szCs w:val="24"/>
        </w:rPr>
      </w:pPr>
      <w:r w:rsidRPr="001E2FEC">
        <w:rPr>
          <w:szCs w:val="24"/>
        </w:rPr>
        <w:t>pareizības apliecināšanā, nostiprinājuma lūgumu sagatavošanā u.c. normatīvos aktos paredzētajos gadījumos.</w:t>
      </w:r>
    </w:p>
    <w:p w14:paraId="74DCFE0D" w14:textId="725E2E22" w:rsidR="009F4069" w:rsidRDefault="009F4069" w:rsidP="009F4069">
      <w:pPr>
        <w:ind w:right="-1" w:firstLine="720"/>
        <w:jc w:val="both"/>
        <w:rPr>
          <w:szCs w:val="24"/>
        </w:rPr>
      </w:pPr>
      <w:r>
        <w:rPr>
          <w:szCs w:val="24"/>
        </w:rPr>
        <w:t>Būtiskas darba apjoma izmaiņas 2022.gadā notika saistībā ar atbalsta sniegšanu Ukrainas civiliedzīvotājiem, ko noteica “Ukrainas civiliedzīvotāju atbalsta likums”. Darbinieki veica papildus darbu nepavadīta bērna aizbildnības nodrošināšanā, kas sevī ietvēra informācijas iegūšanu (bērna viedokļa noskaidrošanu, potenciālā aizbildņa viedokļa noskaidrošana</w:t>
      </w:r>
      <w:r w:rsidRPr="00FD14FA">
        <w:rPr>
          <w:szCs w:val="24"/>
        </w:rPr>
        <w:t>, dzīves apstākļu apsekošana, pieprasījumu sagatavošana reģistriem), vienpersoniska lēmuma pieņemšan</w:t>
      </w:r>
      <w:r>
        <w:rPr>
          <w:szCs w:val="24"/>
        </w:rPr>
        <w:t>u</w:t>
      </w:r>
      <w:r w:rsidRPr="00FD14FA">
        <w:rPr>
          <w:szCs w:val="24"/>
        </w:rPr>
        <w:t xml:space="preserve"> noformēšan</w:t>
      </w:r>
      <w:r>
        <w:rPr>
          <w:szCs w:val="24"/>
        </w:rPr>
        <w:t>u</w:t>
      </w:r>
      <w:r w:rsidRPr="00FD14FA">
        <w:rPr>
          <w:szCs w:val="24"/>
        </w:rPr>
        <w:t xml:space="preserve"> un paziņošan</w:t>
      </w:r>
      <w:r>
        <w:rPr>
          <w:szCs w:val="24"/>
        </w:rPr>
        <w:t>u</w:t>
      </w:r>
      <w:r w:rsidRPr="00FD14FA">
        <w:rPr>
          <w:szCs w:val="24"/>
        </w:rPr>
        <w:t xml:space="preserve"> (aizbildnim, </w:t>
      </w:r>
      <w:r w:rsidR="006D3493">
        <w:rPr>
          <w:szCs w:val="24"/>
        </w:rPr>
        <w:t>VBTAI</w:t>
      </w:r>
      <w:r w:rsidRPr="00FD14FA">
        <w:rPr>
          <w:szCs w:val="24"/>
        </w:rPr>
        <w:t>, sociālajam dien</w:t>
      </w:r>
      <w:r>
        <w:rPr>
          <w:szCs w:val="24"/>
        </w:rPr>
        <w:t>e</w:t>
      </w:r>
      <w:r w:rsidRPr="00FD14FA">
        <w:rPr>
          <w:szCs w:val="24"/>
        </w:rPr>
        <w:t>stam), lietas iekārtošan</w:t>
      </w:r>
      <w:r>
        <w:rPr>
          <w:szCs w:val="24"/>
        </w:rPr>
        <w:t>u</w:t>
      </w:r>
      <w:r w:rsidRPr="00FD14FA">
        <w:rPr>
          <w:szCs w:val="24"/>
        </w:rPr>
        <w:t xml:space="preserve"> (</w:t>
      </w:r>
      <w:proofErr w:type="spellStart"/>
      <w:r w:rsidRPr="00FD14FA">
        <w:rPr>
          <w:szCs w:val="24"/>
        </w:rPr>
        <w:t>fotofiksācij</w:t>
      </w:r>
      <w:r>
        <w:rPr>
          <w:szCs w:val="24"/>
        </w:rPr>
        <w:t>a</w:t>
      </w:r>
      <w:proofErr w:type="spellEnd"/>
      <w:r w:rsidRPr="00FD14FA">
        <w:rPr>
          <w:szCs w:val="24"/>
        </w:rPr>
        <w:t>, lietas materiāli), ārkārtas aizbildnības uzraudzīb</w:t>
      </w:r>
      <w:r>
        <w:rPr>
          <w:szCs w:val="24"/>
        </w:rPr>
        <w:t xml:space="preserve">u </w:t>
      </w:r>
      <w:r w:rsidRPr="00FD14FA">
        <w:rPr>
          <w:szCs w:val="24"/>
        </w:rPr>
        <w:t>(regulāra apsekošana), dažādu situāciju risināšan</w:t>
      </w:r>
      <w:r>
        <w:rPr>
          <w:szCs w:val="24"/>
        </w:rPr>
        <w:t>u</w:t>
      </w:r>
      <w:r w:rsidRPr="00FD14FA">
        <w:rPr>
          <w:szCs w:val="24"/>
        </w:rPr>
        <w:t xml:space="preserve"> (pilnvaru izsniegšana, dzīvesvietas maiņa u.c.), informācijas nosūtīšan</w:t>
      </w:r>
      <w:r>
        <w:rPr>
          <w:szCs w:val="24"/>
        </w:rPr>
        <w:t>u</w:t>
      </w:r>
      <w:r w:rsidRPr="00FD14FA">
        <w:rPr>
          <w:szCs w:val="24"/>
        </w:rPr>
        <w:t xml:space="preserve"> reģistriem, pilngadību sasniegušo bērnu informēšan</w:t>
      </w:r>
      <w:r>
        <w:rPr>
          <w:szCs w:val="24"/>
        </w:rPr>
        <w:t>u</w:t>
      </w:r>
      <w:r w:rsidRPr="00FD14FA">
        <w:rPr>
          <w:szCs w:val="24"/>
        </w:rPr>
        <w:t xml:space="preserve"> utt.</w:t>
      </w:r>
      <w:r>
        <w:rPr>
          <w:szCs w:val="24"/>
        </w:rPr>
        <w:t xml:space="preserve"> Tika pieņemti 25 vienpersoniskie lēmumi ārkārtas aizbildnības nodrošināšanā, 21 koleģiālie lēmumi par ārkārtas aizbildņa atlaišanu vai maiņu. </w:t>
      </w:r>
    </w:p>
    <w:p w14:paraId="5D0B2F2F" w14:textId="77777777" w:rsidR="009F4069" w:rsidRDefault="009F4069" w:rsidP="009F4069">
      <w:pPr>
        <w:ind w:right="-1" w:firstLine="720"/>
        <w:jc w:val="both"/>
        <w:rPr>
          <w:szCs w:val="24"/>
        </w:rPr>
      </w:pPr>
      <w:r w:rsidRPr="000E4EA3">
        <w:rPr>
          <w:szCs w:val="24"/>
        </w:rPr>
        <w:t>Bāriņtiesa lietas izskata bāriņtiesas sēdēs un lēmumus pieņem koleģiāli, izņemot gadījumus, kad</w:t>
      </w:r>
      <w:r>
        <w:rPr>
          <w:szCs w:val="24"/>
        </w:rPr>
        <w:t xml:space="preserve">, </w:t>
      </w:r>
      <w:r w:rsidRPr="000E4EA3">
        <w:rPr>
          <w:szCs w:val="24"/>
        </w:rPr>
        <w:t xml:space="preserve">konstatējot apdraudējumu bērnam, </w:t>
      </w:r>
      <w:r>
        <w:rPr>
          <w:szCs w:val="24"/>
        </w:rPr>
        <w:t xml:space="preserve">ja </w:t>
      </w:r>
      <w:r w:rsidRPr="000E4EA3">
        <w:rPr>
          <w:szCs w:val="24"/>
        </w:rPr>
        <w:t>bērns atrodas veselībai vai dzīvībai bīstamos  apstākļos,</w:t>
      </w:r>
      <w:r>
        <w:rPr>
          <w:szCs w:val="24"/>
        </w:rPr>
        <w:t xml:space="preserve"> </w:t>
      </w:r>
      <w:r w:rsidRPr="000E4EA3">
        <w:rPr>
          <w:szCs w:val="24"/>
        </w:rPr>
        <w:t>jārīkojas  nekavējoties,  lai  nodrošinātu  bērnam  drošus apstākļus. Šajos gadījumos bāriņtiesas priekšsēdētājs, vietnieks</w:t>
      </w:r>
      <w:r>
        <w:rPr>
          <w:szCs w:val="24"/>
        </w:rPr>
        <w:t xml:space="preserve"> </w:t>
      </w:r>
      <w:r w:rsidRPr="000E4EA3">
        <w:rPr>
          <w:szCs w:val="24"/>
        </w:rPr>
        <w:t xml:space="preserve">vai bāriņtiesas loceklis </w:t>
      </w:r>
      <w:r>
        <w:rPr>
          <w:szCs w:val="24"/>
        </w:rPr>
        <w:t xml:space="preserve">ir </w:t>
      </w:r>
      <w:r w:rsidRPr="000E4EA3">
        <w:rPr>
          <w:szCs w:val="24"/>
        </w:rPr>
        <w:t>pieņ</w:t>
      </w:r>
      <w:r>
        <w:rPr>
          <w:szCs w:val="24"/>
        </w:rPr>
        <w:t>ēmis</w:t>
      </w:r>
      <w:r w:rsidRPr="000E4EA3">
        <w:rPr>
          <w:szCs w:val="24"/>
        </w:rPr>
        <w:t xml:space="preserve"> vienpersonisku</w:t>
      </w:r>
      <w:r>
        <w:rPr>
          <w:szCs w:val="24"/>
        </w:rPr>
        <w:t xml:space="preserve"> </w:t>
      </w:r>
      <w:r w:rsidRPr="000E4EA3">
        <w:rPr>
          <w:szCs w:val="24"/>
        </w:rPr>
        <w:t>lēmumu  par  bērna  nošķiršanu,  aizgādības  tiesību  pārtraukšanu  vecākam un  bērna</w:t>
      </w:r>
      <w:r>
        <w:rPr>
          <w:szCs w:val="24"/>
        </w:rPr>
        <w:t xml:space="preserve"> </w:t>
      </w:r>
      <w:r w:rsidRPr="000E4EA3">
        <w:rPr>
          <w:szCs w:val="24"/>
        </w:rPr>
        <w:t xml:space="preserve">nogādāšanu drošā  vietā.  </w:t>
      </w:r>
    </w:p>
    <w:p w14:paraId="111DFEA9" w14:textId="77777777" w:rsidR="009F4069" w:rsidRPr="001E2FEC" w:rsidRDefault="009F4069" w:rsidP="009F4069">
      <w:pPr>
        <w:ind w:right="-1" w:firstLine="720"/>
        <w:jc w:val="both"/>
        <w:rPr>
          <w:szCs w:val="24"/>
        </w:rPr>
      </w:pPr>
      <w:r>
        <w:rPr>
          <w:szCs w:val="24"/>
        </w:rPr>
        <w:t>N</w:t>
      </w:r>
      <w:r w:rsidRPr="001E2FEC">
        <w:rPr>
          <w:szCs w:val="24"/>
        </w:rPr>
        <w:t>odrošin</w:t>
      </w:r>
      <w:r>
        <w:rPr>
          <w:szCs w:val="24"/>
        </w:rPr>
        <w:t>ot</w:t>
      </w:r>
      <w:r w:rsidRPr="001E2FEC">
        <w:rPr>
          <w:szCs w:val="24"/>
        </w:rPr>
        <w:t xml:space="preserve"> bērnu tiesību un interešu aizsardzību,</w:t>
      </w:r>
      <w:r>
        <w:rPr>
          <w:szCs w:val="24"/>
        </w:rPr>
        <w:t xml:space="preserve"> </w:t>
      </w:r>
      <w:r w:rsidRPr="001E2FEC">
        <w:rPr>
          <w:szCs w:val="24"/>
        </w:rPr>
        <w:t>Bāriņtiesa 20</w:t>
      </w:r>
      <w:r>
        <w:rPr>
          <w:szCs w:val="24"/>
        </w:rPr>
        <w:t>22</w:t>
      </w:r>
      <w:r w:rsidRPr="001E2FEC">
        <w:rPr>
          <w:szCs w:val="24"/>
        </w:rPr>
        <w:t>.gadā rīkojusi un piedalījusies starpinstitūciju sanāksmēs</w:t>
      </w:r>
      <w:r>
        <w:rPr>
          <w:szCs w:val="24"/>
        </w:rPr>
        <w:t xml:space="preserve"> </w:t>
      </w:r>
      <w:r w:rsidRPr="001E2FEC">
        <w:rPr>
          <w:szCs w:val="24"/>
        </w:rPr>
        <w:t xml:space="preserve">kopā ar Limbažu novada Sociālo  dienestu, Valsts policijas pārstāvjiem, Limbažu novada pašvaldības policiju, Valsts probācijas dienesta Vidzemes reģiona teritoriālās struktūrvienības Limbažu nodaļu, kā arī piedalījusies citu novadu </w:t>
      </w:r>
      <w:r>
        <w:rPr>
          <w:szCs w:val="24"/>
        </w:rPr>
        <w:t>b</w:t>
      </w:r>
      <w:r w:rsidRPr="001E2FEC">
        <w:rPr>
          <w:szCs w:val="24"/>
        </w:rPr>
        <w:t>āriņtiesu, Valsts probācijas dienesta struktūrvienību</w:t>
      </w:r>
      <w:r>
        <w:rPr>
          <w:szCs w:val="24"/>
        </w:rPr>
        <w:t>, audžuģimeņu atbalsta centru</w:t>
      </w:r>
      <w:r w:rsidRPr="001E2FEC">
        <w:rPr>
          <w:szCs w:val="24"/>
        </w:rPr>
        <w:t xml:space="preserve"> rīkotajās starpinstitūciju sanāksmēs</w:t>
      </w:r>
      <w:r>
        <w:rPr>
          <w:szCs w:val="24"/>
        </w:rPr>
        <w:t>, Limbažu novada pašvaldības Institūciju sadarbības grupas bērnu tiesību aizsardzībā sēdēs</w:t>
      </w:r>
      <w:r w:rsidRPr="001E2FEC">
        <w:rPr>
          <w:szCs w:val="24"/>
        </w:rPr>
        <w:t>.</w:t>
      </w:r>
    </w:p>
    <w:p w14:paraId="46BF520A" w14:textId="77777777" w:rsidR="009F4069" w:rsidRDefault="009F4069" w:rsidP="009F4069">
      <w:pPr>
        <w:ind w:right="-1" w:firstLine="720"/>
        <w:jc w:val="both"/>
        <w:rPr>
          <w:szCs w:val="24"/>
        </w:rPr>
      </w:pPr>
      <w:r>
        <w:rPr>
          <w:szCs w:val="24"/>
        </w:rPr>
        <w:t>Nodrošinot</w:t>
      </w:r>
      <w:r w:rsidRPr="008A3515">
        <w:rPr>
          <w:szCs w:val="24"/>
        </w:rPr>
        <w:t xml:space="preserve"> Bāriņtiesas funkcijas, katrā lietā tiek pieprasīti un sagatavoti dokumenti tiesiska un objektīva lēmuma pieņemšanai. Visiem dokumentiem, kas atrodas Bāriņtiesas lietvedībā ir ierobežotas pieejamības statuss, ar likumu ir noteikts personu loks, kuras drīkst iepazīties ar lietvedības dokumentiem. Bāriņtiesa sagatavo</w:t>
      </w:r>
      <w:r>
        <w:rPr>
          <w:szCs w:val="24"/>
        </w:rPr>
        <w:t>jot</w:t>
      </w:r>
      <w:r w:rsidRPr="008A3515">
        <w:rPr>
          <w:szCs w:val="24"/>
        </w:rPr>
        <w:t xml:space="preserve"> lietu,</w:t>
      </w:r>
      <w:r>
        <w:rPr>
          <w:szCs w:val="24"/>
        </w:rPr>
        <w:t xml:space="preserve"> lai</w:t>
      </w:r>
      <w:r w:rsidRPr="008A3515">
        <w:rPr>
          <w:szCs w:val="24"/>
        </w:rPr>
        <w:t xml:space="preserve"> </w:t>
      </w:r>
      <w:r>
        <w:rPr>
          <w:szCs w:val="24"/>
        </w:rPr>
        <w:t>p</w:t>
      </w:r>
      <w:r w:rsidRPr="007016C4">
        <w:rPr>
          <w:szCs w:val="24"/>
        </w:rPr>
        <w:t>ieņem</w:t>
      </w:r>
      <w:r>
        <w:rPr>
          <w:szCs w:val="24"/>
        </w:rPr>
        <w:t>tu</w:t>
      </w:r>
      <w:r w:rsidRPr="007016C4">
        <w:rPr>
          <w:szCs w:val="24"/>
        </w:rPr>
        <w:t xml:space="preserve"> motivētus lēmumus, </w:t>
      </w:r>
      <w:r w:rsidRPr="008A3515">
        <w:rPr>
          <w:szCs w:val="24"/>
        </w:rPr>
        <w:t xml:space="preserve">iegūst dažādus pierādījumus: ziņas, informāciju no trešajām personām, veicot pārrunas, apsekošanas, noformējot sarunas protokolus, apsekošanas aktus, pieprasot psihologu, ģimenes ārstu, narkologu, psihiatru atzinumus. </w:t>
      </w:r>
      <w:r>
        <w:rPr>
          <w:szCs w:val="24"/>
        </w:rPr>
        <w:t>Bāriņtiesa sagatavo pieprasījumus attiecīgajām iestādēm, kuras var sniegt nepieciešamās ziņas par personām.</w:t>
      </w:r>
    </w:p>
    <w:p w14:paraId="34BB2FC3" w14:textId="77777777" w:rsidR="009F4069" w:rsidRDefault="009F4069" w:rsidP="009F4069">
      <w:pPr>
        <w:ind w:right="-1" w:firstLine="720"/>
        <w:jc w:val="both"/>
        <w:rPr>
          <w:szCs w:val="24"/>
        </w:rPr>
      </w:pPr>
      <w:r>
        <w:rPr>
          <w:szCs w:val="24"/>
        </w:rPr>
        <w:t xml:space="preserve">Mainoties bāriņtiesu </w:t>
      </w:r>
      <w:proofErr w:type="spellStart"/>
      <w:r>
        <w:rPr>
          <w:szCs w:val="24"/>
        </w:rPr>
        <w:t>paraugnomenklatūrai</w:t>
      </w:r>
      <w:proofErr w:type="spellEnd"/>
      <w:r>
        <w:rPr>
          <w:szCs w:val="24"/>
        </w:rPr>
        <w:t>, tika apstiprināta jauna Bāriņtiesas lietu nomenklatūra. Tika izveidoti un iekārtoti jauni lietu reģistri, kopumā 42 reģistri. Arhīva jautājumos Bāriņtiesa sadarbojas ar Valmieras zonālo Valsts arhīvu.</w:t>
      </w:r>
    </w:p>
    <w:p w14:paraId="0C24156C" w14:textId="25BA741F" w:rsidR="009F4069" w:rsidRPr="00307C26" w:rsidRDefault="009F4069" w:rsidP="009F4069">
      <w:pPr>
        <w:ind w:right="-1" w:firstLine="720"/>
        <w:jc w:val="both"/>
        <w:rPr>
          <w:szCs w:val="24"/>
        </w:rPr>
      </w:pPr>
      <w:r w:rsidRPr="008A3515">
        <w:rPr>
          <w:szCs w:val="24"/>
        </w:rPr>
        <w:t>Bāriņtiesa</w:t>
      </w:r>
      <w:r>
        <w:rPr>
          <w:szCs w:val="24"/>
        </w:rPr>
        <w:t xml:space="preserve"> </w:t>
      </w:r>
      <w:r w:rsidRPr="008A3515">
        <w:rPr>
          <w:szCs w:val="24"/>
        </w:rPr>
        <w:t>pēc lēmumu  pieņemšanas</w:t>
      </w:r>
      <w:r>
        <w:rPr>
          <w:szCs w:val="24"/>
        </w:rPr>
        <w:t xml:space="preserve"> </w:t>
      </w:r>
      <w:r w:rsidRPr="008A3515">
        <w:rPr>
          <w:szCs w:val="24"/>
        </w:rPr>
        <w:t>par aizgādības  tiesību  pārtraukšanu  un atjaunošanu, par aizbildnības nodibināšanu un aizbildņa iecelšanu, par aizbildnības izbeigšanos un aizbildņa atlaišanu vai atcelšanu, kā arī par aizgādņa iecelšanu vai atlaiša</w:t>
      </w:r>
      <w:r>
        <w:rPr>
          <w:szCs w:val="24"/>
        </w:rPr>
        <w:t>nu</w:t>
      </w:r>
      <w:r w:rsidRPr="008A3515">
        <w:rPr>
          <w:szCs w:val="24"/>
        </w:rPr>
        <w:t xml:space="preserve">, trīs darba dienu laikā </w:t>
      </w:r>
      <w:r w:rsidR="006D3493">
        <w:rPr>
          <w:szCs w:val="24"/>
        </w:rPr>
        <w:t>sniedz</w:t>
      </w:r>
      <w:r>
        <w:rPr>
          <w:szCs w:val="24"/>
        </w:rPr>
        <w:t xml:space="preserve"> </w:t>
      </w:r>
      <w:r w:rsidRPr="008A3515">
        <w:rPr>
          <w:szCs w:val="24"/>
        </w:rPr>
        <w:t>ziņas PMLP</w:t>
      </w:r>
      <w:r>
        <w:rPr>
          <w:szCs w:val="24"/>
        </w:rPr>
        <w:t xml:space="preserve"> Iedzīvotāju reģistra </w:t>
      </w:r>
      <w:r w:rsidRPr="008A3515">
        <w:rPr>
          <w:szCs w:val="24"/>
        </w:rPr>
        <w:t>datu bāzē.</w:t>
      </w:r>
      <w:r>
        <w:rPr>
          <w:szCs w:val="24"/>
        </w:rPr>
        <w:t xml:space="preserve"> Bāriņtiesa iesniedz </w:t>
      </w:r>
      <w:r w:rsidRPr="008A3515">
        <w:rPr>
          <w:szCs w:val="24"/>
        </w:rPr>
        <w:t>ziņas VSAA par  personām,  kurām  ir  tiesības  vai  ir  izbeigušās tiesības uz</w:t>
      </w:r>
      <w:r>
        <w:rPr>
          <w:szCs w:val="24"/>
        </w:rPr>
        <w:t xml:space="preserve"> </w:t>
      </w:r>
      <w:r w:rsidRPr="008A3515">
        <w:rPr>
          <w:szCs w:val="24"/>
        </w:rPr>
        <w:t>valsts sociālajiem pabalstiem trīs darba dienu laikā pēc lēmumu pieņemšanas.</w:t>
      </w:r>
      <w:r>
        <w:rPr>
          <w:szCs w:val="24"/>
        </w:rPr>
        <w:t xml:space="preserve"> </w:t>
      </w:r>
      <w:r w:rsidRPr="008A3515">
        <w:rPr>
          <w:szCs w:val="24"/>
        </w:rPr>
        <w:t>Bāriņtiesa</w:t>
      </w:r>
      <w:r>
        <w:rPr>
          <w:szCs w:val="24"/>
        </w:rPr>
        <w:t xml:space="preserve">, </w:t>
      </w:r>
      <w:r w:rsidRPr="008A3515">
        <w:rPr>
          <w:szCs w:val="24"/>
        </w:rPr>
        <w:t>atbilstoši normatīvo aktu prasībām</w:t>
      </w:r>
      <w:r>
        <w:rPr>
          <w:szCs w:val="24"/>
        </w:rPr>
        <w:t xml:space="preserve">, līdz 2022.gada martam </w:t>
      </w:r>
      <w:r w:rsidRPr="008A3515">
        <w:rPr>
          <w:szCs w:val="24"/>
        </w:rPr>
        <w:t>ievad</w:t>
      </w:r>
      <w:r>
        <w:rPr>
          <w:szCs w:val="24"/>
        </w:rPr>
        <w:t>īja</w:t>
      </w:r>
      <w:r w:rsidRPr="008A3515">
        <w:rPr>
          <w:szCs w:val="24"/>
        </w:rPr>
        <w:t xml:space="preserve"> ziņas par nepilngadīgām personām </w:t>
      </w:r>
      <w:proofErr w:type="spellStart"/>
      <w:r w:rsidRPr="008A3515">
        <w:rPr>
          <w:szCs w:val="24"/>
        </w:rPr>
        <w:t>Ie</w:t>
      </w:r>
      <w:r>
        <w:rPr>
          <w:szCs w:val="24"/>
        </w:rPr>
        <w:t>kšlietu</w:t>
      </w:r>
      <w:proofErr w:type="spellEnd"/>
      <w:r>
        <w:rPr>
          <w:szCs w:val="24"/>
        </w:rPr>
        <w:t xml:space="preserve"> ministrijas</w:t>
      </w:r>
      <w:r w:rsidRPr="008A3515">
        <w:rPr>
          <w:szCs w:val="24"/>
        </w:rPr>
        <w:t xml:space="preserve"> </w:t>
      </w:r>
      <w:r>
        <w:rPr>
          <w:szCs w:val="24"/>
        </w:rPr>
        <w:t>informācijas centra</w:t>
      </w:r>
      <w:r w:rsidRPr="008A3515">
        <w:rPr>
          <w:szCs w:val="24"/>
        </w:rPr>
        <w:t xml:space="preserve"> </w:t>
      </w:r>
      <w:r w:rsidRPr="007016C4">
        <w:rPr>
          <w:szCs w:val="24"/>
        </w:rPr>
        <w:t>nepilngadīgo personu atbalsta informācijas sistēm</w:t>
      </w:r>
      <w:r>
        <w:rPr>
          <w:szCs w:val="24"/>
        </w:rPr>
        <w:t>ā</w:t>
      </w:r>
      <w:r w:rsidRPr="007016C4">
        <w:rPr>
          <w:szCs w:val="24"/>
        </w:rPr>
        <w:t xml:space="preserve"> </w:t>
      </w:r>
      <w:r>
        <w:rPr>
          <w:szCs w:val="24"/>
        </w:rPr>
        <w:t>(</w:t>
      </w:r>
      <w:r w:rsidRPr="008A3515">
        <w:rPr>
          <w:szCs w:val="24"/>
        </w:rPr>
        <w:t>NPAIS</w:t>
      </w:r>
      <w:r>
        <w:rPr>
          <w:szCs w:val="24"/>
        </w:rPr>
        <w:t xml:space="preserve">), bet no 2022.gada aprīļa ir uzsākusi datu ievadīšanu Bāriņtiesu informācijas sistēmā (BARIS). Audžuģimeņu atbalsta sistēmā (AGIS)  līdz 2022.gada martam tika ievadīti vai aktualizēti dati par audžuģimenēm, to ģimenes locekļiem un ievietotajiem bērniem. No 2022.gada aprīļa dati tiek ievadīti sistēmā BARIS. </w:t>
      </w:r>
      <w:r w:rsidRPr="00307C26">
        <w:rPr>
          <w:szCs w:val="24"/>
        </w:rPr>
        <w:t xml:space="preserve">Bāriņtiesai ir pieeja </w:t>
      </w:r>
      <w:proofErr w:type="spellStart"/>
      <w:r w:rsidRPr="00307C26">
        <w:rPr>
          <w:szCs w:val="24"/>
        </w:rPr>
        <w:t>Iekšlietu</w:t>
      </w:r>
      <w:proofErr w:type="spellEnd"/>
      <w:r w:rsidRPr="00307C26">
        <w:rPr>
          <w:szCs w:val="24"/>
        </w:rPr>
        <w:t xml:space="preserve"> ministrijas Informācijas centra (IeM IC) Sodu reģistram un Pilsonības un Migrācijas lietu pārvaldes (PMLP) Iedzīvotāju reģistra datu bāzei, Valsts Vienotajai datorizētajai Zemesgrāmatai</w:t>
      </w:r>
      <w:r>
        <w:rPr>
          <w:szCs w:val="24"/>
        </w:rPr>
        <w:t xml:space="preserve">, tiesvedības gaitas datiem portālā manas.tiesas.lv. </w:t>
      </w:r>
    </w:p>
    <w:p w14:paraId="62DDE866" w14:textId="5AD61407" w:rsidR="005E20EE" w:rsidRDefault="009F4069" w:rsidP="005E20EE">
      <w:pPr>
        <w:ind w:right="-1" w:firstLine="720"/>
        <w:jc w:val="both"/>
        <w:rPr>
          <w:szCs w:val="24"/>
        </w:rPr>
      </w:pPr>
      <w:r w:rsidRPr="002B09EC">
        <w:rPr>
          <w:szCs w:val="24"/>
        </w:rPr>
        <w:lastRenderedPageBreak/>
        <w:t>Bāriņtiesa ir Latvijas bāriņtiesu darbinieku asociācijas biedrs</w:t>
      </w:r>
      <w:r>
        <w:rPr>
          <w:szCs w:val="24"/>
        </w:rPr>
        <w:t>.</w:t>
      </w:r>
      <w:r w:rsidRPr="002B09EC">
        <w:rPr>
          <w:szCs w:val="24"/>
        </w:rPr>
        <w:t xml:space="preserve"> </w:t>
      </w:r>
      <w:r>
        <w:rPr>
          <w:szCs w:val="24"/>
        </w:rPr>
        <w:t>Asociācijas</w:t>
      </w:r>
      <w:r w:rsidRPr="002B09EC">
        <w:rPr>
          <w:szCs w:val="24"/>
        </w:rPr>
        <w:t xml:space="preserve"> mērķis ir sekmēt </w:t>
      </w:r>
      <w:r>
        <w:rPr>
          <w:szCs w:val="24"/>
        </w:rPr>
        <w:t>b</w:t>
      </w:r>
      <w:r w:rsidRPr="002B09EC">
        <w:rPr>
          <w:szCs w:val="24"/>
        </w:rPr>
        <w:t xml:space="preserve">āriņtiesu darbinieku profesionālo  izaugsmi,  apspriest  normatīvo  aktu  projektus  un  </w:t>
      </w:r>
    </w:p>
    <w:p w14:paraId="5F5691F2" w14:textId="21D77CDD" w:rsidR="009F4069" w:rsidRDefault="009F4069" w:rsidP="005E20EE">
      <w:pPr>
        <w:ind w:right="-1"/>
        <w:jc w:val="both"/>
        <w:rPr>
          <w:szCs w:val="24"/>
        </w:rPr>
      </w:pPr>
      <w:r w:rsidRPr="002B09EC">
        <w:rPr>
          <w:szCs w:val="24"/>
        </w:rPr>
        <w:t xml:space="preserve">izstrādāt priekšlikumus normatīvo  aktu  grozījumiem,  risināt  jautājumus  par bērnu  tiesību  aizsardzības sistēmas pilnveidošanu un citus </w:t>
      </w:r>
      <w:r>
        <w:rPr>
          <w:szCs w:val="24"/>
        </w:rPr>
        <w:t>b</w:t>
      </w:r>
      <w:r w:rsidRPr="002B09EC">
        <w:rPr>
          <w:szCs w:val="24"/>
        </w:rPr>
        <w:t xml:space="preserve">āriņtiesu kompetencē esošos jautājumus, popularizēt pozitīvo pieredzi </w:t>
      </w:r>
      <w:r>
        <w:rPr>
          <w:szCs w:val="24"/>
        </w:rPr>
        <w:t>b</w:t>
      </w:r>
      <w:r w:rsidRPr="002B09EC">
        <w:rPr>
          <w:szCs w:val="24"/>
        </w:rPr>
        <w:t>āriņtiesu darbā.</w:t>
      </w:r>
      <w:r>
        <w:rPr>
          <w:szCs w:val="24"/>
        </w:rPr>
        <w:t xml:space="preserve"> Bāriņtiesas priekšsēdētājas vietnieks darbojas asociācijas Ētikas komisijā.</w:t>
      </w:r>
    </w:p>
    <w:p w14:paraId="1729D638" w14:textId="16C044CC" w:rsidR="009F4069" w:rsidRPr="00A0000E" w:rsidRDefault="009F4069" w:rsidP="009F4069">
      <w:pPr>
        <w:ind w:right="-1" w:firstLine="720"/>
        <w:jc w:val="both"/>
        <w:rPr>
          <w:szCs w:val="24"/>
        </w:rPr>
      </w:pPr>
      <w:r w:rsidRPr="00A0000E">
        <w:rPr>
          <w:szCs w:val="24"/>
        </w:rPr>
        <w:t xml:space="preserve">Pašvaldība ir nodrošinājusi </w:t>
      </w:r>
      <w:r>
        <w:rPr>
          <w:szCs w:val="24"/>
        </w:rPr>
        <w:t>B</w:t>
      </w:r>
      <w:r w:rsidRPr="00A0000E">
        <w:rPr>
          <w:szCs w:val="24"/>
        </w:rPr>
        <w:t>āriņtiesu ar transportu</w:t>
      </w:r>
      <w:r>
        <w:rPr>
          <w:szCs w:val="24"/>
        </w:rPr>
        <w:t xml:space="preserve"> (divām automašīnām)</w:t>
      </w:r>
      <w:r w:rsidRPr="00A0000E">
        <w:rPr>
          <w:szCs w:val="24"/>
        </w:rPr>
        <w:t>, lai bāriņtiesa varētu veikt savus uzdevumus</w:t>
      </w:r>
      <w:r>
        <w:rPr>
          <w:szCs w:val="24"/>
        </w:rPr>
        <w:t xml:space="preserve"> - </w:t>
      </w:r>
      <w:r w:rsidRPr="00A0000E">
        <w:rPr>
          <w:szCs w:val="24"/>
        </w:rPr>
        <w:t>pārbaudīt personu dzīvesvietas</w:t>
      </w:r>
      <w:r>
        <w:rPr>
          <w:szCs w:val="24"/>
        </w:rPr>
        <w:t>, skaidrot personu viedokļus, veikt notariālās darbības Limbažu novada pašvaldības teritoriālajās vienībās, kurās nav notāra</w:t>
      </w:r>
      <w:r w:rsidRPr="00A0000E">
        <w:rPr>
          <w:szCs w:val="24"/>
        </w:rPr>
        <w:t xml:space="preserve">. Bāriņtiesas savstarpēji sadarbojas savu uzdevumu veikšanai, līdz ar ko bāriņtiesa ir veikusi pārbaudes dzīvesvietās un skaidrojusi personu, tajā skaitā bērnu viedokļus citu bāriņtiesu uzdevumā. Bāriņtiesa ik gadu veic </w:t>
      </w:r>
      <w:r w:rsidR="006D3493">
        <w:rPr>
          <w:szCs w:val="24"/>
        </w:rPr>
        <w:t xml:space="preserve">aizbildnībā esošu personu un </w:t>
      </w:r>
      <w:r w:rsidRPr="00A0000E">
        <w:rPr>
          <w:szCs w:val="24"/>
        </w:rPr>
        <w:t>personu ar ierobežotu rīcībspēju pārbaudi dzīvesvietās – ģimenēs vai aprūpes iestādēs, uzklausa šo personu viedokli un pārbauda dzīves apstākļus, par ko noformē sarunas protokolus un pārbaudes aktus.</w:t>
      </w:r>
    </w:p>
    <w:p w14:paraId="3B0BEC00" w14:textId="77777777" w:rsidR="009F4069" w:rsidRPr="001C58CB" w:rsidRDefault="009F4069" w:rsidP="009F4069">
      <w:pPr>
        <w:ind w:right="-1" w:firstLine="720"/>
        <w:jc w:val="both"/>
        <w:rPr>
          <w:szCs w:val="24"/>
        </w:rPr>
      </w:pPr>
      <w:r w:rsidRPr="002B09EC">
        <w:rPr>
          <w:szCs w:val="24"/>
        </w:rPr>
        <w:t xml:space="preserve">Bāriņtiesa ik gadu VBTAI sniedz iepriekšējā gada statistikas pārskatu par Bāriņtiesas darbu. </w:t>
      </w:r>
      <w:r w:rsidRPr="007016C4">
        <w:rPr>
          <w:szCs w:val="24"/>
        </w:rPr>
        <w:t xml:space="preserve">Pārskata gadā no jauna ierosinātas </w:t>
      </w:r>
      <w:r>
        <w:rPr>
          <w:szCs w:val="24"/>
        </w:rPr>
        <w:t>96</w:t>
      </w:r>
      <w:r w:rsidRPr="007016C4">
        <w:rPr>
          <w:szCs w:val="24"/>
        </w:rPr>
        <w:t xml:space="preserve"> lietas,</w:t>
      </w:r>
      <w:r>
        <w:rPr>
          <w:szCs w:val="24"/>
        </w:rPr>
        <w:t xml:space="preserve"> gada beigās</w:t>
      </w:r>
      <w:r w:rsidRPr="007016C4">
        <w:rPr>
          <w:szCs w:val="24"/>
        </w:rPr>
        <w:t xml:space="preserve"> aktīvas – </w:t>
      </w:r>
      <w:r>
        <w:rPr>
          <w:szCs w:val="24"/>
        </w:rPr>
        <w:t>275</w:t>
      </w:r>
      <w:r w:rsidRPr="007016C4">
        <w:rPr>
          <w:szCs w:val="24"/>
        </w:rPr>
        <w:t xml:space="preserve"> lietas, pieņemti </w:t>
      </w:r>
      <w:r>
        <w:rPr>
          <w:szCs w:val="24"/>
        </w:rPr>
        <w:t>207</w:t>
      </w:r>
      <w:r w:rsidRPr="007016C4">
        <w:rPr>
          <w:szCs w:val="24"/>
        </w:rPr>
        <w:t xml:space="preserve"> lēmumi, nodrošināta Bāriņtiesas pārstāvība </w:t>
      </w:r>
      <w:r w:rsidRPr="0047028F">
        <w:rPr>
          <w:szCs w:val="24"/>
        </w:rPr>
        <w:t>92 tiesas sēdēs</w:t>
      </w:r>
      <w:r w:rsidRPr="00CE3514">
        <w:rPr>
          <w:szCs w:val="24"/>
        </w:rPr>
        <w:t>, par Bāriņties</w:t>
      </w:r>
      <w:r>
        <w:rPr>
          <w:szCs w:val="24"/>
        </w:rPr>
        <w:t>as</w:t>
      </w:r>
      <w:r w:rsidRPr="00CE3514">
        <w:rPr>
          <w:szCs w:val="24"/>
        </w:rPr>
        <w:t xml:space="preserve"> </w:t>
      </w:r>
      <w:r>
        <w:rPr>
          <w:szCs w:val="24"/>
        </w:rPr>
        <w:t xml:space="preserve">veiktajām 632 notariālajām darbībām </w:t>
      </w:r>
      <w:r w:rsidRPr="00CE3514">
        <w:rPr>
          <w:szCs w:val="24"/>
        </w:rPr>
        <w:t xml:space="preserve">iekasēta valsts nodeva EUR </w:t>
      </w:r>
      <w:r>
        <w:rPr>
          <w:szCs w:val="24"/>
        </w:rPr>
        <w:t>6064.09</w:t>
      </w:r>
      <w:r w:rsidRPr="00CE3514">
        <w:rPr>
          <w:szCs w:val="24"/>
        </w:rPr>
        <w:t xml:space="preserve"> apmērā.</w:t>
      </w:r>
    </w:p>
    <w:p w14:paraId="536984AE" w14:textId="77777777" w:rsidR="009F4069" w:rsidRDefault="009F4069" w:rsidP="009F4069">
      <w:pPr>
        <w:spacing w:after="40"/>
        <w:ind w:right="-1"/>
        <w:jc w:val="both"/>
        <w:rPr>
          <w:b/>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1"/>
        <w:gridCol w:w="2915"/>
      </w:tblGrid>
      <w:tr w:rsidR="009F4069" w:rsidRPr="00525B3D" w14:paraId="15507CBA" w14:textId="77777777" w:rsidTr="001105CB">
        <w:trPr>
          <w:trHeight w:val="688"/>
        </w:trPr>
        <w:tc>
          <w:tcPr>
            <w:tcW w:w="6441" w:type="dxa"/>
          </w:tcPr>
          <w:p w14:paraId="1213E865" w14:textId="77777777" w:rsidR="009F4069" w:rsidRPr="00525B3D" w:rsidRDefault="009F4069" w:rsidP="009F4069">
            <w:pPr>
              <w:ind w:right="-1"/>
              <w:jc w:val="center"/>
              <w:rPr>
                <w:b/>
                <w:szCs w:val="24"/>
              </w:rPr>
            </w:pPr>
            <w:r w:rsidRPr="00525B3D">
              <w:rPr>
                <w:b/>
                <w:szCs w:val="24"/>
              </w:rPr>
              <w:t>Bāriņtiesā veiktās darbības</w:t>
            </w:r>
          </w:p>
        </w:tc>
        <w:tc>
          <w:tcPr>
            <w:tcW w:w="2915" w:type="dxa"/>
          </w:tcPr>
          <w:p w14:paraId="20C734B9" w14:textId="77777777" w:rsidR="009F4069" w:rsidRPr="00525B3D" w:rsidRDefault="009F4069" w:rsidP="009F4069">
            <w:pPr>
              <w:ind w:right="-1"/>
              <w:jc w:val="center"/>
              <w:rPr>
                <w:b/>
                <w:szCs w:val="24"/>
              </w:rPr>
            </w:pPr>
            <w:r w:rsidRPr="00525B3D">
              <w:rPr>
                <w:b/>
                <w:szCs w:val="24"/>
              </w:rPr>
              <w:t>01.01.20</w:t>
            </w:r>
            <w:r>
              <w:rPr>
                <w:b/>
                <w:szCs w:val="24"/>
              </w:rPr>
              <w:t>22</w:t>
            </w:r>
            <w:r w:rsidRPr="00525B3D">
              <w:rPr>
                <w:b/>
                <w:szCs w:val="24"/>
              </w:rPr>
              <w:t>.</w:t>
            </w:r>
            <w:r>
              <w:rPr>
                <w:b/>
                <w:szCs w:val="24"/>
              </w:rPr>
              <w:t xml:space="preserve"> </w:t>
            </w:r>
            <w:r w:rsidRPr="00525B3D">
              <w:rPr>
                <w:b/>
                <w:szCs w:val="24"/>
              </w:rPr>
              <w:t>-</w:t>
            </w:r>
          </w:p>
          <w:p w14:paraId="153E625E" w14:textId="77777777" w:rsidR="009F4069" w:rsidRPr="00525B3D" w:rsidRDefault="009F4069" w:rsidP="009F4069">
            <w:pPr>
              <w:ind w:right="-1"/>
              <w:jc w:val="center"/>
              <w:rPr>
                <w:b/>
                <w:szCs w:val="24"/>
              </w:rPr>
            </w:pPr>
            <w:r w:rsidRPr="00525B3D">
              <w:rPr>
                <w:b/>
                <w:szCs w:val="24"/>
              </w:rPr>
              <w:t>31.12.20</w:t>
            </w:r>
            <w:r>
              <w:rPr>
                <w:b/>
                <w:szCs w:val="24"/>
              </w:rPr>
              <w:t>22</w:t>
            </w:r>
            <w:r w:rsidRPr="00525B3D">
              <w:rPr>
                <w:b/>
                <w:szCs w:val="24"/>
              </w:rPr>
              <w:t>.</w:t>
            </w:r>
          </w:p>
        </w:tc>
      </w:tr>
      <w:tr w:rsidR="009F4069" w:rsidRPr="00525B3D" w14:paraId="7C5121A6" w14:textId="77777777" w:rsidTr="001105CB">
        <w:trPr>
          <w:trHeight w:val="413"/>
        </w:trPr>
        <w:tc>
          <w:tcPr>
            <w:tcW w:w="6441" w:type="dxa"/>
          </w:tcPr>
          <w:p w14:paraId="4BCDB779" w14:textId="77777777" w:rsidR="009F4069" w:rsidRPr="00525B3D" w:rsidRDefault="009F4069" w:rsidP="009F4069">
            <w:pPr>
              <w:tabs>
                <w:tab w:val="left" w:pos="2520"/>
              </w:tabs>
              <w:ind w:right="-1"/>
              <w:rPr>
                <w:szCs w:val="24"/>
              </w:rPr>
            </w:pPr>
            <w:r>
              <w:rPr>
                <w:szCs w:val="24"/>
              </w:rPr>
              <w:t>Bāriņtiesas sēdes 2022.gadā</w:t>
            </w:r>
          </w:p>
        </w:tc>
        <w:tc>
          <w:tcPr>
            <w:tcW w:w="2915" w:type="dxa"/>
          </w:tcPr>
          <w:p w14:paraId="2E0476DF" w14:textId="77777777" w:rsidR="009F4069" w:rsidRDefault="009F4069" w:rsidP="009F4069">
            <w:pPr>
              <w:ind w:right="-1"/>
              <w:jc w:val="center"/>
              <w:rPr>
                <w:color w:val="000000"/>
                <w:szCs w:val="24"/>
              </w:rPr>
            </w:pPr>
            <w:r>
              <w:rPr>
                <w:color w:val="000000"/>
                <w:szCs w:val="24"/>
              </w:rPr>
              <w:t>217</w:t>
            </w:r>
          </w:p>
        </w:tc>
      </w:tr>
      <w:tr w:rsidR="009F4069" w:rsidRPr="00525B3D" w14:paraId="6B483BCD" w14:textId="77777777" w:rsidTr="001105CB">
        <w:trPr>
          <w:trHeight w:val="743"/>
        </w:trPr>
        <w:tc>
          <w:tcPr>
            <w:tcW w:w="6441" w:type="dxa"/>
          </w:tcPr>
          <w:p w14:paraId="4F84D8F0" w14:textId="77777777" w:rsidR="009F4069" w:rsidRPr="00525B3D" w:rsidRDefault="009F4069" w:rsidP="009F4069">
            <w:pPr>
              <w:tabs>
                <w:tab w:val="left" w:pos="2520"/>
              </w:tabs>
              <w:ind w:right="-1"/>
              <w:rPr>
                <w:szCs w:val="24"/>
              </w:rPr>
            </w:pPr>
            <w:r w:rsidRPr="00525B3D">
              <w:rPr>
                <w:szCs w:val="24"/>
              </w:rPr>
              <w:t xml:space="preserve">Bāriņtiesas pieņemtie </w:t>
            </w:r>
            <w:smartTag w:uri="schemas-tilde-lv/tildestengine" w:element="veidnes">
              <w:smartTagPr>
                <w:attr w:name="baseform" w:val="lēmum|s"/>
                <w:attr w:name="id" w:val="-1"/>
                <w:attr w:name="text" w:val="lēmumi"/>
              </w:smartTagPr>
              <w:r w:rsidRPr="00525B3D">
                <w:rPr>
                  <w:szCs w:val="24"/>
                </w:rPr>
                <w:t>lēmumi</w:t>
              </w:r>
            </w:smartTag>
          </w:p>
          <w:p w14:paraId="36833DF0" w14:textId="77777777" w:rsidR="009F4069" w:rsidRPr="00525B3D" w:rsidRDefault="009F4069" w:rsidP="009F4069">
            <w:pPr>
              <w:tabs>
                <w:tab w:val="left" w:pos="2520"/>
              </w:tabs>
              <w:ind w:right="-1"/>
              <w:rPr>
                <w:szCs w:val="24"/>
              </w:rPr>
            </w:pPr>
          </w:p>
        </w:tc>
        <w:tc>
          <w:tcPr>
            <w:tcW w:w="2915" w:type="dxa"/>
          </w:tcPr>
          <w:p w14:paraId="63EBF65A" w14:textId="77777777" w:rsidR="009F4069" w:rsidRPr="00525B3D" w:rsidRDefault="009F4069" w:rsidP="009F4069">
            <w:pPr>
              <w:ind w:right="-1"/>
              <w:jc w:val="center"/>
              <w:rPr>
                <w:color w:val="000000"/>
                <w:szCs w:val="24"/>
              </w:rPr>
            </w:pPr>
            <w:r>
              <w:rPr>
                <w:color w:val="000000"/>
                <w:szCs w:val="24"/>
              </w:rPr>
              <w:t>207</w:t>
            </w:r>
          </w:p>
          <w:p w14:paraId="6E56D68D" w14:textId="77777777" w:rsidR="009F4069" w:rsidRPr="00525B3D" w:rsidRDefault="009F4069" w:rsidP="009F4069">
            <w:pPr>
              <w:ind w:right="-1"/>
              <w:jc w:val="center"/>
              <w:rPr>
                <w:color w:val="000000"/>
                <w:szCs w:val="24"/>
              </w:rPr>
            </w:pPr>
            <w:r w:rsidRPr="00525B3D">
              <w:rPr>
                <w:color w:val="000000"/>
                <w:szCs w:val="24"/>
              </w:rPr>
              <w:t>no tiem</w:t>
            </w:r>
          </w:p>
          <w:p w14:paraId="1471C2BB" w14:textId="77777777" w:rsidR="009F4069" w:rsidRPr="00525B3D" w:rsidRDefault="009F4069" w:rsidP="009F4069">
            <w:pPr>
              <w:ind w:right="-1"/>
              <w:jc w:val="center"/>
              <w:rPr>
                <w:color w:val="000000"/>
                <w:szCs w:val="24"/>
              </w:rPr>
            </w:pPr>
            <w:r>
              <w:rPr>
                <w:color w:val="000000"/>
                <w:szCs w:val="24"/>
              </w:rPr>
              <w:t>3</w:t>
            </w:r>
            <w:r w:rsidRPr="00525B3D">
              <w:rPr>
                <w:color w:val="000000"/>
                <w:szCs w:val="24"/>
              </w:rPr>
              <w:t xml:space="preserve"> lēmumi adopcijas lietās un </w:t>
            </w:r>
            <w:r>
              <w:rPr>
                <w:color w:val="000000"/>
                <w:szCs w:val="24"/>
              </w:rPr>
              <w:t>7</w:t>
            </w:r>
            <w:r w:rsidRPr="00525B3D">
              <w:rPr>
                <w:color w:val="000000"/>
                <w:szCs w:val="24"/>
              </w:rPr>
              <w:t xml:space="preserve"> vienpersonisk</w:t>
            </w:r>
            <w:r>
              <w:rPr>
                <w:color w:val="000000"/>
                <w:szCs w:val="24"/>
              </w:rPr>
              <w:t>i</w:t>
            </w:r>
            <w:r w:rsidRPr="00525B3D">
              <w:rPr>
                <w:color w:val="000000"/>
                <w:szCs w:val="24"/>
              </w:rPr>
              <w:t xml:space="preserve"> lēmum</w:t>
            </w:r>
            <w:r>
              <w:rPr>
                <w:color w:val="000000"/>
                <w:szCs w:val="24"/>
              </w:rPr>
              <w:t>i</w:t>
            </w:r>
          </w:p>
        </w:tc>
      </w:tr>
      <w:tr w:rsidR="009F4069" w:rsidRPr="00525B3D" w14:paraId="13B41B1B" w14:textId="77777777" w:rsidTr="001105CB">
        <w:trPr>
          <w:trHeight w:val="358"/>
        </w:trPr>
        <w:tc>
          <w:tcPr>
            <w:tcW w:w="6441" w:type="dxa"/>
          </w:tcPr>
          <w:p w14:paraId="4D2B0655" w14:textId="77777777" w:rsidR="009F4069" w:rsidRPr="00525B3D" w:rsidRDefault="009F4069" w:rsidP="009F4069">
            <w:pPr>
              <w:tabs>
                <w:tab w:val="left" w:pos="2520"/>
              </w:tabs>
              <w:ind w:right="-1"/>
              <w:rPr>
                <w:szCs w:val="24"/>
              </w:rPr>
            </w:pPr>
            <w:r>
              <w:rPr>
                <w:szCs w:val="24"/>
              </w:rPr>
              <w:t>Bāriņtiesas pieņemtie lēmumi par prasības sniegšanu tiesā aizgādības tiesību atņemšanai vecākiem</w:t>
            </w:r>
          </w:p>
        </w:tc>
        <w:tc>
          <w:tcPr>
            <w:tcW w:w="2915" w:type="dxa"/>
          </w:tcPr>
          <w:p w14:paraId="069EC339" w14:textId="77777777" w:rsidR="009F4069" w:rsidRDefault="009F4069" w:rsidP="009F4069">
            <w:pPr>
              <w:ind w:right="-1"/>
              <w:jc w:val="center"/>
              <w:rPr>
                <w:color w:val="000000"/>
                <w:szCs w:val="24"/>
              </w:rPr>
            </w:pPr>
            <w:r>
              <w:rPr>
                <w:color w:val="000000"/>
                <w:szCs w:val="24"/>
              </w:rPr>
              <w:t>13</w:t>
            </w:r>
          </w:p>
        </w:tc>
      </w:tr>
      <w:tr w:rsidR="009F4069" w:rsidRPr="00525B3D" w14:paraId="5BE1F938" w14:textId="77777777" w:rsidTr="001105CB">
        <w:trPr>
          <w:trHeight w:val="358"/>
        </w:trPr>
        <w:tc>
          <w:tcPr>
            <w:tcW w:w="6441" w:type="dxa"/>
          </w:tcPr>
          <w:p w14:paraId="7F809387" w14:textId="77777777" w:rsidR="009F4069" w:rsidRPr="00525B3D" w:rsidRDefault="009F4069" w:rsidP="009F4069">
            <w:pPr>
              <w:tabs>
                <w:tab w:val="left" w:pos="2520"/>
              </w:tabs>
              <w:ind w:right="-1"/>
              <w:rPr>
                <w:szCs w:val="24"/>
              </w:rPr>
            </w:pPr>
            <w:r w:rsidRPr="00525B3D">
              <w:rPr>
                <w:szCs w:val="24"/>
              </w:rPr>
              <w:t xml:space="preserve">Bāriņtiesas sagatavotie un tiesā iesniegtie prasības </w:t>
            </w:r>
            <w:smartTag w:uri="schemas-tilde-lv/tildestengine" w:element="veidnes">
              <w:smartTagPr>
                <w:attr w:name="text" w:val="pieteikumi"/>
                <w:attr w:name="id" w:val="-1"/>
                <w:attr w:name="baseform" w:val="pieteikum|s"/>
              </w:smartTagPr>
              <w:r w:rsidRPr="00525B3D">
                <w:rPr>
                  <w:szCs w:val="24"/>
                </w:rPr>
                <w:t>pieteikumi</w:t>
              </w:r>
            </w:smartTag>
            <w:r w:rsidRPr="00525B3D">
              <w:rPr>
                <w:szCs w:val="24"/>
              </w:rPr>
              <w:t xml:space="preserve"> </w:t>
            </w:r>
          </w:p>
        </w:tc>
        <w:tc>
          <w:tcPr>
            <w:tcW w:w="2915" w:type="dxa"/>
          </w:tcPr>
          <w:p w14:paraId="02A88F25" w14:textId="77777777" w:rsidR="009F4069" w:rsidRPr="00525B3D" w:rsidRDefault="009F4069" w:rsidP="009F4069">
            <w:pPr>
              <w:ind w:right="-1"/>
              <w:jc w:val="center"/>
              <w:rPr>
                <w:color w:val="000000"/>
                <w:szCs w:val="24"/>
              </w:rPr>
            </w:pPr>
            <w:r>
              <w:rPr>
                <w:color w:val="000000"/>
                <w:szCs w:val="24"/>
              </w:rPr>
              <w:t>10</w:t>
            </w:r>
          </w:p>
          <w:p w14:paraId="17881D8A" w14:textId="77777777" w:rsidR="009F4069" w:rsidRPr="00525B3D" w:rsidRDefault="009F4069" w:rsidP="009F4069">
            <w:pPr>
              <w:ind w:right="-1"/>
              <w:jc w:val="center"/>
              <w:rPr>
                <w:color w:val="000000"/>
                <w:szCs w:val="24"/>
              </w:rPr>
            </w:pPr>
            <w:r w:rsidRPr="00525B3D">
              <w:rPr>
                <w:color w:val="000000"/>
                <w:szCs w:val="24"/>
              </w:rPr>
              <w:t xml:space="preserve"> </w:t>
            </w:r>
          </w:p>
        </w:tc>
      </w:tr>
      <w:tr w:rsidR="009F4069" w:rsidRPr="00525B3D" w14:paraId="1106C4A0" w14:textId="77777777" w:rsidTr="001105CB">
        <w:trPr>
          <w:trHeight w:val="331"/>
        </w:trPr>
        <w:tc>
          <w:tcPr>
            <w:tcW w:w="6441" w:type="dxa"/>
            <w:tcBorders>
              <w:top w:val="single" w:sz="4" w:space="0" w:color="auto"/>
              <w:left w:val="single" w:sz="4" w:space="0" w:color="auto"/>
              <w:bottom w:val="single" w:sz="4" w:space="0" w:color="auto"/>
              <w:right w:val="single" w:sz="4" w:space="0" w:color="auto"/>
            </w:tcBorders>
          </w:tcPr>
          <w:p w14:paraId="0722D222" w14:textId="77777777" w:rsidR="009F4069" w:rsidRPr="00525B3D" w:rsidRDefault="009F4069" w:rsidP="009F4069">
            <w:pPr>
              <w:tabs>
                <w:tab w:val="left" w:pos="2520"/>
              </w:tabs>
              <w:ind w:right="-1"/>
              <w:rPr>
                <w:szCs w:val="24"/>
              </w:rPr>
            </w:pPr>
            <w:r w:rsidRPr="00525B3D">
              <w:rPr>
                <w:szCs w:val="24"/>
              </w:rPr>
              <w:t>Bāriņtiesas dalība tiesu sēdēs (civillietās, krimināllietās, administratīvās lietās)</w:t>
            </w:r>
          </w:p>
        </w:tc>
        <w:tc>
          <w:tcPr>
            <w:tcW w:w="2915" w:type="dxa"/>
            <w:tcBorders>
              <w:top w:val="single" w:sz="4" w:space="0" w:color="auto"/>
              <w:left w:val="single" w:sz="4" w:space="0" w:color="auto"/>
              <w:bottom w:val="single" w:sz="4" w:space="0" w:color="auto"/>
              <w:right w:val="single" w:sz="4" w:space="0" w:color="auto"/>
            </w:tcBorders>
          </w:tcPr>
          <w:p w14:paraId="5DE40E55" w14:textId="77777777" w:rsidR="009F4069" w:rsidRPr="00525B3D" w:rsidRDefault="009F4069" w:rsidP="009F4069">
            <w:pPr>
              <w:ind w:right="-1"/>
              <w:jc w:val="center"/>
              <w:rPr>
                <w:color w:val="000000"/>
                <w:szCs w:val="24"/>
              </w:rPr>
            </w:pPr>
            <w:r>
              <w:rPr>
                <w:color w:val="000000"/>
                <w:szCs w:val="24"/>
              </w:rPr>
              <w:t>92</w:t>
            </w:r>
          </w:p>
        </w:tc>
      </w:tr>
      <w:tr w:rsidR="009F4069" w:rsidRPr="00525B3D" w14:paraId="79FE4BE0" w14:textId="77777777" w:rsidTr="001105CB">
        <w:trPr>
          <w:trHeight w:val="331"/>
        </w:trPr>
        <w:tc>
          <w:tcPr>
            <w:tcW w:w="6441" w:type="dxa"/>
            <w:tcBorders>
              <w:top w:val="single" w:sz="4" w:space="0" w:color="auto"/>
              <w:left w:val="single" w:sz="4" w:space="0" w:color="auto"/>
              <w:bottom w:val="single" w:sz="4" w:space="0" w:color="auto"/>
              <w:right w:val="single" w:sz="4" w:space="0" w:color="auto"/>
            </w:tcBorders>
          </w:tcPr>
          <w:p w14:paraId="4BB1D743" w14:textId="77777777" w:rsidR="009F4069" w:rsidRPr="00525B3D" w:rsidRDefault="009F4069" w:rsidP="009F4069">
            <w:pPr>
              <w:tabs>
                <w:tab w:val="left" w:pos="2520"/>
              </w:tabs>
              <w:ind w:right="-1"/>
              <w:rPr>
                <w:szCs w:val="24"/>
              </w:rPr>
            </w:pPr>
            <w:r w:rsidRPr="00525B3D">
              <w:rPr>
                <w:szCs w:val="24"/>
              </w:rPr>
              <w:t xml:space="preserve">Tiesas nolēmumi, ar kuriem apmierināti bāriņtiesas iesniegtie prasības </w:t>
            </w:r>
            <w:smartTag w:uri="schemas-tilde-lv/tildestengine" w:element="veidnes">
              <w:smartTagPr>
                <w:attr w:name="text" w:val="pieteikumi"/>
                <w:attr w:name="id" w:val="-1"/>
                <w:attr w:name="baseform" w:val="pieteikum|s"/>
              </w:smartTagPr>
              <w:r w:rsidRPr="00525B3D">
                <w:rPr>
                  <w:szCs w:val="24"/>
                </w:rPr>
                <w:t>pieteikumi</w:t>
              </w:r>
            </w:smartTag>
            <w:r w:rsidRPr="00525B3D">
              <w:rPr>
                <w:szCs w:val="24"/>
              </w:rPr>
              <w:t xml:space="preserve"> un </w:t>
            </w:r>
            <w:smartTag w:uri="schemas-tilde-lv/tildestengine" w:element="veidnes">
              <w:smartTagPr>
                <w:attr w:name="text" w:val="pieteikumi"/>
                <w:attr w:name="id" w:val="-1"/>
                <w:attr w:name="baseform" w:val="pieteikum|s"/>
              </w:smartTagPr>
              <w:r w:rsidRPr="00525B3D">
                <w:rPr>
                  <w:szCs w:val="24"/>
                </w:rPr>
                <w:t>pieteikumi</w:t>
              </w:r>
            </w:smartTag>
          </w:p>
        </w:tc>
        <w:tc>
          <w:tcPr>
            <w:tcW w:w="2915" w:type="dxa"/>
            <w:tcBorders>
              <w:top w:val="single" w:sz="4" w:space="0" w:color="auto"/>
              <w:left w:val="single" w:sz="4" w:space="0" w:color="auto"/>
              <w:bottom w:val="single" w:sz="4" w:space="0" w:color="auto"/>
              <w:right w:val="single" w:sz="4" w:space="0" w:color="auto"/>
            </w:tcBorders>
          </w:tcPr>
          <w:p w14:paraId="009BF478" w14:textId="77777777" w:rsidR="009F4069" w:rsidRPr="00525B3D" w:rsidRDefault="009F4069" w:rsidP="009F4069">
            <w:pPr>
              <w:ind w:right="-1"/>
              <w:jc w:val="center"/>
              <w:rPr>
                <w:color w:val="000000"/>
                <w:szCs w:val="24"/>
              </w:rPr>
            </w:pPr>
            <w:r>
              <w:rPr>
                <w:color w:val="000000"/>
                <w:szCs w:val="24"/>
              </w:rPr>
              <w:t>12</w:t>
            </w:r>
          </w:p>
        </w:tc>
      </w:tr>
      <w:tr w:rsidR="009F4069" w:rsidRPr="00525B3D" w14:paraId="7DFD8391" w14:textId="77777777" w:rsidTr="001105CB">
        <w:trPr>
          <w:trHeight w:val="350"/>
        </w:trPr>
        <w:tc>
          <w:tcPr>
            <w:tcW w:w="6441" w:type="dxa"/>
            <w:tcBorders>
              <w:top w:val="single" w:sz="4" w:space="0" w:color="auto"/>
              <w:left w:val="single" w:sz="4" w:space="0" w:color="auto"/>
              <w:bottom w:val="single" w:sz="4" w:space="0" w:color="auto"/>
              <w:right w:val="single" w:sz="4" w:space="0" w:color="auto"/>
            </w:tcBorders>
          </w:tcPr>
          <w:p w14:paraId="2BB1B7A1" w14:textId="77777777" w:rsidR="009F4069" w:rsidRPr="00525B3D" w:rsidRDefault="009F4069" w:rsidP="009F4069">
            <w:pPr>
              <w:tabs>
                <w:tab w:val="left" w:pos="2520"/>
              </w:tabs>
              <w:ind w:right="-1"/>
              <w:rPr>
                <w:szCs w:val="24"/>
              </w:rPr>
            </w:pPr>
            <w:r w:rsidRPr="00525B3D">
              <w:rPr>
                <w:szCs w:val="24"/>
              </w:rPr>
              <w:t xml:space="preserve">Pārsūdzētie bāriņtiesas lēmumi </w:t>
            </w:r>
          </w:p>
        </w:tc>
        <w:tc>
          <w:tcPr>
            <w:tcW w:w="2915" w:type="dxa"/>
            <w:tcBorders>
              <w:top w:val="single" w:sz="4" w:space="0" w:color="auto"/>
              <w:left w:val="single" w:sz="4" w:space="0" w:color="auto"/>
              <w:bottom w:val="single" w:sz="4" w:space="0" w:color="auto"/>
              <w:right w:val="single" w:sz="4" w:space="0" w:color="auto"/>
            </w:tcBorders>
          </w:tcPr>
          <w:p w14:paraId="5BDE660A" w14:textId="77777777" w:rsidR="009F4069" w:rsidRPr="00525B3D" w:rsidRDefault="009F4069" w:rsidP="009F4069">
            <w:pPr>
              <w:ind w:right="-1"/>
              <w:jc w:val="center"/>
              <w:rPr>
                <w:color w:val="000000"/>
                <w:szCs w:val="24"/>
              </w:rPr>
            </w:pPr>
            <w:r>
              <w:rPr>
                <w:color w:val="000000"/>
                <w:szCs w:val="24"/>
              </w:rPr>
              <w:t>1 (atstāts spēkā)</w:t>
            </w:r>
          </w:p>
        </w:tc>
      </w:tr>
      <w:tr w:rsidR="009F4069" w:rsidRPr="00525B3D" w14:paraId="0E7E24E1" w14:textId="77777777" w:rsidTr="001105CB">
        <w:trPr>
          <w:trHeight w:val="158"/>
        </w:trPr>
        <w:tc>
          <w:tcPr>
            <w:tcW w:w="6441" w:type="dxa"/>
          </w:tcPr>
          <w:p w14:paraId="01AD4E23" w14:textId="77777777" w:rsidR="009F4069" w:rsidRPr="00525B3D" w:rsidRDefault="009F4069" w:rsidP="009F4069">
            <w:pPr>
              <w:tabs>
                <w:tab w:val="left" w:pos="2520"/>
              </w:tabs>
              <w:ind w:right="-1"/>
              <w:rPr>
                <w:szCs w:val="24"/>
              </w:rPr>
            </w:pPr>
            <w:r w:rsidRPr="00525B3D">
              <w:rPr>
                <w:szCs w:val="24"/>
              </w:rPr>
              <w:t>Saņemto dokumentu skaits</w:t>
            </w:r>
          </w:p>
        </w:tc>
        <w:tc>
          <w:tcPr>
            <w:tcW w:w="2915" w:type="dxa"/>
          </w:tcPr>
          <w:p w14:paraId="709B3CF3" w14:textId="77777777" w:rsidR="009F4069" w:rsidRPr="00525B3D" w:rsidRDefault="009F4069" w:rsidP="009F4069">
            <w:pPr>
              <w:ind w:right="-1"/>
              <w:jc w:val="center"/>
              <w:rPr>
                <w:color w:val="000000"/>
                <w:szCs w:val="24"/>
              </w:rPr>
            </w:pPr>
            <w:r w:rsidRPr="00FD14FA">
              <w:rPr>
                <w:color w:val="000000"/>
                <w:szCs w:val="24"/>
              </w:rPr>
              <w:t>2</w:t>
            </w:r>
            <w:r>
              <w:rPr>
                <w:color w:val="000000"/>
                <w:szCs w:val="24"/>
              </w:rPr>
              <w:t>139</w:t>
            </w:r>
          </w:p>
        </w:tc>
      </w:tr>
      <w:tr w:rsidR="009F4069" w:rsidRPr="00525B3D" w14:paraId="0A3F2AAE" w14:textId="77777777" w:rsidTr="001105CB">
        <w:trPr>
          <w:trHeight w:val="189"/>
        </w:trPr>
        <w:tc>
          <w:tcPr>
            <w:tcW w:w="6441" w:type="dxa"/>
          </w:tcPr>
          <w:p w14:paraId="185973D4" w14:textId="77777777" w:rsidR="009F4069" w:rsidRPr="00525B3D" w:rsidRDefault="009F4069" w:rsidP="009F4069">
            <w:pPr>
              <w:tabs>
                <w:tab w:val="left" w:pos="2520"/>
              </w:tabs>
              <w:ind w:right="-1"/>
              <w:rPr>
                <w:szCs w:val="24"/>
              </w:rPr>
            </w:pPr>
            <w:r w:rsidRPr="00525B3D">
              <w:rPr>
                <w:szCs w:val="24"/>
              </w:rPr>
              <w:t>Nosūtītas atbildes vēstules</w:t>
            </w:r>
          </w:p>
        </w:tc>
        <w:tc>
          <w:tcPr>
            <w:tcW w:w="2915" w:type="dxa"/>
          </w:tcPr>
          <w:p w14:paraId="3ABD464F" w14:textId="77777777" w:rsidR="009F4069" w:rsidRPr="00525B3D" w:rsidRDefault="009F4069" w:rsidP="009F4069">
            <w:pPr>
              <w:ind w:right="-1"/>
              <w:jc w:val="center"/>
              <w:rPr>
                <w:color w:val="000000"/>
                <w:szCs w:val="24"/>
              </w:rPr>
            </w:pPr>
            <w:r>
              <w:rPr>
                <w:color w:val="000000"/>
                <w:szCs w:val="24"/>
              </w:rPr>
              <w:t>2282</w:t>
            </w:r>
          </w:p>
        </w:tc>
      </w:tr>
      <w:tr w:rsidR="009F4069" w:rsidRPr="00525B3D" w14:paraId="134D6526" w14:textId="77777777" w:rsidTr="001105CB">
        <w:trPr>
          <w:trHeight w:val="293"/>
        </w:trPr>
        <w:tc>
          <w:tcPr>
            <w:tcW w:w="6441" w:type="dxa"/>
            <w:tcBorders>
              <w:top w:val="single" w:sz="4" w:space="0" w:color="auto"/>
              <w:left w:val="single" w:sz="4" w:space="0" w:color="auto"/>
              <w:bottom w:val="single" w:sz="4" w:space="0" w:color="auto"/>
              <w:right w:val="single" w:sz="4" w:space="0" w:color="auto"/>
            </w:tcBorders>
          </w:tcPr>
          <w:p w14:paraId="345510DB" w14:textId="77777777" w:rsidR="009F4069" w:rsidRPr="00525B3D" w:rsidRDefault="009F4069" w:rsidP="009F4069">
            <w:pPr>
              <w:tabs>
                <w:tab w:val="left" w:pos="2520"/>
              </w:tabs>
              <w:ind w:right="-1"/>
              <w:rPr>
                <w:szCs w:val="24"/>
              </w:rPr>
            </w:pPr>
            <w:r w:rsidRPr="00525B3D">
              <w:rPr>
                <w:color w:val="000000"/>
                <w:szCs w:val="24"/>
              </w:rPr>
              <w:t xml:space="preserve">Valsts bērnu tiesību aizsardzības inspekcijas </w:t>
            </w:r>
            <w:r w:rsidRPr="00525B3D">
              <w:rPr>
                <w:szCs w:val="24"/>
              </w:rPr>
              <w:t xml:space="preserve">veiktās bāriņtiesas </w:t>
            </w:r>
            <w:r>
              <w:rPr>
                <w:szCs w:val="24"/>
              </w:rPr>
              <w:t xml:space="preserve">lietu funkcionālās </w:t>
            </w:r>
            <w:r w:rsidRPr="00525B3D">
              <w:rPr>
                <w:szCs w:val="24"/>
              </w:rPr>
              <w:t>pārbaudes</w:t>
            </w:r>
          </w:p>
        </w:tc>
        <w:tc>
          <w:tcPr>
            <w:tcW w:w="2915" w:type="dxa"/>
            <w:tcBorders>
              <w:top w:val="single" w:sz="4" w:space="0" w:color="auto"/>
              <w:left w:val="single" w:sz="4" w:space="0" w:color="auto"/>
              <w:bottom w:val="single" w:sz="4" w:space="0" w:color="auto"/>
              <w:right w:val="single" w:sz="4" w:space="0" w:color="auto"/>
            </w:tcBorders>
          </w:tcPr>
          <w:p w14:paraId="3E746B83" w14:textId="77777777" w:rsidR="009F4069" w:rsidRPr="00525B3D" w:rsidRDefault="009F4069" w:rsidP="009F4069">
            <w:pPr>
              <w:ind w:right="-1"/>
              <w:jc w:val="center"/>
              <w:rPr>
                <w:color w:val="000000"/>
                <w:szCs w:val="24"/>
              </w:rPr>
            </w:pPr>
            <w:r>
              <w:rPr>
                <w:color w:val="000000"/>
                <w:szCs w:val="24"/>
              </w:rPr>
              <w:t>10</w:t>
            </w:r>
          </w:p>
        </w:tc>
      </w:tr>
      <w:tr w:rsidR="009F4069" w:rsidRPr="00525B3D" w14:paraId="2DA0BCBF" w14:textId="77777777" w:rsidTr="001105CB">
        <w:trPr>
          <w:trHeight w:val="380"/>
        </w:trPr>
        <w:tc>
          <w:tcPr>
            <w:tcW w:w="6441" w:type="dxa"/>
            <w:tcBorders>
              <w:top w:val="single" w:sz="4" w:space="0" w:color="auto"/>
              <w:left w:val="single" w:sz="4" w:space="0" w:color="auto"/>
              <w:bottom w:val="single" w:sz="4" w:space="0" w:color="auto"/>
              <w:right w:val="single" w:sz="4" w:space="0" w:color="auto"/>
            </w:tcBorders>
          </w:tcPr>
          <w:p w14:paraId="1B2E0D24" w14:textId="77777777" w:rsidR="009F4069" w:rsidRPr="00525B3D" w:rsidRDefault="009F4069" w:rsidP="009F4069">
            <w:pPr>
              <w:tabs>
                <w:tab w:val="left" w:pos="2520"/>
              </w:tabs>
              <w:ind w:right="-1"/>
              <w:rPr>
                <w:color w:val="000000"/>
                <w:szCs w:val="24"/>
              </w:rPr>
            </w:pPr>
            <w:r w:rsidRPr="00525B3D">
              <w:rPr>
                <w:color w:val="000000"/>
                <w:szCs w:val="24"/>
              </w:rPr>
              <w:t xml:space="preserve">Personu skaits, kurām pārskata gadā pārtrauktas bērna aizgādības tiesības </w:t>
            </w:r>
          </w:p>
        </w:tc>
        <w:tc>
          <w:tcPr>
            <w:tcW w:w="2915" w:type="dxa"/>
            <w:tcBorders>
              <w:top w:val="single" w:sz="4" w:space="0" w:color="auto"/>
              <w:left w:val="single" w:sz="4" w:space="0" w:color="auto"/>
              <w:bottom w:val="single" w:sz="4" w:space="0" w:color="auto"/>
              <w:right w:val="single" w:sz="4" w:space="0" w:color="auto"/>
            </w:tcBorders>
          </w:tcPr>
          <w:p w14:paraId="50BAE99B" w14:textId="77777777" w:rsidR="009F4069" w:rsidRPr="00525B3D" w:rsidRDefault="009F4069" w:rsidP="009F4069">
            <w:pPr>
              <w:ind w:right="-1"/>
              <w:jc w:val="center"/>
              <w:rPr>
                <w:color w:val="000000"/>
                <w:szCs w:val="24"/>
              </w:rPr>
            </w:pPr>
            <w:r>
              <w:rPr>
                <w:color w:val="000000"/>
                <w:szCs w:val="24"/>
              </w:rPr>
              <w:t>17</w:t>
            </w:r>
          </w:p>
        </w:tc>
      </w:tr>
      <w:tr w:rsidR="009F4069" w:rsidRPr="00525B3D" w14:paraId="4B979313" w14:textId="77777777" w:rsidTr="001105CB">
        <w:trPr>
          <w:trHeight w:val="347"/>
        </w:trPr>
        <w:tc>
          <w:tcPr>
            <w:tcW w:w="6441" w:type="dxa"/>
            <w:tcBorders>
              <w:top w:val="single" w:sz="4" w:space="0" w:color="auto"/>
              <w:left w:val="single" w:sz="4" w:space="0" w:color="auto"/>
              <w:bottom w:val="single" w:sz="4" w:space="0" w:color="auto"/>
              <w:right w:val="single" w:sz="4" w:space="0" w:color="auto"/>
            </w:tcBorders>
          </w:tcPr>
          <w:p w14:paraId="0A75B246" w14:textId="77777777" w:rsidR="009F4069" w:rsidRPr="00525B3D" w:rsidRDefault="009F4069" w:rsidP="009F4069">
            <w:pPr>
              <w:tabs>
                <w:tab w:val="left" w:pos="2520"/>
              </w:tabs>
              <w:ind w:right="-1"/>
              <w:rPr>
                <w:color w:val="000000"/>
                <w:szCs w:val="24"/>
              </w:rPr>
            </w:pPr>
            <w:r w:rsidRPr="00525B3D">
              <w:rPr>
                <w:color w:val="000000"/>
                <w:szCs w:val="24"/>
              </w:rPr>
              <w:t>Personu skaits, kurām pārskata gadā atjaunotas pārtrauktās aizgādības tiesības</w:t>
            </w:r>
          </w:p>
        </w:tc>
        <w:tc>
          <w:tcPr>
            <w:tcW w:w="2915" w:type="dxa"/>
            <w:tcBorders>
              <w:top w:val="single" w:sz="4" w:space="0" w:color="auto"/>
              <w:left w:val="single" w:sz="4" w:space="0" w:color="auto"/>
              <w:bottom w:val="single" w:sz="4" w:space="0" w:color="auto"/>
              <w:right w:val="single" w:sz="4" w:space="0" w:color="auto"/>
            </w:tcBorders>
          </w:tcPr>
          <w:p w14:paraId="6044D476" w14:textId="77777777" w:rsidR="009F4069" w:rsidRPr="00525B3D" w:rsidRDefault="009F4069" w:rsidP="009F4069">
            <w:pPr>
              <w:ind w:right="-1"/>
              <w:jc w:val="center"/>
              <w:rPr>
                <w:color w:val="000000"/>
                <w:szCs w:val="24"/>
              </w:rPr>
            </w:pPr>
            <w:r>
              <w:rPr>
                <w:color w:val="000000"/>
                <w:szCs w:val="24"/>
              </w:rPr>
              <w:t>6</w:t>
            </w:r>
          </w:p>
        </w:tc>
      </w:tr>
      <w:tr w:rsidR="009F4069" w:rsidRPr="00525B3D" w14:paraId="4396045F" w14:textId="77777777" w:rsidTr="001105CB">
        <w:trPr>
          <w:trHeight w:val="445"/>
        </w:trPr>
        <w:tc>
          <w:tcPr>
            <w:tcW w:w="6441" w:type="dxa"/>
            <w:tcBorders>
              <w:top w:val="single" w:sz="4" w:space="0" w:color="auto"/>
              <w:left w:val="single" w:sz="4" w:space="0" w:color="auto"/>
              <w:bottom w:val="single" w:sz="4" w:space="0" w:color="auto"/>
              <w:right w:val="single" w:sz="4" w:space="0" w:color="auto"/>
            </w:tcBorders>
          </w:tcPr>
          <w:p w14:paraId="10F22270" w14:textId="77777777" w:rsidR="009F4069" w:rsidRPr="00525B3D" w:rsidRDefault="009F4069" w:rsidP="009F4069">
            <w:pPr>
              <w:tabs>
                <w:tab w:val="left" w:pos="2520"/>
              </w:tabs>
              <w:ind w:right="-1"/>
              <w:rPr>
                <w:color w:val="000000"/>
                <w:szCs w:val="24"/>
              </w:rPr>
            </w:pPr>
            <w:r w:rsidRPr="00525B3D">
              <w:rPr>
                <w:color w:val="000000"/>
                <w:szCs w:val="24"/>
              </w:rPr>
              <w:t>Bāriņtiesas lietvedībā pēc tiesas pieprasījuma esošās aktīvās lietas</w:t>
            </w:r>
          </w:p>
        </w:tc>
        <w:tc>
          <w:tcPr>
            <w:tcW w:w="2915" w:type="dxa"/>
            <w:tcBorders>
              <w:top w:val="single" w:sz="4" w:space="0" w:color="auto"/>
              <w:left w:val="single" w:sz="4" w:space="0" w:color="auto"/>
              <w:bottom w:val="single" w:sz="4" w:space="0" w:color="auto"/>
              <w:right w:val="single" w:sz="4" w:space="0" w:color="auto"/>
            </w:tcBorders>
          </w:tcPr>
          <w:p w14:paraId="341FD0B2" w14:textId="77777777" w:rsidR="009F4069" w:rsidRPr="00525B3D" w:rsidRDefault="009F4069" w:rsidP="009F4069">
            <w:pPr>
              <w:ind w:right="-1"/>
              <w:jc w:val="center"/>
              <w:rPr>
                <w:color w:val="000000"/>
                <w:szCs w:val="24"/>
              </w:rPr>
            </w:pPr>
            <w:r>
              <w:rPr>
                <w:color w:val="000000"/>
                <w:szCs w:val="24"/>
              </w:rPr>
              <w:t>9</w:t>
            </w:r>
          </w:p>
        </w:tc>
      </w:tr>
      <w:tr w:rsidR="009F4069" w:rsidRPr="00525B3D" w14:paraId="63DFA320" w14:textId="77777777" w:rsidTr="001105CB">
        <w:trPr>
          <w:trHeight w:val="187"/>
        </w:trPr>
        <w:tc>
          <w:tcPr>
            <w:tcW w:w="6441" w:type="dxa"/>
            <w:tcBorders>
              <w:top w:val="single" w:sz="4" w:space="0" w:color="auto"/>
              <w:left w:val="single" w:sz="4" w:space="0" w:color="auto"/>
              <w:bottom w:val="single" w:sz="4" w:space="0" w:color="auto"/>
              <w:right w:val="single" w:sz="4" w:space="0" w:color="auto"/>
            </w:tcBorders>
          </w:tcPr>
          <w:p w14:paraId="6D3283D4" w14:textId="77777777" w:rsidR="009F4069" w:rsidRPr="00525B3D" w:rsidRDefault="009F4069" w:rsidP="009F4069">
            <w:pPr>
              <w:tabs>
                <w:tab w:val="left" w:pos="2520"/>
              </w:tabs>
              <w:ind w:right="-1"/>
              <w:rPr>
                <w:color w:val="000000"/>
                <w:szCs w:val="24"/>
              </w:rPr>
            </w:pPr>
            <w:r w:rsidRPr="00525B3D">
              <w:rPr>
                <w:color w:val="000000"/>
                <w:szCs w:val="24"/>
              </w:rPr>
              <w:t>Aktīvas adopcijas lietas</w:t>
            </w:r>
          </w:p>
        </w:tc>
        <w:tc>
          <w:tcPr>
            <w:tcW w:w="2915" w:type="dxa"/>
            <w:tcBorders>
              <w:top w:val="single" w:sz="4" w:space="0" w:color="auto"/>
              <w:left w:val="single" w:sz="4" w:space="0" w:color="auto"/>
              <w:bottom w:val="single" w:sz="4" w:space="0" w:color="auto"/>
              <w:right w:val="single" w:sz="4" w:space="0" w:color="auto"/>
            </w:tcBorders>
          </w:tcPr>
          <w:p w14:paraId="45F85B9E" w14:textId="77777777" w:rsidR="009F4069" w:rsidRPr="00525B3D" w:rsidRDefault="009F4069" w:rsidP="009F4069">
            <w:pPr>
              <w:ind w:right="-1"/>
              <w:jc w:val="center"/>
              <w:rPr>
                <w:color w:val="000000"/>
                <w:szCs w:val="24"/>
              </w:rPr>
            </w:pPr>
            <w:r>
              <w:rPr>
                <w:color w:val="000000"/>
                <w:szCs w:val="24"/>
              </w:rPr>
              <w:t>6</w:t>
            </w:r>
          </w:p>
        </w:tc>
      </w:tr>
      <w:tr w:rsidR="009F4069" w:rsidRPr="00525B3D" w14:paraId="5E77B5AA" w14:textId="77777777" w:rsidTr="001105CB">
        <w:trPr>
          <w:trHeight w:val="187"/>
        </w:trPr>
        <w:tc>
          <w:tcPr>
            <w:tcW w:w="6441" w:type="dxa"/>
            <w:tcBorders>
              <w:top w:val="single" w:sz="4" w:space="0" w:color="auto"/>
              <w:left w:val="single" w:sz="4" w:space="0" w:color="auto"/>
              <w:bottom w:val="single" w:sz="4" w:space="0" w:color="auto"/>
              <w:right w:val="single" w:sz="4" w:space="0" w:color="auto"/>
            </w:tcBorders>
          </w:tcPr>
          <w:p w14:paraId="1581DD97" w14:textId="77777777" w:rsidR="009F4069" w:rsidRPr="00525B3D" w:rsidRDefault="009F4069" w:rsidP="009F4069">
            <w:pPr>
              <w:tabs>
                <w:tab w:val="left" w:pos="2520"/>
              </w:tabs>
              <w:ind w:right="-1"/>
              <w:rPr>
                <w:color w:val="000000"/>
                <w:szCs w:val="24"/>
              </w:rPr>
            </w:pPr>
            <w:r w:rsidRPr="00525B3D">
              <w:rPr>
                <w:color w:val="000000"/>
                <w:szCs w:val="24"/>
              </w:rPr>
              <w:t>Tiesā apstiprinātas adopcijas</w:t>
            </w:r>
          </w:p>
        </w:tc>
        <w:tc>
          <w:tcPr>
            <w:tcW w:w="2915" w:type="dxa"/>
            <w:tcBorders>
              <w:top w:val="single" w:sz="4" w:space="0" w:color="auto"/>
              <w:left w:val="single" w:sz="4" w:space="0" w:color="auto"/>
              <w:bottom w:val="single" w:sz="4" w:space="0" w:color="auto"/>
              <w:right w:val="single" w:sz="4" w:space="0" w:color="auto"/>
            </w:tcBorders>
          </w:tcPr>
          <w:p w14:paraId="321EB0F7" w14:textId="77777777" w:rsidR="009F4069" w:rsidRPr="00525B3D" w:rsidRDefault="009F4069" w:rsidP="009F4069">
            <w:pPr>
              <w:ind w:right="-1"/>
              <w:jc w:val="center"/>
              <w:rPr>
                <w:color w:val="000000"/>
                <w:szCs w:val="24"/>
              </w:rPr>
            </w:pPr>
            <w:r>
              <w:rPr>
                <w:color w:val="000000"/>
                <w:szCs w:val="24"/>
              </w:rPr>
              <w:t>1</w:t>
            </w:r>
          </w:p>
        </w:tc>
      </w:tr>
      <w:tr w:rsidR="009F4069" w:rsidRPr="00525B3D" w14:paraId="725C5EC4" w14:textId="77777777" w:rsidTr="001105CB">
        <w:trPr>
          <w:trHeight w:val="180"/>
        </w:trPr>
        <w:tc>
          <w:tcPr>
            <w:tcW w:w="6441" w:type="dxa"/>
            <w:tcBorders>
              <w:top w:val="single" w:sz="4" w:space="0" w:color="auto"/>
              <w:left w:val="single" w:sz="4" w:space="0" w:color="auto"/>
              <w:bottom w:val="single" w:sz="4" w:space="0" w:color="auto"/>
              <w:right w:val="single" w:sz="4" w:space="0" w:color="auto"/>
            </w:tcBorders>
          </w:tcPr>
          <w:p w14:paraId="318134F8" w14:textId="77777777" w:rsidR="009F4069" w:rsidRPr="00525B3D" w:rsidRDefault="009F4069" w:rsidP="009F4069">
            <w:pPr>
              <w:tabs>
                <w:tab w:val="left" w:pos="2520"/>
              </w:tabs>
              <w:ind w:right="-1"/>
              <w:rPr>
                <w:szCs w:val="24"/>
              </w:rPr>
            </w:pPr>
            <w:r w:rsidRPr="00525B3D">
              <w:rPr>
                <w:szCs w:val="24"/>
              </w:rPr>
              <w:t xml:space="preserve">Pārskata gadā nodibinātas aizbildnības </w:t>
            </w:r>
          </w:p>
        </w:tc>
        <w:tc>
          <w:tcPr>
            <w:tcW w:w="2915" w:type="dxa"/>
            <w:tcBorders>
              <w:top w:val="single" w:sz="4" w:space="0" w:color="auto"/>
              <w:left w:val="single" w:sz="4" w:space="0" w:color="auto"/>
              <w:bottom w:val="single" w:sz="4" w:space="0" w:color="auto"/>
              <w:right w:val="single" w:sz="4" w:space="0" w:color="auto"/>
            </w:tcBorders>
          </w:tcPr>
          <w:p w14:paraId="44D9CB63" w14:textId="77777777" w:rsidR="009F4069" w:rsidRPr="00525B3D" w:rsidRDefault="009F4069" w:rsidP="009F4069">
            <w:pPr>
              <w:ind w:right="-1"/>
              <w:jc w:val="center"/>
              <w:rPr>
                <w:color w:val="000000"/>
                <w:szCs w:val="24"/>
              </w:rPr>
            </w:pPr>
            <w:r>
              <w:rPr>
                <w:color w:val="000000"/>
                <w:szCs w:val="24"/>
              </w:rPr>
              <w:t>17</w:t>
            </w:r>
          </w:p>
        </w:tc>
      </w:tr>
      <w:tr w:rsidR="009F4069" w:rsidRPr="00525B3D" w14:paraId="028B4A3C" w14:textId="77777777" w:rsidTr="001105CB">
        <w:trPr>
          <w:trHeight w:val="163"/>
        </w:trPr>
        <w:tc>
          <w:tcPr>
            <w:tcW w:w="6441" w:type="dxa"/>
            <w:tcBorders>
              <w:top w:val="single" w:sz="4" w:space="0" w:color="auto"/>
              <w:left w:val="single" w:sz="4" w:space="0" w:color="auto"/>
              <w:bottom w:val="single" w:sz="4" w:space="0" w:color="auto"/>
              <w:right w:val="single" w:sz="4" w:space="0" w:color="auto"/>
            </w:tcBorders>
          </w:tcPr>
          <w:p w14:paraId="5CAC822F" w14:textId="77777777" w:rsidR="009F4069" w:rsidRPr="00525B3D" w:rsidRDefault="009F4069" w:rsidP="009F4069">
            <w:pPr>
              <w:tabs>
                <w:tab w:val="left" w:pos="2520"/>
              </w:tabs>
              <w:ind w:right="-1"/>
              <w:rPr>
                <w:szCs w:val="24"/>
              </w:rPr>
            </w:pPr>
            <w:r w:rsidRPr="00525B3D">
              <w:rPr>
                <w:szCs w:val="24"/>
              </w:rPr>
              <w:t xml:space="preserve">Bērnu skaits, kuriem iecelti aizbildņi </w:t>
            </w:r>
          </w:p>
        </w:tc>
        <w:tc>
          <w:tcPr>
            <w:tcW w:w="2915" w:type="dxa"/>
            <w:tcBorders>
              <w:top w:val="single" w:sz="4" w:space="0" w:color="auto"/>
              <w:left w:val="single" w:sz="4" w:space="0" w:color="auto"/>
              <w:bottom w:val="single" w:sz="4" w:space="0" w:color="auto"/>
              <w:right w:val="single" w:sz="4" w:space="0" w:color="auto"/>
            </w:tcBorders>
          </w:tcPr>
          <w:p w14:paraId="610B1E03" w14:textId="77777777" w:rsidR="009F4069" w:rsidRPr="00525B3D" w:rsidRDefault="009F4069" w:rsidP="009F4069">
            <w:pPr>
              <w:ind w:right="-1"/>
              <w:jc w:val="center"/>
              <w:rPr>
                <w:color w:val="000000"/>
                <w:szCs w:val="24"/>
              </w:rPr>
            </w:pPr>
            <w:r>
              <w:rPr>
                <w:color w:val="000000"/>
                <w:szCs w:val="24"/>
              </w:rPr>
              <w:t>18</w:t>
            </w:r>
          </w:p>
        </w:tc>
      </w:tr>
      <w:tr w:rsidR="009F4069" w:rsidRPr="00525B3D" w14:paraId="468EB050" w14:textId="77777777" w:rsidTr="001105CB">
        <w:trPr>
          <w:trHeight w:val="157"/>
        </w:trPr>
        <w:tc>
          <w:tcPr>
            <w:tcW w:w="6441" w:type="dxa"/>
            <w:tcBorders>
              <w:top w:val="single" w:sz="4" w:space="0" w:color="auto"/>
              <w:left w:val="single" w:sz="4" w:space="0" w:color="auto"/>
              <w:bottom w:val="single" w:sz="4" w:space="0" w:color="auto"/>
              <w:right w:val="single" w:sz="4" w:space="0" w:color="auto"/>
            </w:tcBorders>
          </w:tcPr>
          <w:p w14:paraId="34AB9DEA" w14:textId="77777777" w:rsidR="009F4069" w:rsidRPr="00525B3D" w:rsidRDefault="009F4069" w:rsidP="009F4069">
            <w:pPr>
              <w:tabs>
                <w:tab w:val="left" w:pos="2520"/>
              </w:tabs>
              <w:ind w:right="-1"/>
              <w:rPr>
                <w:szCs w:val="24"/>
              </w:rPr>
            </w:pPr>
            <w:r w:rsidRPr="00525B3D">
              <w:rPr>
                <w:szCs w:val="24"/>
              </w:rPr>
              <w:t>Pārraudzībā esošās aizbildnības lietas</w:t>
            </w:r>
          </w:p>
        </w:tc>
        <w:tc>
          <w:tcPr>
            <w:tcW w:w="2915" w:type="dxa"/>
            <w:tcBorders>
              <w:top w:val="single" w:sz="4" w:space="0" w:color="auto"/>
              <w:left w:val="single" w:sz="4" w:space="0" w:color="auto"/>
              <w:bottom w:val="single" w:sz="4" w:space="0" w:color="auto"/>
              <w:right w:val="single" w:sz="4" w:space="0" w:color="auto"/>
            </w:tcBorders>
          </w:tcPr>
          <w:p w14:paraId="36D5E3BE" w14:textId="77777777" w:rsidR="009F4069" w:rsidRPr="00525B3D" w:rsidRDefault="009F4069" w:rsidP="009F4069">
            <w:pPr>
              <w:ind w:right="-1"/>
              <w:jc w:val="center"/>
              <w:rPr>
                <w:color w:val="000000"/>
                <w:szCs w:val="24"/>
                <w:highlight w:val="yellow"/>
              </w:rPr>
            </w:pPr>
            <w:r w:rsidRPr="008104A3">
              <w:rPr>
                <w:color w:val="000000"/>
                <w:szCs w:val="24"/>
              </w:rPr>
              <w:t>9</w:t>
            </w:r>
          </w:p>
        </w:tc>
      </w:tr>
      <w:tr w:rsidR="009F4069" w:rsidRPr="00525B3D" w14:paraId="1D2BFFC7" w14:textId="77777777" w:rsidTr="001105CB">
        <w:trPr>
          <w:trHeight w:val="338"/>
        </w:trPr>
        <w:tc>
          <w:tcPr>
            <w:tcW w:w="6441" w:type="dxa"/>
            <w:tcBorders>
              <w:top w:val="single" w:sz="4" w:space="0" w:color="auto"/>
              <w:left w:val="single" w:sz="4" w:space="0" w:color="auto"/>
              <w:bottom w:val="single" w:sz="4" w:space="0" w:color="auto"/>
              <w:right w:val="single" w:sz="4" w:space="0" w:color="auto"/>
            </w:tcBorders>
          </w:tcPr>
          <w:p w14:paraId="6B0EC10E" w14:textId="77777777" w:rsidR="009F4069" w:rsidRPr="00525B3D" w:rsidRDefault="009F4069" w:rsidP="009F4069">
            <w:pPr>
              <w:tabs>
                <w:tab w:val="left" w:pos="2520"/>
              </w:tabs>
              <w:ind w:right="-1"/>
              <w:rPr>
                <w:szCs w:val="24"/>
              </w:rPr>
            </w:pPr>
            <w:r w:rsidRPr="00525B3D">
              <w:rPr>
                <w:szCs w:val="24"/>
              </w:rPr>
              <w:t>Aizbildnības lietas, kuras atrodas citu bāriņtiesu pārraudzībā</w:t>
            </w:r>
          </w:p>
        </w:tc>
        <w:tc>
          <w:tcPr>
            <w:tcW w:w="2915" w:type="dxa"/>
            <w:tcBorders>
              <w:top w:val="single" w:sz="4" w:space="0" w:color="auto"/>
              <w:left w:val="single" w:sz="4" w:space="0" w:color="auto"/>
              <w:bottom w:val="single" w:sz="4" w:space="0" w:color="auto"/>
              <w:right w:val="single" w:sz="4" w:space="0" w:color="auto"/>
            </w:tcBorders>
          </w:tcPr>
          <w:p w14:paraId="301127AE" w14:textId="77777777" w:rsidR="009F4069" w:rsidRPr="00525B3D" w:rsidRDefault="009F4069" w:rsidP="009F4069">
            <w:pPr>
              <w:ind w:right="-1"/>
              <w:jc w:val="center"/>
              <w:rPr>
                <w:color w:val="000000"/>
                <w:szCs w:val="24"/>
                <w:highlight w:val="yellow"/>
              </w:rPr>
            </w:pPr>
            <w:r w:rsidRPr="008104A3">
              <w:rPr>
                <w:color w:val="000000"/>
                <w:szCs w:val="24"/>
              </w:rPr>
              <w:t>9</w:t>
            </w:r>
          </w:p>
        </w:tc>
      </w:tr>
      <w:tr w:rsidR="009F4069" w:rsidRPr="00525B3D" w14:paraId="1CF55A29" w14:textId="77777777" w:rsidTr="001105CB">
        <w:trPr>
          <w:trHeight w:val="333"/>
        </w:trPr>
        <w:tc>
          <w:tcPr>
            <w:tcW w:w="6441" w:type="dxa"/>
            <w:tcBorders>
              <w:top w:val="single" w:sz="4" w:space="0" w:color="auto"/>
              <w:left w:val="single" w:sz="4" w:space="0" w:color="auto"/>
              <w:bottom w:val="single" w:sz="4" w:space="0" w:color="auto"/>
              <w:right w:val="single" w:sz="4" w:space="0" w:color="auto"/>
            </w:tcBorders>
          </w:tcPr>
          <w:p w14:paraId="3C00264C" w14:textId="77777777" w:rsidR="009F4069" w:rsidRPr="00525B3D" w:rsidRDefault="009F4069" w:rsidP="009F4069">
            <w:pPr>
              <w:tabs>
                <w:tab w:val="left" w:pos="2520"/>
              </w:tabs>
              <w:ind w:right="-1"/>
              <w:rPr>
                <w:szCs w:val="24"/>
              </w:rPr>
            </w:pPr>
            <w:r w:rsidRPr="00525B3D">
              <w:rPr>
                <w:szCs w:val="24"/>
              </w:rPr>
              <w:lastRenderedPageBreak/>
              <w:t>Izbeigtas aizbildnības</w:t>
            </w:r>
          </w:p>
        </w:tc>
        <w:tc>
          <w:tcPr>
            <w:tcW w:w="2915" w:type="dxa"/>
            <w:tcBorders>
              <w:top w:val="single" w:sz="4" w:space="0" w:color="auto"/>
              <w:left w:val="single" w:sz="4" w:space="0" w:color="auto"/>
              <w:bottom w:val="single" w:sz="4" w:space="0" w:color="auto"/>
              <w:right w:val="single" w:sz="4" w:space="0" w:color="auto"/>
            </w:tcBorders>
          </w:tcPr>
          <w:p w14:paraId="6CCA0381" w14:textId="77777777" w:rsidR="009F4069" w:rsidRPr="00525B3D" w:rsidRDefault="009F4069" w:rsidP="009F4069">
            <w:pPr>
              <w:ind w:right="-1"/>
              <w:jc w:val="center"/>
              <w:rPr>
                <w:color w:val="000000"/>
                <w:szCs w:val="24"/>
              </w:rPr>
            </w:pPr>
            <w:r>
              <w:rPr>
                <w:color w:val="000000"/>
                <w:szCs w:val="24"/>
              </w:rPr>
              <w:t>7</w:t>
            </w:r>
          </w:p>
        </w:tc>
      </w:tr>
      <w:tr w:rsidR="009F4069" w:rsidRPr="00525B3D" w14:paraId="6D29BF78" w14:textId="77777777" w:rsidTr="001105CB">
        <w:trPr>
          <w:trHeight w:val="164"/>
        </w:trPr>
        <w:tc>
          <w:tcPr>
            <w:tcW w:w="6441" w:type="dxa"/>
            <w:tcBorders>
              <w:top w:val="single" w:sz="4" w:space="0" w:color="auto"/>
              <w:left w:val="single" w:sz="4" w:space="0" w:color="auto"/>
              <w:bottom w:val="single" w:sz="4" w:space="0" w:color="auto"/>
              <w:right w:val="single" w:sz="4" w:space="0" w:color="auto"/>
            </w:tcBorders>
          </w:tcPr>
          <w:p w14:paraId="0B9098C3" w14:textId="77777777" w:rsidR="009F4069" w:rsidRPr="00525B3D" w:rsidRDefault="009F4069" w:rsidP="009F4069">
            <w:pPr>
              <w:tabs>
                <w:tab w:val="left" w:pos="2520"/>
              </w:tabs>
              <w:ind w:right="-1"/>
              <w:rPr>
                <w:szCs w:val="24"/>
              </w:rPr>
            </w:pPr>
            <w:r w:rsidRPr="00525B3D">
              <w:rPr>
                <w:szCs w:val="24"/>
              </w:rPr>
              <w:t xml:space="preserve">Audžuģimenē ievietoto bērnu skaits, par kuriem lēmums pieņemts pārskata gadā </w:t>
            </w:r>
          </w:p>
        </w:tc>
        <w:tc>
          <w:tcPr>
            <w:tcW w:w="2915" w:type="dxa"/>
            <w:tcBorders>
              <w:top w:val="single" w:sz="4" w:space="0" w:color="auto"/>
              <w:left w:val="single" w:sz="4" w:space="0" w:color="auto"/>
              <w:bottom w:val="single" w:sz="4" w:space="0" w:color="auto"/>
              <w:right w:val="single" w:sz="4" w:space="0" w:color="auto"/>
            </w:tcBorders>
          </w:tcPr>
          <w:p w14:paraId="4541175A" w14:textId="77777777" w:rsidR="009F4069" w:rsidRPr="00525B3D" w:rsidRDefault="009F4069" w:rsidP="009F4069">
            <w:pPr>
              <w:ind w:right="-1"/>
              <w:jc w:val="center"/>
              <w:rPr>
                <w:color w:val="000000"/>
                <w:szCs w:val="24"/>
              </w:rPr>
            </w:pPr>
            <w:r>
              <w:rPr>
                <w:color w:val="000000"/>
                <w:szCs w:val="24"/>
              </w:rPr>
              <w:t>3</w:t>
            </w:r>
          </w:p>
        </w:tc>
      </w:tr>
      <w:tr w:rsidR="009F4069" w:rsidRPr="00525B3D" w14:paraId="300E0111" w14:textId="77777777" w:rsidTr="001105CB">
        <w:trPr>
          <w:trHeight w:val="168"/>
        </w:trPr>
        <w:tc>
          <w:tcPr>
            <w:tcW w:w="6441" w:type="dxa"/>
            <w:tcBorders>
              <w:top w:val="single" w:sz="4" w:space="0" w:color="auto"/>
              <w:left w:val="single" w:sz="4" w:space="0" w:color="auto"/>
              <w:bottom w:val="single" w:sz="4" w:space="0" w:color="auto"/>
              <w:right w:val="single" w:sz="4" w:space="0" w:color="auto"/>
            </w:tcBorders>
          </w:tcPr>
          <w:p w14:paraId="75A34E62" w14:textId="77777777" w:rsidR="009F4069" w:rsidRPr="00525B3D" w:rsidRDefault="009F4069" w:rsidP="009F4069">
            <w:pPr>
              <w:tabs>
                <w:tab w:val="left" w:pos="2520"/>
              </w:tabs>
              <w:ind w:right="-1"/>
              <w:rPr>
                <w:szCs w:val="24"/>
              </w:rPr>
            </w:pPr>
            <w:r w:rsidRPr="00525B3D">
              <w:rPr>
                <w:szCs w:val="24"/>
              </w:rPr>
              <w:t>Audžuģimeņu lietas</w:t>
            </w:r>
          </w:p>
        </w:tc>
        <w:tc>
          <w:tcPr>
            <w:tcW w:w="2915" w:type="dxa"/>
            <w:tcBorders>
              <w:top w:val="single" w:sz="4" w:space="0" w:color="auto"/>
              <w:left w:val="single" w:sz="4" w:space="0" w:color="auto"/>
              <w:bottom w:val="single" w:sz="4" w:space="0" w:color="auto"/>
              <w:right w:val="single" w:sz="4" w:space="0" w:color="auto"/>
            </w:tcBorders>
          </w:tcPr>
          <w:p w14:paraId="1503061B" w14:textId="77777777" w:rsidR="009F4069" w:rsidRPr="00525B3D" w:rsidRDefault="009F4069" w:rsidP="009F4069">
            <w:pPr>
              <w:ind w:right="-1"/>
              <w:jc w:val="center"/>
              <w:rPr>
                <w:color w:val="000000"/>
                <w:szCs w:val="24"/>
              </w:rPr>
            </w:pPr>
            <w:r>
              <w:rPr>
                <w:color w:val="000000"/>
                <w:szCs w:val="24"/>
              </w:rPr>
              <w:t>3</w:t>
            </w:r>
          </w:p>
        </w:tc>
      </w:tr>
      <w:tr w:rsidR="009F4069" w:rsidRPr="00525B3D" w14:paraId="0DB19B8F" w14:textId="77777777" w:rsidTr="001105CB">
        <w:trPr>
          <w:trHeight w:val="358"/>
        </w:trPr>
        <w:tc>
          <w:tcPr>
            <w:tcW w:w="6441" w:type="dxa"/>
            <w:tcBorders>
              <w:top w:val="single" w:sz="4" w:space="0" w:color="auto"/>
              <w:left w:val="single" w:sz="4" w:space="0" w:color="auto"/>
              <w:bottom w:val="single" w:sz="4" w:space="0" w:color="auto"/>
              <w:right w:val="single" w:sz="4" w:space="0" w:color="auto"/>
            </w:tcBorders>
          </w:tcPr>
          <w:p w14:paraId="244BB90D" w14:textId="77777777" w:rsidR="009F4069" w:rsidRPr="00525B3D" w:rsidRDefault="009F4069" w:rsidP="009F4069">
            <w:pPr>
              <w:tabs>
                <w:tab w:val="left" w:pos="2520"/>
              </w:tabs>
              <w:ind w:right="-1"/>
              <w:rPr>
                <w:color w:val="000000"/>
                <w:szCs w:val="24"/>
              </w:rPr>
            </w:pPr>
            <w:r w:rsidRPr="00525B3D">
              <w:rPr>
                <w:color w:val="000000"/>
                <w:szCs w:val="24"/>
              </w:rPr>
              <w:t>Aktīvās lietas par bērnu nodošanu citas personas aprūpē Latvijā uz laiku, kas ilgāks par trim mēnešiem</w:t>
            </w:r>
          </w:p>
        </w:tc>
        <w:tc>
          <w:tcPr>
            <w:tcW w:w="2915" w:type="dxa"/>
            <w:tcBorders>
              <w:top w:val="single" w:sz="4" w:space="0" w:color="auto"/>
              <w:left w:val="single" w:sz="4" w:space="0" w:color="auto"/>
              <w:bottom w:val="single" w:sz="4" w:space="0" w:color="auto"/>
              <w:right w:val="single" w:sz="4" w:space="0" w:color="auto"/>
            </w:tcBorders>
          </w:tcPr>
          <w:p w14:paraId="0806F354" w14:textId="77777777" w:rsidR="009F4069" w:rsidRPr="00525B3D" w:rsidRDefault="009F4069" w:rsidP="009F4069">
            <w:pPr>
              <w:ind w:right="-1"/>
              <w:jc w:val="center"/>
              <w:rPr>
                <w:color w:val="000000"/>
                <w:szCs w:val="24"/>
              </w:rPr>
            </w:pPr>
            <w:r>
              <w:rPr>
                <w:color w:val="000000"/>
                <w:szCs w:val="24"/>
              </w:rPr>
              <w:t>7</w:t>
            </w:r>
          </w:p>
        </w:tc>
      </w:tr>
      <w:tr w:rsidR="009F4069" w:rsidRPr="00525B3D" w14:paraId="0E4DAD4E" w14:textId="77777777" w:rsidTr="001105CB">
        <w:trPr>
          <w:trHeight w:val="197"/>
        </w:trPr>
        <w:tc>
          <w:tcPr>
            <w:tcW w:w="6441" w:type="dxa"/>
            <w:tcBorders>
              <w:top w:val="single" w:sz="4" w:space="0" w:color="auto"/>
              <w:left w:val="single" w:sz="4" w:space="0" w:color="auto"/>
              <w:bottom w:val="single" w:sz="4" w:space="0" w:color="auto"/>
              <w:right w:val="single" w:sz="4" w:space="0" w:color="auto"/>
            </w:tcBorders>
          </w:tcPr>
          <w:p w14:paraId="71A97FB5" w14:textId="77777777" w:rsidR="009F4069" w:rsidRPr="00525B3D" w:rsidRDefault="009F4069" w:rsidP="009F4069">
            <w:pPr>
              <w:tabs>
                <w:tab w:val="left" w:pos="2520"/>
              </w:tabs>
              <w:ind w:right="-1"/>
              <w:rPr>
                <w:color w:val="000000"/>
                <w:szCs w:val="24"/>
              </w:rPr>
            </w:pPr>
            <w:r w:rsidRPr="00525B3D">
              <w:rPr>
                <w:color w:val="000000"/>
                <w:szCs w:val="24"/>
              </w:rPr>
              <w:t>Ārpusģimenes aprūpes iestādē esošo bērnu skaits</w:t>
            </w:r>
          </w:p>
        </w:tc>
        <w:tc>
          <w:tcPr>
            <w:tcW w:w="2915" w:type="dxa"/>
            <w:tcBorders>
              <w:top w:val="single" w:sz="4" w:space="0" w:color="auto"/>
              <w:left w:val="single" w:sz="4" w:space="0" w:color="auto"/>
              <w:bottom w:val="single" w:sz="4" w:space="0" w:color="auto"/>
              <w:right w:val="single" w:sz="4" w:space="0" w:color="auto"/>
            </w:tcBorders>
          </w:tcPr>
          <w:p w14:paraId="0E953CE4" w14:textId="77777777" w:rsidR="009F4069" w:rsidRPr="00525B3D" w:rsidRDefault="009F4069" w:rsidP="009F4069">
            <w:pPr>
              <w:ind w:right="-1"/>
              <w:jc w:val="center"/>
              <w:rPr>
                <w:color w:val="000000"/>
                <w:szCs w:val="24"/>
              </w:rPr>
            </w:pPr>
            <w:r>
              <w:rPr>
                <w:color w:val="000000"/>
                <w:szCs w:val="24"/>
              </w:rPr>
              <w:t>8</w:t>
            </w:r>
          </w:p>
        </w:tc>
      </w:tr>
      <w:tr w:rsidR="009F4069" w:rsidRPr="00525B3D" w14:paraId="54F5073C" w14:textId="77777777" w:rsidTr="001105CB">
        <w:trPr>
          <w:trHeight w:val="508"/>
        </w:trPr>
        <w:tc>
          <w:tcPr>
            <w:tcW w:w="6441" w:type="dxa"/>
            <w:tcBorders>
              <w:top w:val="single" w:sz="4" w:space="0" w:color="auto"/>
              <w:left w:val="single" w:sz="4" w:space="0" w:color="auto"/>
              <w:bottom w:val="single" w:sz="4" w:space="0" w:color="auto"/>
              <w:right w:val="single" w:sz="4" w:space="0" w:color="auto"/>
            </w:tcBorders>
          </w:tcPr>
          <w:p w14:paraId="54FE3ED5" w14:textId="77777777" w:rsidR="009F4069" w:rsidRPr="00525B3D" w:rsidRDefault="009F4069" w:rsidP="009F4069">
            <w:pPr>
              <w:tabs>
                <w:tab w:val="left" w:pos="2520"/>
              </w:tabs>
              <w:ind w:right="-1"/>
              <w:rPr>
                <w:szCs w:val="24"/>
              </w:rPr>
            </w:pPr>
            <w:r w:rsidRPr="00525B3D">
              <w:rPr>
                <w:szCs w:val="24"/>
              </w:rPr>
              <w:t>Pārraudzībā esošās aizgādnības lietas</w:t>
            </w:r>
          </w:p>
        </w:tc>
        <w:tc>
          <w:tcPr>
            <w:tcW w:w="2915" w:type="dxa"/>
            <w:tcBorders>
              <w:top w:val="single" w:sz="4" w:space="0" w:color="auto"/>
              <w:left w:val="single" w:sz="4" w:space="0" w:color="auto"/>
              <w:bottom w:val="single" w:sz="4" w:space="0" w:color="auto"/>
              <w:right w:val="single" w:sz="4" w:space="0" w:color="auto"/>
            </w:tcBorders>
          </w:tcPr>
          <w:p w14:paraId="38BD65BE" w14:textId="77777777" w:rsidR="009F4069" w:rsidRPr="00525B3D" w:rsidRDefault="009F4069" w:rsidP="009F4069">
            <w:pPr>
              <w:ind w:right="-1"/>
              <w:jc w:val="center"/>
              <w:rPr>
                <w:color w:val="000000"/>
                <w:szCs w:val="24"/>
              </w:rPr>
            </w:pPr>
            <w:r>
              <w:rPr>
                <w:color w:val="000000"/>
                <w:szCs w:val="24"/>
              </w:rPr>
              <w:t>6</w:t>
            </w:r>
          </w:p>
        </w:tc>
      </w:tr>
      <w:tr w:rsidR="009F4069" w:rsidRPr="00525B3D" w14:paraId="098C100B" w14:textId="77777777" w:rsidTr="001105CB">
        <w:trPr>
          <w:trHeight w:val="146"/>
        </w:trPr>
        <w:tc>
          <w:tcPr>
            <w:tcW w:w="6441" w:type="dxa"/>
            <w:tcBorders>
              <w:top w:val="single" w:sz="4" w:space="0" w:color="auto"/>
              <w:left w:val="single" w:sz="4" w:space="0" w:color="auto"/>
              <w:bottom w:val="single" w:sz="4" w:space="0" w:color="auto"/>
              <w:right w:val="single" w:sz="4" w:space="0" w:color="auto"/>
            </w:tcBorders>
          </w:tcPr>
          <w:p w14:paraId="57236123" w14:textId="77777777" w:rsidR="009F4069" w:rsidRPr="00525B3D" w:rsidRDefault="009F4069" w:rsidP="009F4069">
            <w:pPr>
              <w:tabs>
                <w:tab w:val="left" w:pos="2520"/>
              </w:tabs>
              <w:ind w:right="-1"/>
              <w:rPr>
                <w:szCs w:val="24"/>
              </w:rPr>
            </w:pPr>
            <w:r w:rsidRPr="00525B3D">
              <w:rPr>
                <w:szCs w:val="24"/>
              </w:rPr>
              <w:t>Ieceltie aizgādņi</w:t>
            </w:r>
          </w:p>
        </w:tc>
        <w:tc>
          <w:tcPr>
            <w:tcW w:w="2915" w:type="dxa"/>
            <w:tcBorders>
              <w:top w:val="single" w:sz="4" w:space="0" w:color="auto"/>
              <w:left w:val="single" w:sz="4" w:space="0" w:color="auto"/>
              <w:bottom w:val="single" w:sz="4" w:space="0" w:color="auto"/>
              <w:right w:val="single" w:sz="4" w:space="0" w:color="auto"/>
            </w:tcBorders>
          </w:tcPr>
          <w:p w14:paraId="03525B7A" w14:textId="77777777" w:rsidR="009F4069" w:rsidRPr="00525B3D" w:rsidRDefault="009F4069" w:rsidP="009F4069">
            <w:pPr>
              <w:ind w:right="-1"/>
              <w:jc w:val="center"/>
              <w:rPr>
                <w:color w:val="000000"/>
                <w:szCs w:val="24"/>
              </w:rPr>
            </w:pPr>
            <w:r>
              <w:rPr>
                <w:color w:val="000000"/>
                <w:szCs w:val="24"/>
              </w:rPr>
              <w:t>13</w:t>
            </w:r>
          </w:p>
        </w:tc>
      </w:tr>
      <w:tr w:rsidR="009F4069" w:rsidRPr="00525B3D" w14:paraId="4ECCDC10" w14:textId="77777777" w:rsidTr="001105CB">
        <w:trPr>
          <w:trHeight w:val="348"/>
        </w:trPr>
        <w:tc>
          <w:tcPr>
            <w:tcW w:w="6441" w:type="dxa"/>
            <w:tcBorders>
              <w:top w:val="single" w:sz="4" w:space="0" w:color="auto"/>
              <w:left w:val="single" w:sz="4" w:space="0" w:color="auto"/>
              <w:bottom w:val="single" w:sz="4" w:space="0" w:color="auto"/>
              <w:right w:val="single" w:sz="4" w:space="0" w:color="auto"/>
            </w:tcBorders>
          </w:tcPr>
          <w:p w14:paraId="5D503CBB" w14:textId="77777777" w:rsidR="009F4069" w:rsidRPr="00525B3D" w:rsidRDefault="009F4069" w:rsidP="009F4069">
            <w:pPr>
              <w:tabs>
                <w:tab w:val="left" w:pos="2520"/>
              </w:tabs>
              <w:ind w:right="-1"/>
              <w:rPr>
                <w:szCs w:val="24"/>
              </w:rPr>
            </w:pPr>
            <w:r w:rsidRPr="00525B3D">
              <w:rPr>
                <w:szCs w:val="24"/>
              </w:rPr>
              <w:t xml:space="preserve">Pēc mantinieku </w:t>
            </w:r>
            <w:smartTag w:uri="schemas-tilde-lv/tildestengine" w:element="veidnes">
              <w:smartTagPr>
                <w:attr w:name="text" w:val="lūguma"/>
                <w:attr w:name="id" w:val="-1"/>
                <w:attr w:name="baseform" w:val="lūgum|s"/>
              </w:smartTagPr>
              <w:r w:rsidRPr="00525B3D">
                <w:rPr>
                  <w:szCs w:val="24"/>
                </w:rPr>
                <w:t>lūguma</w:t>
              </w:r>
            </w:smartTag>
            <w:r w:rsidRPr="00525B3D">
              <w:rPr>
                <w:szCs w:val="24"/>
              </w:rPr>
              <w:t>, tiesas vai notāra norādījumiem bāriņtiesas sastādītie mantojuma saraksti</w:t>
            </w:r>
          </w:p>
        </w:tc>
        <w:tc>
          <w:tcPr>
            <w:tcW w:w="2915" w:type="dxa"/>
            <w:tcBorders>
              <w:top w:val="single" w:sz="4" w:space="0" w:color="auto"/>
              <w:left w:val="single" w:sz="4" w:space="0" w:color="auto"/>
              <w:bottom w:val="single" w:sz="4" w:space="0" w:color="auto"/>
              <w:right w:val="single" w:sz="4" w:space="0" w:color="auto"/>
            </w:tcBorders>
          </w:tcPr>
          <w:p w14:paraId="6A36AE62" w14:textId="77777777" w:rsidR="009F4069" w:rsidRPr="00525B3D" w:rsidRDefault="009F4069" w:rsidP="009F4069">
            <w:pPr>
              <w:ind w:right="-1"/>
              <w:jc w:val="center"/>
              <w:rPr>
                <w:color w:val="000000"/>
                <w:szCs w:val="24"/>
              </w:rPr>
            </w:pPr>
            <w:r>
              <w:rPr>
                <w:color w:val="000000"/>
                <w:szCs w:val="24"/>
              </w:rPr>
              <w:t>4</w:t>
            </w:r>
          </w:p>
        </w:tc>
      </w:tr>
      <w:tr w:rsidR="009F4069" w:rsidRPr="00525B3D" w14:paraId="57BFEE43" w14:textId="77777777" w:rsidTr="001105CB">
        <w:trPr>
          <w:trHeight w:val="348"/>
        </w:trPr>
        <w:tc>
          <w:tcPr>
            <w:tcW w:w="6441" w:type="dxa"/>
            <w:tcBorders>
              <w:top w:val="single" w:sz="4" w:space="0" w:color="auto"/>
              <w:left w:val="single" w:sz="4" w:space="0" w:color="auto"/>
              <w:bottom w:val="single" w:sz="4" w:space="0" w:color="auto"/>
              <w:right w:val="single" w:sz="4" w:space="0" w:color="auto"/>
            </w:tcBorders>
          </w:tcPr>
          <w:p w14:paraId="24233252" w14:textId="77777777" w:rsidR="009F4069" w:rsidRPr="00525B3D" w:rsidRDefault="009F4069" w:rsidP="009F4069">
            <w:pPr>
              <w:tabs>
                <w:tab w:val="left" w:pos="2520"/>
              </w:tabs>
              <w:ind w:right="-1"/>
              <w:rPr>
                <w:szCs w:val="24"/>
              </w:rPr>
            </w:pPr>
            <w:r>
              <w:rPr>
                <w:szCs w:val="24"/>
              </w:rPr>
              <w:t>Bāriņtiesas veiktās notariālās darbības, atbilstoši Bāriņtiesu likuma 61.pantam</w:t>
            </w:r>
          </w:p>
        </w:tc>
        <w:tc>
          <w:tcPr>
            <w:tcW w:w="2915" w:type="dxa"/>
            <w:tcBorders>
              <w:top w:val="single" w:sz="4" w:space="0" w:color="auto"/>
              <w:left w:val="single" w:sz="4" w:space="0" w:color="auto"/>
              <w:bottom w:val="single" w:sz="4" w:space="0" w:color="auto"/>
              <w:right w:val="single" w:sz="4" w:space="0" w:color="auto"/>
            </w:tcBorders>
          </w:tcPr>
          <w:p w14:paraId="754E4BD4" w14:textId="77777777" w:rsidR="009F4069" w:rsidRPr="00525B3D" w:rsidRDefault="009F4069" w:rsidP="009F4069">
            <w:pPr>
              <w:ind w:right="-1"/>
              <w:jc w:val="center"/>
              <w:rPr>
                <w:color w:val="000000"/>
                <w:szCs w:val="24"/>
              </w:rPr>
            </w:pPr>
            <w:r>
              <w:rPr>
                <w:color w:val="000000"/>
                <w:szCs w:val="24"/>
              </w:rPr>
              <w:t>632</w:t>
            </w:r>
          </w:p>
        </w:tc>
      </w:tr>
    </w:tbl>
    <w:p w14:paraId="7924700E" w14:textId="77777777" w:rsidR="009F4069" w:rsidRDefault="009F4069" w:rsidP="009F4069">
      <w:pPr>
        <w:spacing w:after="40"/>
        <w:ind w:right="-1"/>
        <w:jc w:val="both"/>
        <w:rPr>
          <w:b/>
          <w:szCs w:val="24"/>
        </w:rPr>
      </w:pPr>
    </w:p>
    <w:p w14:paraId="05EBC2A0" w14:textId="77777777" w:rsidR="009F4069" w:rsidRPr="005B18A3" w:rsidRDefault="009F4069" w:rsidP="009F4069">
      <w:pPr>
        <w:spacing w:after="40"/>
        <w:ind w:right="-1"/>
        <w:jc w:val="both"/>
        <w:rPr>
          <w:szCs w:val="24"/>
        </w:rPr>
      </w:pPr>
      <w:r>
        <w:rPr>
          <w:b/>
          <w:szCs w:val="24"/>
        </w:rPr>
        <w:t xml:space="preserve">                                                                </w:t>
      </w:r>
      <w:r w:rsidRPr="001E2FEC">
        <w:rPr>
          <w:b/>
          <w:szCs w:val="24"/>
        </w:rPr>
        <w:t>Aizgādība</w:t>
      </w:r>
    </w:p>
    <w:p w14:paraId="40961937" w14:textId="77777777" w:rsidR="009F4069" w:rsidRDefault="009F4069" w:rsidP="009F4069">
      <w:pPr>
        <w:ind w:right="-1" w:firstLine="567"/>
        <w:jc w:val="both"/>
        <w:rPr>
          <w:szCs w:val="24"/>
        </w:rPr>
      </w:pPr>
      <w:r w:rsidRPr="001E2FEC">
        <w:rPr>
          <w:szCs w:val="24"/>
        </w:rPr>
        <w:t>Līdz pilngadības sasniegšanai bērns ir vecāku aizgādībā. Bāriņtiesa 20</w:t>
      </w:r>
      <w:r>
        <w:rPr>
          <w:szCs w:val="24"/>
        </w:rPr>
        <w:t>22</w:t>
      </w:r>
      <w:r w:rsidRPr="001E2FEC">
        <w:rPr>
          <w:szCs w:val="24"/>
        </w:rPr>
        <w:t>.gadā pārtraukusi aizgādības tiesības</w:t>
      </w:r>
      <w:r>
        <w:rPr>
          <w:szCs w:val="24"/>
        </w:rPr>
        <w:t xml:space="preserve"> 17</w:t>
      </w:r>
      <w:r w:rsidRPr="001E2FEC">
        <w:rPr>
          <w:szCs w:val="24"/>
        </w:rPr>
        <w:t xml:space="preserve"> vecākiem</w:t>
      </w:r>
      <w:r>
        <w:rPr>
          <w:szCs w:val="24"/>
        </w:rPr>
        <w:t xml:space="preserve"> (9</w:t>
      </w:r>
      <w:r w:rsidRPr="001E2FEC">
        <w:rPr>
          <w:szCs w:val="24"/>
        </w:rPr>
        <w:t xml:space="preserve"> mātēm un </w:t>
      </w:r>
      <w:r>
        <w:rPr>
          <w:szCs w:val="24"/>
        </w:rPr>
        <w:t>8</w:t>
      </w:r>
      <w:r w:rsidRPr="001E2FEC">
        <w:rPr>
          <w:szCs w:val="24"/>
        </w:rPr>
        <w:t xml:space="preserve"> tēviem</w:t>
      </w:r>
      <w:r>
        <w:rPr>
          <w:szCs w:val="24"/>
        </w:rPr>
        <w:t>)</w:t>
      </w:r>
      <w:r w:rsidRPr="001E2FEC">
        <w:rPr>
          <w:szCs w:val="24"/>
        </w:rPr>
        <w:t xml:space="preserve">. </w:t>
      </w:r>
    </w:p>
    <w:p w14:paraId="59522972" w14:textId="77777777" w:rsidR="009F4069" w:rsidRDefault="009F4069" w:rsidP="009F4069">
      <w:pPr>
        <w:ind w:right="-1" w:firstLine="567"/>
        <w:jc w:val="both"/>
        <w:rPr>
          <w:szCs w:val="24"/>
        </w:rPr>
      </w:pPr>
      <w:r w:rsidRPr="001E2FEC">
        <w:rPr>
          <w:szCs w:val="24"/>
        </w:rPr>
        <w:t>Tiesām Bāriņtiesa sniegusi</w:t>
      </w:r>
      <w:r>
        <w:rPr>
          <w:szCs w:val="24"/>
        </w:rPr>
        <w:t xml:space="preserve"> 8</w:t>
      </w:r>
      <w:r w:rsidRPr="001E2FEC">
        <w:rPr>
          <w:szCs w:val="24"/>
        </w:rPr>
        <w:t xml:space="preserve"> atzinumus</w:t>
      </w:r>
      <w:r>
        <w:rPr>
          <w:szCs w:val="24"/>
        </w:rPr>
        <w:t xml:space="preserve"> </w:t>
      </w:r>
      <w:r w:rsidRPr="001E2FEC">
        <w:rPr>
          <w:szCs w:val="24"/>
        </w:rPr>
        <w:t>par atsevišķas aizgādības noteikšanu, dzīves vietas</w:t>
      </w:r>
      <w:r>
        <w:rPr>
          <w:szCs w:val="24"/>
        </w:rPr>
        <w:t xml:space="preserve"> un</w:t>
      </w:r>
      <w:r w:rsidRPr="001E2FEC">
        <w:rPr>
          <w:szCs w:val="24"/>
        </w:rPr>
        <w:t xml:space="preserve"> saskarsmes tiesību noteikšana</w:t>
      </w:r>
      <w:r>
        <w:rPr>
          <w:szCs w:val="24"/>
        </w:rPr>
        <w:t>s</w:t>
      </w:r>
      <w:r w:rsidRPr="001E2FEC">
        <w:t xml:space="preserve"> </w:t>
      </w:r>
      <w:r w:rsidRPr="001E2FEC">
        <w:rPr>
          <w:szCs w:val="24"/>
        </w:rPr>
        <w:t xml:space="preserve">kārtību. </w:t>
      </w:r>
      <w:r>
        <w:rPr>
          <w:szCs w:val="24"/>
        </w:rPr>
        <w:t>Iepriekšējā gadā viena aizbildne</w:t>
      </w:r>
      <w:r w:rsidRPr="001E2FEC">
        <w:rPr>
          <w:szCs w:val="24"/>
        </w:rPr>
        <w:t xml:space="preserve"> pārsūdzēj</w:t>
      </w:r>
      <w:r>
        <w:rPr>
          <w:szCs w:val="24"/>
        </w:rPr>
        <w:t>a</w:t>
      </w:r>
      <w:r w:rsidRPr="001E2FEC">
        <w:rPr>
          <w:szCs w:val="24"/>
        </w:rPr>
        <w:t xml:space="preserve"> Bāriņtiesas pieņemto lēmumu par</w:t>
      </w:r>
      <w:r>
        <w:rPr>
          <w:szCs w:val="24"/>
        </w:rPr>
        <w:t xml:space="preserve"> administratīvās lietas par</w:t>
      </w:r>
      <w:r w:rsidRPr="001E2FEC">
        <w:rPr>
          <w:szCs w:val="24"/>
        </w:rPr>
        <w:t xml:space="preserve"> bērna </w:t>
      </w:r>
      <w:r>
        <w:rPr>
          <w:szCs w:val="24"/>
        </w:rPr>
        <w:t>aizgādības tiesību pārtraukšanu vecākam izbeigšanu. Administratīvā tiesa Bāriņtiesas lēmumu atstājusi spēkā.</w:t>
      </w:r>
    </w:p>
    <w:p w14:paraId="400CEBC8" w14:textId="77777777" w:rsidR="009F4069" w:rsidRPr="001E2FEC" w:rsidRDefault="009F4069" w:rsidP="009F4069">
      <w:pPr>
        <w:ind w:right="-1" w:firstLine="567"/>
        <w:jc w:val="both"/>
        <w:rPr>
          <w:szCs w:val="24"/>
        </w:rPr>
      </w:pPr>
      <w:r>
        <w:rPr>
          <w:szCs w:val="24"/>
        </w:rPr>
        <w:tab/>
      </w:r>
      <w:r w:rsidRPr="001E2FEC">
        <w:rPr>
          <w:szCs w:val="24"/>
        </w:rPr>
        <w:t>20</w:t>
      </w:r>
      <w:r>
        <w:rPr>
          <w:szCs w:val="24"/>
        </w:rPr>
        <w:t>22</w:t>
      </w:r>
      <w:r w:rsidRPr="001E2FEC">
        <w:rPr>
          <w:szCs w:val="24"/>
        </w:rPr>
        <w:t xml:space="preserve">.gadā Bāriņtiesa pieņēmusi </w:t>
      </w:r>
      <w:r>
        <w:rPr>
          <w:szCs w:val="24"/>
        </w:rPr>
        <w:t>13</w:t>
      </w:r>
      <w:r w:rsidRPr="001E2FEC">
        <w:rPr>
          <w:szCs w:val="24"/>
        </w:rPr>
        <w:t xml:space="preserve"> lēmumus par prasības iesniegšanu tiesā, aizgādības tiesību atņemšanai </w:t>
      </w:r>
      <w:r>
        <w:rPr>
          <w:szCs w:val="24"/>
        </w:rPr>
        <w:t xml:space="preserve">14 </w:t>
      </w:r>
      <w:r w:rsidRPr="001E2FEC">
        <w:rPr>
          <w:szCs w:val="24"/>
        </w:rPr>
        <w:t>vecākiem (</w:t>
      </w:r>
      <w:r>
        <w:rPr>
          <w:szCs w:val="24"/>
        </w:rPr>
        <w:t>9</w:t>
      </w:r>
      <w:r w:rsidRPr="001E2FEC">
        <w:rPr>
          <w:szCs w:val="24"/>
        </w:rPr>
        <w:t xml:space="preserve"> mātēm un </w:t>
      </w:r>
      <w:r>
        <w:rPr>
          <w:szCs w:val="24"/>
        </w:rPr>
        <w:t>5</w:t>
      </w:r>
      <w:r w:rsidRPr="001E2FEC">
        <w:rPr>
          <w:szCs w:val="24"/>
        </w:rPr>
        <w:t xml:space="preserve"> tēviem). Tiesa </w:t>
      </w:r>
      <w:r>
        <w:rPr>
          <w:szCs w:val="24"/>
        </w:rPr>
        <w:t xml:space="preserve">2022.gadā </w:t>
      </w:r>
      <w:r w:rsidRPr="001E2FEC">
        <w:rPr>
          <w:szCs w:val="24"/>
        </w:rPr>
        <w:t xml:space="preserve">atņēmusi </w:t>
      </w:r>
      <w:r>
        <w:rPr>
          <w:szCs w:val="24"/>
        </w:rPr>
        <w:t>aizgādības tiesības 10</w:t>
      </w:r>
      <w:r w:rsidRPr="001E2FEC">
        <w:rPr>
          <w:szCs w:val="24"/>
        </w:rPr>
        <w:t xml:space="preserve"> </w:t>
      </w:r>
      <w:r>
        <w:rPr>
          <w:szCs w:val="24"/>
        </w:rPr>
        <w:t>vecākiem (4</w:t>
      </w:r>
      <w:r w:rsidRPr="001E2FEC">
        <w:rPr>
          <w:szCs w:val="24"/>
        </w:rPr>
        <w:t xml:space="preserve"> mātēm un</w:t>
      </w:r>
      <w:r>
        <w:rPr>
          <w:szCs w:val="24"/>
        </w:rPr>
        <w:t xml:space="preserve"> 6 tēviem</w:t>
      </w:r>
      <w:r w:rsidRPr="001E2FEC">
        <w:rPr>
          <w:szCs w:val="24"/>
        </w:rPr>
        <w:t>)</w:t>
      </w:r>
      <w:r>
        <w:rPr>
          <w:szCs w:val="24"/>
        </w:rPr>
        <w:t>.</w:t>
      </w:r>
      <w:r w:rsidRPr="001E2FEC">
        <w:rPr>
          <w:szCs w:val="24"/>
        </w:rPr>
        <w:t xml:space="preserve"> </w:t>
      </w:r>
    </w:p>
    <w:p w14:paraId="4ABE2AAD" w14:textId="77777777" w:rsidR="009F4069" w:rsidRDefault="009F4069" w:rsidP="009F4069">
      <w:pPr>
        <w:spacing w:after="120"/>
        <w:ind w:right="-1"/>
        <w:jc w:val="center"/>
        <w:rPr>
          <w:b/>
          <w:szCs w:val="24"/>
        </w:rPr>
      </w:pPr>
    </w:p>
    <w:p w14:paraId="7C781293" w14:textId="77777777" w:rsidR="009F4069" w:rsidRPr="001E2FEC" w:rsidRDefault="009F4069" w:rsidP="009F4069">
      <w:pPr>
        <w:spacing w:after="120"/>
        <w:ind w:right="-1"/>
        <w:jc w:val="center"/>
        <w:rPr>
          <w:szCs w:val="24"/>
        </w:rPr>
      </w:pPr>
      <w:r w:rsidRPr="001E2FEC">
        <w:rPr>
          <w:b/>
          <w:szCs w:val="24"/>
        </w:rPr>
        <w:t>Ārpusģimenes aprūpe</w:t>
      </w:r>
    </w:p>
    <w:p w14:paraId="256D888A" w14:textId="77777777" w:rsidR="009F4069" w:rsidRPr="005F40FF" w:rsidRDefault="009F4069" w:rsidP="009F4069">
      <w:pPr>
        <w:ind w:right="-1" w:firstLine="567"/>
        <w:jc w:val="both"/>
        <w:rPr>
          <w:szCs w:val="24"/>
        </w:rPr>
      </w:pPr>
      <w:r w:rsidRPr="001E2FEC">
        <w:rPr>
          <w:szCs w:val="24"/>
        </w:rPr>
        <w:t xml:space="preserve">Ārpusģimenes aprūpē esošo bērnu skaits uz </w:t>
      </w:r>
      <w:r>
        <w:rPr>
          <w:szCs w:val="24"/>
        </w:rPr>
        <w:t>2022</w:t>
      </w:r>
      <w:r w:rsidRPr="001E2FEC">
        <w:rPr>
          <w:szCs w:val="24"/>
        </w:rPr>
        <w:t xml:space="preserve">.gada 31.decembri bija </w:t>
      </w:r>
      <w:r>
        <w:rPr>
          <w:szCs w:val="24"/>
        </w:rPr>
        <w:t>94</w:t>
      </w:r>
      <w:r w:rsidRPr="001E2FEC">
        <w:rPr>
          <w:szCs w:val="24"/>
        </w:rPr>
        <w:t xml:space="preserve"> bērn</w:t>
      </w:r>
      <w:r>
        <w:rPr>
          <w:szCs w:val="24"/>
        </w:rPr>
        <w:t>i</w:t>
      </w:r>
      <w:r w:rsidRPr="001E2FEC">
        <w:rPr>
          <w:szCs w:val="24"/>
        </w:rPr>
        <w:t xml:space="preserve">, tajā skaitā: aizbildnībā </w:t>
      </w:r>
      <w:r w:rsidRPr="005F40FF">
        <w:rPr>
          <w:szCs w:val="24"/>
        </w:rPr>
        <w:t xml:space="preserve">- </w:t>
      </w:r>
      <w:r>
        <w:rPr>
          <w:szCs w:val="24"/>
        </w:rPr>
        <w:t>5</w:t>
      </w:r>
      <w:r w:rsidRPr="005F40FF">
        <w:rPr>
          <w:szCs w:val="24"/>
        </w:rPr>
        <w:t>7 bērni ( 2</w:t>
      </w:r>
      <w:r>
        <w:rPr>
          <w:szCs w:val="24"/>
        </w:rPr>
        <w:t>3</w:t>
      </w:r>
      <w:r w:rsidRPr="005F40FF">
        <w:rPr>
          <w:szCs w:val="24"/>
        </w:rPr>
        <w:t xml:space="preserve"> meitenes, </w:t>
      </w:r>
      <w:r>
        <w:rPr>
          <w:szCs w:val="24"/>
        </w:rPr>
        <w:t>34</w:t>
      </w:r>
      <w:r w:rsidRPr="005F40FF">
        <w:rPr>
          <w:szCs w:val="24"/>
        </w:rPr>
        <w:t xml:space="preserve"> zēni), audžuģimenē</w:t>
      </w:r>
      <w:r w:rsidRPr="00761DFA">
        <w:rPr>
          <w:szCs w:val="24"/>
        </w:rPr>
        <w:t xml:space="preserve"> - </w:t>
      </w:r>
      <w:r>
        <w:rPr>
          <w:szCs w:val="24"/>
        </w:rPr>
        <w:t>29</w:t>
      </w:r>
      <w:r w:rsidRPr="00761DFA">
        <w:rPr>
          <w:szCs w:val="24"/>
        </w:rPr>
        <w:t xml:space="preserve"> bērni (</w:t>
      </w:r>
      <w:r>
        <w:rPr>
          <w:szCs w:val="24"/>
        </w:rPr>
        <w:t>14</w:t>
      </w:r>
      <w:r w:rsidRPr="00761DFA">
        <w:rPr>
          <w:szCs w:val="24"/>
        </w:rPr>
        <w:t xml:space="preserve"> meitenes, </w:t>
      </w:r>
      <w:r>
        <w:rPr>
          <w:szCs w:val="24"/>
        </w:rPr>
        <w:t>15</w:t>
      </w:r>
      <w:r w:rsidRPr="00761DFA">
        <w:rPr>
          <w:szCs w:val="24"/>
        </w:rPr>
        <w:t xml:space="preserve"> zēni</w:t>
      </w:r>
      <w:r w:rsidRPr="005F40FF">
        <w:rPr>
          <w:szCs w:val="24"/>
        </w:rPr>
        <w:t xml:space="preserve">), institūcijā - </w:t>
      </w:r>
      <w:r>
        <w:rPr>
          <w:szCs w:val="24"/>
        </w:rPr>
        <w:t>8</w:t>
      </w:r>
      <w:r w:rsidRPr="005F40FF">
        <w:rPr>
          <w:szCs w:val="24"/>
        </w:rPr>
        <w:t xml:space="preserve"> bērni (</w:t>
      </w:r>
      <w:r>
        <w:rPr>
          <w:szCs w:val="24"/>
        </w:rPr>
        <w:t>5</w:t>
      </w:r>
      <w:r w:rsidRPr="005F40FF">
        <w:rPr>
          <w:szCs w:val="24"/>
        </w:rPr>
        <w:t xml:space="preserve"> meitene</w:t>
      </w:r>
      <w:r>
        <w:rPr>
          <w:szCs w:val="24"/>
        </w:rPr>
        <w:t>s</w:t>
      </w:r>
      <w:r w:rsidRPr="005F40FF">
        <w:rPr>
          <w:szCs w:val="24"/>
        </w:rPr>
        <w:t xml:space="preserve">, </w:t>
      </w:r>
      <w:r>
        <w:rPr>
          <w:szCs w:val="24"/>
        </w:rPr>
        <w:t>3</w:t>
      </w:r>
      <w:r w:rsidRPr="005F40FF">
        <w:rPr>
          <w:szCs w:val="24"/>
        </w:rPr>
        <w:t xml:space="preserve"> zēni). </w:t>
      </w:r>
    </w:p>
    <w:p w14:paraId="761BE8C7" w14:textId="77777777" w:rsidR="009F4069" w:rsidRDefault="009F4069" w:rsidP="009F4069">
      <w:pPr>
        <w:ind w:right="-1" w:firstLine="567"/>
        <w:jc w:val="both"/>
        <w:rPr>
          <w:szCs w:val="24"/>
        </w:rPr>
      </w:pPr>
      <w:r w:rsidRPr="001E2FEC">
        <w:rPr>
          <w:szCs w:val="24"/>
        </w:rPr>
        <w:t>20</w:t>
      </w:r>
      <w:r>
        <w:rPr>
          <w:szCs w:val="24"/>
        </w:rPr>
        <w:t>22.gadā</w:t>
      </w:r>
      <w:r w:rsidRPr="001E2FEC">
        <w:rPr>
          <w:szCs w:val="24"/>
        </w:rPr>
        <w:t xml:space="preserve"> </w:t>
      </w:r>
      <w:r>
        <w:rPr>
          <w:szCs w:val="24"/>
        </w:rPr>
        <w:t xml:space="preserve">beigās </w:t>
      </w:r>
      <w:r w:rsidRPr="001E2FEC">
        <w:rPr>
          <w:szCs w:val="24"/>
        </w:rPr>
        <w:t xml:space="preserve">mūsu novadā </w:t>
      </w:r>
      <w:r>
        <w:rPr>
          <w:szCs w:val="24"/>
        </w:rPr>
        <w:t>ir trīs</w:t>
      </w:r>
      <w:r w:rsidRPr="001E2FEC">
        <w:rPr>
          <w:szCs w:val="24"/>
        </w:rPr>
        <w:t xml:space="preserve"> audžuģimene</w:t>
      </w:r>
      <w:r>
        <w:rPr>
          <w:szCs w:val="24"/>
        </w:rPr>
        <w:t>s, kurās ievietoti pieci bērni.</w:t>
      </w:r>
    </w:p>
    <w:p w14:paraId="27BE018C" w14:textId="77777777" w:rsidR="009F4069" w:rsidRPr="00067E49" w:rsidRDefault="009F4069" w:rsidP="009F4069">
      <w:pPr>
        <w:ind w:right="-1"/>
        <w:jc w:val="both"/>
        <w:rPr>
          <w:szCs w:val="24"/>
        </w:rPr>
      </w:pPr>
    </w:p>
    <w:p w14:paraId="3F4E1706" w14:textId="77777777" w:rsidR="009F4069" w:rsidRPr="001E2FEC" w:rsidRDefault="009F4069" w:rsidP="009F4069">
      <w:pPr>
        <w:spacing w:after="120"/>
        <w:ind w:right="-1"/>
        <w:jc w:val="center"/>
        <w:rPr>
          <w:szCs w:val="24"/>
        </w:rPr>
      </w:pPr>
      <w:r w:rsidRPr="001E2FEC">
        <w:rPr>
          <w:b/>
          <w:szCs w:val="24"/>
        </w:rPr>
        <w:t>Aizgādnība</w:t>
      </w:r>
    </w:p>
    <w:p w14:paraId="31D61FBE" w14:textId="77777777" w:rsidR="009F4069" w:rsidRPr="001E2FEC" w:rsidRDefault="009F4069" w:rsidP="009F4069">
      <w:pPr>
        <w:ind w:right="-1" w:firstLine="567"/>
        <w:jc w:val="both"/>
        <w:rPr>
          <w:szCs w:val="24"/>
        </w:rPr>
      </w:pPr>
      <w:r w:rsidRPr="001E2FEC">
        <w:rPr>
          <w:szCs w:val="24"/>
        </w:rPr>
        <w:t xml:space="preserve"> Limbažu novadā ir </w:t>
      </w:r>
      <w:r>
        <w:rPr>
          <w:szCs w:val="24"/>
        </w:rPr>
        <w:t>36</w:t>
      </w:r>
      <w:r w:rsidRPr="001E2FEC">
        <w:rPr>
          <w:szCs w:val="24"/>
        </w:rPr>
        <w:t xml:space="preserve"> aizgādnībā esošas personas (pilngadīgas personas, kurām tiesa ir nodibinājusi aizgādnību). Pārskata gadā pēc tiesas lūguma aizgādņi iecelti </w:t>
      </w:r>
      <w:r>
        <w:rPr>
          <w:szCs w:val="24"/>
        </w:rPr>
        <w:t xml:space="preserve">trim </w:t>
      </w:r>
      <w:r w:rsidRPr="001E2FEC">
        <w:rPr>
          <w:szCs w:val="24"/>
        </w:rPr>
        <w:t xml:space="preserve">personām, kurām tiesa </w:t>
      </w:r>
      <w:r>
        <w:rPr>
          <w:szCs w:val="24"/>
        </w:rPr>
        <w:t>noteikusi rīcībspējas ierobežojumus.</w:t>
      </w:r>
      <w:r w:rsidRPr="001E2FEC">
        <w:rPr>
          <w:szCs w:val="24"/>
        </w:rPr>
        <w:t xml:space="preserve"> </w:t>
      </w:r>
    </w:p>
    <w:p w14:paraId="7E8C7856" w14:textId="77777777" w:rsidR="009F4069" w:rsidRDefault="009F4069" w:rsidP="009F4069">
      <w:pPr>
        <w:spacing w:after="120"/>
        <w:ind w:right="-1"/>
        <w:jc w:val="center"/>
        <w:rPr>
          <w:b/>
          <w:szCs w:val="24"/>
        </w:rPr>
      </w:pPr>
    </w:p>
    <w:p w14:paraId="6DF183E9" w14:textId="77777777" w:rsidR="009F4069" w:rsidRPr="001E2FEC" w:rsidRDefault="009F4069" w:rsidP="009F4069">
      <w:pPr>
        <w:spacing w:after="120"/>
        <w:ind w:right="-1"/>
        <w:jc w:val="center"/>
        <w:rPr>
          <w:b/>
          <w:szCs w:val="24"/>
        </w:rPr>
      </w:pPr>
      <w:r w:rsidRPr="001E2FEC">
        <w:rPr>
          <w:b/>
          <w:szCs w:val="24"/>
        </w:rPr>
        <w:t xml:space="preserve">Bērnu manta </w:t>
      </w:r>
    </w:p>
    <w:p w14:paraId="655E6778" w14:textId="77777777" w:rsidR="009F4069" w:rsidRPr="001E2FEC" w:rsidRDefault="009F4069" w:rsidP="009F4069">
      <w:pPr>
        <w:ind w:right="-1" w:firstLine="567"/>
        <w:jc w:val="both"/>
        <w:rPr>
          <w:szCs w:val="24"/>
        </w:rPr>
      </w:pPr>
      <w:r w:rsidRPr="001E2FEC">
        <w:rPr>
          <w:szCs w:val="24"/>
        </w:rPr>
        <w:t xml:space="preserve">Bērnu mantu lietās ir pieņemti </w:t>
      </w:r>
      <w:r>
        <w:rPr>
          <w:szCs w:val="24"/>
        </w:rPr>
        <w:t>10</w:t>
      </w:r>
      <w:r w:rsidRPr="001E2FEC">
        <w:rPr>
          <w:szCs w:val="24"/>
        </w:rPr>
        <w:t xml:space="preserve"> lēmumi, t.sk. </w:t>
      </w:r>
      <w:r>
        <w:rPr>
          <w:szCs w:val="24"/>
        </w:rPr>
        <w:t>5</w:t>
      </w:r>
      <w:r w:rsidRPr="001E2FEC">
        <w:rPr>
          <w:szCs w:val="24"/>
        </w:rPr>
        <w:t xml:space="preserve"> par bērnam pienākošā mantojuma pieņemšanu</w:t>
      </w:r>
      <w:r>
        <w:rPr>
          <w:szCs w:val="24"/>
        </w:rPr>
        <w:t xml:space="preserve">. Kopumā Bāriņtiesā ir 49 bērnu mantu lietas. </w:t>
      </w:r>
      <w:r w:rsidRPr="001E3827">
        <w:rPr>
          <w:szCs w:val="24"/>
        </w:rPr>
        <w:t>Bērniem var piederēt konti bankās, nekustamie īpašumi vai vecāku atstāti mantojumi. Bāriņtiesa veic</w:t>
      </w:r>
      <w:r>
        <w:rPr>
          <w:szCs w:val="24"/>
        </w:rPr>
        <w:t xml:space="preserve"> </w:t>
      </w:r>
      <w:r w:rsidRPr="001E3827">
        <w:rPr>
          <w:szCs w:val="24"/>
        </w:rPr>
        <w:t>uzraudzību</w:t>
      </w:r>
      <w:r>
        <w:rPr>
          <w:szCs w:val="24"/>
        </w:rPr>
        <w:t xml:space="preserve"> </w:t>
      </w:r>
      <w:r w:rsidRPr="001E3827">
        <w:rPr>
          <w:szCs w:val="24"/>
        </w:rPr>
        <w:t>bērna mantisko tiesību ievērošanā, katru gadu pieprasot no bērna vecāka vai aizbildņa norēķinu par bērna mantas pārvaldību, pārbauda norēķina pareizību, veic</w:t>
      </w:r>
      <w:r>
        <w:rPr>
          <w:szCs w:val="24"/>
        </w:rPr>
        <w:t xml:space="preserve"> </w:t>
      </w:r>
      <w:r w:rsidRPr="001E3827">
        <w:rPr>
          <w:szCs w:val="24"/>
        </w:rPr>
        <w:t>bērnam piederošā nekustamā  īpašuma  apskati</w:t>
      </w:r>
      <w:r>
        <w:rPr>
          <w:szCs w:val="24"/>
        </w:rPr>
        <w:t>.</w:t>
      </w:r>
      <w:r w:rsidRPr="001E3827">
        <w:rPr>
          <w:szCs w:val="24"/>
        </w:rPr>
        <w:t xml:space="preserve"> Bāriņtiesa norēķinu pareizību pārbauda, pieprasot izziņas attiecīgajām iestādēm. </w:t>
      </w:r>
    </w:p>
    <w:p w14:paraId="71B46119" w14:textId="77777777" w:rsidR="009F4069" w:rsidRDefault="009F4069" w:rsidP="009F4069">
      <w:pPr>
        <w:spacing w:after="120"/>
        <w:ind w:right="-1"/>
        <w:jc w:val="center"/>
        <w:rPr>
          <w:b/>
          <w:szCs w:val="24"/>
        </w:rPr>
      </w:pPr>
    </w:p>
    <w:p w14:paraId="2FFDFB9C" w14:textId="77777777" w:rsidR="009F4069" w:rsidRPr="001E2FEC" w:rsidRDefault="009F4069" w:rsidP="009F4069">
      <w:pPr>
        <w:spacing w:after="120"/>
        <w:ind w:right="-1"/>
        <w:jc w:val="center"/>
        <w:rPr>
          <w:szCs w:val="24"/>
        </w:rPr>
      </w:pPr>
      <w:r w:rsidRPr="001E2FEC">
        <w:rPr>
          <w:b/>
          <w:szCs w:val="24"/>
        </w:rPr>
        <w:t>Pieņemtie lēmumi</w:t>
      </w:r>
    </w:p>
    <w:p w14:paraId="3DAA6F81" w14:textId="77777777" w:rsidR="009F4069" w:rsidRDefault="009F4069" w:rsidP="009F4069">
      <w:pPr>
        <w:spacing w:after="40"/>
        <w:ind w:right="-1" w:firstLine="567"/>
        <w:jc w:val="both"/>
        <w:rPr>
          <w:szCs w:val="24"/>
        </w:rPr>
      </w:pPr>
      <w:r w:rsidRPr="001E2FEC">
        <w:rPr>
          <w:szCs w:val="24"/>
        </w:rPr>
        <w:t>20</w:t>
      </w:r>
      <w:r>
        <w:rPr>
          <w:szCs w:val="24"/>
        </w:rPr>
        <w:t>22</w:t>
      </w:r>
      <w:r w:rsidRPr="001E2FEC">
        <w:rPr>
          <w:szCs w:val="24"/>
        </w:rPr>
        <w:t xml:space="preserve">.gadā Bāriņtiesā pieņemti </w:t>
      </w:r>
      <w:r>
        <w:rPr>
          <w:szCs w:val="24"/>
        </w:rPr>
        <w:t>207</w:t>
      </w:r>
      <w:r w:rsidRPr="001E2FEC">
        <w:rPr>
          <w:szCs w:val="24"/>
        </w:rPr>
        <w:t xml:space="preserve"> lēmum</w:t>
      </w:r>
      <w:r>
        <w:rPr>
          <w:szCs w:val="24"/>
        </w:rPr>
        <w:t>i un 25 vienpersoniskie lēmumi ārkārtas aizbildnības nodrošināšanā nepilngadīgajiem Ukrainas civiliedzīvotājiem, kuri Latvijā ieradušies bez likumiskā pārstāvja</w:t>
      </w:r>
      <w:r w:rsidRPr="001E2FEC">
        <w:rPr>
          <w:szCs w:val="24"/>
        </w:rPr>
        <w:t xml:space="preserve">. </w:t>
      </w:r>
      <w:r>
        <w:rPr>
          <w:szCs w:val="24"/>
        </w:rPr>
        <w:t>Pārskata gadā pieņemtie lēmumi:</w:t>
      </w:r>
    </w:p>
    <w:p w14:paraId="4E848DEA" w14:textId="77777777" w:rsidR="009F4069" w:rsidRDefault="009F4069" w:rsidP="009F4069">
      <w:pPr>
        <w:spacing w:after="40"/>
        <w:ind w:right="-1"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5"/>
        <w:gridCol w:w="3106"/>
      </w:tblGrid>
      <w:tr w:rsidR="009F4069" w14:paraId="550B752A" w14:textId="77777777" w:rsidTr="006D3493">
        <w:tc>
          <w:tcPr>
            <w:tcW w:w="6487" w:type="dxa"/>
            <w:shd w:val="clear" w:color="auto" w:fill="auto"/>
          </w:tcPr>
          <w:p w14:paraId="4E4532FB" w14:textId="77777777" w:rsidR="009F4069" w:rsidRDefault="009F4069" w:rsidP="009F4069">
            <w:pPr>
              <w:spacing w:after="40"/>
              <w:ind w:right="-1"/>
              <w:jc w:val="both"/>
              <w:rPr>
                <w:szCs w:val="24"/>
              </w:rPr>
            </w:pPr>
            <w:r>
              <w:rPr>
                <w:szCs w:val="24"/>
              </w:rPr>
              <w:t>Par bērnu aizgādības tiesību pārtraukšanu, pārtraukto aizgādības tiesību atjaunošanu vai prasības sniegšanu tiesā</w:t>
            </w:r>
          </w:p>
        </w:tc>
        <w:tc>
          <w:tcPr>
            <w:tcW w:w="3119" w:type="dxa"/>
            <w:shd w:val="clear" w:color="auto" w:fill="auto"/>
          </w:tcPr>
          <w:p w14:paraId="4FC1B361" w14:textId="77777777" w:rsidR="009F4069" w:rsidRDefault="009F4069" w:rsidP="009F4069">
            <w:pPr>
              <w:spacing w:after="40"/>
              <w:ind w:right="-1"/>
              <w:jc w:val="center"/>
              <w:rPr>
                <w:szCs w:val="24"/>
              </w:rPr>
            </w:pPr>
            <w:r>
              <w:rPr>
                <w:szCs w:val="24"/>
              </w:rPr>
              <w:t>46</w:t>
            </w:r>
          </w:p>
        </w:tc>
      </w:tr>
      <w:tr w:rsidR="009F4069" w14:paraId="30E04C00" w14:textId="77777777" w:rsidTr="006D3493">
        <w:tc>
          <w:tcPr>
            <w:tcW w:w="6487" w:type="dxa"/>
            <w:shd w:val="clear" w:color="auto" w:fill="auto"/>
          </w:tcPr>
          <w:p w14:paraId="339ABFCC" w14:textId="77777777" w:rsidR="009F4069" w:rsidRDefault="009F4069" w:rsidP="009F4069">
            <w:pPr>
              <w:spacing w:after="40"/>
              <w:ind w:right="-1"/>
              <w:jc w:val="both"/>
              <w:rPr>
                <w:szCs w:val="24"/>
              </w:rPr>
            </w:pPr>
            <w:r>
              <w:rPr>
                <w:szCs w:val="24"/>
              </w:rPr>
              <w:lastRenderedPageBreak/>
              <w:t>Par aizbildņa iecelšanu</w:t>
            </w:r>
          </w:p>
        </w:tc>
        <w:tc>
          <w:tcPr>
            <w:tcW w:w="3119" w:type="dxa"/>
            <w:shd w:val="clear" w:color="auto" w:fill="auto"/>
          </w:tcPr>
          <w:p w14:paraId="52BCD265" w14:textId="77777777" w:rsidR="009F4069" w:rsidRDefault="009F4069" w:rsidP="009F4069">
            <w:pPr>
              <w:spacing w:after="40"/>
              <w:ind w:right="-1"/>
              <w:jc w:val="center"/>
              <w:rPr>
                <w:szCs w:val="24"/>
              </w:rPr>
            </w:pPr>
            <w:r>
              <w:rPr>
                <w:szCs w:val="24"/>
              </w:rPr>
              <w:t>9</w:t>
            </w:r>
          </w:p>
        </w:tc>
      </w:tr>
      <w:tr w:rsidR="009F4069" w14:paraId="7483BB0E" w14:textId="77777777" w:rsidTr="006D3493">
        <w:tc>
          <w:tcPr>
            <w:tcW w:w="6487" w:type="dxa"/>
            <w:shd w:val="clear" w:color="auto" w:fill="auto"/>
          </w:tcPr>
          <w:p w14:paraId="27D077A4" w14:textId="77777777" w:rsidR="009F4069" w:rsidRDefault="009F4069" w:rsidP="009F4069">
            <w:pPr>
              <w:spacing w:after="40"/>
              <w:ind w:right="-1"/>
              <w:jc w:val="both"/>
              <w:rPr>
                <w:szCs w:val="24"/>
              </w:rPr>
            </w:pPr>
            <w:r>
              <w:rPr>
                <w:szCs w:val="24"/>
              </w:rPr>
              <w:t>Par aizbildņa atlaišanu</w:t>
            </w:r>
          </w:p>
        </w:tc>
        <w:tc>
          <w:tcPr>
            <w:tcW w:w="3119" w:type="dxa"/>
            <w:shd w:val="clear" w:color="auto" w:fill="auto"/>
          </w:tcPr>
          <w:p w14:paraId="038A87AD" w14:textId="77777777" w:rsidR="009F4069" w:rsidRDefault="009F4069" w:rsidP="009F4069">
            <w:pPr>
              <w:spacing w:after="40"/>
              <w:ind w:right="-1"/>
              <w:jc w:val="center"/>
              <w:rPr>
                <w:szCs w:val="24"/>
              </w:rPr>
            </w:pPr>
            <w:r>
              <w:rPr>
                <w:szCs w:val="24"/>
              </w:rPr>
              <w:t>11</w:t>
            </w:r>
          </w:p>
        </w:tc>
      </w:tr>
      <w:tr w:rsidR="009F4069" w14:paraId="489B36E0" w14:textId="77777777" w:rsidTr="006D3493">
        <w:tc>
          <w:tcPr>
            <w:tcW w:w="6487" w:type="dxa"/>
            <w:shd w:val="clear" w:color="auto" w:fill="auto"/>
          </w:tcPr>
          <w:p w14:paraId="7CAC05AA" w14:textId="77777777" w:rsidR="009F4069" w:rsidRDefault="009F4069" w:rsidP="009F4069">
            <w:pPr>
              <w:spacing w:after="40"/>
              <w:ind w:right="-1"/>
              <w:jc w:val="both"/>
              <w:rPr>
                <w:szCs w:val="24"/>
              </w:rPr>
            </w:pPr>
            <w:r>
              <w:rPr>
                <w:szCs w:val="24"/>
              </w:rPr>
              <w:t>Par atzinuma sniegšanu pēc tiesas pieprasījuma</w:t>
            </w:r>
          </w:p>
        </w:tc>
        <w:tc>
          <w:tcPr>
            <w:tcW w:w="3119" w:type="dxa"/>
            <w:shd w:val="clear" w:color="auto" w:fill="auto"/>
          </w:tcPr>
          <w:p w14:paraId="6E623514" w14:textId="77777777" w:rsidR="009F4069" w:rsidRDefault="009F4069" w:rsidP="009F4069">
            <w:pPr>
              <w:spacing w:after="40"/>
              <w:ind w:right="-1"/>
              <w:jc w:val="center"/>
              <w:rPr>
                <w:szCs w:val="24"/>
              </w:rPr>
            </w:pPr>
            <w:r>
              <w:rPr>
                <w:szCs w:val="24"/>
              </w:rPr>
              <w:t>8</w:t>
            </w:r>
          </w:p>
        </w:tc>
      </w:tr>
      <w:tr w:rsidR="009F4069" w14:paraId="16998DE2" w14:textId="77777777" w:rsidTr="006D3493">
        <w:tc>
          <w:tcPr>
            <w:tcW w:w="6487" w:type="dxa"/>
            <w:shd w:val="clear" w:color="auto" w:fill="auto"/>
          </w:tcPr>
          <w:p w14:paraId="05951DE6" w14:textId="77777777" w:rsidR="009F4069" w:rsidRDefault="009F4069" w:rsidP="009F4069">
            <w:pPr>
              <w:spacing w:after="40"/>
              <w:ind w:right="-1"/>
              <w:jc w:val="both"/>
              <w:rPr>
                <w:szCs w:val="24"/>
              </w:rPr>
            </w:pPr>
            <w:r>
              <w:rPr>
                <w:szCs w:val="24"/>
              </w:rPr>
              <w:t>Par vecāku domstarpībām</w:t>
            </w:r>
          </w:p>
        </w:tc>
        <w:tc>
          <w:tcPr>
            <w:tcW w:w="3119" w:type="dxa"/>
            <w:shd w:val="clear" w:color="auto" w:fill="auto"/>
          </w:tcPr>
          <w:p w14:paraId="44A8B0F5" w14:textId="77777777" w:rsidR="009F4069" w:rsidRDefault="009F4069" w:rsidP="009F4069">
            <w:pPr>
              <w:spacing w:after="40"/>
              <w:ind w:right="-1"/>
              <w:jc w:val="center"/>
              <w:rPr>
                <w:szCs w:val="24"/>
              </w:rPr>
            </w:pPr>
            <w:r>
              <w:rPr>
                <w:szCs w:val="24"/>
              </w:rPr>
              <w:t>5</w:t>
            </w:r>
          </w:p>
        </w:tc>
      </w:tr>
      <w:tr w:rsidR="009F4069" w14:paraId="43BC031A" w14:textId="77777777" w:rsidTr="006D3493">
        <w:tc>
          <w:tcPr>
            <w:tcW w:w="6487" w:type="dxa"/>
            <w:shd w:val="clear" w:color="auto" w:fill="auto"/>
          </w:tcPr>
          <w:p w14:paraId="1BE4D9A4" w14:textId="77777777" w:rsidR="009F4069" w:rsidRDefault="009F4069" w:rsidP="009F4069">
            <w:pPr>
              <w:spacing w:after="40"/>
              <w:ind w:right="-1"/>
              <w:jc w:val="both"/>
              <w:rPr>
                <w:szCs w:val="24"/>
              </w:rPr>
            </w:pPr>
            <w:r>
              <w:rPr>
                <w:szCs w:val="24"/>
              </w:rPr>
              <w:t>Par kļūdas labošanu</w:t>
            </w:r>
          </w:p>
        </w:tc>
        <w:tc>
          <w:tcPr>
            <w:tcW w:w="3119" w:type="dxa"/>
            <w:shd w:val="clear" w:color="auto" w:fill="auto"/>
          </w:tcPr>
          <w:p w14:paraId="357E2772" w14:textId="77777777" w:rsidR="009F4069" w:rsidRDefault="009F4069" w:rsidP="009F4069">
            <w:pPr>
              <w:spacing w:after="40"/>
              <w:ind w:right="-1"/>
              <w:jc w:val="center"/>
              <w:rPr>
                <w:szCs w:val="24"/>
              </w:rPr>
            </w:pPr>
            <w:r>
              <w:rPr>
                <w:szCs w:val="24"/>
              </w:rPr>
              <w:t>3</w:t>
            </w:r>
          </w:p>
        </w:tc>
      </w:tr>
      <w:tr w:rsidR="009F4069" w14:paraId="51D2B837" w14:textId="77777777" w:rsidTr="006D3493">
        <w:tc>
          <w:tcPr>
            <w:tcW w:w="6487" w:type="dxa"/>
            <w:shd w:val="clear" w:color="auto" w:fill="auto"/>
          </w:tcPr>
          <w:p w14:paraId="1ECFC940" w14:textId="77777777" w:rsidR="009F4069" w:rsidRDefault="009F4069" w:rsidP="009F4069">
            <w:pPr>
              <w:spacing w:after="40"/>
              <w:ind w:right="-1"/>
              <w:jc w:val="both"/>
              <w:rPr>
                <w:szCs w:val="24"/>
              </w:rPr>
            </w:pPr>
            <w:r>
              <w:rPr>
                <w:szCs w:val="24"/>
              </w:rPr>
              <w:t>Par sevišķā aizbildņa iecelšanu</w:t>
            </w:r>
          </w:p>
        </w:tc>
        <w:tc>
          <w:tcPr>
            <w:tcW w:w="3119" w:type="dxa"/>
            <w:shd w:val="clear" w:color="auto" w:fill="auto"/>
          </w:tcPr>
          <w:p w14:paraId="246856B2" w14:textId="77777777" w:rsidR="009F4069" w:rsidRDefault="009F4069" w:rsidP="009F4069">
            <w:pPr>
              <w:spacing w:after="40"/>
              <w:ind w:right="-1"/>
              <w:jc w:val="center"/>
              <w:rPr>
                <w:szCs w:val="24"/>
              </w:rPr>
            </w:pPr>
            <w:r>
              <w:rPr>
                <w:szCs w:val="24"/>
              </w:rPr>
              <w:t>1</w:t>
            </w:r>
          </w:p>
        </w:tc>
      </w:tr>
      <w:tr w:rsidR="009F4069" w14:paraId="7E3F78DD" w14:textId="77777777" w:rsidTr="006D3493">
        <w:tc>
          <w:tcPr>
            <w:tcW w:w="6487" w:type="dxa"/>
            <w:shd w:val="clear" w:color="auto" w:fill="auto"/>
          </w:tcPr>
          <w:p w14:paraId="1BF1EFBF" w14:textId="77777777" w:rsidR="009F4069" w:rsidRDefault="009F4069" w:rsidP="009F4069">
            <w:pPr>
              <w:spacing w:after="40"/>
              <w:ind w:right="-1"/>
              <w:jc w:val="both"/>
              <w:rPr>
                <w:szCs w:val="24"/>
              </w:rPr>
            </w:pPr>
            <w:r>
              <w:rPr>
                <w:szCs w:val="24"/>
              </w:rPr>
              <w:t>Par atbilstību aizbildņa pienākumu pildīšanai</w:t>
            </w:r>
          </w:p>
        </w:tc>
        <w:tc>
          <w:tcPr>
            <w:tcW w:w="3119" w:type="dxa"/>
            <w:shd w:val="clear" w:color="auto" w:fill="auto"/>
          </w:tcPr>
          <w:p w14:paraId="2B873D18" w14:textId="77777777" w:rsidR="009F4069" w:rsidRDefault="009F4069" w:rsidP="009F4069">
            <w:pPr>
              <w:spacing w:after="40"/>
              <w:ind w:right="-1"/>
              <w:jc w:val="center"/>
              <w:rPr>
                <w:szCs w:val="24"/>
              </w:rPr>
            </w:pPr>
            <w:r>
              <w:rPr>
                <w:szCs w:val="24"/>
              </w:rPr>
              <w:t>1</w:t>
            </w:r>
          </w:p>
        </w:tc>
      </w:tr>
      <w:tr w:rsidR="009F4069" w14:paraId="72CDCF61" w14:textId="77777777" w:rsidTr="006D3493">
        <w:tc>
          <w:tcPr>
            <w:tcW w:w="6487" w:type="dxa"/>
            <w:shd w:val="clear" w:color="auto" w:fill="auto"/>
          </w:tcPr>
          <w:p w14:paraId="640CAA7F" w14:textId="77777777" w:rsidR="009F4069" w:rsidRDefault="009F4069" w:rsidP="009F4069">
            <w:pPr>
              <w:spacing w:after="40"/>
              <w:ind w:right="-1"/>
              <w:jc w:val="both"/>
              <w:rPr>
                <w:szCs w:val="24"/>
              </w:rPr>
            </w:pPr>
            <w:r>
              <w:rPr>
                <w:szCs w:val="24"/>
              </w:rPr>
              <w:t>Par ģimenes valsts pabalsta izmaksas pārtraukšanu, valsts sociālo pabalstu un apgādnieka zaudējuma pensijas izmaksu</w:t>
            </w:r>
          </w:p>
        </w:tc>
        <w:tc>
          <w:tcPr>
            <w:tcW w:w="3119" w:type="dxa"/>
            <w:shd w:val="clear" w:color="auto" w:fill="auto"/>
          </w:tcPr>
          <w:p w14:paraId="54F5BFD9" w14:textId="77777777" w:rsidR="009F4069" w:rsidRDefault="009F4069" w:rsidP="009F4069">
            <w:pPr>
              <w:spacing w:after="40"/>
              <w:ind w:right="-1"/>
              <w:jc w:val="center"/>
              <w:rPr>
                <w:szCs w:val="24"/>
              </w:rPr>
            </w:pPr>
            <w:r>
              <w:rPr>
                <w:szCs w:val="24"/>
              </w:rPr>
              <w:t>9</w:t>
            </w:r>
          </w:p>
        </w:tc>
      </w:tr>
      <w:tr w:rsidR="009F4069" w14:paraId="5FD498EF" w14:textId="77777777" w:rsidTr="006D3493">
        <w:tc>
          <w:tcPr>
            <w:tcW w:w="6487" w:type="dxa"/>
            <w:shd w:val="clear" w:color="auto" w:fill="auto"/>
          </w:tcPr>
          <w:p w14:paraId="5C99BD7D" w14:textId="77777777" w:rsidR="009F4069" w:rsidRDefault="009F4069" w:rsidP="009F4069">
            <w:pPr>
              <w:spacing w:after="40"/>
              <w:ind w:right="-1"/>
              <w:jc w:val="both"/>
              <w:rPr>
                <w:szCs w:val="24"/>
              </w:rPr>
            </w:pPr>
            <w:r>
              <w:rPr>
                <w:szCs w:val="24"/>
              </w:rPr>
              <w:t>Par mantojuma pieņemšanu nepilngadīgā vārdā</w:t>
            </w:r>
          </w:p>
        </w:tc>
        <w:tc>
          <w:tcPr>
            <w:tcW w:w="3119" w:type="dxa"/>
            <w:shd w:val="clear" w:color="auto" w:fill="auto"/>
          </w:tcPr>
          <w:p w14:paraId="11074AFD" w14:textId="77777777" w:rsidR="009F4069" w:rsidRDefault="009F4069" w:rsidP="009F4069">
            <w:pPr>
              <w:spacing w:after="40"/>
              <w:ind w:right="-1"/>
              <w:jc w:val="center"/>
              <w:rPr>
                <w:szCs w:val="24"/>
              </w:rPr>
            </w:pPr>
            <w:r>
              <w:rPr>
                <w:szCs w:val="24"/>
              </w:rPr>
              <w:t>5</w:t>
            </w:r>
          </w:p>
        </w:tc>
      </w:tr>
      <w:tr w:rsidR="009F4069" w14:paraId="4018E5D4" w14:textId="77777777" w:rsidTr="006D3493">
        <w:tc>
          <w:tcPr>
            <w:tcW w:w="6487" w:type="dxa"/>
            <w:shd w:val="clear" w:color="auto" w:fill="auto"/>
          </w:tcPr>
          <w:p w14:paraId="79FBFE89" w14:textId="77777777" w:rsidR="009F4069" w:rsidRDefault="009F4069" w:rsidP="009F4069">
            <w:pPr>
              <w:spacing w:after="40"/>
              <w:ind w:right="-1"/>
              <w:jc w:val="both"/>
              <w:rPr>
                <w:szCs w:val="24"/>
              </w:rPr>
            </w:pPr>
            <w:r>
              <w:rPr>
                <w:szCs w:val="24"/>
              </w:rPr>
              <w:t>Par rīcību ar bērna mantu</w:t>
            </w:r>
          </w:p>
        </w:tc>
        <w:tc>
          <w:tcPr>
            <w:tcW w:w="3119" w:type="dxa"/>
            <w:shd w:val="clear" w:color="auto" w:fill="auto"/>
          </w:tcPr>
          <w:p w14:paraId="5360B552" w14:textId="77777777" w:rsidR="009F4069" w:rsidRDefault="009F4069" w:rsidP="009F4069">
            <w:pPr>
              <w:spacing w:after="40"/>
              <w:ind w:right="-1"/>
              <w:jc w:val="center"/>
              <w:rPr>
                <w:szCs w:val="24"/>
              </w:rPr>
            </w:pPr>
            <w:r>
              <w:rPr>
                <w:szCs w:val="24"/>
              </w:rPr>
              <w:t>7</w:t>
            </w:r>
          </w:p>
        </w:tc>
      </w:tr>
      <w:tr w:rsidR="009F4069" w14:paraId="3ABF7DFD" w14:textId="77777777" w:rsidTr="006D3493">
        <w:tc>
          <w:tcPr>
            <w:tcW w:w="6487" w:type="dxa"/>
            <w:shd w:val="clear" w:color="auto" w:fill="auto"/>
          </w:tcPr>
          <w:p w14:paraId="1635C418" w14:textId="77777777" w:rsidR="009F4069" w:rsidRDefault="009F4069" w:rsidP="009F4069">
            <w:pPr>
              <w:spacing w:after="40"/>
              <w:ind w:right="-1"/>
              <w:jc w:val="both"/>
              <w:rPr>
                <w:szCs w:val="24"/>
              </w:rPr>
            </w:pPr>
            <w:r>
              <w:rPr>
                <w:szCs w:val="24"/>
              </w:rPr>
              <w:t>Par aizgādņa iecelšanu mantojumam</w:t>
            </w:r>
          </w:p>
        </w:tc>
        <w:tc>
          <w:tcPr>
            <w:tcW w:w="3119" w:type="dxa"/>
            <w:shd w:val="clear" w:color="auto" w:fill="auto"/>
          </w:tcPr>
          <w:p w14:paraId="27B08A89" w14:textId="77777777" w:rsidR="009F4069" w:rsidRDefault="009F4069" w:rsidP="009F4069">
            <w:pPr>
              <w:spacing w:after="40"/>
              <w:ind w:right="-1"/>
              <w:jc w:val="center"/>
              <w:rPr>
                <w:szCs w:val="24"/>
              </w:rPr>
            </w:pPr>
            <w:r>
              <w:rPr>
                <w:szCs w:val="24"/>
              </w:rPr>
              <w:t>10</w:t>
            </w:r>
          </w:p>
        </w:tc>
      </w:tr>
      <w:tr w:rsidR="009F4069" w14:paraId="6CF52E70" w14:textId="77777777" w:rsidTr="006D3493">
        <w:tc>
          <w:tcPr>
            <w:tcW w:w="6487" w:type="dxa"/>
            <w:shd w:val="clear" w:color="auto" w:fill="auto"/>
          </w:tcPr>
          <w:p w14:paraId="5F51330B" w14:textId="77777777" w:rsidR="009F4069" w:rsidRDefault="009F4069" w:rsidP="009F4069">
            <w:pPr>
              <w:spacing w:after="40"/>
              <w:ind w:right="-1"/>
              <w:jc w:val="both"/>
              <w:rPr>
                <w:szCs w:val="24"/>
              </w:rPr>
            </w:pPr>
            <w:r>
              <w:rPr>
                <w:szCs w:val="24"/>
              </w:rPr>
              <w:t>Par mantojuma aizgādņa atlaišanu no aizgādņa pienākumu pildīšanas</w:t>
            </w:r>
          </w:p>
        </w:tc>
        <w:tc>
          <w:tcPr>
            <w:tcW w:w="3119" w:type="dxa"/>
            <w:shd w:val="clear" w:color="auto" w:fill="auto"/>
          </w:tcPr>
          <w:p w14:paraId="4920088F" w14:textId="77777777" w:rsidR="009F4069" w:rsidRDefault="009F4069" w:rsidP="009F4069">
            <w:pPr>
              <w:spacing w:after="40"/>
              <w:ind w:right="-1"/>
              <w:jc w:val="center"/>
              <w:rPr>
                <w:szCs w:val="24"/>
              </w:rPr>
            </w:pPr>
            <w:r>
              <w:rPr>
                <w:szCs w:val="24"/>
              </w:rPr>
              <w:t>2</w:t>
            </w:r>
          </w:p>
        </w:tc>
      </w:tr>
      <w:tr w:rsidR="009F4069" w14:paraId="246D56E6" w14:textId="77777777" w:rsidTr="006D3493">
        <w:tc>
          <w:tcPr>
            <w:tcW w:w="6487" w:type="dxa"/>
            <w:shd w:val="clear" w:color="auto" w:fill="auto"/>
          </w:tcPr>
          <w:p w14:paraId="15036C63" w14:textId="77777777" w:rsidR="009F4069" w:rsidRDefault="009F4069" w:rsidP="009F4069">
            <w:pPr>
              <w:spacing w:after="40"/>
              <w:ind w:right="-1"/>
              <w:jc w:val="both"/>
              <w:rPr>
                <w:szCs w:val="24"/>
              </w:rPr>
            </w:pPr>
            <w:r>
              <w:rPr>
                <w:szCs w:val="24"/>
              </w:rPr>
              <w:t>Par noraidījumu bāriņtiesas pārstāvim</w:t>
            </w:r>
          </w:p>
        </w:tc>
        <w:tc>
          <w:tcPr>
            <w:tcW w:w="3119" w:type="dxa"/>
            <w:shd w:val="clear" w:color="auto" w:fill="auto"/>
          </w:tcPr>
          <w:p w14:paraId="3F61C272" w14:textId="77777777" w:rsidR="009F4069" w:rsidRDefault="009F4069" w:rsidP="009F4069">
            <w:pPr>
              <w:spacing w:after="40"/>
              <w:ind w:right="-1"/>
              <w:jc w:val="center"/>
              <w:rPr>
                <w:szCs w:val="24"/>
              </w:rPr>
            </w:pPr>
            <w:r>
              <w:rPr>
                <w:szCs w:val="24"/>
              </w:rPr>
              <w:t>1</w:t>
            </w:r>
          </w:p>
        </w:tc>
      </w:tr>
      <w:tr w:rsidR="009F4069" w14:paraId="2B155032" w14:textId="77777777" w:rsidTr="006D3493">
        <w:tc>
          <w:tcPr>
            <w:tcW w:w="6487" w:type="dxa"/>
            <w:shd w:val="clear" w:color="auto" w:fill="auto"/>
          </w:tcPr>
          <w:p w14:paraId="11AB73F9" w14:textId="77777777" w:rsidR="009F4069" w:rsidRDefault="009F4069" w:rsidP="009F4069">
            <w:pPr>
              <w:spacing w:after="40"/>
              <w:ind w:right="-1"/>
              <w:jc w:val="both"/>
              <w:rPr>
                <w:szCs w:val="24"/>
              </w:rPr>
            </w:pPr>
            <w:r>
              <w:rPr>
                <w:szCs w:val="24"/>
              </w:rPr>
              <w:t>Par audžuģimenē vai institūcijā ievietoto bērnu ciemošanos</w:t>
            </w:r>
          </w:p>
        </w:tc>
        <w:tc>
          <w:tcPr>
            <w:tcW w:w="3119" w:type="dxa"/>
            <w:shd w:val="clear" w:color="auto" w:fill="auto"/>
          </w:tcPr>
          <w:p w14:paraId="798CD6B1" w14:textId="77777777" w:rsidR="009F4069" w:rsidRDefault="009F4069" w:rsidP="009F4069">
            <w:pPr>
              <w:spacing w:after="40"/>
              <w:ind w:right="-1"/>
              <w:jc w:val="center"/>
              <w:rPr>
                <w:szCs w:val="24"/>
              </w:rPr>
            </w:pPr>
            <w:r>
              <w:rPr>
                <w:szCs w:val="24"/>
              </w:rPr>
              <w:t>5</w:t>
            </w:r>
          </w:p>
        </w:tc>
      </w:tr>
      <w:tr w:rsidR="009F4069" w14:paraId="3E36A3CB" w14:textId="77777777" w:rsidTr="006D3493">
        <w:tc>
          <w:tcPr>
            <w:tcW w:w="6487" w:type="dxa"/>
            <w:shd w:val="clear" w:color="auto" w:fill="auto"/>
          </w:tcPr>
          <w:p w14:paraId="6BB2466F" w14:textId="77777777" w:rsidR="009F4069" w:rsidRDefault="009F4069" w:rsidP="009F4069">
            <w:pPr>
              <w:spacing w:after="40"/>
              <w:ind w:right="-1"/>
              <w:jc w:val="both"/>
              <w:rPr>
                <w:szCs w:val="24"/>
              </w:rPr>
            </w:pPr>
            <w:r>
              <w:rPr>
                <w:szCs w:val="24"/>
              </w:rPr>
              <w:t>Lēmumi adopcijas lietās</w:t>
            </w:r>
          </w:p>
        </w:tc>
        <w:tc>
          <w:tcPr>
            <w:tcW w:w="3119" w:type="dxa"/>
            <w:shd w:val="clear" w:color="auto" w:fill="auto"/>
          </w:tcPr>
          <w:p w14:paraId="3144F9F9" w14:textId="77777777" w:rsidR="009F4069" w:rsidRDefault="009F4069" w:rsidP="009F4069">
            <w:pPr>
              <w:spacing w:after="40"/>
              <w:ind w:right="-1"/>
              <w:jc w:val="center"/>
              <w:rPr>
                <w:szCs w:val="24"/>
              </w:rPr>
            </w:pPr>
            <w:r>
              <w:rPr>
                <w:szCs w:val="24"/>
              </w:rPr>
              <w:t>3</w:t>
            </w:r>
          </w:p>
        </w:tc>
      </w:tr>
      <w:tr w:rsidR="009F4069" w14:paraId="5B388440" w14:textId="77777777" w:rsidTr="006D3493">
        <w:tc>
          <w:tcPr>
            <w:tcW w:w="6487" w:type="dxa"/>
            <w:shd w:val="clear" w:color="auto" w:fill="auto"/>
          </w:tcPr>
          <w:p w14:paraId="51367085" w14:textId="77777777" w:rsidR="009F4069" w:rsidRDefault="009F4069" w:rsidP="009F4069">
            <w:pPr>
              <w:spacing w:after="40"/>
              <w:ind w:right="-1"/>
              <w:jc w:val="both"/>
              <w:rPr>
                <w:szCs w:val="24"/>
              </w:rPr>
            </w:pPr>
            <w:r>
              <w:rPr>
                <w:szCs w:val="24"/>
                <w:lang w:eastAsia="ar-SA"/>
              </w:rPr>
              <w:t>Par ārkārtas aizbildnības izbeigšanu</w:t>
            </w:r>
            <w:r>
              <w:rPr>
                <w:szCs w:val="24"/>
              </w:rPr>
              <w:t xml:space="preserve"> un ārkārtas aizbildņa atlaišanu</w:t>
            </w:r>
          </w:p>
        </w:tc>
        <w:tc>
          <w:tcPr>
            <w:tcW w:w="3119" w:type="dxa"/>
            <w:shd w:val="clear" w:color="auto" w:fill="auto"/>
          </w:tcPr>
          <w:p w14:paraId="30878CFD" w14:textId="77777777" w:rsidR="009F4069" w:rsidRDefault="009F4069" w:rsidP="009F4069">
            <w:pPr>
              <w:spacing w:after="40"/>
              <w:ind w:right="-1"/>
              <w:jc w:val="center"/>
              <w:rPr>
                <w:szCs w:val="24"/>
              </w:rPr>
            </w:pPr>
            <w:r>
              <w:rPr>
                <w:szCs w:val="24"/>
              </w:rPr>
              <w:t>21</w:t>
            </w:r>
          </w:p>
        </w:tc>
      </w:tr>
      <w:tr w:rsidR="009F4069" w14:paraId="4BEF5FEF" w14:textId="77777777" w:rsidTr="006D3493">
        <w:tc>
          <w:tcPr>
            <w:tcW w:w="6487" w:type="dxa"/>
            <w:shd w:val="clear" w:color="auto" w:fill="auto"/>
          </w:tcPr>
          <w:p w14:paraId="223669E3" w14:textId="77777777" w:rsidR="009F4069" w:rsidRDefault="009F4069" w:rsidP="009F4069">
            <w:pPr>
              <w:spacing w:after="40"/>
              <w:ind w:right="-1"/>
              <w:jc w:val="both"/>
              <w:rPr>
                <w:szCs w:val="24"/>
              </w:rPr>
            </w:pPr>
            <w:r>
              <w:rPr>
                <w:szCs w:val="24"/>
              </w:rPr>
              <w:t>Par aizgādņa atbilstību, iecelšanu, atlaišanu</w:t>
            </w:r>
          </w:p>
        </w:tc>
        <w:tc>
          <w:tcPr>
            <w:tcW w:w="3119" w:type="dxa"/>
            <w:shd w:val="clear" w:color="auto" w:fill="auto"/>
          </w:tcPr>
          <w:p w14:paraId="1C88ECC1" w14:textId="77777777" w:rsidR="009F4069" w:rsidRDefault="009F4069" w:rsidP="009F4069">
            <w:pPr>
              <w:spacing w:after="40"/>
              <w:ind w:right="-1"/>
              <w:jc w:val="center"/>
              <w:rPr>
                <w:szCs w:val="24"/>
              </w:rPr>
            </w:pPr>
            <w:r>
              <w:rPr>
                <w:szCs w:val="24"/>
              </w:rPr>
              <w:t>14</w:t>
            </w:r>
          </w:p>
        </w:tc>
      </w:tr>
      <w:tr w:rsidR="009F4069" w14:paraId="22272950" w14:textId="77777777" w:rsidTr="006D3493">
        <w:tc>
          <w:tcPr>
            <w:tcW w:w="6487" w:type="dxa"/>
            <w:shd w:val="clear" w:color="auto" w:fill="auto"/>
          </w:tcPr>
          <w:p w14:paraId="39403A07" w14:textId="77777777" w:rsidR="009F4069" w:rsidRDefault="009F4069" w:rsidP="009F4069">
            <w:pPr>
              <w:spacing w:after="40"/>
              <w:ind w:right="-1"/>
              <w:jc w:val="both"/>
              <w:rPr>
                <w:szCs w:val="24"/>
              </w:rPr>
            </w:pPr>
            <w:r>
              <w:rPr>
                <w:szCs w:val="24"/>
              </w:rPr>
              <w:t>Par pagaidu aizgādņa iecelšanu</w:t>
            </w:r>
          </w:p>
        </w:tc>
        <w:tc>
          <w:tcPr>
            <w:tcW w:w="3119" w:type="dxa"/>
            <w:shd w:val="clear" w:color="auto" w:fill="auto"/>
          </w:tcPr>
          <w:p w14:paraId="6FFEEF17" w14:textId="77777777" w:rsidR="009F4069" w:rsidRDefault="009F4069" w:rsidP="009F4069">
            <w:pPr>
              <w:spacing w:after="40"/>
              <w:ind w:right="-1"/>
              <w:jc w:val="center"/>
              <w:rPr>
                <w:szCs w:val="24"/>
              </w:rPr>
            </w:pPr>
            <w:r>
              <w:rPr>
                <w:szCs w:val="24"/>
              </w:rPr>
              <w:t>2</w:t>
            </w:r>
          </w:p>
        </w:tc>
      </w:tr>
      <w:tr w:rsidR="009F4069" w14:paraId="395106BB" w14:textId="77777777" w:rsidTr="006D3493">
        <w:tc>
          <w:tcPr>
            <w:tcW w:w="6487" w:type="dxa"/>
            <w:shd w:val="clear" w:color="auto" w:fill="auto"/>
          </w:tcPr>
          <w:p w14:paraId="5368A187" w14:textId="77777777" w:rsidR="009F4069" w:rsidRDefault="009F4069" w:rsidP="009F4069">
            <w:pPr>
              <w:spacing w:after="40"/>
              <w:ind w:right="-1"/>
              <w:jc w:val="both"/>
              <w:rPr>
                <w:szCs w:val="24"/>
              </w:rPr>
            </w:pPr>
            <w:r>
              <w:rPr>
                <w:szCs w:val="24"/>
              </w:rPr>
              <w:t>Par atļaujas došanu rīkoties ar aizgādnībā esošās personas mantu</w:t>
            </w:r>
          </w:p>
        </w:tc>
        <w:tc>
          <w:tcPr>
            <w:tcW w:w="3119" w:type="dxa"/>
            <w:shd w:val="clear" w:color="auto" w:fill="auto"/>
          </w:tcPr>
          <w:p w14:paraId="70098C1C" w14:textId="77777777" w:rsidR="009F4069" w:rsidRDefault="009F4069" w:rsidP="009F4069">
            <w:pPr>
              <w:spacing w:after="40"/>
              <w:ind w:right="-1"/>
              <w:jc w:val="center"/>
              <w:rPr>
                <w:szCs w:val="24"/>
              </w:rPr>
            </w:pPr>
            <w:r>
              <w:rPr>
                <w:szCs w:val="24"/>
              </w:rPr>
              <w:t>5</w:t>
            </w:r>
          </w:p>
        </w:tc>
      </w:tr>
      <w:tr w:rsidR="009F4069" w14:paraId="3EFBF8AF" w14:textId="77777777" w:rsidTr="006D3493">
        <w:tc>
          <w:tcPr>
            <w:tcW w:w="6487" w:type="dxa"/>
            <w:shd w:val="clear" w:color="auto" w:fill="auto"/>
          </w:tcPr>
          <w:p w14:paraId="747C17CF" w14:textId="77777777" w:rsidR="009F4069" w:rsidRDefault="009F4069" w:rsidP="009F4069">
            <w:pPr>
              <w:spacing w:after="40"/>
              <w:ind w:right="-1"/>
              <w:jc w:val="both"/>
              <w:rPr>
                <w:szCs w:val="24"/>
              </w:rPr>
            </w:pPr>
            <w:r>
              <w:rPr>
                <w:szCs w:val="24"/>
              </w:rPr>
              <w:t>Par ievietošanu audžuģimenē, krīzes audžuģimenē</w:t>
            </w:r>
          </w:p>
        </w:tc>
        <w:tc>
          <w:tcPr>
            <w:tcW w:w="3119" w:type="dxa"/>
            <w:shd w:val="clear" w:color="auto" w:fill="auto"/>
          </w:tcPr>
          <w:p w14:paraId="57AA6545" w14:textId="77777777" w:rsidR="009F4069" w:rsidRDefault="009F4069" w:rsidP="009F4069">
            <w:pPr>
              <w:spacing w:after="40"/>
              <w:ind w:right="-1"/>
              <w:jc w:val="center"/>
              <w:rPr>
                <w:szCs w:val="24"/>
              </w:rPr>
            </w:pPr>
            <w:r>
              <w:rPr>
                <w:szCs w:val="24"/>
              </w:rPr>
              <w:t>4</w:t>
            </w:r>
          </w:p>
        </w:tc>
      </w:tr>
      <w:tr w:rsidR="009F4069" w14:paraId="566D22C5" w14:textId="77777777" w:rsidTr="006D3493">
        <w:tc>
          <w:tcPr>
            <w:tcW w:w="6487" w:type="dxa"/>
            <w:shd w:val="clear" w:color="auto" w:fill="auto"/>
          </w:tcPr>
          <w:p w14:paraId="63802BA3" w14:textId="77777777" w:rsidR="009F4069" w:rsidRDefault="009F4069" w:rsidP="009F4069">
            <w:pPr>
              <w:spacing w:after="40"/>
              <w:ind w:right="-1"/>
              <w:jc w:val="both"/>
              <w:rPr>
                <w:szCs w:val="24"/>
              </w:rPr>
            </w:pPr>
            <w:r>
              <w:rPr>
                <w:szCs w:val="24"/>
              </w:rPr>
              <w:t>Par audžuģimenes pilnvarošanu</w:t>
            </w:r>
          </w:p>
        </w:tc>
        <w:tc>
          <w:tcPr>
            <w:tcW w:w="3119" w:type="dxa"/>
            <w:shd w:val="clear" w:color="auto" w:fill="auto"/>
          </w:tcPr>
          <w:p w14:paraId="4716F2CB" w14:textId="77777777" w:rsidR="009F4069" w:rsidRDefault="009F4069" w:rsidP="009F4069">
            <w:pPr>
              <w:spacing w:after="40"/>
              <w:ind w:right="-1"/>
              <w:jc w:val="center"/>
              <w:rPr>
                <w:szCs w:val="24"/>
              </w:rPr>
            </w:pPr>
            <w:r>
              <w:rPr>
                <w:szCs w:val="24"/>
              </w:rPr>
              <w:t>8</w:t>
            </w:r>
          </w:p>
        </w:tc>
      </w:tr>
      <w:tr w:rsidR="009F4069" w14:paraId="6024C6DB" w14:textId="77777777" w:rsidTr="006D3493">
        <w:tc>
          <w:tcPr>
            <w:tcW w:w="6487" w:type="dxa"/>
            <w:shd w:val="clear" w:color="auto" w:fill="auto"/>
          </w:tcPr>
          <w:p w14:paraId="33DBD548" w14:textId="77777777" w:rsidR="009F4069" w:rsidRDefault="009F4069" w:rsidP="009F4069">
            <w:pPr>
              <w:ind w:right="-1"/>
              <w:rPr>
                <w:szCs w:val="24"/>
              </w:rPr>
            </w:pPr>
            <w:r>
              <w:rPr>
                <w:szCs w:val="24"/>
              </w:rPr>
              <w:t>Par audžuģimenes statusa izbeigšanu</w:t>
            </w:r>
          </w:p>
        </w:tc>
        <w:tc>
          <w:tcPr>
            <w:tcW w:w="3119" w:type="dxa"/>
            <w:shd w:val="clear" w:color="auto" w:fill="auto"/>
          </w:tcPr>
          <w:p w14:paraId="1391EC59" w14:textId="77777777" w:rsidR="009F4069" w:rsidRDefault="009F4069" w:rsidP="009F4069">
            <w:pPr>
              <w:spacing w:after="40"/>
              <w:ind w:right="-1"/>
              <w:jc w:val="center"/>
              <w:rPr>
                <w:szCs w:val="24"/>
              </w:rPr>
            </w:pPr>
            <w:r>
              <w:rPr>
                <w:szCs w:val="24"/>
              </w:rPr>
              <w:t>1</w:t>
            </w:r>
          </w:p>
        </w:tc>
      </w:tr>
      <w:tr w:rsidR="009F4069" w14:paraId="5D38338E" w14:textId="77777777" w:rsidTr="006D3493">
        <w:tc>
          <w:tcPr>
            <w:tcW w:w="6487" w:type="dxa"/>
            <w:shd w:val="clear" w:color="auto" w:fill="auto"/>
          </w:tcPr>
          <w:p w14:paraId="7DEDA60F" w14:textId="77777777" w:rsidR="009F4069" w:rsidRDefault="009F4069" w:rsidP="009F4069">
            <w:pPr>
              <w:ind w:right="-1"/>
              <w:rPr>
                <w:szCs w:val="24"/>
              </w:rPr>
            </w:pPr>
            <w:r>
              <w:rPr>
                <w:szCs w:val="24"/>
              </w:rPr>
              <w:t>Par uzturēšanās izbeigšanu audžuģimenē</w:t>
            </w:r>
          </w:p>
        </w:tc>
        <w:tc>
          <w:tcPr>
            <w:tcW w:w="3119" w:type="dxa"/>
            <w:shd w:val="clear" w:color="auto" w:fill="auto"/>
          </w:tcPr>
          <w:p w14:paraId="210879DF" w14:textId="77777777" w:rsidR="009F4069" w:rsidRDefault="009F4069" w:rsidP="009F4069">
            <w:pPr>
              <w:spacing w:after="40"/>
              <w:ind w:right="-1"/>
              <w:jc w:val="center"/>
              <w:rPr>
                <w:szCs w:val="24"/>
              </w:rPr>
            </w:pPr>
            <w:r>
              <w:rPr>
                <w:szCs w:val="24"/>
              </w:rPr>
              <w:t>4</w:t>
            </w:r>
          </w:p>
        </w:tc>
      </w:tr>
      <w:tr w:rsidR="009F4069" w14:paraId="671C5BD3" w14:textId="77777777" w:rsidTr="006D3493">
        <w:tc>
          <w:tcPr>
            <w:tcW w:w="6487" w:type="dxa"/>
            <w:shd w:val="clear" w:color="auto" w:fill="auto"/>
          </w:tcPr>
          <w:p w14:paraId="501EBCBB" w14:textId="77777777" w:rsidR="009F4069" w:rsidRDefault="009F4069" w:rsidP="009F4069">
            <w:pPr>
              <w:ind w:right="-1"/>
              <w:rPr>
                <w:szCs w:val="24"/>
              </w:rPr>
            </w:pPr>
            <w:r>
              <w:rPr>
                <w:szCs w:val="24"/>
              </w:rPr>
              <w:t>Par nepilngadīgā nodošanu aprūpē uz laiku, kas ilgāks par trīs mēnešiem</w:t>
            </w:r>
          </w:p>
        </w:tc>
        <w:tc>
          <w:tcPr>
            <w:tcW w:w="3119" w:type="dxa"/>
            <w:shd w:val="clear" w:color="auto" w:fill="auto"/>
          </w:tcPr>
          <w:p w14:paraId="463B2C39" w14:textId="77777777" w:rsidR="009F4069" w:rsidRDefault="009F4069" w:rsidP="009F4069">
            <w:pPr>
              <w:spacing w:after="40"/>
              <w:ind w:right="-1"/>
              <w:jc w:val="center"/>
              <w:rPr>
                <w:szCs w:val="24"/>
              </w:rPr>
            </w:pPr>
            <w:r>
              <w:rPr>
                <w:szCs w:val="24"/>
              </w:rPr>
              <w:t>1</w:t>
            </w:r>
          </w:p>
        </w:tc>
      </w:tr>
      <w:tr w:rsidR="009F4069" w14:paraId="58C4C18F" w14:textId="77777777" w:rsidTr="006D3493">
        <w:tc>
          <w:tcPr>
            <w:tcW w:w="6487" w:type="dxa"/>
            <w:shd w:val="clear" w:color="auto" w:fill="auto"/>
          </w:tcPr>
          <w:p w14:paraId="45FB94AE" w14:textId="77777777" w:rsidR="009F4069" w:rsidRDefault="009F4069" w:rsidP="009F4069">
            <w:pPr>
              <w:ind w:right="-1"/>
              <w:rPr>
                <w:szCs w:val="24"/>
              </w:rPr>
            </w:pPr>
            <w:r>
              <w:rPr>
                <w:szCs w:val="24"/>
              </w:rPr>
              <w:t xml:space="preserve">Par nepilngadīgā </w:t>
            </w:r>
            <w:bookmarkStart w:id="0" w:name="_Hlk13667416"/>
            <w:r>
              <w:rPr>
                <w:szCs w:val="24"/>
              </w:rPr>
              <w:t xml:space="preserve">ievietošanu </w:t>
            </w:r>
            <w:bookmarkEnd w:id="0"/>
            <w:r>
              <w:rPr>
                <w:szCs w:val="24"/>
              </w:rPr>
              <w:t>ilgstošas sociālās aprūpes un sociālās rehabilitācijas institūcijā</w:t>
            </w:r>
          </w:p>
        </w:tc>
        <w:tc>
          <w:tcPr>
            <w:tcW w:w="3119" w:type="dxa"/>
            <w:shd w:val="clear" w:color="auto" w:fill="auto"/>
          </w:tcPr>
          <w:p w14:paraId="5F83A7AF" w14:textId="77777777" w:rsidR="009F4069" w:rsidRDefault="009F4069" w:rsidP="009F4069">
            <w:pPr>
              <w:spacing w:after="40"/>
              <w:ind w:right="-1"/>
              <w:jc w:val="center"/>
              <w:rPr>
                <w:szCs w:val="24"/>
              </w:rPr>
            </w:pPr>
            <w:r>
              <w:rPr>
                <w:szCs w:val="24"/>
              </w:rPr>
              <w:t>1</w:t>
            </w:r>
          </w:p>
        </w:tc>
      </w:tr>
      <w:tr w:rsidR="009F4069" w14:paraId="3AAAEC30" w14:textId="77777777" w:rsidTr="006D3493">
        <w:tc>
          <w:tcPr>
            <w:tcW w:w="6487" w:type="dxa"/>
            <w:shd w:val="clear" w:color="auto" w:fill="auto"/>
          </w:tcPr>
          <w:p w14:paraId="0F4274C0" w14:textId="77777777" w:rsidR="009F4069" w:rsidRDefault="009F4069" w:rsidP="009F4069">
            <w:pPr>
              <w:spacing w:after="40"/>
              <w:ind w:right="-1"/>
              <w:jc w:val="both"/>
              <w:rPr>
                <w:szCs w:val="24"/>
              </w:rPr>
            </w:pPr>
            <w:r>
              <w:rPr>
                <w:szCs w:val="24"/>
              </w:rPr>
              <w:t>Par piemērotību specializētās audžuģimenes, krīzes audžuģimenes pienākumu veikšanai</w:t>
            </w:r>
          </w:p>
        </w:tc>
        <w:tc>
          <w:tcPr>
            <w:tcW w:w="3119" w:type="dxa"/>
            <w:shd w:val="clear" w:color="auto" w:fill="auto"/>
          </w:tcPr>
          <w:p w14:paraId="0385AF83" w14:textId="77777777" w:rsidR="009F4069" w:rsidRDefault="009F4069" w:rsidP="009F4069">
            <w:pPr>
              <w:spacing w:after="40"/>
              <w:ind w:right="-1"/>
              <w:jc w:val="center"/>
              <w:rPr>
                <w:szCs w:val="24"/>
              </w:rPr>
            </w:pPr>
            <w:r>
              <w:rPr>
                <w:szCs w:val="24"/>
              </w:rPr>
              <w:t>2</w:t>
            </w:r>
          </w:p>
        </w:tc>
      </w:tr>
      <w:tr w:rsidR="009F4069" w14:paraId="48394716" w14:textId="77777777" w:rsidTr="006D3493">
        <w:tc>
          <w:tcPr>
            <w:tcW w:w="6487" w:type="dxa"/>
            <w:shd w:val="clear" w:color="auto" w:fill="auto"/>
          </w:tcPr>
          <w:p w14:paraId="4A33BEBC" w14:textId="77777777" w:rsidR="009F4069" w:rsidRDefault="009F4069" w:rsidP="009F4069">
            <w:pPr>
              <w:spacing w:after="40"/>
              <w:ind w:right="-1"/>
              <w:jc w:val="both"/>
              <w:rPr>
                <w:szCs w:val="24"/>
              </w:rPr>
            </w:pPr>
            <w:r>
              <w:rPr>
                <w:szCs w:val="24"/>
              </w:rPr>
              <w:t>Par atļauju nepilngadīgajam pastāvīgi izceļot no valsts</w:t>
            </w:r>
          </w:p>
        </w:tc>
        <w:tc>
          <w:tcPr>
            <w:tcW w:w="3119" w:type="dxa"/>
            <w:shd w:val="clear" w:color="auto" w:fill="auto"/>
          </w:tcPr>
          <w:p w14:paraId="3E290F35" w14:textId="77777777" w:rsidR="009F4069" w:rsidRDefault="009F4069" w:rsidP="009F4069">
            <w:pPr>
              <w:spacing w:after="40"/>
              <w:ind w:right="-1"/>
              <w:jc w:val="center"/>
              <w:rPr>
                <w:szCs w:val="24"/>
              </w:rPr>
            </w:pPr>
            <w:r>
              <w:rPr>
                <w:szCs w:val="24"/>
              </w:rPr>
              <w:t>3</w:t>
            </w:r>
          </w:p>
        </w:tc>
      </w:tr>
      <w:tr w:rsidR="009F4069" w14:paraId="515BCA66" w14:textId="77777777" w:rsidTr="006D3493">
        <w:tc>
          <w:tcPr>
            <w:tcW w:w="6487" w:type="dxa"/>
            <w:shd w:val="clear" w:color="auto" w:fill="auto"/>
          </w:tcPr>
          <w:p w14:paraId="5868E0DF" w14:textId="77777777" w:rsidR="009F4069" w:rsidRDefault="009F4069" w:rsidP="009F4069">
            <w:pPr>
              <w:spacing w:after="40"/>
              <w:ind w:right="-1"/>
              <w:jc w:val="both"/>
              <w:rPr>
                <w:szCs w:val="24"/>
              </w:rPr>
            </w:pPr>
            <w:r>
              <w:rPr>
                <w:szCs w:val="24"/>
              </w:rPr>
              <w:t>Par nepilngadīgo ciemošanos dzīvesvietā</w:t>
            </w:r>
          </w:p>
        </w:tc>
        <w:tc>
          <w:tcPr>
            <w:tcW w:w="3119" w:type="dxa"/>
            <w:shd w:val="clear" w:color="auto" w:fill="auto"/>
          </w:tcPr>
          <w:p w14:paraId="4A87A899" w14:textId="77777777" w:rsidR="009F4069" w:rsidRDefault="009F4069" w:rsidP="009F4069">
            <w:pPr>
              <w:spacing w:after="40"/>
              <w:ind w:right="-1"/>
              <w:jc w:val="center"/>
              <w:rPr>
                <w:szCs w:val="24"/>
              </w:rPr>
            </w:pPr>
            <w:r>
              <w:rPr>
                <w:szCs w:val="24"/>
              </w:rPr>
              <w:t>6</w:t>
            </w:r>
          </w:p>
        </w:tc>
      </w:tr>
      <w:tr w:rsidR="009F4069" w14:paraId="500FAB20" w14:textId="77777777" w:rsidTr="006D3493">
        <w:tc>
          <w:tcPr>
            <w:tcW w:w="6487" w:type="dxa"/>
            <w:shd w:val="clear" w:color="auto" w:fill="auto"/>
          </w:tcPr>
          <w:p w14:paraId="49709C92" w14:textId="77777777" w:rsidR="009F4069" w:rsidRDefault="009F4069" w:rsidP="009F4069">
            <w:pPr>
              <w:spacing w:after="40"/>
              <w:ind w:right="-1"/>
              <w:jc w:val="both"/>
              <w:rPr>
                <w:szCs w:val="24"/>
              </w:rPr>
            </w:pPr>
            <w:r>
              <w:rPr>
                <w:szCs w:val="24"/>
              </w:rPr>
              <w:t>Par uzvārda ieraksta maiņu</w:t>
            </w:r>
          </w:p>
        </w:tc>
        <w:tc>
          <w:tcPr>
            <w:tcW w:w="3119" w:type="dxa"/>
            <w:shd w:val="clear" w:color="auto" w:fill="auto"/>
          </w:tcPr>
          <w:p w14:paraId="00336E00" w14:textId="77777777" w:rsidR="009F4069" w:rsidRDefault="009F4069" w:rsidP="009F4069">
            <w:pPr>
              <w:spacing w:after="40"/>
              <w:ind w:right="-1"/>
              <w:jc w:val="center"/>
              <w:rPr>
                <w:szCs w:val="24"/>
              </w:rPr>
            </w:pPr>
            <w:r>
              <w:rPr>
                <w:szCs w:val="24"/>
              </w:rPr>
              <w:t>1</w:t>
            </w:r>
          </w:p>
        </w:tc>
      </w:tr>
      <w:tr w:rsidR="009F4069" w14:paraId="5527A69D" w14:textId="77777777" w:rsidTr="006D3493">
        <w:tc>
          <w:tcPr>
            <w:tcW w:w="6487" w:type="dxa"/>
            <w:shd w:val="clear" w:color="auto" w:fill="auto"/>
          </w:tcPr>
          <w:p w14:paraId="0424BC27" w14:textId="77777777" w:rsidR="009F4069" w:rsidRDefault="009F4069" w:rsidP="009F4069">
            <w:pPr>
              <w:spacing w:after="40"/>
              <w:ind w:right="-1"/>
              <w:jc w:val="both"/>
              <w:rPr>
                <w:szCs w:val="24"/>
              </w:rPr>
            </w:pPr>
            <w:r>
              <w:rPr>
                <w:szCs w:val="24"/>
              </w:rPr>
              <w:t xml:space="preserve">Par </w:t>
            </w:r>
            <w:proofErr w:type="spellStart"/>
            <w:r>
              <w:rPr>
                <w:szCs w:val="24"/>
              </w:rPr>
              <w:t>viesģimenes</w:t>
            </w:r>
            <w:proofErr w:type="spellEnd"/>
            <w:r>
              <w:rPr>
                <w:szCs w:val="24"/>
              </w:rPr>
              <w:t xml:space="preserve"> statusa izbeigšanu</w:t>
            </w:r>
          </w:p>
        </w:tc>
        <w:tc>
          <w:tcPr>
            <w:tcW w:w="3119" w:type="dxa"/>
            <w:shd w:val="clear" w:color="auto" w:fill="auto"/>
          </w:tcPr>
          <w:p w14:paraId="1052D7A6" w14:textId="77777777" w:rsidR="009F4069" w:rsidRDefault="009F4069" w:rsidP="009F4069">
            <w:pPr>
              <w:spacing w:after="40"/>
              <w:ind w:right="-1"/>
              <w:jc w:val="center"/>
              <w:rPr>
                <w:szCs w:val="24"/>
              </w:rPr>
            </w:pPr>
            <w:r>
              <w:rPr>
                <w:szCs w:val="24"/>
              </w:rPr>
              <w:t>1</w:t>
            </w:r>
          </w:p>
        </w:tc>
      </w:tr>
      <w:tr w:rsidR="009F4069" w14:paraId="07D9BF69" w14:textId="77777777" w:rsidTr="006D3493">
        <w:tc>
          <w:tcPr>
            <w:tcW w:w="6487" w:type="dxa"/>
            <w:shd w:val="clear" w:color="auto" w:fill="auto"/>
          </w:tcPr>
          <w:p w14:paraId="6D2FAE6C" w14:textId="77777777" w:rsidR="009F4069" w:rsidRDefault="009F4069" w:rsidP="009F4069">
            <w:pPr>
              <w:spacing w:after="40"/>
              <w:ind w:right="-1"/>
              <w:jc w:val="both"/>
              <w:rPr>
                <w:szCs w:val="24"/>
              </w:rPr>
            </w:pPr>
            <w:r>
              <w:rPr>
                <w:szCs w:val="24"/>
              </w:rPr>
              <w:t>Vienpersoniskie lēmumi</w:t>
            </w:r>
          </w:p>
        </w:tc>
        <w:tc>
          <w:tcPr>
            <w:tcW w:w="3119" w:type="dxa"/>
            <w:shd w:val="clear" w:color="auto" w:fill="auto"/>
          </w:tcPr>
          <w:p w14:paraId="594359D2" w14:textId="77777777" w:rsidR="009F4069" w:rsidRDefault="009F4069" w:rsidP="009F4069">
            <w:pPr>
              <w:spacing w:after="40"/>
              <w:ind w:right="-1"/>
              <w:jc w:val="center"/>
              <w:rPr>
                <w:szCs w:val="24"/>
              </w:rPr>
            </w:pPr>
            <w:r>
              <w:rPr>
                <w:szCs w:val="24"/>
              </w:rPr>
              <w:t>7</w:t>
            </w:r>
          </w:p>
        </w:tc>
      </w:tr>
    </w:tbl>
    <w:p w14:paraId="4790C4C2" w14:textId="77777777" w:rsidR="009F4069" w:rsidRDefault="009F4069" w:rsidP="009F4069">
      <w:pPr>
        <w:spacing w:after="40"/>
        <w:ind w:right="-1" w:firstLine="567"/>
        <w:jc w:val="both"/>
        <w:rPr>
          <w:szCs w:val="24"/>
        </w:rPr>
      </w:pPr>
    </w:p>
    <w:p w14:paraId="17D9275D" w14:textId="77777777" w:rsidR="009F4069" w:rsidRDefault="009F4069" w:rsidP="009F4069">
      <w:pPr>
        <w:spacing w:after="120"/>
        <w:ind w:right="-1"/>
        <w:rPr>
          <w:b/>
        </w:rPr>
      </w:pPr>
    </w:p>
    <w:p w14:paraId="00C7C8F2" w14:textId="77777777" w:rsidR="009F4069" w:rsidRPr="001E2FEC" w:rsidRDefault="009F4069" w:rsidP="009F4069">
      <w:pPr>
        <w:spacing w:after="120"/>
        <w:ind w:right="-1"/>
        <w:jc w:val="center"/>
      </w:pPr>
      <w:r w:rsidRPr="001E2FEC">
        <w:rPr>
          <w:b/>
        </w:rPr>
        <w:t>Bāriņtiesu apliecinājumi</w:t>
      </w:r>
    </w:p>
    <w:p w14:paraId="0B749B33" w14:textId="77777777" w:rsidR="009F4069" w:rsidRPr="001E2FEC" w:rsidRDefault="009F4069" w:rsidP="009F4069">
      <w:pPr>
        <w:ind w:right="-1" w:firstLine="720"/>
        <w:jc w:val="both"/>
      </w:pPr>
      <w:r w:rsidRPr="001E2FEC">
        <w:t>Bāriņtiesā 20</w:t>
      </w:r>
      <w:r>
        <w:t>22</w:t>
      </w:r>
      <w:r w:rsidRPr="001E2FEC">
        <w:t xml:space="preserve">.gadā ir veikti </w:t>
      </w:r>
      <w:r>
        <w:t>632</w:t>
      </w:r>
      <w:r w:rsidRPr="008F2F30">
        <w:t xml:space="preserve"> apliecinājumi</w:t>
      </w:r>
      <w:r>
        <w:t>. Bāriņtiesu likumā</w:t>
      </w:r>
      <w:r w:rsidRPr="005B72F3">
        <w:t xml:space="preserve"> ir noteiktas valsts nodevas par Bāriņtiesas pakalpojumiem, kur</w:t>
      </w:r>
      <w:r>
        <w:t>a</w:t>
      </w:r>
      <w:r w:rsidRPr="005B72F3">
        <w:t>s ieskaita pašvaldības budžetā</w:t>
      </w:r>
      <w:r>
        <w:t>.</w:t>
      </w:r>
      <w:r w:rsidRPr="005B72F3">
        <w:t xml:space="preserve"> </w:t>
      </w:r>
      <w:r>
        <w:t>K</w:t>
      </w:r>
      <w:r w:rsidRPr="005B72F3">
        <w:t xml:space="preserve">opsummā </w:t>
      </w:r>
      <w:r>
        <w:t>2022.gadā iekasēta</w:t>
      </w:r>
      <w:r w:rsidRPr="001E2FEC">
        <w:t xml:space="preserve"> valsts nodeva EUR </w:t>
      </w:r>
      <w:r>
        <w:t xml:space="preserve">6064.09 (seši tūkstoši sešdesmit četri </w:t>
      </w:r>
      <w:proofErr w:type="spellStart"/>
      <w:r>
        <w:t>euro</w:t>
      </w:r>
      <w:proofErr w:type="spellEnd"/>
      <w:r>
        <w:t>, 09centi).</w:t>
      </w:r>
    </w:p>
    <w:p w14:paraId="1372983F" w14:textId="77777777" w:rsidR="009F4069" w:rsidRDefault="009F4069" w:rsidP="009F4069">
      <w:pPr>
        <w:spacing w:after="40"/>
        <w:ind w:right="-1" w:firstLine="567"/>
        <w:jc w:val="both"/>
        <w:rPr>
          <w:szCs w:val="24"/>
        </w:rPr>
      </w:pPr>
      <w:r w:rsidRPr="001E2FEC">
        <w:rPr>
          <w:szCs w:val="24"/>
        </w:rPr>
        <w:t xml:space="preserve">                                           </w:t>
      </w:r>
    </w:p>
    <w:p w14:paraId="2E476804" w14:textId="77777777" w:rsidR="009F4069" w:rsidRDefault="009F4069" w:rsidP="009F4069">
      <w:pPr>
        <w:spacing w:after="40"/>
        <w:ind w:right="-1"/>
        <w:jc w:val="both"/>
        <w:rPr>
          <w:szCs w:val="24"/>
        </w:rPr>
      </w:pPr>
    </w:p>
    <w:p w14:paraId="046E295A" w14:textId="77777777" w:rsidR="009F4069" w:rsidRPr="001E2FEC" w:rsidRDefault="009F4069" w:rsidP="009F4069">
      <w:pPr>
        <w:spacing w:after="40"/>
        <w:ind w:left="2880" w:right="-1" w:firstLine="720"/>
        <w:jc w:val="both"/>
        <w:rPr>
          <w:b/>
          <w:szCs w:val="24"/>
        </w:rPr>
      </w:pPr>
      <w:r>
        <w:rPr>
          <w:szCs w:val="24"/>
        </w:rPr>
        <w:t xml:space="preserve"> </w:t>
      </w:r>
      <w:r w:rsidRPr="001E2FEC">
        <w:rPr>
          <w:b/>
          <w:szCs w:val="24"/>
        </w:rPr>
        <w:t>Bāriņtiesas arhīvs</w:t>
      </w:r>
    </w:p>
    <w:p w14:paraId="11350CE5" w14:textId="77777777" w:rsidR="009F4069" w:rsidRDefault="009F4069" w:rsidP="009F4069">
      <w:pPr>
        <w:ind w:right="-1" w:firstLine="567"/>
        <w:jc w:val="both"/>
      </w:pPr>
      <w:r w:rsidRPr="001E2FEC">
        <w:t>Bāriņtiesai ir savs arhīvs, kurā glabājas</w:t>
      </w:r>
      <w:r>
        <w:t xml:space="preserve"> </w:t>
      </w:r>
      <w:r w:rsidRPr="001E2FEC">
        <w:t xml:space="preserve">pastāvīgi, ilgtermiņa, īstermiņa glabājamās lietas, adopcijas lietas, testamenti, darījumi, pilnvaras u.c. dokumenti. </w:t>
      </w:r>
      <w:r>
        <w:t>Valmieras zonālajā Valsts arhīvā pastāvīgā glabāšanā lietas tiek nodotas atbilstoši grafikam</w:t>
      </w:r>
      <w:r w:rsidRPr="008F2F30">
        <w:t>.</w:t>
      </w:r>
    </w:p>
    <w:p w14:paraId="3B3C68F3" w14:textId="77777777" w:rsidR="009F4069" w:rsidRDefault="009F4069" w:rsidP="009F4069">
      <w:pPr>
        <w:ind w:right="-1" w:firstLine="567"/>
        <w:jc w:val="both"/>
        <w:rPr>
          <w:b/>
          <w:bCs/>
        </w:rPr>
      </w:pPr>
    </w:p>
    <w:p w14:paraId="1792F381" w14:textId="77777777" w:rsidR="009F4069" w:rsidRPr="001C58CB" w:rsidRDefault="009F4069" w:rsidP="009F4069">
      <w:pPr>
        <w:ind w:right="-1" w:firstLine="567"/>
        <w:jc w:val="both"/>
        <w:rPr>
          <w:b/>
          <w:bCs/>
        </w:rPr>
      </w:pPr>
      <w:r w:rsidRPr="001C58CB">
        <w:rPr>
          <w:b/>
          <w:bCs/>
        </w:rPr>
        <w:t xml:space="preserve">2023.gadam izvirzītās </w:t>
      </w:r>
      <w:r w:rsidRPr="001C58CB">
        <w:rPr>
          <w:b/>
          <w:bCs/>
          <w:u w:val="single"/>
        </w:rPr>
        <w:t>prioritātes</w:t>
      </w:r>
      <w:r w:rsidRPr="001C58CB">
        <w:rPr>
          <w:b/>
          <w:bCs/>
        </w:rPr>
        <w:t xml:space="preserve">: </w:t>
      </w:r>
    </w:p>
    <w:p w14:paraId="7B946717" w14:textId="77777777" w:rsidR="009F4069" w:rsidRDefault="009F4069" w:rsidP="009F4069">
      <w:pPr>
        <w:ind w:right="-1" w:firstLine="567"/>
        <w:jc w:val="both"/>
      </w:pPr>
      <w:r>
        <w:t>1) vienmērīgas darba slodzes nodrošināšana darbiniekiem,</w:t>
      </w:r>
    </w:p>
    <w:p w14:paraId="0743C549" w14:textId="7ACA066C" w:rsidR="009F4069" w:rsidRDefault="009F4069" w:rsidP="009F4069">
      <w:pPr>
        <w:ind w:right="-1" w:firstLine="567"/>
        <w:jc w:val="both"/>
      </w:pPr>
      <w:r>
        <w:lastRenderedPageBreak/>
        <w:t>2) visi darbinieki apguvuši un strādā BARIS sistēmā,</w:t>
      </w:r>
    </w:p>
    <w:p w14:paraId="33654DDA" w14:textId="58458FBC" w:rsidR="005E20EE" w:rsidRDefault="005E20EE" w:rsidP="009F4069">
      <w:pPr>
        <w:ind w:right="-1" w:firstLine="567"/>
        <w:jc w:val="both"/>
      </w:pPr>
      <w:r>
        <w:t>3) audžuģimeņu kustības stiprināšana novadā,</w:t>
      </w:r>
    </w:p>
    <w:p w14:paraId="4DF43299" w14:textId="6E7CF24D" w:rsidR="009F4069" w:rsidRDefault="005E20EE" w:rsidP="009F4069">
      <w:pPr>
        <w:ind w:right="-1" w:firstLine="567"/>
        <w:jc w:val="both"/>
      </w:pPr>
      <w:r>
        <w:t>4</w:t>
      </w:r>
      <w:r w:rsidR="009F4069">
        <w:t>) lietu iekšējā kontrole darba kvalitātes nodrošināšanai,</w:t>
      </w:r>
    </w:p>
    <w:p w14:paraId="2C45F073" w14:textId="21B41153" w:rsidR="009F4069" w:rsidRDefault="005E20EE" w:rsidP="009F4069">
      <w:pPr>
        <w:ind w:right="-1" w:firstLine="567"/>
        <w:jc w:val="both"/>
      </w:pPr>
      <w:r>
        <w:t>5</w:t>
      </w:r>
      <w:r w:rsidR="009F4069">
        <w:t>) profesionālās kvalifikācijas pilnveide (dalība pilnveides pasākumā un iegūto zināšanu prezentēšana kolēģiem).</w:t>
      </w:r>
    </w:p>
    <w:p w14:paraId="12262F97" w14:textId="77777777" w:rsidR="009F4069" w:rsidRDefault="009F4069" w:rsidP="009F4069">
      <w:pPr>
        <w:spacing w:after="40"/>
        <w:ind w:right="-1"/>
        <w:jc w:val="both"/>
        <w:rPr>
          <w:b/>
        </w:rPr>
      </w:pPr>
    </w:p>
    <w:p w14:paraId="5DFC7617" w14:textId="0C1A459E" w:rsidR="009F4069" w:rsidRPr="00776915" w:rsidRDefault="009F4069" w:rsidP="009F4069">
      <w:pPr>
        <w:spacing w:after="40"/>
        <w:ind w:right="-1"/>
        <w:jc w:val="both"/>
        <w:rPr>
          <w:b/>
        </w:rPr>
      </w:pPr>
      <w:r w:rsidRPr="001E2FEC">
        <w:t xml:space="preserve">Limbažu novada bāriņtiesas priekšsēdētāja                                    </w:t>
      </w:r>
      <w:r w:rsidR="005E20EE">
        <w:tab/>
      </w:r>
      <w:r w:rsidR="005E20EE">
        <w:tab/>
      </w:r>
      <w:r w:rsidRPr="001E2FEC">
        <w:t xml:space="preserve">    </w:t>
      </w:r>
      <w:r>
        <w:t>Ineta Zariņa</w:t>
      </w:r>
    </w:p>
    <w:p w14:paraId="7D3207CC" w14:textId="1BB4351F" w:rsidR="00773A22" w:rsidRDefault="00773A22" w:rsidP="009F4069">
      <w:pPr>
        <w:ind w:right="-1"/>
        <w:jc w:val="center"/>
        <w:rPr>
          <w:iCs/>
          <w:sz w:val="20"/>
          <w:szCs w:val="20"/>
        </w:rPr>
      </w:pPr>
    </w:p>
    <w:p w14:paraId="6B6696F6" w14:textId="59BA5E1E" w:rsidR="005F4DAE" w:rsidRDefault="005F4DAE" w:rsidP="009F4069">
      <w:pPr>
        <w:ind w:right="-1"/>
        <w:jc w:val="center"/>
        <w:rPr>
          <w:iCs/>
          <w:sz w:val="20"/>
          <w:szCs w:val="20"/>
        </w:rPr>
      </w:pPr>
    </w:p>
    <w:p w14:paraId="300C2CA9" w14:textId="77777777" w:rsidR="005F4DAE" w:rsidRPr="00EA29B2" w:rsidRDefault="005F4DAE" w:rsidP="005F4DAE">
      <w:pPr>
        <w:suppressAutoHyphens w:val="0"/>
        <w:jc w:val="center"/>
        <w:rPr>
          <w:rFonts w:cs="Times New Roman"/>
          <w:color w:val="auto"/>
          <w:sz w:val="20"/>
          <w:szCs w:val="20"/>
        </w:rPr>
      </w:pPr>
      <w:r w:rsidRPr="00EA29B2">
        <w:rPr>
          <w:rFonts w:cs="Times New Roman"/>
          <w:color w:val="auto"/>
          <w:sz w:val="20"/>
          <w:szCs w:val="20"/>
        </w:rPr>
        <w:t xml:space="preserve">ŠIS DOKUMENTS IR PARAKSTĪTS AR DROŠU ELEKTRONISKO PARAKSTU </w:t>
      </w:r>
    </w:p>
    <w:p w14:paraId="5E1A263C" w14:textId="77777777" w:rsidR="005F4DAE" w:rsidRPr="00EA29B2" w:rsidRDefault="005F4DAE" w:rsidP="005F4DAE">
      <w:pPr>
        <w:suppressAutoHyphens w:val="0"/>
        <w:jc w:val="center"/>
        <w:rPr>
          <w:rFonts w:cs="Times New Roman"/>
          <w:color w:val="auto"/>
          <w:sz w:val="20"/>
          <w:szCs w:val="20"/>
        </w:rPr>
      </w:pPr>
      <w:r w:rsidRPr="00EA29B2">
        <w:rPr>
          <w:rFonts w:cs="Times New Roman"/>
          <w:color w:val="auto"/>
          <w:sz w:val="20"/>
          <w:szCs w:val="20"/>
        </w:rPr>
        <w:t>UN SATUR LAIKA ZĪMOGU</w:t>
      </w:r>
    </w:p>
    <w:p w14:paraId="5DB97D63" w14:textId="77777777" w:rsidR="005F4DAE" w:rsidRPr="005F4DAE" w:rsidRDefault="005F4DAE" w:rsidP="009F4069">
      <w:pPr>
        <w:ind w:right="-1"/>
        <w:jc w:val="center"/>
        <w:rPr>
          <w:iCs/>
          <w:sz w:val="20"/>
          <w:szCs w:val="20"/>
        </w:rPr>
      </w:pPr>
    </w:p>
    <w:sectPr w:rsidR="005F4DAE" w:rsidRPr="005F4DAE" w:rsidSect="005E20EE">
      <w:footerReference w:type="default" r:id="rId8"/>
      <w:pgSz w:w="11906" w:h="16838"/>
      <w:pgMar w:top="851" w:right="991"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4357" w14:textId="77777777" w:rsidR="00633CFD" w:rsidRDefault="00633CFD" w:rsidP="00CF7E4E">
      <w:r>
        <w:separator/>
      </w:r>
    </w:p>
  </w:endnote>
  <w:endnote w:type="continuationSeparator" w:id="0">
    <w:p w14:paraId="503C776C" w14:textId="77777777" w:rsidR="00633CFD" w:rsidRDefault="00633CFD" w:rsidP="00C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925189"/>
      <w:docPartObj>
        <w:docPartGallery w:val="Page Numbers (Bottom of Page)"/>
        <w:docPartUnique/>
      </w:docPartObj>
    </w:sdtPr>
    <w:sdtContent>
      <w:p w14:paraId="3D13EFE7" w14:textId="04FC2CBD" w:rsidR="00E35FFC" w:rsidRDefault="00E35FFC">
        <w:pPr>
          <w:pStyle w:val="Kjene"/>
          <w:jc w:val="center"/>
        </w:pPr>
        <w:r>
          <w:fldChar w:fldCharType="begin"/>
        </w:r>
        <w:r>
          <w:instrText>PAGE   \* MERGEFORMAT</w:instrText>
        </w:r>
        <w:r>
          <w:fldChar w:fldCharType="separate"/>
        </w:r>
        <w:r>
          <w:t>2</w:t>
        </w:r>
        <w:r>
          <w:fldChar w:fldCharType="end"/>
        </w:r>
      </w:p>
    </w:sdtContent>
  </w:sdt>
  <w:p w14:paraId="47491F5D" w14:textId="77777777" w:rsidR="00E35FFC" w:rsidRDefault="00E35F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39CF" w14:textId="77777777" w:rsidR="00633CFD" w:rsidRDefault="00633CFD" w:rsidP="00CF7E4E">
      <w:r>
        <w:separator/>
      </w:r>
    </w:p>
  </w:footnote>
  <w:footnote w:type="continuationSeparator" w:id="0">
    <w:p w14:paraId="006CEDD3" w14:textId="77777777" w:rsidR="00633CFD" w:rsidRDefault="00633CFD" w:rsidP="00C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E4E"/>
    <w:rsid w:val="00075E8A"/>
    <w:rsid w:val="000A1D68"/>
    <w:rsid w:val="000B76D6"/>
    <w:rsid w:val="001462E3"/>
    <w:rsid w:val="001505C1"/>
    <w:rsid w:val="00153D02"/>
    <w:rsid w:val="00183D43"/>
    <w:rsid w:val="002757C9"/>
    <w:rsid w:val="002B3A8F"/>
    <w:rsid w:val="00424FA9"/>
    <w:rsid w:val="004264A0"/>
    <w:rsid w:val="00487022"/>
    <w:rsid w:val="0049632E"/>
    <w:rsid w:val="004F2E0D"/>
    <w:rsid w:val="005054F0"/>
    <w:rsid w:val="005B1519"/>
    <w:rsid w:val="005E20EE"/>
    <w:rsid w:val="005E7D2A"/>
    <w:rsid w:val="005F4DAE"/>
    <w:rsid w:val="006210DF"/>
    <w:rsid w:val="006251D8"/>
    <w:rsid w:val="00633CFD"/>
    <w:rsid w:val="006C0F00"/>
    <w:rsid w:val="006D3493"/>
    <w:rsid w:val="0075039A"/>
    <w:rsid w:val="00764BC6"/>
    <w:rsid w:val="00773A22"/>
    <w:rsid w:val="00825486"/>
    <w:rsid w:val="008661B6"/>
    <w:rsid w:val="008E273F"/>
    <w:rsid w:val="00925E21"/>
    <w:rsid w:val="00944B08"/>
    <w:rsid w:val="0097589F"/>
    <w:rsid w:val="009D4CAB"/>
    <w:rsid w:val="009D5126"/>
    <w:rsid w:val="009F4069"/>
    <w:rsid w:val="00A41453"/>
    <w:rsid w:val="00B01BB2"/>
    <w:rsid w:val="00B07CAF"/>
    <w:rsid w:val="00B100AC"/>
    <w:rsid w:val="00B44D70"/>
    <w:rsid w:val="00B75147"/>
    <w:rsid w:val="00BB265D"/>
    <w:rsid w:val="00BC76D2"/>
    <w:rsid w:val="00BD03F1"/>
    <w:rsid w:val="00C9015E"/>
    <w:rsid w:val="00CA2AEB"/>
    <w:rsid w:val="00CF7E4E"/>
    <w:rsid w:val="00D4478F"/>
    <w:rsid w:val="00D81103"/>
    <w:rsid w:val="00D97418"/>
    <w:rsid w:val="00DA5889"/>
    <w:rsid w:val="00E35FFC"/>
    <w:rsid w:val="00E8369C"/>
    <w:rsid w:val="00EA29B2"/>
    <w:rsid w:val="00EE6D12"/>
    <w:rsid w:val="00F170A7"/>
    <w:rsid w:val="00F208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1D0652F"/>
  <w15:docId w15:val="{5D3836B7-3B94-4A69-BFA8-F245824B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7D2A"/>
    <w:pPr>
      <w:suppressAutoHyphens/>
      <w:spacing w:after="0" w:line="240" w:lineRule="auto"/>
      <w:contextualSpacing/>
    </w:pPr>
    <w:rPr>
      <w:rFonts w:ascii="Times New Roman" w:eastAsia="Calibri" w:hAnsi="Times New Roman"/>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F7E4E"/>
    <w:pPr>
      <w:tabs>
        <w:tab w:val="center" w:pos="4153"/>
        <w:tab w:val="right" w:pos="8306"/>
      </w:tabs>
      <w:suppressAutoHyphens w:val="0"/>
      <w:contextualSpacing w:val="0"/>
    </w:pPr>
    <w:rPr>
      <w:rFonts w:asciiTheme="minorHAnsi" w:eastAsiaTheme="minorHAnsi" w:hAnsiTheme="minorHAnsi"/>
      <w:color w:val="auto"/>
      <w:sz w:val="22"/>
    </w:rPr>
  </w:style>
  <w:style w:type="character" w:customStyle="1" w:styleId="GalveneRakstz">
    <w:name w:val="Galvene Rakstz."/>
    <w:basedOn w:val="Noklusjumarindkopasfonts"/>
    <w:link w:val="Galvene"/>
    <w:uiPriority w:val="99"/>
    <w:rsid w:val="00CF7E4E"/>
  </w:style>
  <w:style w:type="paragraph" w:styleId="Kjene">
    <w:name w:val="footer"/>
    <w:basedOn w:val="Parasts"/>
    <w:link w:val="KjeneRakstz"/>
    <w:uiPriority w:val="99"/>
    <w:unhideWhenUsed/>
    <w:rsid w:val="00CF7E4E"/>
    <w:pPr>
      <w:tabs>
        <w:tab w:val="center" w:pos="4153"/>
        <w:tab w:val="right" w:pos="8306"/>
      </w:tabs>
      <w:suppressAutoHyphens w:val="0"/>
      <w:contextualSpacing w:val="0"/>
    </w:pPr>
    <w:rPr>
      <w:rFonts w:asciiTheme="minorHAnsi" w:eastAsiaTheme="minorHAnsi" w:hAnsiTheme="minorHAnsi"/>
      <w:color w:val="auto"/>
      <w:sz w:val="22"/>
    </w:rPr>
  </w:style>
  <w:style w:type="character" w:customStyle="1" w:styleId="KjeneRakstz">
    <w:name w:val="Kājene Rakstz."/>
    <w:basedOn w:val="Noklusjumarindkopasfonts"/>
    <w:link w:val="Kjene"/>
    <w:uiPriority w:val="99"/>
    <w:rsid w:val="00CF7E4E"/>
  </w:style>
  <w:style w:type="character" w:styleId="Hipersaite">
    <w:name w:val="Hyperlink"/>
    <w:basedOn w:val="Noklusjumarindkopasfonts"/>
    <w:uiPriority w:val="99"/>
    <w:unhideWhenUsed/>
    <w:rsid w:val="005E7D2A"/>
    <w:rPr>
      <w:color w:val="0563C1" w:themeColor="hyperlink"/>
      <w:u w:val="single"/>
    </w:rPr>
  </w:style>
  <w:style w:type="paragraph" w:styleId="Balonteksts">
    <w:name w:val="Balloon Text"/>
    <w:basedOn w:val="Parasts"/>
    <w:link w:val="BalontekstsRakstz"/>
    <w:uiPriority w:val="99"/>
    <w:semiHidden/>
    <w:unhideWhenUsed/>
    <w:rsid w:val="0049632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632E"/>
    <w:rPr>
      <w:rFonts w:ascii="Tahoma" w:eastAsia="Calibri" w:hAnsi="Tahoma" w:cs="Tahoma"/>
      <w:color w:val="00000A"/>
      <w:sz w:val="16"/>
      <w:szCs w:val="16"/>
    </w:rPr>
  </w:style>
  <w:style w:type="paragraph" w:styleId="Nosaukums">
    <w:name w:val="Title"/>
    <w:basedOn w:val="Parasts"/>
    <w:link w:val="NosaukumsRakstz"/>
    <w:qFormat/>
    <w:rsid w:val="0049632E"/>
    <w:pPr>
      <w:suppressAutoHyphens w:val="0"/>
      <w:contextualSpacing w:val="0"/>
      <w:jc w:val="center"/>
    </w:pPr>
    <w:rPr>
      <w:rFonts w:eastAsia="Times New Roman" w:cs="Times New Roman"/>
      <w:b/>
      <w:bCs/>
      <w:color w:val="auto"/>
      <w:szCs w:val="24"/>
      <w:lang w:val="en-GB"/>
    </w:rPr>
  </w:style>
  <w:style w:type="character" w:customStyle="1" w:styleId="NosaukumsRakstz">
    <w:name w:val="Nosaukums Rakstz."/>
    <w:basedOn w:val="Noklusjumarindkopasfonts"/>
    <w:link w:val="Nosaukums"/>
    <w:rsid w:val="0049632E"/>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9F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sts@limbazu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9946</Words>
  <Characters>5670</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Ineta Zariņa</cp:lastModifiedBy>
  <cp:revision>11</cp:revision>
  <cp:lastPrinted>2023-02-13T06:51:00Z</cp:lastPrinted>
  <dcterms:created xsi:type="dcterms:W3CDTF">2022-10-28T05:40:00Z</dcterms:created>
  <dcterms:modified xsi:type="dcterms:W3CDTF">2023-03-14T09:38:00Z</dcterms:modified>
</cp:coreProperties>
</file>