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6C" w:rsidRPr="00A2546C" w:rsidRDefault="00A2546C" w:rsidP="00A2546C">
      <w:pPr>
        <w:jc w:val="center"/>
        <w:rPr>
          <w:rFonts w:eastAsia="Times New Roman"/>
          <w:b/>
          <w:bCs/>
          <w:caps/>
          <w:szCs w:val="24"/>
        </w:rPr>
      </w:pPr>
      <w:r w:rsidRPr="00A2546C">
        <w:rPr>
          <w:rFonts w:eastAsia="Times New Roman"/>
          <w:b/>
          <w:bCs/>
          <w:caps/>
          <w:noProof/>
          <w:szCs w:val="24"/>
          <w:lang w:eastAsia="lv-LV"/>
        </w:rPr>
        <w:drawing>
          <wp:anchor distT="0" distB="0" distL="114300" distR="114300" simplePos="0" relativeHeight="251659264" behindDoc="0" locked="0" layoutInCell="1" allowOverlap="1" wp14:anchorId="097D7562" wp14:editId="2D0CF76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46C">
        <w:rPr>
          <w:rFonts w:eastAsia="Times New Roman"/>
          <w:b/>
          <w:bCs/>
          <w:caps/>
          <w:noProof/>
          <w:sz w:val="28"/>
          <w:szCs w:val="28"/>
          <w:lang w:val="en-GB"/>
        </w:rPr>
        <w:t>Limbažu novada PAŠVALDĪBAS DOME</w:t>
      </w:r>
    </w:p>
    <w:p w:rsidR="00A2546C" w:rsidRPr="00A2546C" w:rsidRDefault="00A2546C" w:rsidP="00A2546C">
      <w:pPr>
        <w:jc w:val="center"/>
        <w:rPr>
          <w:rFonts w:eastAsia="Times New Roman"/>
          <w:sz w:val="18"/>
          <w:szCs w:val="20"/>
          <w:lang w:eastAsia="lv-LV"/>
        </w:rPr>
      </w:pPr>
      <w:proofErr w:type="spellStart"/>
      <w:r w:rsidRPr="00A2546C">
        <w:rPr>
          <w:rFonts w:eastAsia="Times New Roman"/>
          <w:sz w:val="18"/>
          <w:szCs w:val="20"/>
          <w:lang w:eastAsia="lv-LV"/>
        </w:rPr>
        <w:t>Reģ</w:t>
      </w:r>
      <w:proofErr w:type="spellEnd"/>
      <w:r w:rsidRPr="00A2546C">
        <w:rPr>
          <w:rFonts w:eastAsia="Times New Roman"/>
          <w:sz w:val="18"/>
          <w:szCs w:val="20"/>
          <w:lang w:eastAsia="lv-LV"/>
        </w:rPr>
        <w:t xml:space="preserve">. Nr. </w:t>
      </w:r>
      <w:r w:rsidRPr="00A2546C">
        <w:rPr>
          <w:rFonts w:eastAsia="Times New Roman"/>
          <w:noProof/>
          <w:sz w:val="18"/>
          <w:szCs w:val="20"/>
          <w:lang w:eastAsia="lv-LV"/>
        </w:rPr>
        <w:t>90009114631</w:t>
      </w:r>
      <w:r w:rsidRPr="00A2546C">
        <w:rPr>
          <w:rFonts w:eastAsia="Times New Roman"/>
          <w:sz w:val="18"/>
          <w:szCs w:val="20"/>
          <w:lang w:eastAsia="lv-LV"/>
        </w:rPr>
        <w:t xml:space="preserve">; </w:t>
      </w:r>
      <w:r w:rsidRPr="00A2546C">
        <w:rPr>
          <w:rFonts w:eastAsia="Times New Roman"/>
          <w:noProof/>
          <w:sz w:val="18"/>
          <w:szCs w:val="20"/>
          <w:lang w:eastAsia="lv-LV"/>
        </w:rPr>
        <w:t>Rīgas iela 16, Limbaži, Limbažu novads LV-4001</w:t>
      </w:r>
      <w:r w:rsidRPr="00A2546C">
        <w:rPr>
          <w:rFonts w:eastAsia="Times New Roman"/>
          <w:sz w:val="18"/>
          <w:szCs w:val="20"/>
          <w:lang w:eastAsia="lv-LV"/>
        </w:rPr>
        <w:t xml:space="preserve">; </w:t>
      </w:r>
    </w:p>
    <w:p w:rsidR="00A2546C" w:rsidRPr="00A2546C" w:rsidRDefault="00A2546C" w:rsidP="00A2546C">
      <w:pPr>
        <w:jc w:val="center"/>
        <w:rPr>
          <w:rFonts w:eastAsia="Times New Roman"/>
          <w:sz w:val="18"/>
          <w:szCs w:val="20"/>
          <w:lang w:eastAsia="lv-LV"/>
        </w:rPr>
      </w:pPr>
      <w:r w:rsidRPr="00A2546C">
        <w:rPr>
          <w:rFonts w:eastAsia="Times New Roman"/>
          <w:sz w:val="18"/>
          <w:szCs w:val="20"/>
          <w:lang w:eastAsia="lv-LV"/>
        </w:rPr>
        <w:t>E-pasts</w:t>
      </w:r>
      <w:r w:rsidRPr="00A2546C">
        <w:rPr>
          <w:rFonts w:eastAsia="Times New Roman"/>
          <w:iCs/>
          <w:sz w:val="18"/>
          <w:szCs w:val="20"/>
          <w:lang w:eastAsia="lv-LV"/>
        </w:rPr>
        <w:t xml:space="preserve"> </w:t>
      </w:r>
      <w:r w:rsidRPr="00A2546C">
        <w:rPr>
          <w:rFonts w:eastAsia="Times New Roman"/>
          <w:iCs/>
          <w:noProof/>
          <w:sz w:val="18"/>
          <w:szCs w:val="20"/>
          <w:lang w:eastAsia="lv-LV"/>
        </w:rPr>
        <w:t>pasts@limbazunovads.lv</w:t>
      </w:r>
      <w:r w:rsidRPr="00A2546C">
        <w:rPr>
          <w:rFonts w:eastAsia="Times New Roman"/>
          <w:iCs/>
          <w:sz w:val="18"/>
          <w:szCs w:val="20"/>
          <w:lang w:eastAsia="lv-LV"/>
        </w:rPr>
        <w:t>;</w:t>
      </w:r>
      <w:r w:rsidRPr="00A2546C">
        <w:rPr>
          <w:rFonts w:eastAsia="Times New Roman"/>
          <w:sz w:val="18"/>
          <w:szCs w:val="20"/>
          <w:lang w:eastAsia="lv-LV"/>
        </w:rPr>
        <w:t xml:space="preserve"> tālrunis </w:t>
      </w:r>
      <w:r w:rsidRPr="00A2546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DD0C29">
        <w:rPr>
          <w:rFonts w:eastAsia="Times New Roman"/>
          <w:bCs/>
          <w:szCs w:val="24"/>
        </w:rPr>
        <w:t>2</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202</w:t>
      </w:r>
      <w:r w:rsidR="00DD0C29">
        <w:rPr>
          <w:bCs/>
          <w:szCs w:val="24"/>
        </w:rPr>
        <w:t>6</w:t>
      </w:r>
      <w:r w:rsidRPr="00F07352">
        <w:rPr>
          <w:bCs/>
          <w:szCs w:val="24"/>
        </w:rPr>
        <w:t xml:space="preserve">. gada </w:t>
      </w:r>
      <w:r w:rsidR="00DD0C29">
        <w:rPr>
          <w:bCs/>
          <w:szCs w:val="24"/>
        </w:rPr>
        <w:t>10</w:t>
      </w:r>
      <w:r w:rsidRPr="00F07352">
        <w:rPr>
          <w:bCs/>
          <w:szCs w:val="24"/>
        </w:rPr>
        <w:t xml:space="preserve">. </w:t>
      </w:r>
      <w:r w:rsidR="00DD0C29">
        <w:rPr>
          <w:bCs/>
          <w:szCs w:val="24"/>
        </w:rPr>
        <w:t>februārī</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 plkst. 1</w:t>
      </w:r>
      <w:r w:rsidR="00DD0C29">
        <w:rPr>
          <w:bCs/>
          <w:szCs w:val="24"/>
        </w:rPr>
        <w:t>5</w:t>
      </w:r>
      <w:r w:rsidR="00D56A5A">
        <w:rPr>
          <w:bCs/>
          <w:szCs w:val="24"/>
        </w:rPr>
        <w:t>.</w:t>
      </w:r>
      <w:r w:rsidRPr="00F07352">
        <w:rPr>
          <w:bCs/>
          <w:szCs w:val="24"/>
        </w:rPr>
        <w:t>00</w:t>
      </w:r>
    </w:p>
    <w:p w:rsidR="00F07352" w:rsidRPr="00A04889" w:rsidRDefault="00F07352" w:rsidP="00F07352">
      <w:pPr>
        <w:tabs>
          <w:tab w:val="left" w:pos="7655"/>
        </w:tabs>
        <w:suppressAutoHyphens/>
        <w:jc w:val="left"/>
        <w:rPr>
          <w:bCs/>
          <w:szCs w:val="24"/>
        </w:rPr>
      </w:pPr>
      <w:r w:rsidRPr="00F07352">
        <w:rPr>
          <w:bCs/>
          <w:szCs w:val="24"/>
        </w:rPr>
        <w:t>Sēdi atklāj plkst.</w:t>
      </w:r>
      <w:r w:rsidR="00B850C4">
        <w:rPr>
          <w:bCs/>
          <w:szCs w:val="24"/>
        </w:rPr>
        <w:t xml:space="preserve"> </w:t>
      </w:r>
      <w:r w:rsidR="00B850C4" w:rsidRPr="00A04889">
        <w:rPr>
          <w:bCs/>
          <w:szCs w:val="24"/>
        </w:rPr>
        <w:t>1</w:t>
      </w:r>
      <w:r w:rsidR="00DD0C29" w:rsidRPr="00A04889">
        <w:rPr>
          <w:bCs/>
          <w:szCs w:val="24"/>
        </w:rPr>
        <w:t>5</w:t>
      </w:r>
      <w:r w:rsidR="00D56A5A" w:rsidRPr="00A04889">
        <w:rPr>
          <w:bCs/>
          <w:szCs w:val="24"/>
        </w:rPr>
        <w:t>.</w:t>
      </w:r>
      <w:r w:rsidR="00B850C4" w:rsidRPr="00A04889">
        <w:rPr>
          <w:bCs/>
          <w:szCs w:val="24"/>
        </w:rPr>
        <w:t>00</w:t>
      </w: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3021A9" w:rsidRPr="00D63E42" w:rsidRDefault="003021A9" w:rsidP="003021A9">
      <w:pPr>
        <w:rPr>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DD0C29" w:rsidRDefault="00DD0C29" w:rsidP="00DD0C29">
      <w:pPr>
        <w:spacing w:before="60"/>
        <w:rPr>
          <w:rFonts w:eastAsia="Times New Roman"/>
          <w:noProof/>
          <w:color w:val="000000"/>
          <w:szCs w:val="24"/>
          <w:lang w:eastAsia="lv-LV"/>
        </w:rPr>
      </w:pPr>
    </w:p>
    <w:p w:rsidR="00DD0C29" w:rsidRPr="00DD0C29" w:rsidRDefault="00DD0C29" w:rsidP="00DD0C29">
      <w:pPr>
        <w:pStyle w:val="Sarakstarindkopa"/>
        <w:numPr>
          <w:ilvl w:val="0"/>
          <w:numId w:val="5"/>
        </w:numPr>
        <w:ind w:left="357" w:hanging="357"/>
        <w:rPr>
          <w:rFonts w:eastAsia="Times New Roman"/>
          <w:color w:val="000000"/>
          <w:szCs w:val="24"/>
          <w:lang w:eastAsia="lv-LV"/>
        </w:rPr>
      </w:pPr>
      <w:r w:rsidRPr="00DD0C29">
        <w:rPr>
          <w:rFonts w:eastAsia="Times New Roman"/>
          <w:noProof/>
          <w:color w:val="000000"/>
          <w:szCs w:val="24"/>
          <w:lang w:eastAsia="lv-LV"/>
        </w:rPr>
        <w:t>Par darba kārtību</w:t>
      </w:r>
      <w:r>
        <w:rPr>
          <w:rFonts w:eastAsia="Times New Roman"/>
          <w:noProof/>
          <w:color w:val="000000"/>
          <w:szCs w:val="24"/>
          <w:lang w:eastAsia="lv-LV"/>
        </w:rPr>
        <w:t>.</w:t>
      </w:r>
    </w:p>
    <w:p w:rsidR="00DD0C29" w:rsidRPr="00DD0C29" w:rsidRDefault="00DD0C29" w:rsidP="00DD0C29">
      <w:pPr>
        <w:pStyle w:val="Sarakstarindkopa"/>
        <w:numPr>
          <w:ilvl w:val="0"/>
          <w:numId w:val="5"/>
        </w:numPr>
        <w:ind w:left="357" w:hanging="357"/>
        <w:rPr>
          <w:rFonts w:eastAsia="Times New Roman"/>
          <w:color w:val="000000"/>
          <w:szCs w:val="24"/>
          <w:lang w:eastAsia="lv-LV"/>
        </w:rPr>
      </w:pPr>
      <w:r w:rsidRPr="00DD0C29">
        <w:rPr>
          <w:rFonts w:eastAsia="Times New Roman"/>
          <w:noProof/>
          <w:color w:val="000000"/>
          <w:szCs w:val="24"/>
          <w:lang w:eastAsia="lv-LV"/>
        </w:rPr>
        <w:t>Par nekustamā īpašuma “Bīriņu Skola”, Vidrižu pagastā nodošanu bezatlīdzības lietošanā biedrībai „Nometne uz riteņiem”</w:t>
      </w:r>
      <w:r>
        <w:rPr>
          <w:rFonts w:eastAsia="Times New Roman"/>
          <w:noProof/>
          <w:color w:val="000000"/>
          <w:szCs w:val="24"/>
          <w:lang w:eastAsia="lv-LV"/>
        </w:rPr>
        <w:t>.</w:t>
      </w:r>
    </w:p>
    <w:p w:rsidR="00DD0C29" w:rsidRDefault="00DD0C29" w:rsidP="00DD0C29">
      <w:pPr>
        <w:spacing w:before="60"/>
        <w:rPr>
          <w:rFonts w:eastAsia="Times New Roman"/>
          <w:color w:val="000000"/>
          <w:szCs w:val="24"/>
          <w:lang w:eastAsia="lv-LV"/>
        </w:rPr>
      </w:pPr>
      <w:r w:rsidRPr="00AC31B0">
        <w:rPr>
          <w:rFonts w:eastAsia="Times New Roman"/>
          <w:color w:val="000000"/>
          <w:szCs w:val="24"/>
          <w:lang w:eastAsia="lv-LV"/>
        </w:rPr>
        <w:t>ierosinātā jautājuma steidzamības pamatojums -</w:t>
      </w:r>
      <w:r w:rsidR="00006056" w:rsidRPr="00006056">
        <w:rPr>
          <w:rFonts w:eastAsia="Times New Roman"/>
          <w:color w:val="000000"/>
          <w:szCs w:val="24"/>
          <w:lang w:eastAsia="lv-LV"/>
        </w:rPr>
        <w:t>lai biedrība "Nometne uz riteņiem" līdz šā gada februāra beigām varētu paspēt pieteikties izsludinātajam projektam, nepieciešams viņiem nodot bezatlīdzības lietošanās nekustamo īpašumu "Bīriņu skola", Vidrižu pagastā.</w:t>
      </w:r>
    </w:p>
    <w:p w:rsidR="00006056" w:rsidRDefault="00006056" w:rsidP="00DD0C29">
      <w:pPr>
        <w:spacing w:before="60"/>
        <w:rPr>
          <w:rFonts w:eastAsia="Times New Roman"/>
          <w:noProof/>
          <w:color w:val="000000"/>
          <w:szCs w:val="24"/>
          <w:lang w:eastAsia="lv-LV"/>
        </w:rPr>
      </w:pPr>
    </w:p>
    <w:p w:rsidR="00DD0C29" w:rsidRPr="00DD0C29" w:rsidRDefault="00DD0C29" w:rsidP="00DD0C29">
      <w:pPr>
        <w:pStyle w:val="Sarakstarindkopa"/>
        <w:numPr>
          <w:ilvl w:val="0"/>
          <w:numId w:val="5"/>
        </w:numPr>
        <w:ind w:left="357" w:hanging="357"/>
        <w:rPr>
          <w:rFonts w:eastAsia="Times New Roman"/>
          <w:color w:val="000000"/>
          <w:szCs w:val="24"/>
          <w:lang w:eastAsia="lv-LV"/>
        </w:rPr>
      </w:pPr>
      <w:r w:rsidRPr="00DD0C29">
        <w:rPr>
          <w:rFonts w:eastAsia="Times New Roman"/>
          <w:noProof/>
          <w:color w:val="000000"/>
          <w:szCs w:val="24"/>
          <w:lang w:eastAsia="lv-LV"/>
        </w:rPr>
        <w:t>Par nepieciešamā Eiropas Reģionālās attīstības fonda priekšfinansējuma un Limbažu novada pašvaldības līdzfinansējuma piešķiršanu projektam "Pasākumi bioloģiskās daudzveidības veicināšanai un saglabāšanai Limbažu Dūņezerā"</w:t>
      </w:r>
      <w:r>
        <w:rPr>
          <w:rFonts w:eastAsia="Times New Roman"/>
          <w:noProof/>
          <w:color w:val="000000"/>
          <w:szCs w:val="24"/>
          <w:lang w:eastAsia="lv-LV"/>
        </w:rPr>
        <w:t>.</w:t>
      </w:r>
    </w:p>
    <w:p w:rsidR="00DD0C29" w:rsidRDefault="00DD0C29" w:rsidP="00DD0C29">
      <w:pPr>
        <w:spacing w:before="60"/>
        <w:rPr>
          <w:rFonts w:eastAsia="Times New Roman"/>
          <w:color w:val="000000"/>
          <w:szCs w:val="24"/>
          <w:lang w:eastAsia="lv-LV"/>
        </w:rPr>
      </w:pPr>
      <w:r w:rsidRPr="00AC31B0">
        <w:rPr>
          <w:rFonts w:eastAsia="Times New Roman"/>
          <w:color w:val="000000"/>
          <w:szCs w:val="24"/>
          <w:lang w:eastAsia="lv-LV"/>
        </w:rPr>
        <w:t>ierosinātā jautājuma steidzamības pamatojums -</w:t>
      </w:r>
      <w:r w:rsidR="00006056">
        <w:rPr>
          <w:rFonts w:eastAsia="Times New Roman"/>
          <w:color w:val="000000"/>
          <w:szCs w:val="24"/>
          <w:lang w:eastAsia="lv-LV"/>
        </w:rPr>
        <w:t xml:space="preserve"> </w:t>
      </w:r>
      <w:r w:rsidR="00006056" w:rsidRPr="00006056">
        <w:rPr>
          <w:rFonts w:eastAsia="Times New Roman"/>
          <w:color w:val="000000"/>
          <w:szCs w:val="24"/>
          <w:lang w:eastAsia="lv-LV"/>
        </w:rPr>
        <w:t xml:space="preserve">lēmuma projekts saistīts ar precizējumu veikšanu projektā "Pasākumi bioloģiskās daudzveidības veicināšanai un saglabāšanai Limbažu Dūņezerā" saskaņā ar Centrālās finanšu un līgumu aģentūras izvirzītajiem nosacījumiem. Viens no izvirzītajiem nosacījumiem - "Projekta iesniegumam pievieno Limbažu novada domes lēmumu par nepieciešamā Eiropas Reģionālās attīstības fonda </w:t>
      </w:r>
      <w:proofErr w:type="spellStart"/>
      <w:r w:rsidR="00006056" w:rsidRPr="00006056">
        <w:rPr>
          <w:rFonts w:eastAsia="Times New Roman"/>
          <w:color w:val="000000"/>
          <w:szCs w:val="24"/>
          <w:lang w:eastAsia="lv-LV"/>
        </w:rPr>
        <w:t>priekšfinansējuma</w:t>
      </w:r>
      <w:proofErr w:type="spellEnd"/>
      <w:r w:rsidR="00006056" w:rsidRPr="00006056">
        <w:rPr>
          <w:rFonts w:eastAsia="Times New Roman"/>
          <w:color w:val="000000"/>
          <w:szCs w:val="24"/>
          <w:lang w:eastAsia="lv-LV"/>
        </w:rPr>
        <w:t xml:space="preserve"> un Limbažu novada pašvaldības līdzfinansējuma piešķiršanu". Nosacījumu izpildes termiņš ir 09.02.2026.</w:t>
      </w:r>
    </w:p>
    <w:p w:rsidR="00006056" w:rsidRDefault="00006056" w:rsidP="00DD0C29">
      <w:pPr>
        <w:spacing w:before="60"/>
        <w:rPr>
          <w:rFonts w:eastAsia="Times New Roman"/>
          <w:noProof/>
          <w:color w:val="000000"/>
          <w:szCs w:val="24"/>
          <w:lang w:eastAsia="lv-LV"/>
        </w:rPr>
      </w:pPr>
    </w:p>
    <w:p w:rsidR="00DD0C29" w:rsidRPr="00DD0C29" w:rsidRDefault="00DD0C29" w:rsidP="00DD0C29">
      <w:pPr>
        <w:pStyle w:val="Sarakstarindkopa"/>
        <w:numPr>
          <w:ilvl w:val="0"/>
          <w:numId w:val="5"/>
        </w:numPr>
        <w:ind w:left="357" w:hanging="357"/>
        <w:rPr>
          <w:rFonts w:eastAsia="Times New Roman"/>
          <w:color w:val="000000"/>
          <w:szCs w:val="24"/>
          <w:lang w:eastAsia="lv-LV"/>
        </w:rPr>
      </w:pPr>
      <w:r w:rsidRPr="00DD0C29">
        <w:rPr>
          <w:rFonts w:eastAsia="Times New Roman"/>
          <w:noProof/>
          <w:color w:val="000000"/>
          <w:szCs w:val="24"/>
          <w:lang w:eastAsia="lv-LV"/>
        </w:rPr>
        <w:t>Par konceptuālu atbalstu līdzfinansējuma piešķiršanai deju kopas "Sagša" projektam "Dzīve dejā"</w:t>
      </w:r>
      <w:r>
        <w:rPr>
          <w:rFonts w:eastAsia="Times New Roman"/>
          <w:noProof/>
          <w:color w:val="000000"/>
          <w:szCs w:val="24"/>
          <w:lang w:eastAsia="lv-LV"/>
        </w:rPr>
        <w:t>.</w:t>
      </w:r>
    </w:p>
    <w:p w:rsidR="00AC31B0" w:rsidRPr="00AC31B0" w:rsidRDefault="00DD0C29" w:rsidP="00006056">
      <w:pPr>
        <w:rPr>
          <w:rFonts w:eastAsia="Times New Roman"/>
          <w:b/>
          <w:szCs w:val="24"/>
          <w:lang w:eastAsia="lv-LV"/>
        </w:rPr>
      </w:pPr>
      <w:r w:rsidRPr="00AC31B0">
        <w:rPr>
          <w:rFonts w:eastAsia="Times New Roman"/>
          <w:color w:val="000000"/>
          <w:szCs w:val="24"/>
          <w:lang w:eastAsia="lv-LV"/>
        </w:rPr>
        <w:t>ierosinātā jautājuma steidzamības pamatojums -</w:t>
      </w:r>
      <w:r w:rsidR="00006056">
        <w:rPr>
          <w:rFonts w:eastAsia="Times New Roman"/>
          <w:color w:val="000000"/>
          <w:szCs w:val="24"/>
          <w:lang w:eastAsia="lv-LV"/>
        </w:rPr>
        <w:t xml:space="preserve"> </w:t>
      </w:r>
      <w:r w:rsidR="00006056">
        <w:t>Projekta iesniegšanas termiņš Vidzemes lauku partnerībā “Brasla” – 23.02.2026.</w:t>
      </w:r>
    </w:p>
    <w:p w:rsidR="00AC31B0" w:rsidRDefault="00AC31B0" w:rsidP="00A45DA2">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DB5EAB" w:rsidRPr="00DB5EAB" w:rsidRDefault="002A1755" w:rsidP="00F07352">
      <w:pPr>
        <w:suppressAutoHyphens/>
        <w:autoSpaceDE w:val="0"/>
        <w:autoSpaceDN w:val="0"/>
        <w:adjustRightInd w:val="0"/>
        <w:jc w:val="left"/>
        <w:rPr>
          <w:rFonts w:eastAsia="Times New Roman"/>
          <w:szCs w:val="24"/>
          <w:lang w:eastAsia="lv-LV"/>
        </w:rPr>
      </w:pPr>
      <w:hyperlink r:id="rId9" w:history="1">
        <w:r w:rsidR="00DB5EAB" w:rsidRPr="00DB5EAB">
          <w:rPr>
            <w:rStyle w:val="Hipersaite"/>
            <w:rFonts w:eastAsia="Times New Roman"/>
            <w:color w:val="auto"/>
            <w:szCs w:val="24"/>
            <w:u w:val="none"/>
            <w:lang w:eastAsia="lv-LV"/>
          </w:rPr>
          <w:t>https://www.youtube.com/watch?v=F5R5HaFRlJE</w:t>
        </w:r>
      </w:hyperlink>
    </w:p>
    <w:p w:rsidR="00F07352" w:rsidRPr="0031387B" w:rsidRDefault="00F07352" w:rsidP="00F07352">
      <w:pPr>
        <w:suppressAutoHyphens/>
        <w:autoSpaceDE w:val="0"/>
        <w:autoSpaceDN w:val="0"/>
        <w:adjustRightInd w:val="0"/>
        <w:jc w:val="left"/>
        <w:rPr>
          <w:rFonts w:eastAsia="Times New Roman"/>
          <w:szCs w:val="24"/>
          <w:lang w:eastAsia="lv-LV"/>
        </w:rPr>
      </w:pPr>
      <w:r w:rsidRPr="0031387B">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B850C4" w:rsidRDefault="00283D3B" w:rsidP="00283D3B">
      <w:pPr>
        <w:suppressAutoHyphens/>
        <w:autoSpaceDE w:val="0"/>
        <w:autoSpaceDN w:val="0"/>
        <w:adjustRightInd w:val="0"/>
        <w:rPr>
          <w:rFonts w:eastAsiaTheme="minorHAnsi"/>
          <w:szCs w:val="24"/>
          <w:lang w:eastAsia="lv-LV"/>
        </w:rPr>
      </w:pPr>
      <w:r w:rsidRPr="00B850C4">
        <w:rPr>
          <w:rFonts w:eastAsiaTheme="minorHAnsi"/>
          <w:b/>
          <w:bCs/>
          <w:szCs w:val="24"/>
          <w:lang w:eastAsia="lv-LV"/>
        </w:rPr>
        <w:t xml:space="preserve">Sēdi vada: </w:t>
      </w:r>
      <w:r w:rsidRPr="00B850C4">
        <w:rPr>
          <w:rFonts w:eastAsiaTheme="minorHAnsi"/>
          <w:szCs w:val="24"/>
          <w:lang w:eastAsia="lv-LV"/>
        </w:rPr>
        <w:t xml:space="preserve">Limbažu novada pašvaldības Domes priekšsēdētāja Sigita </w:t>
      </w:r>
      <w:proofErr w:type="spellStart"/>
      <w:r w:rsidRPr="00B850C4">
        <w:rPr>
          <w:rFonts w:eastAsiaTheme="minorHAnsi"/>
          <w:szCs w:val="24"/>
          <w:lang w:eastAsia="lv-LV"/>
        </w:rPr>
        <w:t>Upmale</w:t>
      </w:r>
      <w:proofErr w:type="spellEnd"/>
      <w:r w:rsidRPr="00B850C4">
        <w:rPr>
          <w:rFonts w:eastAsiaTheme="minorHAnsi"/>
          <w:szCs w:val="24"/>
          <w:lang w:eastAsia="lv-LV"/>
        </w:rPr>
        <w:t>.</w:t>
      </w:r>
    </w:p>
    <w:p w:rsidR="00283D3B" w:rsidRPr="00B850C4" w:rsidRDefault="00283D3B" w:rsidP="00283D3B">
      <w:pPr>
        <w:suppressAutoHyphens/>
        <w:autoSpaceDE w:val="0"/>
        <w:autoSpaceDN w:val="0"/>
        <w:adjustRightInd w:val="0"/>
        <w:rPr>
          <w:rFonts w:eastAsiaTheme="minorHAnsi"/>
          <w:szCs w:val="24"/>
          <w:lang w:eastAsia="lv-LV"/>
        </w:rPr>
      </w:pPr>
    </w:p>
    <w:p w:rsidR="00283D3B" w:rsidRPr="00B850C4" w:rsidRDefault="00283D3B" w:rsidP="00283D3B">
      <w:pPr>
        <w:suppressAutoHyphens/>
        <w:rPr>
          <w:rFonts w:eastAsia="Times New Roman"/>
          <w:szCs w:val="24"/>
          <w:lang w:eastAsia="lv-LV"/>
        </w:rPr>
      </w:pPr>
      <w:r w:rsidRPr="00B850C4">
        <w:rPr>
          <w:rFonts w:eastAsia="Times New Roman"/>
          <w:b/>
          <w:bCs/>
          <w:szCs w:val="24"/>
          <w:lang w:eastAsia="lv-LV"/>
        </w:rPr>
        <w:t>Sēdi protokolē:</w:t>
      </w:r>
      <w:r w:rsidRPr="00B850C4">
        <w:rPr>
          <w:rFonts w:eastAsia="Times New Roman"/>
          <w:szCs w:val="24"/>
          <w:lang w:eastAsia="lv-LV"/>
        </w:rPr>
        <w:t xml:space="preserve"> Limbažu novada pašvaldības Centrālās pārvaldes</w:t>
      </w:r>
      <w:r w:rsidRPr="00B850C4">
        <w:rPr>
          <w:rFonts w:eastAsia="Times New Roman"/>
          <w:bCs/>
          <w:szCs w:val="24"/>
        </w:rPr>
        <w:t xml:space="preserve"> </w:t>
      </w:r>
      <w:r w:rsidRPr="00B850C4">
        <w:rPr>
          <w:rFonts w:eastAsia="Times New Roman"/>
          <w:szCs w:val="24"/>
          <w:lang w:eastAsia="lv-LV"/>
        </w:rPr>
        <w:t>Dokumentu pārvaldības un klientu apkalpošanas nodaļas lietvede Dace Tauriņa.</w:t>
      </w:r>
    </w:p>
    <w:p w:rsidR="00A45DA2" w:rsidRPr="00B850C4" w:rsidRDefault="00A45DA2" w:rsidP="008055DC">
      <w:pPr>
        <w:pStyle w:val="Pamatteksts"/>
        <w:rPr>
          <w:b/>
          <w:sz w:val="24"/>
          <w:szCs w:val="24"/>
        </w:rPr>
      </w:pPr>
    </w:p>
    <w:p w:rsidR="00DD0C29" w:rsidRPr="00A04889" w:rsidRDefault="00A04889" w:rsidP="00DD0C29">
      <w:pPr>
        <w:pStyle w:val="Pamatteksts"/>
        <w:rPr>
          <w:b/>
          <w:bCs/>
          <w:sz w:val="24"/>
          <w:szCs w:val="24"/>
        </w:rPr>
      </w:pPr>
      <w:r>
        <w:rPr>
          <w:b/>
          <w:bCs/>
          <w:sz w:val="24"/>
          <w:szCs w:val="24"/>
        </w:rPr>
        <w:lastRenderedPageBreak/>
        <w:t>Sēdē</w:t>
      </w:r>
      <w:r w:rsidR="00524852" w:rsidRPr="00A04889">
        <w:rPr>
          <w:b/>
          <w:bCs/>
          <w:sz w:val="24"/>
          <w:szCs w:val="24"/>
        </w:rPr>
        <w:t xml:space="preserve"> piedalās deputāt</w:t>
      </w:r>
      <w:r w:rsidR="00B850C4" w:rsidRPr="00A04889">
        <w:rPr>
          <w:b/>
          <w:bCs/>
          <w:sz w:val="24"/>
          <w:szCs w:val="24"/>
        </w:rPr>
        <w:t>i</w:t>
      </w:r>
      <w:r w:rsidR="00524852" w:rsidRPr="00A04889">
        <w:rPr>
          <w:b/>
          <w:bCs/>
          <w:sz w:val="24"/>
          <w:szCs w:val="24"/>
        </w:rPr>
        <w:t>:</w:t>
      </w:r>
      <w:r w:rsidR="00524852" w:rsidRPr="00A04889">
        <w:rPr>
          <w:sz w:val="24"/>
          <w:szCs w:val="24"/>
        </w:rPr>
        <w:t xml:space="preserve"> </w:t>
      </w:r>
      <w:r w:rsidR="00AC31B0" w:rsidRPr="00A04889">
        <w:rPr>
          <w:sz w:val="24"/>
          <w:szCs w:val="24"/>
        </w:rPr>
        <w:t>Edžus Arums</w:t>
      </w:r>
      <w:r>
        <w:rPr>
          <w:sz w:val="24"/>
          <w:szCs w:val="24"/>
        </w:rPr>
        <w:t xml:space="preserve"> (sākot no 2. darba kārtības jautājuma)</w:t>
      </w:r>
      <w:r w:rsidR="00AC31B0" w:rsidRPr="00A04889">
        <w:rPr>
          <w:sz w:val="24"/>
          <w:szCs w:val="24"/>
        </w:rPr>
        <w:t>,</w:t>
      </w:r>
      <w:r w:rsidR="00AC31B0" w:rsidRPr="00A04889">
        <w:rPr>
          <w:rFonts w:eastAsia="Calibri"/>
          <w:sz w:val="24"/>
          <w:szCs w:val="24"/>
          <w:lang w:eastAsia="en-US"/>
        </w:rPr>
        <w:t xml:space="preserve"> </w:t>
      </w:r>
      <w:r w:rsidR="0031387B" w:rsidRPr="00A04889">
        <w:rPr>
          <w:rFonts w:eastAsia="Calibri"/>
          <w:sz w:val="24"/>
          <w:szCs w:val="24"/>
          <w:lang w:eastAsia="en-US"/>
        </w:rPr>
        <w:t xml:space="preserve">Andris Garklāvs, </w:t>
      </w:r>
      <w:r w:rsidR="00DD0C29" w:rsidRPr="00A04889">
        <w:rPr>
          <w:rFonts w:eastAsia="Calibri"/>
          <w:sz w:val="24"/>
          <w:szCs w:val="24"/>
          <w:lang w:eastAsia="en-US"/>
        </w:rPr>
        <w:t xml:space="preserve">Aigars </w:t>
      </w:r>
      <w:proofErr w:type="spellStart"/>
      <w:r w:rsidR="00DD0C29" w:rsidRPr="00A04889">
        <w:rPr>
          <w:rFonts w:eastAsia="Calibri"/>
          <w:sz w:val="24"/>
          <w:szCs w:val="24"/>
          <w:lang w:eastAsia="en-US"/>
        </w:rPr>
        <w:t>Legzdiņš</w:t>
      </w:r>
      <w:proofErr w:type="spellEnd"/>
      <w:r w:rsidR="00DD0C29" w:rsidRPr="00A04889">
        <w:rPr>
          <w:rFonts w:eastAsia="Calibri"/>
          <w:sz w:val="24"/>
          <w:szCs w:val="24"/>
          <w:lang w:eastAsia="en-US"/>
        </w:rPr>
        <w:t>,</w:t>
      </w:r>
      <w:r w:rsidR="00DD0C29" w:rsidRPr="00A04889">
        <w:rPr>
          <w:sz w:val="24"/>
          <w:szCs w:val="24"/>
        </w:rPr>
        <w:t xml:space="preserve"> Dāvis Melnalksnis, </w:t>
      </w:r>
      <w:r w:rsidR="00DD0C29" w:rsidRPr="00A04889">
        <w:rPr>
          <w:rFonts w:eastAsia="Calibri"/>
          <w:sz w:val="24"/>
          <w:szCs w:val="24"/>
          <w:lang w:eastAsia="en-US"/>
        </w:rPr>
        <w:t>Rūdolfs Pelēkais,</w:t>
      </w:r>
      <w:r w:rsidR="00DD0C29" w:rsidRPr="00A04889">
        <w:rPr>
          <w:sz w:val="24"/>
          <w:szCs w:val="24"/>
        </w:rPr>
        <w:t xml:space="preserve"> Ziedonis </w:t>
      </w:r>
      <w:proofErr w:type="spellStart"/>
      <w:r w:rsidR="00DD0C29" w:rsidRPr="00A04889">
        <w:rPr>
          <w:sz w:val="24"/>
          <w:szCs w:val="24"/>
        </w:rPr>
        <w:t>Rubezis</w:t>
      </w:r>
      <w:proofErr w:type="spellEnd"/>
      <w:r w:rsidR="00DD0C29" w:rsidRPr="00A04889">
        <w:rPr>
          <w:sz w:val="24"/>
          <w:szCs w:val="24"/>
        </w:rPr>
        <w:t xml:space="preserve">, Baiba </w:t>
      </w:r>
      <w:proofErr w:type="spellStart"/>
      <w:r w:rsidR="00DD0C29" w:rsidRPr="00A04889">
        <w:rPr>
          <w:sz w:val="24"/>
          <w:szCs w:val="24"/>
        </w:rPr>
        <w:t>Siktāre</w:t>
      </w:r>
      <w:proofErr w:type="spellEnd"/>
      <w:r w:rsidR="00DD0C29" w:rsidRPr="00A04889">
        <w:rPr>
          <w:sz w:val="24"/>
          <w:szCs w:val="24"/>
        </w:rPr>
        <w:t>,</w:t>
      </w:r>
      <w:r w:rsidR="00DD0C29" w:rsidRPr="00A04889">
        <w:rPr>
          <w:rFonts w:eastAsia="Calibri"/>
          <w:sz w:val="24"/>
          <w:szCs w:val="24"/>
          <w:lang w:eastAsia="en-US"/>
        </w:rPr>
        <w:t xml:space="preserve"> </w:t>
      </w:r>
      <w:r w:rsidR="00DD0C29" w:rsidRPr="00A04889">
        <w:rPr>
          <w:sz w:val="24"/>
          <w:szCs w:val="24"/>
        </w:rPr>
        <w:t xml:space="preserve">Dagnis </w:t>
      </w:r>
      <w:proofErr w:type="spellStart"/>
      <w:r w:rsidR="00DD0C29" w:rsidRPr="00A04889">
        <w:rPr>
          <w:sz w:val="24"/>
          <w:szCs w:val="24"/>
        </w:rPr>
        <w:t>Straubergs</w:t>
      </w:r>
      <w:proofErr w:type="spellEnd"/>
      <w:r w:rsidR="00DD0C29" w:rsidRPr="00A04889">
        <w:rPr>
          <w:rFonts w:eastAsia="Calibri"/>
          <w:sz w:val="24"/>
          <w:szCs w:val="24"/>
          <w:lang w:eastAsia="en-US"/>
        </w:rPr>
        <w:t xml:space="preserve">, Sigita </w:t>
      </w:r>
      <w:proofErr w:type="spellStart"/>
      <w:r w:rsidR="00DD0C29" w:rsidRPr="00A04889">
        <w:rPr>
          <w:rFonts w:eastAsia="Calibri"/>
          <w:sz w:val="24"/>
          <w:szCs w:val="24"/>
          <w:lang w:eastAsia="en-US"/>
        </w:rPr>
        <w:t>Upmale</w:t>
      </w:r>
      <w:proofErr w:type="spellEnd"/>
      <w:r w:rsidR="00DD0C29" w:rsidRPr="00A04889">
        <w:rPr>
          <w:rFonts w:eastAsia="Calibri"/>
          <w:sz w:val="24"/>
          <w:szCs w:val="24"/>
          <w:lang w:eastAsia="en-US"/>
        </w:rPr>
        <w:t xml:space="preserve">, Ģirts Vilciņš, Roberts </w:t>
      </w:r>
      <w:proofErr w:type="spellStart"/>
      <w:r w:rsidR="00DD0C29" w:rsidRPr="00A04889">
        <w:rPr>
          <w:rFonts w:eastAsia="Calibri"/>
          <w:sz w:val="24"/>
          <w:szCs w:val="24"/>
          <w:lang w:eastAsia="en-US"/>
        </w:rPr>
        <w:t>Viziņš</w:t>
      </w:r>
      <w:proofErr w:type="spellEnd"/>
      <w:r w:rsidR="00DD0C29" w:rsidRPr="00A04889">
        <w:rPr>
          <w:rFonts w:eastAsia="Calibri"/>
          <w:sz w:val="24"/>
          <w:szCs w:val="24"/>
          <w:lang w:eastAsia="en-US"/>
        </w:rPr>
        <w:t xml:space="preserve">, Andis Zaļaiskalns, Diāna Zaļupe, Edmunds </w:t>
      </w:r>
      <w:proofErr w:type="spellStart"/>
      <w:r w:rsidR="00DD0C29" w:rsidRPr="00A04889">
        <w:rPr>
          <w:rFonts w:eastAsia="Calibri"/>
          <w:sz w:val="24"/>
          <w:szCs w:val="24"/>
          <w:lang w:eastAsia="en-US"/>
        </w:rPr>
        <w:t>Zeidmanis</w:t>
      </w:r>
      <w:proofErr w:type="spellEnd"/>
      <w:r w:rsidR="00DD0C29" w:rsidRPr="00A04889">
        <w:rPr>
          <w:rFonts w:eastAsia="Calibri"/>
          <w:sz w:val="24"/>
          <w:szCs w:val="24"/>
          <w:lang w:eastAsia="en-US"/>
        </w:rPr>
        <w:t>.</w:t>
      </w:r>
    </w:p>
    <w:p w:rsidR="0031387B" w:rsidRPr="00A04889" w:rsidRDefault="0031387B" w:rsidP="0031387B">
      <w:pPr>
        <w:rPr>
          <w:szCs w:val="24"/>
        </w:rPr>
      </w:pPr>
    </w:p>
    <w:p w:rsidR="00524852" w:rsidRPr="00A04889" w:rsidRDefault="00B850C4" w:rsidP="00F07352">
      <w:pPr>
        <w:suppressAutoHyphens/>
        <w:rPr>
          <w:b/>
          <w:bCs/>
          <w:szCs w:val="24"/>
          <w:lang w:eastAsia="lv-LV"/>
        </w:rPr>
      </w:pPr>
      <w:r w:rsidRPr="00A04889">
        <w:rPr>
          <w:b/>
          <w:bCs/>
          <w:szCs w:val="24"/>
        </w:rPr>
        <w:t>Sēdē nepiedalās deputāt</w:t>
      </w:r>
      <w:r w:rsidR="00AC31B0" w:rsidRPr="00A04889">
        <w:rPr>
          <w:b/>
          <w:bCs/>
          <w:szCs w:val="24"/>
        </w:rPr>
        <w:t>s</w:t>
      </w:r>
      <w:r w:rsidR="00524852" w:rsidRPr="00A04889">
        <w:rPr>
          <w:b/>
          <w:bCs/>
          <w:szCs w:val="24"/>
        </w:rPr>
        <w:t>:</w:t>
      </w:r>
      <w:r w:rsidR="00524852" w:rsidRPr="00A04889">
        <w:t xml:space="preserve"> </w:t>
      </w:r>
      <w:r w:rsidR="00DD0C29" w:rsidRPr="00A04889">
        <w:rPr>
          <w:szCs w:val="24"/>
        </w:rPr>
        <w:t>Jānis Remess</w:t>
      </w:r>
      <w:r w:rsidR="00DD0C29" w:rsidRPr="00A04889">
        <w:t xml:space="preserve"> </w:t>
      </w:r>
      <w:r w:rsidR="00524852" w:rsidRPr="00A04889">
        <w:t>(</w:t>
      </w:r>
      <w:r w:rsidRPr="00A04889">
        <w:t>darba nespēja).</w:t>
      </w:r>
    </w:p>
    <w:p w:rsidR="00524852" w:rsidRPr="00D63E42" w:rsidRDefault="00524852" w:rsidP="00F07352">
      <w:pPr>
        <w:suppressAutoHyphens/>
        <w:rPr>
          <w:b/>
          <w:bCs/>
          <w:szCs w:val="24"/>
          <w:lang w:eastAsia="lv-LV"/>
        </w:rPr>
      </w:pPr>
    </w:p>
    <w:p w:rsidR="00305483" w:rsidRDefault="00AC31B0" w:rsidP="00305483">
      <w:pPr>
        <w:rPr>
          <w:bCs/>
        </w:rPr>
      </w:pPr>
      <w:r w:rsidRPr="00305483">
        <w:rPr>
          <w:b/>
          <w:bCs/>
          <w:szCs w:val="24"/>
          <w:lang w:eastAsia="lv-LV"/>
        </w:rPr>
        <w:t>Attālināti sēdē piedalās</w:t>
      </w:r>
      <w:r w:rsidRPr="00305483">
        <w:rPr>
          <w:rFonts w:eastAsia="Times New Roman"/>
          <w:b/>
          <w:bCs/>
          <w:szCs w:val="24"/>
          <w:lang w:eastAsia="lv-LV"/>
        </w:rPr>
        <w:t>:</w:t>
      </w:r>
      <w:r w:rsidR="00CE7B16" w:rsidRPr="00305483">
        <w:rPr>
          <w:rFonts w:eastAsia="Times New Roman"/>
          <w:b/>
          <w:bCs/>
          <w:szCs w:val="24"/>
          <w:lang w:eastAsia="lv-LV"/>
        </w:rPr>
        <w:t xml:space="preserve"> </w:t>
      </w:r>
      <w:r w:rsidR="00305483" w:rsidRPr="00305483">
        <w:rPr>
          <w:bCs/>
        </w:rPr>
        <w:t xml:space="preserve">Agris </w:t>
      </w:r>
      <w:proofErr w:type="spellStart"/>
      <w:r w:rsidR="00305483" w:rsidRPr="00305483">
        <w:rPr>
          <w:bCs/>
        </w:rPr>
        <w:t>Blumers</w:t>
      </w:r>
      <w:proofErr w:type="spellEnd"/>
      <w:r w:rsidR="00305483">
        <w:rPr>
          <w:bCs/>
        </w:rPr>
        <w:t xml:space="preserve">, </w:t>
      </w:r>
      <w:r w:rsidR="00305483" w:rsidRPr="00305483">
        <w:rPr>
          <w:bCs/>
        </w:rPr>
        <w:t>Aiga Briede</w:t>
      </w:r>
      <w:r w:rsidR="00305483">
        <w:rPr>
          <w:bCs/>
        </w:rPr>
        <w:t xml:space="preserve">, </w:t>
      </w:r>
      <w:r w:rsidR="00913B7C">
        <w:rPr>
          <w:bCs/>
        </w:rPr>
        <w:t>(vārds uzvārds)</w:t>
      </w:r>
      <w:bookmarkStart w:id="0" w:name="_GoBack"/>
      <w:bookmarkEnd w:id="0"/>
      <w:r w:rsidR="00305483" w:rsidRPr="00305483">
        <w:rPr>
          <w:bCs/>
        </w:rPr>
        <w:t xml:space="preserve"> </w:t>
      </w:r>
      <w:r w:rsidR="00305483">
        <w:rPr>
          <w:bCs/>
        </w:rPr>
        <w:t>(</w:t>
      </w:r>
      <w:r w:rsidR="00305483" w:rsidRPr="00305483">
        <w:rPr>
          <w:bCs/>
        </w:rPr>
        <w:t>Nometne uz riteņiem</w:t>
      </w:r>
      <w:r w:rsidR="00305483">
        <w:rPr>
          <w:bCs/>
        </w:rPr>
        <w:t xml:space="preserve">), </w:t>
      </w:r>
      <w:r w:rsidR="00305483" w:rsidRPr="00305483">
        <w:rPr>
          <w:bCs/>
        </w:rPr>
        <w:t xml:space="preserve">Aira </w:t>
      </w:r>
      <w:proofErr w:type="spellStart"/>
      <w:r w:rsidR="00305483" w:rsidRPr="00305483">
        <w:rPr>
          <w:bCs/>
        </w:rPr>
        <w:t>Lapkovska</w:t>
      </w:r>
      <w:proofErr w:type="spellEnd"/>
      <w:r w:rsidR="00305483">
        <w:rPr>
          <w:bCs/>
        </w:rPr>
        <w:t xml:space="preserve">, </w:t>
      </w:r>
      <w:r w:rsidR="00305483" w:rsidRPr="00305483">
        <w:rPr>
          <w:bCs/>
        </w:rPr>
        <w:t xml:space="preserve">Andris </w:t>
      </w:r>
      <w:proofErr w:type="spellStart"/>
      <w:r w:rsidR="00305483" w:rsidRPr="00305483">
        <w:rPr>
          <w:bCs/>
        </w:rPr>
        <w:t>Zunde</w:t>
      </w:r>
      <w:proofErr w:type="spellEnd"/>
      <w:r w:rsidR="00305483">
        <w:rPr>
          <w:bCs/>
        </w:rPr>
        <w:t xml:space="preserve">, </w:t>
      </w:r>
      <w:r w:rsidR="00305483" w:rsidRPr="00305483">
        <w:rPr>
          <w:bCs/>
        </w:rPr>
        <w:t>Anna Siliņa-Garklāva</w:t>
      </w:r>
      <w:r w:rsidR="00305483">
        <w:rPr>
          <w:bCs/>
        </w:rPr>
        <w:t xml:space="preserve">, </w:t>
      </w:r>
      <w:r w:rsidR="00305483" w:rsidRPr="00305483">
        <w:rPr>
          <w:bCs/>
        </w:rPr>
        <w:t xml:space="preserve">Arta </w:t>
      </w:r>
      <w:proofErr w:type="spellStart"/>
      <w:r w:rsidR="00305483" w:rsidRPr="00305483">
        <w:rPr>
          <w:bCs/>
        </w:rPr>
        <w:t>Zunde</w:t>
      </w:r>
      <w:proofErr w:type="spellEnd"/>
      <w:r w:rsidR="00305483">
        <w:rPr>
          <w:bCs/>
        </w:rPr>
        <w:t xml:space="preserve">, </w:t>
      </w:r>
      <w:r w:rsidR="00305483" w:rsidRPr="00305483">
        <w:rPr>
          <w:bCs/>
        </w:rPr>
        <w:t xml:space="preserve">Artis </w:t>
      </w:r>
      <w:proofErr w:type="spellStart"/>
      <w:r w:rsidR="00305483" w:rsidRPr="00305483">
        <w:rPr>
          <w:bCs/>
        </w:rPr>
        <w:t>Ārgalis</w:t>
      </w:r>
      <w:proofErr w:type="spellEnd"/>
      <w:r w:rsidR="00305483">
        <w:rPr>
          <w:bCs/>
        </w:rPr>
        <w:t xml:space="preserve">, </w:t>
      </w:r>
      <w:r w:rsidR="00305483" w:rsidRPr="00305483">
        <w:rPr>
          <w:bCs/>
        </w:rPr>
        <w:t>Baiba Martinsone</w:t>
      </w:r>
      <w:r w:rsidR="00305483">
        <w:rPr>
          <w:bCs/>
        </w:rPr>
        <w:t xml:space="preserve">, </w:t>
      </w:r>
      <w:r w:rsidR="00305483" w:rsidRPr="00305483">
        <w:rPr>
          <w:bCs/>
        </w:rPr>
        <w:t>Egija Bērziņa</w:t>
      </w:r>
      <w:r w:rsidR="00305483">
        <w:rPr>
          <w:bCs/>
        </w:rPr>
        <w:t xml:space="preserve">, </w:t>
      </w:r>
      <w:r w:rsidR="00305483" w:rsidRPr="00305483">
        <w:rPr>
          <w:bCs/>
        </w:rPr>
        <w:t xml:space="preserve">Elīna </w:t>
      </w:r>
      <w:proofErr w:type="spellStart"/>
      <w:r w:rsidR="00305483" w:rsidRPr="00305483">
        <w:rPr>
          <w:bCs/>
        </w:rPr>
        <w:t>Indāre</w:t>
      </w:r>
      <w:proofErr w:type="spellEnd"/>
      <w:r w:rsidR="00305483">
        <w:rPr>
          <w:bCs/>
        </w:rPr>
        <w:t xml:space="preserve">, </w:t>
      </w:r>
      <w:r w:rsidR="00305483" w:rsidRPr="00305483">
        <w:rPr>
          <w:bCs/>
        </w:rPr>
        <w:t xml:space="preserve">Evija </w:t>
      </w:r>
      <w:proofErr w:type="spellStart"/>
      <w:r w:rsidR="00305483" w:rsidRPr="00305483">
        <w:rPr>
          <w:bCs/>
        </w:rPr>
        <w:t>Keisele</w:t>
      </w:r>
      <w:proofErr w:type="spellEnd"/>
      <w:r w:rsidR="00305483">
        <w:rPr>
          <w:bCs/>
        </w:rPr>
        <w:t>,</w:t>
      </w:r>
      <w:r w:rsidR="00305483" w:rsidRPr="00305483">
        <w:rPr>
          <w:bCs/>
        </w:rPr>
        <w:t xml:space="preserve"> Guna Indriksone</w:t>
      </w:r>
      <w:r w:rsidR="00305483">
        <w:rPr>
          <w:bCs/>
        </w:rPr>
        <w:t xml:space="preserve">, </w:t>
      </w:r>
      <w:r w:rsidR="00305483" w:rsidRPr="00305483">
        <w:rPr>
          <w:bCs/>
        </w:rPr>
        <w:t>Gunita Gulbe</w:t>
      </w:r>
      <w:r w:rsidR="00305483">
        <w:rPr>
          <w:bCs/>
        </w:rPr>
        <w:t xml:space="preserve">, </w:t>
      </w:r>
      <w:r w:rsidR="00305483" w:rsidRPr="00305483">
        <w:rPr>
          <w:bCs/>
        </w:rPr>
        <w:t xml:space="preserve">Gunta </w:t>
      </w:r>
      <w:proofErr w:type="spellStart"/>
      <w:r w:rsidR="00305483" w:rsidRPr="00305483">
        <w:rPr>
          <w:bCs/>
        </w:rPr>
        <w:t>Melece</w:t>
      </w:r>
      <w:proofErr w:type="spellEnd"/>
      <w:r w:rsidR="00305483">
        <w:rPr>
          <w:bCs/>
        </w:rPr>
        <w:t xml:space="preserve">, </w:t>
      </w:r>
      <w:r w:rsidR="00305483" w:rsidRPr="00305483">
        <w:rPr>
          <w:bCs/>
        </w:rPr>
        <w:t xml:space="preserve">Ieva </w:t>
      </w:r>
      <w:proofErr w:type="spellStart"/>
      <w:r w:rsidR="00305483" w:rsidRPr="00305483">
        <w:rPr>
          <w:bCs/>
        </w:rPr>
        <w:t>Mahte</w:t>
      </w:r>
      <w:proofErr w:type="spellEnd"/>
      <w:r w:rsidR="00305483">
        <w:rPr>
          <w:bCs/>
        </w:rPr>
        <w:t xml:space="preserve">, </w:t>
      </w:r>
      <w:r w:rsidR="00305483" w:rsidRPr="00305483">
        <w:rPr>
          <w:bCs/>
        </w:rPr>
        <w:t>Ilga Tiesnese</w:t>
      </w:r>
      <w:r w:rsidR="00305483">
        <w:rPr>
          <w:bCs/>
        </w:rPr>
        <w:t xml:space="preserve">, </w:t>
      </w:r>
      <w:r w:rsidR="00305483" w:rsidRPr="00305483">
        <w:rPr>
          <w:bCs/>
        </w:rPr>
        <w:t xml:space="preserve">Inese </w:t>
      </w:r>
      <w:proofErr w:type="spellStart"/>
      <w:r w:rsidR="00305483" w:rsidRPr="00305483">
        <w:rPr>
          <w:bCs/>
        </w:rPr>
        <w:t>Banča</w:t>
      </w:r>
      <w:proofErr w:type="spellEnd"/>
      <w:r w:rsidR="00305483">
        <w:rPr>
          <w:bCs/>
        </w:rPr>
        <w:t xml:space="preserve">, Inese </w:t>
      </w:r>
      <w:proofErr w:type="spellStart"/>
      <w:r w:rsidR="00305483">
        <w:rPr>
          <w:bCs/>
        </w:rPr>
        <w:t>Dubulte</w:t>
      </w:r>
      <w:proofErr w:type="spellEnd"/>
      <w:r w:rsidR="00305483">
        <w:rPr>
          <w:bCs/>
        </w:rPr>
        <w:t xml:space="preserve">, </w:t>
      </w:r>
      <w:r w:rsidR="00305483" w:rsidRPr="00305483">
        <w:rPr>
          <w:bCs/>
        </w:rPr>
        <w:t xml:space="preserve">Iveta </w:t>
      </w:r>
      <w:proofErr w:type="spellStart"/>
      <w:r w:rsidR="00305483" w:rsidRPr="00305483">
        <w:rPr>
          <w:bCs/>
        </w:rPr>
        <w:t>Umule</w:t>
      </w:r>
      <w:proofErr w:type="spellEnd"/>
      <w:r w:rsidR="00305483">
        <w:rPr>
          <w:bCs/>
        </w:rPr>
        <w:t xml:space="preserve">, </w:t>
      </w:r>
      <w:r w:rsidR="00305483" w:rsidRPr="00305483">
        <w:rPr>
          <w:bCs/>
        </w:rPr>
        <w:t>Juris Graudiņš</w:t>
      </w:r>
      <w:r w:rsidR="00305483">
        <w:rPr>
          <w:bCs/>
        </w:rPr>
        <w:t xml:space="preserve">, </w:t>
      </w:r>
      <w:r w:rsidR="00305483" w:rsidRPr="00305483">
        <w:rPr>
          <w:bCs/>
        </w:rPr>
        <w:t xml:space="preserve">Klinta </w:t>
      </w:r>
      <w:proofErr w:type="spellStart"/>
      <w:r w:rsidR="00305483" w:rsidRPr="00305483">
        <w:rPr>
          <w:bCs/>
        </w:rPr>
        <w:t>Brojeva</w:t>
      </w:r>
      <w:proofErr w:type="spellEnd"/>
      <w:r w:rsidR="00305483">
        <w:rPr>
          <w:bCs/>
        </w:rPr>
        <w:t xml:space="preserve">, </w:t>
      </w:r>
      <w:r w:rsidR="00305483" w:rsidRPr="00305483">
        <w:rPr>
          <w:bCs/>
        </w:rPr>
        <w:t xml:space="preserve">Lana Berga </w:t>
      </w:r>
      <w:r w:rsidR="00305483">
        <w:rPr>
          <w:bCs/>
        </w:rPr>
        <w:t>–</w:t>
      </w:r>
      <w:r w:rsidR="00305483" w:rsidRPr="00305483">
        <w:rPr>
          <w:bCs/>
        </w:rPr>
        <w:t xml:space="preserve"> </w:t>
      </w:r>
      <w:proofErr w:type="spellStart"/>
      <w:r w:rsidR="00305483" w:rsidRPr="00305483">
        <w:rPr>
          <w:bCs/>
        </w:rPr>
        <w:t>Sedleniece</w:t>
      </w:r>
      <w:proofErr w:type="spellEnd"/>
      <w:r w:rsidR="00305483">
        <w:rPr>
          <w:bCs/>
        </w:rPr>
        <w:t xml:space="preserve">, </w:t>
      </w:r>
      <w:r w:rsidR="00305483" w:rsidRPr="00305483">
        <w:rPr>
          <w:bCs/>
        </w:rPr>
        <w:t xml:space="preserve">Laura </w:t>
      </w:r>
      <w:proofErr w:type="spellStart"/>
      <w:r w:rsidR="00305483" w:rsidRPr="00305483">
        <w:rPr>
          <w:bCs/>
        </w:rPr>
        <w:t>Bukava</w:t>
      </w:r>
      <w:proofErr w:type="spellEnd"/>
      <w:r w:rsidR="00305483">
        <w:rPr>
          <w:bCs/>
        </w:rPr>
        <w:t xml:space="preserve">, </w:t>
      </w:r>
      <w:r w:rsidR="00305483" w:rsidRPr="00305483">
        <w:rPr>
          <w:bCs/>
        </w:rPr>
        <w:t>Liene Berga</w:t>
      </w:r>
      <w:r w:rsidR="00305483">
        <w:rPr>
          <w:bCs/>
        </w:rPr>
        <w:t xml:space="preserve">, </w:t>
      </w:r>
      <w:r w:rsidR="00305483" w:rsidRPr="00305483">
        <w:rPr>
          <w:bCs/>
        </w:rPr>
        <w:t xml:space="preserve">Liene </w:t>
      </w:r>
      <w:proofErr w:type="spellStart"/>
      <w:r w:rsidR="00305483" w:rsidRPr="00305483">
        <w:rPr>
          <w:bCs/>
        </w:rPr>
        <w:t>Bukne</w:t>
      </w:r>
      <w:proofErr w:type="spellEnd"/>
      <w:r w:rsidR="00305483">
        <w:rPr>
          <w:bCs/>
        </w:rPr>
        <w:t xml:space="preserve">, </w:t>
      </w:r>
      <w:r w:rsidR="00305483" w:rsidRPr="00305483">
        <w:rPr>
          <w:bCs/>
        </w:rPr>
        <w:t>Lāsma Liepiņa</w:t>
      </w:r>
      <w:r w:rsidR="00305483">
        <w:rPr>
          <w:bCs/>
        </w:rPr>
        <w:t xml:space="preserve">, </w:t>
      </w:r>
      <w:r w:rsidR="00305483" w:rsidRPr="00305483">
        <w:rPr>
          <w:bCs/>
        </w:rPr>
        <w:t>Maija Siliņa</w:t>
      </w:r>
      <w:r w:rsidR="00305483">
        <w:rPr>
          <w:bCs/>
        </w:rPr>
        <w:t xml:space="preserve">, </w:t>
      </w:r>
      <w:r w:rsidR="00305483" w:rsidRPr="00305483">
        <w:rPr>
          <w:bCs/>
        </w:rPr>
        <w:t>Raimonds Straume</w:t>
      </w:r>
      <w:r w:rsidR="00305483">
        <w:rPr>
          <w:bCs/>
        </w:rPr>
        <w:t xml:space="preserve">, </w:t>
      </w:r>
      <w:r w:rsidR="00305483" w:rsidRPr="00305483">
        <w:rPr>
          <w:bCs/>
        </w:rPr>
        <w:t xml:space="preserve">Sandra </w:t>
      </w:r>
      <w:proofErr w:type="spellStart"/>
      <w:r w:rsidR="00305483" w:rsidRPr="00305483">
        <w:rPr>
          <w:bCs/>
        </w:rPr>
        <w:t>Smiltniece</w:t>
      </w:r>
      <w:proofErr w:type="spellEnd"/>
      <w:r w:rsidR="00305483">
        <w:rPr>
          <w:bCs/>
        </w:rPr>
        <w:t xml:space="preserve">, </w:t>
      </w:r>
      <w:r w:rsidR="00305483" w:rsidRPr="00305483">
        <w:rPr>
          <w:bCs/>
        </w:rPr>
        <w:t xml:space="preserve">Sarma </w:t>
      </w:r>
      <w:proofErr w:type="spellStart"/>
      <w:r w:rsidR="00305483" w:rsidRPr="00305483">
        <w:rPr>
          <w:bCs/>
        </w:rPr>
        <w:t>Kacara</w:t>
      </w:r>
      <w:proofErr w:type="spellEnd"/>
      <w:r w:rsidR="00305483">
        <w:rPr>
          <w:bCs/>
        </w:rPr>
        <w:t xml:space="preserve">, </w:t>
      </w:r>
      <w:r w:rsidR="00305483" w:rsidRPr="00305483">
        <w:rPr>
          <w:bCs/>
        </w:rPr>
        <w:t>Ģirts Ieleja</w:t>
      </w:r>
      <w:r w:rsidR="00305483">
        <w:rPr>
          <w:bCs/>
        </w:rPr>
        <w:t>.</w:t>
      </w:r>
    </w:p>
    <w:p w:rsidR="00305483" w:rsidRDefault="00305483" w:rsidP="00305483">
      <w:pPr>
        <w:rPr>
          <w:bCs/>
        </w:rPr>
      </w:pPr>
    </w:p>
    <w:p w:rsidR="00374233" w:rsidRPr="00305483" w:rsidRDefault="00374233" w:rsidP="00305483">
      <w:pPr>
        <w:rPr>
          <w:bCs/>
        </w:rPr>
      </w:pPr>
    </w:p>
    <w:p w:rsidR="00120D07" w:rsidRPr="00120D07" w:rsidRDefault="00120D07" w:rsidP="00120D07">
      <w:pPr>
        <w:keepNext/>
        <w:suppressAutoHyphens/>
        <w:jc w:val="center"/>
        <w:outlineLvl w:val="0"/>
        <w:rPr>
          <w:rFonts w:eastAsia="Times New Roman"/>
          <w:b/>
          <w:bCs/>
          <w:szCs w:val="24"/>
        </w:rPr>
      </w:pPr>
      <w:r w:rsidRPr="00120D07">
        <w:rPr>
          <w:rFonts w:eastAsia="Times New Roman"/>
          <w:b/>
          <w:bCs/>
          <w:szCs w:val="24"/>
        </w:rPr>
        <w:t>1.</w:t>
      </w:r>
    </w:p>
    <w:p w:rsidR="00A04889" w:rsidRPr="00A04889" w:rsidRDefault="00A04889" w:rsidP="00A04889">
      <w:pPr>
        <w:pBdr>
          <w:bottom w:val="single" w:sz="4" w:space="1" w:color="auto"/>
        </w:pBdr>
        <w:suppressAutoHyphens/>
        <w:autoSpaceDE w:val="0"/>
        <w:autoSpaceDN w:val="0"/>
        <w:adjustRightInd w:val="0"/>
        <w:rPr>
          <w:b/>
          <w:szCs w:val="24"/>
          <w:lang w:eastAsia="lv-LV"/>
        </w:rPr>
      </w:pPr>
      <w:r w:rsidRPr="00A04889">
        <w:rPr>
          <w:b/>
          <w:szCs w:val="24"/>
          <w:lang w:eastAsia="lv-LV"/>
        </w:rPr>
        <w:t>Par darba kārtību</w:t>
      </w:r>
    </w:p>
    <w:p w:rsidR="00A04889" w:rsidRDefault="00A04889" w:rsidP="00A04889">
      <w:pPr>
        <w:suppressAutoHyphens/>
        <w:ind w:firstLine="720"/>
        <w:jc w:val="center"/>
        <w:rPr>
          <w:szCs w:val="24"/>
          <w:lang w:eastAsia="lv-LV"/>
        </w:rPr>
      </w:pPr>
      <w:r w:rsidRPr="00A04889">
        <w:rPr>
          <w:szCs w:val="24"/>
          <w:lang w:eastAsia="lv-LV"/>
        </w:rPr>
        <w:t xml:space="preserve">Ziņo </w:t>
      </w:r>
      <w:r>
        <w:rPr>
          <w:szCs w:val="24"/>
          <w:lang w:eastAsia="lv-LV"/>
        </w:rPr>
        <w:t xml:space="preserve">Sigita </w:t>
      </w:r>
      <w:proofErr w:type="spellStart"/>
      <w:r>
        <w:rPr>
          <w:szCs w:val="24"/>
          <w:lang w:eastAsia="lv-LV"/>
        </w:rPr>
        <w:t>Upmale</w:t>
      </w:r>
      <w:proofErr w:type="spellEnd"/>
    </w:p>
    <w:p w:rsidR="00A04889" w:rsidRDefault="00A04889" w:rsidP="00A04889">
      <w:pPr>
        <w:suppressAutoHyphens/>
        <w:ind w:firstLine="720"/>
        <w:rPr>
          <w:szCs w:val="24"/>
          <w:lang w:eastAsia="lv-LV"/>
        </w:rPr>
      </w:pPr>
    </w:p>
    <w:p w:rsidR="00A04889" w:rsidRPr="00A04889" w:rsidRDefault="00A04889" w:rsidP="00A04889">
      <w:pPr>
        <w:suppressAutoHyphens/>
        <w:ind w:firstLine="720"/>
        <w:rPr>
          <w:rFonts w:eastAsia="Times New Roman"/>
          <w:b/>
          <w:bCs/>
          <w:szCs w:val="24"/>
          <w:lang w:eastAsia="lv-LV"/>
        </w:rPr>
      </w:pPr>
      <w:r w:rsidRPr="00A04889">
        <w:rPr>
          <w:szCs w:val="24"/>
          <w:lang w:eastAsia="lv-LV"/>
        </w:rPr>
        <w:t>Iepazinusies</w:t>
      </w:r>
      <w:r w:rsidRPr="00A04889">
        <w:rPr>
          <w:rFonts w:eastAsia="Times New Roman"/>
          <w:szCs w:val="24"/>
          <w:lang w:eastAsia="lv-LV"/>
        </w:rPr>
        <w:t xml:space="preserve"> ar </w:t>
      </w:r>
      <w:r w:rsidRPr="00A04889">
        <w:rPr>
          <w:rFonts w:eastAsiaTheme="minorHAnsi"/>
          <w:szCs w:val="24"/>
          <w:lang w:eastAsia="lv-LV"/>
        </w:rPr>
        <w:t xml:space="preserve">Limbažu novada pašvaldības </w:t>
      </w:r>
      <w:r w:rsidRPr="00A04889">
        <w:rPr>
          <w:szCs w:val="24"/>
          <w:lang w:eastAsia="lv-LV"/>
        </w:rPr>
        <w:t xml:space="preserve">Domes priekšsēdētājas S. </w:t>
      </w:r>
      <w:proofErr w:type="spellStart"/>
      <w:r w:rsidRPr="00A04889">
        <w:rPr>
          <w:szCs w:val="24"/>
          <w:lang w:eastAsia="lv-LV"/>
        </w:rPr>
        <w:t>Upmales</w:t>
      </w:r>
      <w:proofErr w:type="spellEnd"/>
      <w:r w:rsidRPr="00A04889">
        <w:rPr>
          <w:szCs w:val="24"/>
          <w:lang w:eastAsia="lv-LV"/>
        </w:rPr>
        <w:t xml:space="preserve"> priekšlikumu apstiprināt sēdes darba kārtību,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3</w:t>
      </w:r>
      <w:r w:rsidRPr="00A04889">
        <w:rPr>
          <w:rFonts w:eastAsia="Times New Roman"/>
          <w:szCs w:val="24"/>
          <w:lang w:eastAsia="lv-LV"/>
        </w:rPr>
        <w:t xml:space="preserve"> deputāti (</w:t>
      </w:r>
      <w:r w:rsidRPr="00A04889">
        <w:t xml:space="preserve">Andris Garklāvs, Aigars </w:t>
      </w:r>
      <w:proofErr w:type="spellStart"/>
      <w:r w:rsidRPr="00A04889">
        <w:t>Legzdiņš</w:t>
      </w:r>
      <w:proofErr w:type="spellEnd"/>
      <w:r w:rsidRPr="00A04889">
        <w:t xml:space="preserve">, Dāvis Melnalksnis, Rūdolfs Pelēkais, Ziedonis </w:t>
      </w:r>
      <w:proofErr w:type="spellStart"/>
      <w:r w:rsidRPr="00A04889">
        <w:t>Rubezis</w:t>
      </w:r>
      <w:proofErr w:type="spellEnd"/>
      <w:r w:rsidRPr="00A04889">
        <w:t xml:space="preserve">, Baiba </w:t>
      </w:r>
      <w:proofErr w:type="spellStart"/>
      <w:r w:rsidRPr="00A04889">
        <w:t>Siktāre</w:t>
      </w:r>
      <w:proofErr w:type="spellEnd"/>
      <w:r w:rsidRPr="00A04889">
        <w:t xml:space="preserve">, Dagnis </w:t>
      </w:r>
      <w:proofErr w:type="spellStart"/>
      <w:r w:rsidRPr="00A04889">
        <w:t>Straubergs</w:t>
      </w:r>
      <w:proofErr w:type="spellEnd"/>
      <w:r w:rsidRPr="00A04889">
        <w:t xml:space="preserve">, Sigita </w:t>
      </w:r>
      <w:proofErr w:type="spellStart"/>
      <w:r w:rsidRPr="00A04889">
        <w:t>Upmale</w:t>
      </w:r>
      <w:proofErr w:type="spellEnd"/>
      <w:r w:rsidRPr="00A04889">
        <w:t xml:space="preserve">, Ģirts Vilciņš, Roberts </w:t>
      </w:r>
      <w:proofErr w:type="spellStart"/>
      <w:r w:rsidRPr="00A04889">
        <w:t>Viziņš</w:t>
      </w:r>
      <w:proofErr w:type="spellEnd"/>
      <w:r w:rsidRPr="00A04889">
        <w:t xml:space="preserve">, Andis Zaļaiskalns, Diāna Zaļupe, Edmunds </w:t>
      </w:r>
      <w:proofErr w:type="spellStart"/>
      <w:r w:rsidRPr="00A04889">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nav, Limbažu novada pašvaldības dome</w:t>
      </w:r>
      <w:r w:rsidRPr="00A04889">
        <w:rPr>
          <w:rFonts w:eastAsia="Times New Roman"/>
          <w:b/>
          <w:bCs/>
          <w:szCs w:val="24"/>
          <w:lang w:eastAsia="lv-LV"/>
        </w:rPr>
        <w:t xml:space="preserve"> NOLEMJ:</w:t>
      </w:r>
    </w:p>
    <w:p w:rsidR="00A04889" w:rsidRPr="00A04889" w:rsidRDefault="00A04889" w:rsidP="00A04889">
      <w:pPr>
        <w:suppressAutoHyphens/>
        <w:ind w:firstLine="720"/>
        <w:rPr>
          <w:rFonts w:eastAsia="Times New Roman"/>
          <w:b/>
          <w:bCs/>
          <w:szCs w:val="24"/>
          <w:lang w:eastAsia="lv-LV"/>
        </w:rPr>
      </w:pPr>
    </w:p>
    <w:p w:rsidR="00A04889" w:rsidRPr="00A04889" w:rsidRDefault="00A04889" w:rsidP="00A04889">
      <w:pPr>
        <w:suppressAutoHyphens/>
        <w:rPr>
          <w:rFonts w:eastAsia="Times New Roman"/>
          <w:bCs/>
          <w:szCs w:val="24"/>
          <w:lang w:eastAsia="lv-LV"/>
        </w:rPr>
      </w:pPr>
      <w:r w:rsidRPr="00A04889">
        <w:rPr>
          <w:rFonts w:eastAsia="Times New Roman"/>
          <w:bCs/>
          <w:szCs w:val="24"/>
          <w:lang w:eastAsia="lv-LV"/>
        </w:rPr>
        <w:t>apstiprināt šādu sēdes darba kārtību:</w:t>
      </w:r>
    </w:p>
    <w:p w:rsidR="00A04889" w:rsidRPr="00A04889" w:rsidRDefault="00A04889" w:rsidP="00A04889">
      <w:pPr>
        <w:pStyle w:val="Sarakstarindkopa"/>
        <w:numPr>
          <w:ilvl w:val="0"/>
          <w:numId w:val="6"/>
        </w:numPr>
        <w:ind w:left="357" w:hanging="357"/>
        <w:rPr>
          <w:rFonts w:eastAsia="Times New Roman"/>
          <w:color w:val="000000"/>
          <w:szCs w:val="24"/>
          <w:lang w:eastAsia="lv-LV"/>
        </w:rPr>
      </w:pPr>
      <w:r w:rsidRPr="00A04889">
        <w:rPr>
          <w:rFonts w:eastAsia="Times New Roman"/>
          <w:noProof/>
          <w:color w:val="000000"/>
          <w:szCs w:val="24"/>
          <w:lang w:eastAsia="lv-LV"/>
        </w:rPr>
        <w:t>Par darba kārtību</w:t>
      </w:r>
      <w:r>
        <w:rPr>
          <w:rFonts w:eastAsia="Times New Roman"/>
          <w:noProof/>
          <w:color w:val="000000"/>
          <w:szCs w:val="24"/>
          <w:lang w:eastAsia="lv-LV"/>
        </w:rPr>
        <w:t>.</w:t>
      </w:r>
    </w:p>
    <w:p w:rsidR="00A04889" w:rsidRPr="00A04889" w:rsidRDefault="00A04889" w:rsidP="00A04889">
      <w:pPr>
        <w:pStyle w:val="Sarakstarindkopa"/>
        <w:numPr>
          <w:ilvl w:val="0"/>
          <w:numId w:val="6"/>
        </w:numPr>
        <w:ind w:left="357" w:hanging="357"/>
        <w:rPr>
          <w:rFonts w:eastAsia="Times New Roman"/>
          <w:color w:val="000000"/>
          <w:szCs w:val="24"/>
          <w:lang w:eastAsia="lv-LV"/>
        </w:rPr>
      </w:pPr>
      <w:r w:rsidRPr="00A04889">
        <w:rPr>
          <w:rFonts w:eastAsia="Times New Roman"/>
          <w:noProof/>
          <w:color w:val="000000"/>
          <w:szCs w:val="24"/>
          <w:lang w:eastAsia="lv-LV"/>
        </w:rPr>
        <w:t>Par nekustamā īpašuma “Bīriņu Skola”, Vidrižu pagastā nodošanu bezatlīdzības lietošanā biedrībai „Nometne uz riteņiem”</w:t>
      </w:r>
      <w:r>
        <w:rPr>
          <w:rFonts w:eastAsia="Times New Roman"/>
          <w:noProof/>
          <w:color w:val="000000"/>
          <w:szCs w:val="24"/>
          <w:lang w:eastAsia="lv-LV"/>
        </w:rPr>
        <w:t>.</w:t>
      </w:r>
    </w:p>
    <w:p w:rsidR="00A04889" w:rsidRPr="00A04889" w:rsidRDefault="00A04889" w:rsidP="00A04889">
      <w:pPr>
        <w:pStyle w:val="Sarakstarindkopa"/>
        <w:numPr>
          <w:ilvl w:val="0"/>
          <w:numId w:val="6"/>
        </w:numPr>
        <w:ind w:left="357" w:hanging="357"/>
        <w:rPr>
          <w:rFonts w:eastAsia="Times New Roman"/>
          <w:color w:val="000000"/>
          <w:szCs w:val="24"/>
          <w:lang w:eastAsia="lv-LV"/>
        </w:rPr>
      </w:pPr>
      <w:r w:rsidRPr="00A04889">
        <w:rPr>
          <w:rFonts w:eastAsia="Times New Roman"/>
          <w:noProof/>
          <w:color w:val="000000"/>
          <w:szCs w:val="24"/>
          <w:lang w:eastAsia="lv-LV"/>
        </w:rPr>
        <w:t>Par nepieciešamā Eiropas Reģionālās attīstības fonda priekšfinansējuma un Limbažu novada pašvaldības līdzfinansējuma piešķiršanu projektam "Pasākumi bioloģiskās daudzveidības veicināšanai un saglabāšanai Limbažu Dūņezerā"</w:t>
      </w:r>
      <w:r>
        <w:rPr>
          <w:rFonts w:eastAsia="Times New Roman"/>
          <w:noProof/>
          <w:color w:val="000000"/>
          <w:szCs w:val="24"/>
          <w:lang w:eastAsia="lv-LV"/>
        </w:rPr>
        <w:t>.</w:t>
      </w:r>
    </w:p>
    <w:p w:rsidR="00A04889" w:rsidRPr="00A04889" w:rsidRDefault="00A04889" w:rsidP="00A04889">
      <w:pPr>
        <w:pStyle w:val="Sarakstarindkopa"/>
        <w:numPr>
          <w:ilvl w:val="0"/>
          <w:numId w:val="6"/>
        </w:numPr>
        <w:ind w:left="357" w:hanging="357"/>
        <w:rPr>
          <w:rFonts w:eastAsia="Times New Roman"/>
          <w:color w:val="000000"/>
          <w:szCs w:val="24"/>
          <w:lang w:eastAsia="lv-LV"/>
        </w:rPr>
      </w:pPr>
      <w:r w:rsidRPr="00A04889">
        <w:rPr>
          <w:rFonts w:eastAsia="Times New Roman"/>
          <w:noProof/>
          <w:color w:val="000000"/>
          <w:szCs w:val="24"/>
          <w:lang w:eastAsia="lv-LV"/>
        </w:rPr>
        <w:t>Par konceptuālu atbalstu līdzfinansējuma piešķiršanai deju kopas "Sagša" projektam "Dzīve dejā"</w:t>
      </w:r>
      <w:r>
        <w:rPr>
          <w:rFonts w:eastAsia="Times New Roman"/>
          <w:noProof/>
          <w:color w:val="000000"/>
          <w:szCs w:val="24"/>
          <w:lang w:eastAsia="lv-LV"/>
        </w:rPr>
        <w:t>.</w:t>
      </w:r>
    </w:p>
    <w:p w:rsidR="00AC31B0" w:rsidRDefault="00AC31B0" w:rsidP="00AE328E">
      <w:pPr>
        <w:rPr>
          <w:szCs w:val="24"/>
        </w:rPr>
      </w:pPr>
    </w:p>
    <w:p w:rsidR="00DD0C29" w:rsidRDefault="00A04889" w:rsidP="00AE328E">
      <w:pPr>
        <w:rPr>
          <w:szCs w:val="24"/>
        </w:rPr>
      </w:pPr>
      <w:r>
        <w:rPr>
          <w:szCs w:val="24"/>
        </w:rPr>
        <w:t>Darbu sēdē uzsāk deputāts Edžus Arums.</w:t>
      </w:r>
    </w:p>
    <w:p w:rsidR="00A04889" w:rsidRDefault="00A04889" w:rsidP="00AE328E">
      <w:pPr>
        <w:rPr>
          <w:szCs w:val="24"/>
        </w:rPr>
      </w:pPr>
    </w:p>
    <w:p w:rsidR="00A04889" w:rsidRDefault="00A04889" w:rsidP="00AE328E">
      <w:pPr>
        <w:rPr>
          <w:szCs w:val="24"/>
        </w:rPr>
      </w:pPr>
    </w:p>
    <w:p w:rsidR="00DD0C29" w:rsidRPr="00A3529F" w:rsidRDefault="00DD0C29" w:rsidP="00DD0C29">
      <w:pPr>
        <w:suppressAutoHyphens/>
        <w:rPr>
          <w:rFonts w:eastAsia="Times New Roman"/>
          <w:b/>
          <w:bCs/>
          <w:szCs w:val="24"/>
          <w:lang w:eastAsia="lv-LV"/>
        </w:rPr>
      </w:pPr>
      <w:r w:rsidRPr="00A3529F">
        <w:rPr>
          <w:rFonts w:eastAsia="Times New Roman"/>
          <w:b/>
          <w:bCs/>
          <w:szCs w:val="24"/>
          <w:lang w:eastAsia="lv-LV"/>
        </w:rPr>
        <w:t xml:space="preserve">Lēmums Nr. </w:t>
      </w:r>
      <w:r w:rsidR="00A04889">
        <w:rPr>
          <w:rFonts w:eastAsia="Times New Roman"/>
          <w:b/>
          <w:bCs/>
          <w:szCs w:val="24"/>
          <w:lang w:eastAsia="lv-LV"/>
        </w:rPr>
        <w:t>97</w:t>
      </w:r>
    </w:p>
    <w:p w:rsidR="00DD0C29" w:rsidRPr="00120D07" w:rsidRDefault="00DD0C29" w:rsidP="00DD0C29">
      <w:pPr>
        <w:keepNext/>
        <w:suppressAutoHyphens/>
        <w:jc w:val="center"/>
        <w:outlineLvl w:val="0"/>
        <w:rPr>
          <w:rFonts w:eastAsia="Times New Roman"/>
          <w:b/>
          <w:bCs/>
          <w:szCs w:val="24"/>
        </w:rPr>
      </w:pPr>
      <w:r>
        <w:rPr>
          <w:rFonts w:eastAsia="Times New Roman"/>
          <w:b/>
          <w:bCs/>
          <w:szCs w:val="24"/>
        </w:rPr>
        <w:t>2</w:t>
      </w:r>
      <w:r w:rsidRPr="00120D07">
        <w:rPr>
          <w:rFonts w:eastAsia="Times New Roman"/>
          <w:b/>
          <w:bCs/>
          <w:szCs w:val="24"/>
        </w:rPr>
        <w:t>.</w:t>
      </w:r>
    </w:p>
    <w:p w:rsidR="00B1116B" w:rsidRPr="00B1116B" w:rsidRDefault="00B1116B" w:rsidP="00B1116B">
      <w:pPr>
        <w:pBdr>
          <w:bottom w:val="single" w:sz="6" w:space="1" w:color="auto"/>
        </w:pBdr>
        <w:rPr>
          <w:rFonts w:eastAsia="Times New Roman"/>
          <w:b/>
          <w:bCs/>
          <w:szCs w:val="24"/>
          <w:lang w:eastAsia="lv-LV"/>
        </w:rPr>
      </w:pPr>
      <w:r w:rsidRPr="00B1116B">
        <w:rPr>
          <w:rFonts w:eastAsia="Times New Roman"/>
          <w:b/>
          <w:bCs/>
          <w:noProof/>
          <w:szCs w:val="24"/>
          <w:lang w:eastAsia="lv-LV"/>
        </w:rPr>
        <w:t>Par nekustamā īpašuma “Bīriņu Skola”, Vidrižu pagastā nodošanu bezatlīdzības lietošanā biedrībai „Nometne uz riteņiem”</w:t>
      </w:r>
    </w:p>
    <w:p w:rsidR="00B1116B" w:rsidRPr="00B1116B" w:rsidRDefault="00B1116B" w:rsidP="00B1116B">
      <w:pPr>
        <w:jc w:val="center"/>
        <w:rPr>
          <w:rFonts w:eastAsia="Times New Roman"/>
          <w:szCs w:val="24"/>
          <w:lang w:eastAsia="lv-LV"/>
        </w:rPr>
      </w:pPr>
      <w:r w:rsidRPr="00B1116B">
        <w:rPr>
          <w:rFonts w:eastAsia="Times New Roman"/>
          <w:szCs w:val="24"/>
          <w:lang w:eastAsia="lv-LV"/>
        </w:rPr>
        <w:t xml:space="preserve">Ziņo </w:t>
      </w:r>
      <w:r w:rsidRPr="00B1116B">
        <w:rPr>
          <w:rFonts w:eastAsia="Times New Roman"/>
          <w:noProof/>
          <w:szCs w:val="24"/>
          <w:lang w:eastAsia="lv-LV"/>
        </w:rPr>
        <w:t>Juris Graudiņš</w:t>
      </w:r>
      <w:r>
        <w:rPr>
          <w:rFonts w:eastAsia="Times New Roman"/>
          <w:noProof/>
          <w:szCs w:val="24"/>
          <w:lang w:eastAsia="lv-LV"/>
        </w:rPr>
        <w:t>, debatēs piedalās Dāvis Melnalksnis, Sigita Upmale</w:t>
      </w:r>
    </w:p>
    <w:p w:rsidR="00B1116B" w:rsidRPr="00B1116B" w:rsidRDefault="00B1116B" w:rsidP="00B1116B">
      <w:pPr>
        <w:rPr>
          <w:rFonts w:eastAsia="Times New Roman"/>
          <w:szCs w:val="24"/>
          <w:lang w:eastAsia="lv-LV"/>
        </w:rPr>
      </w:pPr>
    </w:p>
    <w:p w:rsidR="00B1116B" w:rsidRPr="00B1116B" w:rsidRDefault="00B1116B" w:rsidP="00B1116B">
      <w:pPr>
        <w:autoSpaceDE w:val="0"/>
        <w:autoSpaceDN w:val="0"/>
        <w:adjustRightInd w:val="0"/>
        <w:ind w:firstLine="720"/>
        <w:rPr>
          <w:rFonts w:eastAsia="Times New Roman"/>
          <w:szCs w:val="24"/>
          <w:lang w:eastAsia="lv-LV"/>
        </w:rPr>
      </w:pPr>
      <w:r w:rsidRPr="00B1116B">
        <w:rPr>
          <w:rFonts w:eastAsia="Times New Roman"/>
          <w:szCs w:val="24"/>
          <w:lang w:eastAsia="lv-LV"/>
        </w:rPr>
        <w:t>Limbažu novada pašvaldības Centrālajā pārvaldē, turpmāk tekstā arī – Pašvaldība, ir saņemts biedrības “Nometne uz riteņiem” (</w:t>
      </w:r>
      <w:proofErr w:type="spellStart"/>
      <w:r w:rsidRPr="00B1116B">
        <w:rPr>
          <w:rFonts w:eastAsia="Times New Roman"/>
          <w:szCs w:val="24"/>
          <w:lang w:eastAsia="lv-LV"/>
        </w:rPr>
        <w:t>Reģ</w:t>
      </w:r>
      <w:proofErr w:type="spellEnd"/>
      <w:r w:rsidRPr="00B1116B">
        <w:rPr>
          <w:rFonts w:eastAsia="Times New Roman"/>
          <w:szCs w:val="24"/>
          <w:lang w:eastAsia="lv-LV"/>
        </w:rPr>
        <w:t xml:space="preserve">. Nr. </w:t>
      </w:r>
      <w:r w:rsidRPr="00B1116B">
        <w:rPr>
          <w:rFonts w:eastAsia="Times New Roman"/>
          <w:bCs/>
          <w:szCs w:val="28"/>
          <w:lang w:eastAsia="lv-LV"/>
        </w:rPr>
        <w:t>40008094057</w:t>
      </w:r>
      <w:r w:rsidRPr="00B1116B">
        <w:rPr>
          <w:rFonts w:eastAsia="Times New Roman"/>
          <w:szCs w:val="24"/>
          <w:lang w:eastAsia="lv-LV"/>
        </w:rPr>
        <w:t xml:space="preserve">, juridiskā adrese: </w:t>
      </w:r>
      <w:r w:rsidRPr="00B1116B">
        <w:rPr>
          <w:rFonts w:eastAsia="Times New Roman"/>
          <w:bCs/>
          <w:szCs w:val="28"/>
          <w:lang w:eastAsia="lv-LV"/>
        </w:rPr>
        <w:t>Kļavu iela 8, Bīriņi, Vidrižu pagasts, Limbažu novads, LV-4013</w:t>
      </w:r>
      <w:r w:rsidRPr="00B1116B">
        <w:rPr>
          <w:rFonts w:eastAsia="Times New Roman"/>
          <w:szCs w:val="24"/>
          <w:lang w:eastAsia="lv-LV"/>
        </w:rPr>
        <w:t xml:space="preserve">), turpmāk tekstā arī – Biedrība, 2025. gada 21. jūlija iesniegums (reģistrēts 21.07.2025. ar </w:t>
      </w:r>
      <w:proofErr w:type="spellStart"/>
      <w:r w:rsidRPr="00B1116B">
        <w:rPr>
          <w:rFonts w:eastAsia="Times New Roman"/>
          <w:szCs w:val="24"/>
          <w:lang w:eastAsia="lv-LV"/>
        </w:rPr>
        <w:t>reģ</w:t>
      </w:r>
      <w:proofErr w:type="spellEnd"/>
      <w:r w:rsidRPr="00B1116B">
        <w:rPr>
          <w:rFonts w:eastAsia="Times New Roman"/>
          <w:szCs w:val="24"/>
          <w:lang w:eastAsia="lv-LV"/>
        </w:rPr>
        <w:t>. Nr. 4.8.4/25/5032), kurā izteikts lūgums Limbažu novada pašvaldību rast iespēju nodot lietošanā biedrībai Bīriņu skolas telpas un tās teritoriju, biedrības organizēto vajadzību nodrošināšanai sabiedrībai. Biedrība savā iesniegumā apraksta Biedrības izveidošanās vēsturi un mērķus Limbažu novadā.</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xml:space="preserve">Biedrībai jau no 2008. gada ir piešķirts sabiedriskā labuma organizācijas statuss. </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xml:space="preserve">Biedrība dibināta 2005. gada 02. septembrī. Biedrības darbības mērķi ir: </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lastRenderedPageBreak/>
        <w:t xml:space="preserve">- Palīdzēt </w:t>
      </w:r>
      <w:proofErr w:type="spellStart"/>
      <w:r w:rsidRPr="00B1116B">
        <w:rPr>
          <w:rFonts w:eastAsia="Times New Roman"/>
          <w:szCs w:val="24"/>
          <w:lang w:eastAsia="lv-LV"/>
        </w:rPr>
        <w:t>evanģēliski</w:t>
      </w:r>
      <w:proofErr w:type="spellEnd"/>
      <w:r w:rsidRPr="00B1116B">
        <w:rPr>
          <w:rFonts w:eastAsia="Times New Roman"/>
          <w:szCs w:val="24"/>
          <w:lang w:eastAsia="lv-LV"/>
        </w:rPr>
        <w:t xml:space="preserve"> kristīgām draudzēm un organizācijām Latvijā, kas organizē kristīgās nometnes un pasākumus, nodrošinot tās ar atbilstošu aprīkojumu un apmācību nometņu plānošanā, organizēšanā un norisē;</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palīdzēt trūcīgām ģimenēm, kā arī bērniem un jauniešiem no sociāli nelabvēlīgām ģimenēm piedalīties minētajās nometnēs;</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veicināt personu ar īpašām vajadzībām integrāciju sabiedrībā, radot apstākļus un iespējas tiem piedalīties minētajās nometnēs;</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organizēt nometnes bērniem, jauniešiem, ģimenēm;</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atbalstīt bērnus un jauniešus savu talantu un spēju attīstībā, veicināt neformālās izglītības pieejamību un kvalitāti, kā arī kvalitatīva brīvā laika pavadīšanas iespējas, tai skaitā Latvijas lauku reģionos;</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veicināt bērnu un jauniešu fizisko, intelektuālo, emocionālo un garīgo izaugsmi un attīstību;</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organizēt ģimeņu, bērnu un jauniešu sporta pasākumus;</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atbalstīt bērnus un jauniešus no sociālā riska ģimenēm, kā arī to ģimenes;</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organizēt un vadīt labdarības pasākumus, seminārus un izglītojošas nodarbības ģimenēm, bērniem, jauniešiem, pieaugušajiem;</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veicināt kopienu centru izveidi un darbību Latvijas lauku reģionos;</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xml:space="preserve">- veicināt bērnu un jauniešu izaugsmi, nodrošinot viņiem pieejamu un vērtībās balstītu </w:t>
      </w:r>
      <w:proofErr w:type="spellStart"/>
      <w:r w:rsidRPr="00B1116B">
        <w:rPr>
          <w:rFonts w:eastAsia="Times New Roman"/>
          <w:szCs w:val="24"/>
          <w:lang w:eastAsia="lv-LV"/>
        </w:rPr>
        <w:t>mentoringu</w:t>
      </w:r>
      <w:proofErr w:type="spellEnd"/>
      <w:r w:rsidRPr="00B1116B">
        <w:rPr>
          <w:rFonts w:eastAsia="Times New Roman"/>
          <w:szCs w:val="24"/>
          <w:lang w:eastAsia="lv-LV"/>
        </w:rPr>
        <w:t xml:space="preserve"> ar </w:t>
      </w:r>
      <w:proofErr w:type="spellStart"/>
      <w:r w:rsidRPr="00B1116B">
        <w:rPr>
          <w:rFonts w:eastAsia="Times New Roman"/>
          <w:szCs w:val="24"/>
          <w:lang w:eastAsia="lv-LV"/>
        </w:rPr>
        <w:t>mentoru</w:t>
      </w:r>
      <w:proofErr w:type="spellEnd"/>
      <w:r w:rsidRPr="00B1116B">
        <w:rPr>
          <w:rFonts w:eastAsia="Times New Roman"/>
          <w:szCs w:val="24"/>
          <w:lang w:eastAsia="lv-LV"/>
        </w:rPr>
        <w:t xml:space="preserve"> atbalstu;</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xml:space="preserve">- nodrošināt ilgtspējīgu, kvalitatīvu </w:t>
      </w:r>
      <w:proofErr w:type="spellStart"/>
      <w:r w:rsidRPr="00B1116B">
        <w:rPr>
          <w:rFonts w:eastAsia="Times New Roman"/>
          <w:szCs w:val="24"/>
          <w:lang w:eastAsia="lv-LV"/>
        </w:rPr>
        <w:t>mentoringa</w:t>
      </w:r>
      <w:proofErr w:type="spellEnd"/>
      <w:r w:rsidRPr="00B1116B">
        <w:rPr>
          <w:rFonts w:eastAsia="Times New Roman"/>
          <w:szCs w:val="24"/>
          <w:lang w:eastAsia="lv-LV"/>
        </w:rPr>
        <w:t xml:space="preserve"> sistēmu bērniem un jauniešiem, kas ietver apmācītus un sagatavotus </w:t>
      </w:r>
      <w:proofErr w:type="spellStart"/>
      <w:r w:rsidRPr="00B1116B">
        <w:rPr>
          <w:rFonts w:eastAsia="Times New Roman"/>
          <w:szCs w:val="24"/>
          <w:lang w:eastAsia="lv-LV"/>
        </w:rPr>
        <w:t>mentorus</w:t>
      </w:r>
      <w:proofErr w:type="spellEnd"/>
      <w:r w:rsidRPr="00B1116B">
        <w:rPr>
          <w:rFonts w:eastAsia="Times New Roman"/>
          <w:szCs w:val="24"/>
          <w:lang w:eastAsia="lv-LV"/>
        </w:rPr>
        <w:t xml:space="preserve">, un pieejamu, kristīgās pamatvērtībās balstītu </w:t>
      </w:r>
      <w:proofErr w:type="spellStart"/>
      <w:r w:rsidRPr="00B1116B">
        <w:rPr>
          <w:rFonts w:eastAsia="Times New Roman"/>
          <w:szCs w:val="24"/>
          <w:lang w:eastAsia="lv-LV"/>
        </w:rPr>
        <w:t>mentoringa</w:t>
      </w:r>
      <w:proofErr w:type="spellEnd"/>
      <w:r w:rsidRPr="00B1116B">
        <w:rPr>
          <w:rFonts w:eastAsia="Times New Roman"/>
          <w:szCs w:val="24"/>
          <w:lang w:eastAsia="lv-LV"/>
        </w:rPr>
        <w:t xml:space="preserve"> atbalstu, lai veicinātu jauniešu personīgo izaugsmi, </w:t>
      </w:r>
      <w:proofErr w:type="spellStart"/>
      <w:r w:rsidRPr="00B1116B">
        <w:rPr>
          <w:rFonts w:eastAsia="Times New Roman"/>
          <w:szCs w:val="24"/>
          <w:lang w:eastAsia="lv-LV"/>
        </w:rPr>
        <w:t>vērtīborientētu</w:t>
      </w:r>
      <w:proofErr w:type="spellEnd"/>
      <w:r w:rsidRPr="00B1116B">
        <w:rPr>
          <w:rFonts w:eastAsia="Times New Roman"/>
          <w:szCs w:val="24"/>
          <w:lang w:eastAsia="lv-LV"/>
        </w:rPr>
        <w:t xml:space="preserve"> domāšanu un spēju pieņemt atbildīgas dzīves izvēles.</w:t>
      </w:r>
    </w:p>
    <w:p w:rsidR="00B1116B" w:rsidRPr="00B1116B" w:rsidRDefault="00B1116B" w:rsidP="00B1116B">
      <w:pPr>
        <w:ind w:firstLine="680"/>
        <w:contextualSpacing/>
        <w:rPr>
          <w:rFonts w:eastAsia="Times New Roman"/>
          <w:szCs w:val="24"/>
          <w:lang w:eastAsia="lv-LV"/>
        </w:rPr>
      </w:pPr>
      <w:r w:rsidRPr="00B1116B">
        <w:rPr>
          <w:rFonts w:eastAsia="Times New Roman"/>
          <w:szCs w:val="24"/>
          <w:lang w:eastAsia="lv-LV"/>
        </w:rPr>
        <w:t>Sabiedriskā labuma organizāciju likuma 3.pantā noteikts, ka: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10" w:anchor="p11" w:history="1">
        <w:r w:rsidRPr="00B1116B">
          <w:rPr>
            <w:rFonts w:eastAsia="Times New Roman"/>
            <w:szCs w:val="24"/>
            <w:lang w:eastAsia="lv-LV"/>
          </w:rPr>
          <w:t>11. </w:t>
        </w:r>
      </w:hyperlink>
      <w:r w:rsidRPr="00B1116B">
        <w:rPr>
          <w:rFonts w:eastAsia="Times New Roman"/>
          <w:szCs w:val="24"/>
          <w:lang w:eastAsia="lv-LV"/>
        </w:rPr>
        <w:t>un </w:t>
      </w:r>
      <w:hyperlink r:id="rId11" w:anchor="p12" w:history="1">
        <w:r w:rsidRPr="00B1116B">
          <w:rPr>
            <w:rFonts w:eastAsia="Times New Roman"/>
            <w:szCs w:val="24"/>
            <w:lang w:eastAsia="lv-LV"/>
          </w:rPr>
          <w:t>12.pantā</w:t>
        </w:r>
      </w:hyperlink>
      <w:r w:rsidRPr="00B1116B">
        <w:rPr>
          <w:rFonts w:eastAsia="Times New Roman"/>
          <w:szCs w:val="24"/>
          <w:lang w:eastAsia="lv-LV"/>
        </w:rPr>
        <w:t> noteiktos ierobežojumus.”.</w:t>
      </w:r>
    </w:p>
    <w:p w:rsidR="00B1116B" w:rsidRPr="00B1116B" w:rsidRDefault="00B1116B" w:rsidP="00B1116B">
      <w:pPr>
        <w:ind w:firstLine="680"/>
        <w:rPr>
          <w:kern w:val="2"/>
          <w:szCs w:val="24"/>
          <w14:ligatures w14:val="standardContextual"/>
        </w:rPr>
      </w:pPr>
      <w:r w:rsidRPr="00B1116B">
        <w:rPr>
          <w:kern w:val="2"/>
          <w:szCs w:val="24"/>
          <w14:ligatures w14:val="standardContextual"/>
        </w:rPr>
        <w:t xml:space="preserve">Publiskas personas finanšu līdzekļu un mantas izšķērdēšanas novēršanas likuma (turpmāk – Likums) 2.pants nosaka, ka publiska persona rīkojas ar saviem finanšu līdzekļiem un mantu likumīgi, tas ir, jebkura rīcība atbilst ārējos normatīvajos aktos paredzētajam mērķim, kā arī normatīvajos aktos noteiktai kārtībai. Likuma 5.panta otrās daļas 4.¹ punkts nosaka, ka atvasināta publiska persona savu mantu var nodod bezatlīdzības lietošanā sabiedriskā labuma organizācijai. Savukārt minētā Likuma 5.panta trīs </w:t>
      </w:r>
      <w:proofErr w:type="spellStart"/>
      <w:r w:rsidRPr="00B1116B">
        <w:rPr>
          <w:kern w:val="2"/>
          <w:szCs w:val="24"/>
          <w14:ligatures w14:val="standardContextual"/>
        </w:rPr>
        <w:t>prim</w:t>
      </w:r>
      <w:proofErr w:type="spellEnd"/>
      <w:r w:rsidRPr="00B1116B">
        <w:rPr>
          <w:kern w:val="2"/>
          <w:szCs w:val="24"/>
          <w14:ligatures w14:val="standardContextual"/>
        </w:rPr>
        <w:t xml:space="preserve"> daļa nosaka: “Tiesību subjekts, kuram nodota manta bezatlīdzības lietošanā, nodrošina attiecīgās mantas uzturēšanu, arī sedz ar to saistītos izdevumus.”  </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Saskaņā ar Likuma 5. panta piekto daļu: “Publiskas personas mantu bezatlīdzības lietošanā sabiedriskā labuma organizācijai vai sociālajam uzņēmumam nodod uz laiku, kamēr tiem ir spēkā attiecīgais statuss, bet ne ilgāku par 10 gadiem.” Lēmumu par publiskas personas mantas nodošanu bezatlīdzības lietošanā sabiedriskā labuma organizācijai pieņem atvasinātas publiskas personas orgāns.</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xml:space="preserve">Likuma 5. panta trešā daļa nosaka, ja publiskas personas mantu nodod bezatlīdzības lietošanā, par to pieņem lēmumu. Lēmumā norāda vismaz šādu informāciju: </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1) bezatlīdzības lietošanā nododamā manta, tās apjoms, bilances vērtība, stāvoklis un apraksts;</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2) nodošanas nepieciešamība un lietderība;</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3) nododamās mantas lietošanas vai izmantošanas mērķis un termiņš;</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4) gadījumi, kad nodotā manta atdodama atpakaļ;</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5) citi nepieciešamie noteikumi, tai skaitā noteikumi, lai nodrošinātu attiecīgās mantas saglabāšanu un atbilstošu izmantošanu.</w:t>
      </w:r>
    </w:p>
    <w:p w:rsidR="00B1116B" w:rsidRPr="00B1116B" w:rsidRDefault="00B1116B" w:rsidP="00B1116B">
      <w:pPr>
        <w:ind w:firstLine="680"/>
        <w:rPr>
          <w:rFonts w:eastAsia="Times New Roman"/>
          <w:szCs w:val="24"/>
          <w:lang w:eastAsia="lv-LV"/>
        </w:rPr>
      </w:pPr>
      <w:r w:rsidRPr="00B1116B">
        <w:rPr>
          <w:rFonts w:eastAsia="Times New Roman"/>
          <w:szCs w:val="24"/>
          <w:lang w:eastAsia="lv-LV"/>
        </w:rPr>
        <w:t xml:space="preserve">Saskaņā ar Likuma 5. panta sesto daļu, pamatojoties uz lēmumu par publiskas personas mantas nodošanu bezatlīdzības lietošanā, slēdz rakstveida līgumu. Līgumā nosaka arī attiecīgās publiskas </w:t>
      </w:r>
      <w:r w:rsidRPr="00B1116B">
        <w:rPr>
          <w:rFonts w:eastAsia="Times New Roman"/>
          <w:szCs w:val="24"/>
          <w:lang w:eastAsia="lv-LV"/>
        </w:rPr>
        <w:lastRenderedPageBreak/>
        <w:t>personas institūcijas tiesības kontrolēt, vai bezatlīdzības lietošanā nodotā manta ir izlietota likumīgi un lietderīgi.</w:t>
      </w:r>
    </w:p>
    <w:p w:rsidR="00B1116B" w:rsidRPr="00B1116B" w:rsidRDefault="00B1116B" w:rsidP="00B1116B">
      <w:pPr>
        <w:ind w:firstLine="720"/>
        <w:rPr>
          <w:szCs w:val="24"/>
          <w:lang w:eastAsia="lv-LV"/>
        </w:rPr>
      </w:pPr>
      <w:r w:rsidRPr="00B1116B">
        <w:rPr>
          <w:rFonts w:eastAsia="Times New Roman"/>
          <w:szCs w:val="24"/>
          <w:shd w:val="clear" w:color="auto" w:fill="FFFFFF"/>
          <w:lang w:eastAsia="lv-LV"/>
        </w:rPr>
        <w:t xml:space="preserve">Tā kā Biedrības darbības mērķi sniedz nozīmīgu labumu sabiedrībai, tā vērsta uz </w:t>
      </w:r>
      <w:r w:rsidRPr="00B1116B">
        <w:rPr>
          <w:rFonts w:eastAsia="Times New Roman"/>
          <w:szCs w:val="24"/>
          <w:lang w:eastAsia="lv-LV"/>
        </w:rPr>
        <w:t>atbalstu trūcīgām ģimenēm un bērniem,</w:t>
      </w:r>
      <w:r w:rsidRPr="00B1116B">
        <w:rPr>
          <w:szCs w:val="24"/>
          <w:lang w:eastAsia="lv-LV"/>
        </w:rPr>
        <w:t xml:space="preserve"> Limbažu novada pašvaldība ir tiesīga pašvaldības nekustamo īpašumu </w:t>
      </w:r>
      <w:r w:rsidRPr="00B1116B">
        <w:rPr>
          <w:rFonts w:eastAsia="Times New Roman"/>
          <w:szCs w:val="24"/>
          <w:lang w:eastAsia="lv-LV"/>
        </w:rPr>
        <w:t xml:space="preserve">“Bīriņu Skola”, Vidrižu pagastā, Limbažu novadā, LV-4013, kadastra Nr. 66840050163 (reģistrēts Vidzemes rajona tiesas Vidrižu pagasta zemesgrāmatu nodalījumā Nr. 100000503869) sastāvā esošu zemes vienību 10,17 ha platībā ar kadastra apzīmējumu 66840050163 un uz tās esošās būves-skolu ar kadastra apzīmējumu 66840050164001, un būvi ar kadastra apzīmējumu 66840050164003 (palīgceltni), </w:t>
      </w:r>
      <w:r w:rsidRPr="00B1116B">
        <w:rPr>
          <w:szCs w:val="24"/>
          <w:lang w:eastAsia="lv-LV"/>
        </w:rPr>
        <w:t xml:space="preserve">nodot bezatlīdzības lietošanā biedrībai </w:t>
      </w:r>
      <w:r w:rsidRPr="00B1116B">
        <w:rPr>
          <w:rFonts w:eastAsia="Times New Roman"/>
          <w:szCs w:val="24"/>
          <w:lang w:eastAsia="lv-LV"/>
        </w:rPr>
        <w:t>“Nometne uz riteņiem”</w:t>
      </w:r>
      <w:r w:rsidRPr="00B1116B">
        <w:rPr>
          <w:szCs w:val="24"/>
          <w:lang w:eastAsia="lv-LV"/>
        </w:rPr>
        <w:t>.</w:t>
      </w:r>
    </w:p>
    <w:p w:rsidR="00B1116B" w:rsidRPr="00B1116B" w:rsidRDefault="00B1116B" w:rsidP="00B1116B">
      <w:pPr>
        <w:suppressAutoHyphens/>
        <w:autoSpaceDN w:val="0"/>
        <w:ind w:firstLine="720"/>
        <w:textAlignment w:val="baseline"/>
        <w:rPr>
          <w:bCs/>
          <w:iCs/>
          <w:szCs w:val="24"/>
          <w:shd w:val="clear" w:color="auto" w:fill="FFFFFF"/>
          <w:lang w:eastAsia="lv-LV"/>
        </w:rPr>
      </w:pPr>
      <w:r w:rsidRPr="00B1116B">
        <w:rPr>
          <w:bCs/>
          <w:iCs/>
          <w:szCs w:val="24"/>
          <w:shd w:val="clear" w:color="auto" w:fill="FFFFFF"/>
          <w:lang w:eastAsia="lv-LV"/>
        </w:rPr>
        <w:t>Saskaņā ar Pašvaldību likuma 10. panta pirmās daļas 16. punktu</w:t>
      </w:r>
      <w:r w:rsidRPr="00B1116B">
        <w:rPr>
          <w:bCs/>
          <w:iCs/>
          <w:szCs w:val="24"/>
          <w:lang w:eastAsia="lv-LV"/>
        </w:rPr>
        <w:t xml:space="preserve"> domes kompetencē ir </w:t>
      </w:r>
      <w:r w:rsidRPr="00B1116B">
        <w:rPr>
          <w:bCs/>
          <w:iCs/>
          <w:szCs w:val="24"/>
          <w:shd w:val="clear" w:color="auto" w:fill="FFFFFF"/>
          <w:lang w:eastAsia="lv-LV"/>
        </w:rPr>
        <w:t>lemt par pašvaldības nekustamā īpašuma atsavināšanu un apgrūtināšanu, kā arī par nekustamā īpašuma iegūšanu.</w:t>
      </w:r>
    </w:p>
    <w:p w:rsidR="00B1116B" w:rsidRPr="00A04889" w:rsidRDefault="00B1116B" w:rsidP="00B1116B">
      <w:pPr>
        <w:suppressAutoHyphens/>
        <w:ind w:firstLine="720"/>
        <w:rPr>
          <w:rFonts w:eastAsia="Times New Roman"/>
          <w:b/>
          <w:bCs/>
          <w:szCs w:val="24"/>
          <w:lang w:eastAsia="lv-LV"/>
        </w:rPr>
      </w:pPr>
      <w:r w:rsidRPr="00B1116B">
        <w:rPr>
          <w:rFonts w:eastAsia="Times New Roman"/>
          <w:szCs w:val="24"/>
          <w:lang w:eastAsia="lv-LV"/>
        </w:rPr>
        <w:t>Ņemot vērā iepriekš minēto, saskaņā ar Pašvaldību likuma 10. panta pirmās daļas 16. un 21. punktu un 73. panta ceturto daļu, Publiskas personas finanšu līdzekļu un mantas izšķērdēšanas novēršanas likuma 5. panta otrās daļas 4.¹ punktu, trešo, 3.</w:t>
      </w:r>
      <w:r w:rsidRPr="00B1116B">
        <w:rPr>
          <w:rFonts w:eastAsia="Times New Roman"/>
          <w:szCs w:val="24"/>
          <w:vertAlign w:val="superscript"/>
          <w:lang w:eastAsia="lv-LV"/>
        </w:rPr>
        <w:t>1</w:t>
      </w:r>
      <w:r w:rsidRPr="00B1116B">
        <w:rPr>
          <w:rFonts w:eastAsia="Times New Roman"/>
          <w:szCs w:val="24"/>
          <w:lang w:eastAsia="lv-LV"/>
        </w:rPr>
        <w:t>,</w:t>
      </w:r>
      <w:r w:rsidRPr="00B1116B">
        <w:rPr>
          <w:rFonts w:eastAsia="Times New Roman"/>
          <w:szCs w:val="24"/>
          <w:vertAlign w:val="superscript"/>
          <w:lang w:eastAsia="lv-LV"/>
        </w:rPr>
        <w:t xml:space="preserve"> </w:t>
      </w:r>
      <w:r w:rsidRPr="00B1116B">
        <w:rPr>
          <w:rFonts w:eastAsia="Times New Roman"/>
          <w:szCs w:val="24"/>
          <w:lang w:eastAsia="lv-LV"/>
        </w:rPr>
        <w:t xml:space="preserve"> piekto un sesto daļu,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4</w:t>
      </w:r>
      <w:r w:rsidRPr="00A04889">
        <w:rPr>
          <w:rFonts w:eastAsia="Times New Roman"/>
          <w:szCs w:val="24"/>
          <w:lang w:eastAsia="lv-LV"/>
        </w:rPr>
        <w:t xml:space="preserve"> deputāti (</w:t>
      </w:r>
      <w:r>
        <w:rPr>
          <w:rFonts w:eastAsia="Times New Roman"/>
          <w:szCs w:val="24"/>
          <w:lang w:eastAsia="lv-LV"/>
        </w:rPr>
        <w:t xml:space="preserve">Edžus Arums, </w:t>
      </w:r>
      <w:r w:rsidRPr="00A04889">
        <w:t xml:space="preserve">Andris Garklāvs, Aigars </w:t>
      </w:r>
      <w:proofErr w:type="spellStart"/>
      <w:r w:rsidRPr="00A04889">
        <w:t>Legzdiņš</w:t>
      </w:r>
      <w:proofErr w:type="spellEnd"/>
      <w:r w:rsidRPr="00A04889">
        <w:t xml:space="preserve">, Dāvis Melnalksnis, Rūdolfs Pelēkais, Ziedonis </w:t>
      </w:r>
      <w:proofErr w:type="spellStart"/>
      <w:r w:rsidRPr="00A04889">
        <w:t>Rubezis</w:t>
      </w:r>
      <w:proofErr w:type="spellEnd"/>
      <w:r w:rsidRPr="00A04889">
        <w:t xml:space="preserve">, Baiba </w:t>
      </w:r>
      <w:proofErr w:type="spellStart"/>
      <w:r w:rsidRPr="00A04889">
        <w:t>Siktāre</w:t>
      </w:r>
      <w:proofErr w:type="spellEnd"/>
      <w:r w:rsidRPr="00A04889">
        <w:t xml:space="preserve">, Dagnis </w:t>
      </w:r>
      <w:proofErr w:type="spellStart"/>
      <w:r w:rsidRPr="00A04889">
        <w:t>Straubergs</w:t>
      </w:r>
      <w:proofErr w:type="spellEnd"/>
      <w:r w:rsidRPr="00A04889">
        <w:t xml:space="preserve">, Sigita </w:t>
      </w:r>
      <w:proofErr w:type="spellStart"/>
      <w:r w:rsidRPr="00A04889">
        <w:t>Upmale</w:t>
      </w:r>
      <w:proofErr w:type="spellEnd"/>
      <w:r w:rsidRPr="00A04889">
        <w:t xml:space="preserve">, Ģirts Vilciņš, Roberts </w:t>
      </w:r>
      <w:proofErr w:type="spellStart"/>
      <w:r w:rsidRPr="00A04889">
        <w:t>Viziņš</w:t>
      </w:r>
      <w:proofErr w:type="spellEnd"/>
      <w:r w:rsidRPr="00A04889">
        <w:t xml:space="preserve">, Andis Zaļaiskalns, Diāna Zaļupe, Edmunds </w:t>
      </w:r>
      <w:proofErr w:type="spellStart"/>
      <w:r w:rsidRPr="00A04889">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nav, Limbažu novada pašvaldības dome</w:t>
      </w:r>
      <w:r w:rsidRPr="00A04889">
        <w:rPr>
          <w:rFonts w:eastAsia="Times New Roman"/>
          <w:b/>
          <w:bCs/>
          <w:szCs w:val="24"/>
          <w:lang w:eastAsia="lv-LV"/>
        </w:rPr>
        <w:t xml:space="preserve"> NOLEMJ:</w:t>
      </w:r>
    </w:p>
    <w:p w:rsidR="00B1116B" w:rsidRPr="00B1116B" w:rsidRDefault="00B1116B" w:rsidP="00B1116B">
      <w:pPr>
        <w:ind w:firstLine="720"/>
        <w:rPr>
          <w:rFonts w:eastAsia="Times New Roman"/>
          <w:szCs w:val="24"/>
          <w:lang w:eastAsia="hi-IN" w:bidi="hi-IN"/>
        </w:rPr>
      </w:pPr>
    </w:p>
    <w:p w:rsidR="00B1116B" w:rsidRPr="00B1116B" w:rsidRDefault="00B1116B" w:rsidP="00B1116B">
      <w:pPr>
        <w:numPr>
          <w:ilvl w:val="0"/>
          <w:numId w:val="7"/>
        </w:numPr>
        <w:contextualSpacing/>
        <w:rPr>
          <w:szCs w:val="24"/>
          <w:lang w:eastAsia="lv-LV"/>
        </w:rPr>
      </w:pPr>
      <w:r w:rsidRPr="00B1116B">
        <w:rPr>
          <w:szCs w:val="24"/>
          <w:lang w:eastAsia="lv-LV"/>
        </w:rPr>
        <w:t xml:space="preserve">Nodot bezatlīdzības lietošanā sabiedriskā labuma organizācijai - biedrībai </w:t>
      </w:r>
      <w:r w:rsidRPr="00B1116B">
        <w:rPr>
          <w:rFonts w:eastAsia="Times New Roman"/>
          <w:szCs w:val="24"/>
          <w:lang w:eastAsia="lv-LV"/>
        </w:rPr>
        <w:t xml:space="preserve">“Nometne uz riteņiem” (reģistrācijas Nr. </w:t>
      </w:r>
      <w:r w:rsidRPr="00B1116B">
        <w:rPr>
          <w:rFonts w:eastAsia="Times New Roman"/>
          <w:bCs/>
          <w:szCs w:val="28"/>
          <w:lang w:eastAsia="lv-LV"/>
        </w:rPr>
        <w:t>40008094057</w:t>
      </w:r>
      <w:r w:rsidRPr="00B1116B">
        <w:rPr>
          <w:rFonts w:eastAsia="Times New Roman"/>
          <w:szCs w:val="24"/>
          <w:lang w:eastAsia="lv-LV"/>
        </w:rPr>
        <w:t xml:space="preserve">, juridiskā adrese: </w:t>
      </w:r>
      <w:r w:rsidRPr="00B1116B">
        <w:rPr>
          <w:rFonts w:eastAsia="Times New Roman"/>
          <w:bCs/>
          <w:szCs w:val="28"/>
          <w:lang w:eastAsia="lv-LV"/>
        </w:rPr>
        <w:t>Kļavu iela 8, Bīriņi, Vidrižu pagasts, Limbažu novads, LV-4013</w:t>
      </w:r>
      <w:r w:rsidRPr="00B1116B">
        <w:rPr>
          <w:rFonts w:eastAsia="Times New Roman"/>
          <w:szCs w:val="24"/>
          <w:lang w:eastAsia="lv-LV"/>
        </w:rPr>
        <w:t xml:space="preserve">) </w:t>
      </w:r>
      <w:r w:rsidRPr="00B1116B">
        <w:rPr>
          <w:szCs w:val="24"/>
          <w:lang w:eastAsia="lv-LV"/>
        </w:rPr>
        <w:t>Limbažu novada pašvaldībai piederošā nekustamā īpašuma</w:t>
      </w:r>
      <w:r w:rsidRPr="00B1116B">
        <w:rPr>
          <w:rFonts w:eastAsia="Times New Roman"/>
          <w:szCs w:val="24"/>
          <w:lang w:eastAsia="lv-LV"/>
        </w:rPr>
        <w:t xml:space="preserve"> “Bīriņu Skola”, Vidrižu pagastā, Limbažu novadā, LV-4013, kadastra Nr. 66840050163 (reģistrēts Vidzemes rajona tiesas Vidrižu pagasta zemesgrāmatu nodalījumā Nr. 100000503869) sastāvā esošu zemes vienību 10,17 ha platībā ar kadastra apzīmējumu 66840050163 un uz tās esošās būves - skolu ar kadastra apzīmējumu 66840050164001, un būvi ar kadastra apzīmējumu 66840050164003 (palīgceltni)</w:t>
      </w:r>
      <w:r w:rsidRPr="00B1116B">
        <w:rPr>
          <w:szCs w:val="24"/>
          <w:lang w:eastAsia="lv-LV"/>
        </w:rPr>
        <w:t xml:space="preserve"> (turpmāk tekstā – Nekustamais īpašums).</w:t>
      </w:r>
    </w:p>
    <w:p w:rsidR="00B1116B" w:rsidRPr="00B1116B" w:rsidRDefault="00B1116B" w:rsidP="00B1116B">
      <w:pPr>
        <w:numPr>
          <w:ilvl w:val="0"/>
          <w:numId w:val="7"/>
        </w:numPr>
        <w:rPr>
          <w:rFonts w:eastAsia="Times New Roman"/>
          <w:bCs/>
          <w:szCs w:val="24"/>
          <w:lang w:eastAsia="lv-LV"/>
        </w:rPr>
      </w:pPr>
      <w:r w:rsidRPr="00B1116B">
        <w:rPr>
          <w:rFonts w:eastAsia="Times New Roman"/>
          <w:bCs/>
          <w:szCs w:val="24"/>
          <w:lang w:eastAsia="lv-LV"/>
        </w:rPr>
        <w:t xml:space="preserve">Nekustamā īpašuma sastāvā esošās ēkas ar kadastra apzīmējumu </w:t>
      </w:r>
      <w:r w:rsidRPr="00B1116B">
        <w:rPr>
          <w:rFonts w:eastAsia="Times New Roman"/>
          <w:szCs w:val="24"/>
          <w:lang w:eastAsia="lv-LV"/>
        </w:rPr>
        <w:t>66840050164001</w:t>
      </w:r>
      <w:r w:rsidRPr="00B1116B">
        <w:rPr>
          <w:rFonts w:eastAsia="Times New Roman"/>
          <w:bCs/>
          <w:szCs w:val="24"/>
          <w:lang w:eastAsia="lv-LV"/>
        </w:rPr>
        <w:t xml:space="preserve"> bilances vērtība ir 952,37 EUR (deviņi simti piecdesmit divi </w:t>
      </w:r>
      <w:proofErr w:type="spellStart"/>
      <w:r w:rsidRPr="00B1116B">
        <w:rPr>
          <w:rFonts w:eastAsia="Times New Roman"/>
          <w:bCs/>
          <w:i/>
          <w:szCs w:val="24"/>
          <w:lang w:eastAsia="lv-LV"/>
        </w:rPr>
        <w:t>euro</w:t>
      </w:r>
      <w:proofErr w:type="spellEnd"/>
      <w:r w:rsidRPr="00B1116B">
        <w:rPr>
          <w:rFonts w:eastAsia="Times New Roman"/>
          <w:bCs/>
          <w:szCs w:val="24"/>
          <w:lang w:eastAsia="lv-LV"/>
        </w:rPr>
        <w:t xml:space="preserve"> un 37 centi), ēkas ar kadastra apzīmējumu 66840050164003 bilances vērtība ir 0,00 EUR (nulle </w:t>
      </w:r>
      <w:proofErr w:type="spellStart"/>
      <w:r w:rsidRPr="00B1116B">
        <w:rPr>
          <w:rFonts w:eastAsia="Times New Roman"/>
          <w:bCs/>
          <w:i/>
          <w:szCs w:val="24"/>
          <w:lang w:eastAsia="lv-LV"/>
        </w:rPr>
        <w:t>euro</w:t>
      </w:r>
      <w:proofErr w:type="spellEnd"/>
      <w:r w:rsidRPr="00B1116B">
        <w:rPr>
          <w:rFonts w:eastAsia="Times New Roman"/>
          <w:bCs/>
          <w:szCs w:val="24"/>
          <w:lang w:eastAsia="lv-LV"/>
        </w:rPr>
        <w:t xml:space="preserve">). Zemes vienības 10,17 ha platībā ar kadastra apzīmējumu 66840050163 bilances vērtība ir 9431,00 EUR (deviņi tūkstoši četri simti trīsdesmit viens </w:t>
      </w:r>
      <w:proofErr w:type="spellStart"/>
      <w:r w:rsidRPr="00B1116B">
        <w:rPr>
          <w:rFonts w:eastAsia="Times New Roman"/>
          <w:bCs/>
          <w:i/>
          <w:szCs w:val="24"/>
          <w:lang w:eastAsia="lv-LV"/>
        </w:rPr>
        <w:t>euro</w:t>
      </w:r>
      <w:proofErr w:type="spellEnd"/>
      <w:r w:rsidRPr="00B1116B">
        <w:rPr>
          <w:rFonts w:eastAsia="Times New Roman"/>
          <w:bCs/>
          <w:szCs w:val="24"/>
          <w:lang w:eastAsia="lv-LV"/>
        </w:rPr>
        <w:t>, 00 centi).</w:t>
      </w:r>
    </w:p>
    <w:p w:rsidR="00B1116B" w:rsidRPr="00B1116B" w:rsidRDefault="00B1116B" w:rsidP="00B1116B">
      <w:pPr>
        <w:numPr>
          <w:ilvl w:val="0"/>
          <w:numId w:val="7"/>
        </w:numPr>
        <w:contextualSpacing/>
        <w:rPr>
          <w:rFonts w:eastAsia="Times New Roman"/>
          <w:bCs/>
          <w:szCs w:val="24"/>
          <w:lang w:eastAsia="lv-LV"/>
        </w:rPr>
      </w:pPr>
      <w:r w:rsidRPr="00B1116B">
        <w:rPr>
          <w:rFonts w:eastAsia="Times New Roman"/>
          <w:bCs/>
          <w:szCs w:val="24"/>
          <w:lang w:eastAsia="lv-LV"/>
        </w:rPr>
        <w:t>Nekustamā īpašuma nodošanas bezatlīdzības lietošanā mērķis ir Biedrības darbības mērķu īstenošanai ar sabiedriskā labuma nozīmi, kā arī Biedrības funkciju, uzdevumu un mērķu īstenošanai atbilstoši Biedrības statūtiem, lai attīstītu un izveidotu Nekustamā īpašumā tādu savstarpējās sadarbības un kopienu mijiedarbības kultūrvidi, kurā:</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szCs w:val="24"/>
          <w:lang w:eastAsia="lv-LV"/>
        </w:rPr>
        <w:t>veicinātu un atbalstītu aktīvas sabiedriskas norises kultūras, izglītības, veselības un sportisko aktivitāšu jomā, pēc iespējas vairāk cilvēkus iesaistot dažādu vietējo sabiedrisko norišu un aktivitāšu organizēšanā un pilnveidošanā, tādu dzīves, radošās darbības un izglītošanās prasmju un iespēju palielināšanā, kuras var uzlabot dzīves līmeni, sociālo, ekonomisko, psiholoģisko un garīgo labklājību pēc iespējas lielākam cilvēku skaitam</w:t>
      </w:r>
      <w:r w:rsidRPr="00B1116B">
        <w:rPr>
          <w:rFonts w:eastAsia="Times New Roman"/>
          <w:bCs/>
          <w:szCs w:val="24"/>
          <w:lang w:eastAsia="lv-LV"/>
        </w:rPr>
        <w:t xml:space="preserve">; </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szCs w:val="24"/>
          <w:lang w:eastAsia="lv-LV"/>
        </w:rPr>
        <w:t>veicinātu atbildīgu un ilgtspējīgu ekonomikas, dabas, kultūrvides un personisko resursu izmantošanu kopējam sabiedriskam labumam, kopējo radīto labumu, rezultātu un ieguvumu uzturot, pilnveidojot un saglabājot nākamām paaudzēm Latvijas teritorijā</w:t>
      </w:r>
      <w:r w:rsidRPr="00B1116B">
        <w:rPr>
          <w:rFonts w:eastAsia="Times New Roman"/>
          <w:bCs/>
          <w:szCs w:val="24"/>
          <w:lang w:eastAsia="lv-LV"/>
        </w:rPr>
        <w:t>;</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szCs w:val="24"/>
          <w:lang w:eastAsia="lv-LV"/>
        </w:rPr>
        <w:t>veicinātu kopienu sadarbību un mijiedarbību, ar mērķi bagātināt pieredzi un rosināt cilvēkus meklēt jaunus risinājumus identificētajām aktualitātēm kā visas sabiedrības, tā vietējās kopienas dzīvē, kā arī palielinātu pieejamību savstarpējā atbalsta mehānismiem pēc iespējas vairāk cilvēkiem Latvijas teritorijā</w:t>
      </w:r>
      <w:r w:rsidRPr="00B1116B">
        <w:rPr>
          <w:rFonts w:eastAsia="Times New Roman"/>
          <w:bCs/>
          <w:szCs w:val="24"/>
          <w:lang w:eastAsia="lv-LV"/>
        </w:rPr>
        <w:t xml:space="preserve">; </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szCs w:val="24"/>
          <w:lang w:eastAsia="lv-LV"/>
        </w:rPr>
        <w:t>organizētu bērnu un jauniešu sporta un veselīga dzīves veida pasākumus un aktivitātes, kā arī kultūras un izglītojošus pasākumus un aktivitātes, pasākumus un aktivitātes brīvā laika pavadīšanai</w:t>
      </w:r>
      <w:r w:rsidRPr="00B1116B">
        <w:rPr>
          <w:rFonts w:eastAsia="Times New Roman"/>
          <w:bCs/>
          <w:szCs w:val="24"/>
          <w:lang w:eastAsia="lv-LV"/>
        </w:rPr>
        <w:t>;</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szCs w:val="24"/>
          <w:lang w:eastAsia="lv-LV"/>
        </w:rPr>
        <w:lastRenderedPageBreak/>
        <w:t>radītu un attīstītu mūsdienīgu kultūrvidi ar seno arodu apmācības un dzīves veida iespējām, un attīstītu un nodrošinātu darbības platformu dažādiem interešu izglītības un alternatīvās izglītošanās un izglītošanās atbalsta pasākumiem vietējās kopienas bērniem, jauniešiem, pieaugušajiem, kā arī visām sadarbībā ieinteresētajām ģimenēm visā Latvijas teritorijā, kā klātienē, tā arī ar attālinātās līdzdalības iespējām, izveidojot gan atbilstošu digitālo vidi, gan  klātienes sadarbībai sakārtotu ārējās un iekšējās kultūrvides telpu Nekustamajā īpašumā</w:t>
      </w:r>
      <w:r w:rsidRPr="00B1116B">
        <w:rPr>
          <w:rFonts w:eastAsia="Times New Roman"/>
          <w:bCs/>
          <w:szCs w:val="24"/>
          <w:lang w:eastAsia="lv-LV"/>
        </w:rPr>
        <w:t>.</w:t>
      </w:r>
    </w:p>
    <w:p w:rsidR="00B1116B" w:rsidRPr="00B1116B" w:rsidRDefault="00B1116B" w:rsidP="00B1116B">
      <w:pPr>
        <w:numPr>
          <w:ilvl w:val="0"/>
          <w:numId w:val="7"/>
        </w:numPr>
        <w:contextualSpacing/>
        <w:rPr>
          <w:rFonts w:eastAsia="Times New Roman"/>
          <w:bCs/>
          <w:szCs w:val="24"/>
          <w:lang w:eastAsia="lv-LV"/>
        </w:rPr>
      </w:pPr>
      <w:r w:rsidRPr="00B1116B">
        <w:rPr>
          <w:rFonts w:eastAsia="Times New Roman"/>
          <w:bCs/>
          <w:szCs w:val="24"/>
          <w:lang w:eastAsia="lv-LV"/>
        </w:rPr>
        <w:t xml:space="preserve">Nekustamais īpašums tiek nodots bezatlīdzības lietošanā uz 10 (desmit) gadiem, bet ne ilgāk kā uz laiku, kamēr Biedrībai ir sabiedriskā labuma organizācijas statuss. </w:t>
      </w:r>
    </w:p>
    <w:p w:rsidR="00B1116B" w:rsidRPr="00B1116B" w:rsidRDefault="00B1116B" w:rsidP="00B1116B">
      <w:pPr>
        <w:numPr>
          <w:ilvl w:val="0"/>
          <w:numId w:val="7"/>
        </w:numPr>
        <w:contextualSpacing/>
        <w:rPr>
          <w:rFonts w:eastAsia="Times New Roman"/>
          <w:bCs/>
          <w:szCs w:val="24"/>
          <w:lang w:eastAsia="lv-LV"/>
        </w:rPr>
      </w:pPr>
      <w:r w:rsidRPr="00B1116B">
        <w:rPr>
          <w:rFonts w:eastAsia="Times New Roman"/>
          <w:bCs/>
          <w:szCs w:val="24"/>
          <w:lang w:eastAsia="lv-LV"/>
        </w:rPr>
        <w:t>Uzdot Limbažu novada pašvaldības izpilddirektoram noslēgt līgumu par lēmuma 1. punktā noteiktā Nekustamā īpašuma nodošanu bezatlīdzības lietošanā sabiedriskā labuma organizācijai - biedrībai “</w:t>
      </w:r>
      <w:r w:rsidRPr="00B1116B">
        <w:rPr>
          <w:rFonts w:eastAsia="Times New Roman"/>
          <w:szCs w:val="24"/>
          <w:lang w:eastAsia="lv-LV"/>
        </w:rPr>
        <w:t>Nometne uz riteņiem</w:t>
      </w:r>
      <w:r w:rsidRPr="00B1116B">
        <w:rPr>
          <w:rFonts w:eastAsia="Times New Roman"/>
          <w:bCs/>
          <w:szCs w:val="24"/>
          <w:lang w:eastAsia="lv-LV"/>
        </w:rPr>
        <w:t xml:space="preserve">” (saskaņā ar lēmuma pielikumu – Nekustamā īpašuma bezatlīdzības lietošanas nodošanas līgums (turpmāk – Līgums)). </w:t>
      </w:r>
    </w:p>
    <w:p w:rsidR="00B1116B" w:rsidRPr="00B1116B" w:rsidRDefault="00B1116B" w:rsidP="00B1116B">
      <w:pPr>
        <w:numPr>
          <w:ilvl w:val="0"/>
          <w:numId w:val="7"/>
        </w:numPr>
        <w:contextualSpacing/>
        <w:rPr>
          <w:rFonts w:eastAsia="Times New Roman"/>
          <w:bCs/>
          <w:szCs w:val="24"/>
          <w:lang w:eastAsia="lv-LV"/>
        </w:rPr>
      </w:pPr>
      <w:r w:rsidRPr="00B1116B">
        <w:rPr>
          <w:rFonts w:eastAsia="Times New Roman"/>
          <w:bCs/>
          <w:szCs w:val="24"/>
          <w:lang w:eastAsia="lv-LV"/>
        </w:rPr>
        <w:t>Noteikt, ka Līgums par Nekustamā īpašuma bezatlīdzības lietošanu tiek vienpusēji izbeigts pirms termiņa un Biedrībai bezatlīdzības lietošanā nodotais Nekustamais īpašums jānodod atpakaļ, ja:</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bCs/>
          <w:szCs w:val="24"/>
          <w:lang w:eastAsia="lv-LV"/>
        </w:rPr>
        <w:t>Nekustamais īpašums tiek izmantots pretēji tā nodošanas bezatlīdzības lietošanā mērķiem  vai ja tajā tiek veikta saimnieciskā darbība;</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bCs/>
          <w:szCs w:val="24"/>
          <w:lang w:eastAsia="lv-LV"/>
        </w:rPr>
        <w:t>Nekustamais īpašums tiek bojāts Biedrības darbību dēļ.</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bCs/>
          <w:szCs w:val="24"/>
          <w:lang w:eastAsia="lv-LV"/>
        </w:rPr>
        <w:t>Nekustamais īpašums vai atsevišķas Būves tiek nodotas apakšnomā bez Pašvaldības rakstiskas piekrišanas. Nosacījums par pašvaldības rakstiskas piekrišanas nepieciešamību neattiecas uz izņēmuma gadījumiem, kad Biedrība un trešā persona slēdz līgumus par lēmuma 3.punktā noteikto funkciju un uzdevumu izpildi;</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bCs/>
          <w:szCs w:val="24"/>
          <w:lang w:eastAsia="lv-LV"/>
        </w:rPr>
        <w:t>Biedrībai tiek anulēts sabiedriskā labuma organizācijas statuss;</w:t>
      </w:r>
    </w:p>
    <w:p w:rsidR="00B1116B" w:rsidRPr="00B1116B" w:rsidRDefault="00B1116B" w:rsidP="00B1116B">
      <w:pPr>
        <w:numPr>
          <w:ilvl w:val="1"/>
          <w:numId w:val="7"/>
        </w:numPr>
        <w:contextualSpacing/>
        <w:rPr>
          <w:rFonts w:eastAsia="Times New Roman"/>
          <w:bCs/>
          <w:szCs w:val="24"/>
          <w:lang w:eastAsia="lv-LV"/>
        </w:rPr>
      </w:pPr>
      <w:r w:rsidRPr="00B1116B">
        <w:rPr>
          <w:rFonts w:eastAsia="Times New Roman"/>
          <w:bCs/>
          <w:szCs w:val="24"/>
          <w:lang w:eastAsia="lv-LV"/>
        </w:rPr>
        <w:t>Biedrība nepilda vai pārkāpj Līguma noteikumus un 1 (viena) mēneša laikā pēc rakstiska brīdinājuma saņemšanas, nav novērsusi brīdinājumā minētos pārkāpumus.</w:t>
      </w:r>
    </w:p>
    <w:p w:rsidR="00B1116B" w:rsidRPr="00B1116B" w:rsidRDefault="00B1116B" w:rsidP="00B1116B">
      <w:pPr>
        <w:numPr>
          <w:ilvl w:val="0"/>
          <w:numId w:val="7"/>
        </w:numPr>
        <w:contextualSpacing/>
        <w:rPr>
          <w:rFonts w:eastAsia="Times New Roman"/>
          <w:bCs/>
          <w:szCs w:val="24"/>
          <w:lang w:eastAsia="lv-LV"/>
        </w:rPr>
      </w:pPr>
      <w:r w:rsidRPr="00B1116B">
        <w:rPr>
          <w:rFonts w:eastAsia="Times New Roman"/>
          <w:bCs/>
          <w:szCs w:val="24"/>
          <w:lang w:eastAsia="lv-LV"/>
        </w:rPr>
        <w:t xml:space="preserve">Noteikt, ka Biedrība nodrošina Nekustamā īpašuma uzturēšanu un apsaimniekošanu, un ar to saistīto izdevumu segšanu, tostarp, sedz maksu par komunālajiem pakalpojumiem, slēdzot līgumus ar attiecīgo komunālo pakalpojumu sniedzējiem. </w:t>
      </w:r>
    </w:p>
    <w:p w:rsidR="00B1116B" w:rsidRPr="00B1116B" w:rsidRDefault="00B1116B" w:rsidP="00B1116B">
      <w:pPr>
        <w:numPr>
          <w:ilvl w:val="0"/>
          <w:numId w:val="7"/>
        </w:numPr>
        <w:rPr>
          <w:szCs w:val="24"/>
          <w:lang w:eastAsia="lv-LV"/>
        </w:rPr>
      </w:pPr>
      <w:r w:rsidRPr="00B1116B">
        <w:rPr>
          <w:szCs w:val="24"/>
          <w:lang w:eastAsia="lv-LV"/>
        </w:rPr>
        <w:t>Kontroli par lēmuma izpildi uzdot Limbažu novada pašvaldības izpilddirektoram.</w:t>
      </w:r>
    </w:p>
    <w:p w:rsidR="00AC31B0" w:rsidRDefault="00AC31B0" w:rsidP="00AE328E">
      <w:pPr>
        <w:rPr>
          <w:szCs w:val="24"/>
        </w:rPr>
      </w:pPr>
    </w:p>
    <w:p w:rsidR="00B1116B" w:rsidRDefault="00B1116B" w:rsidP="00AE328E">
      <w:pPr>
        <w:rPr>
          <w:szCs w:val="24"/>
        </w:rPr>
      </w:pPr>
    </w:p>
    <w:p w:rsidR="00DD0C29" w:rsidRPr="00A3529F" w:rsidRDefault="00DD0C29" w:rsidP="00DD0C29">
      <w:pPr>
        <w:suppressAutoHyphens/>
        <w:rPr>
          <w:rFonts w:eastAsia="Times New Roman"/>
          <w:b/>
          <w:bCs/>
          <w:szCs w:val="24"/>
          <w:lang w:eastAsia="lv-LV"/>
        </w:rPr>
      </w:pPr>
      <w:r w:rsidRPr="00A3529F">
        <w:rPr>
          <w:rFonts w:eastAsia="Times New Roman"/>
          <w:b/>
          <w:bCs/>
          <w:szCs w:val="24"/>
          <w:lang w:eastAsia="lv-LV"/>
        </w:rPr>
        <w:t xml:space="preserve">Lēmums Nr. </w:t>
      </w:r>
      <w:r w:rsidR="00A04889">
        <w:rPr>
          <w:rFonts w:eastAsia="Times New Roman"/>
          <w:b/>
          <w:bCs/>
          <w:szCs w:val="24"/>
          <w:lang w:eastAsia="lv-LV"/>
        </w:rPr>
        <w:t>98</w:t>
      </w:r>
    </w:p>
    <w:p w:rsidR="00DD0C29" w:rsidRPr="00120D07" w:rsidRDefault="00DD0C29" w:rsidP="00DD0C29">
      <w:pPr>
        <w:keepNext/>
        <w:suppressAutoHyphens/>
        <w:jc w:val="center"/>
        <w:outlineLvl w:val="0"/>
        <w:rPr>
          <w:rFonts w:eastAsia="Times New Roman"/>
          <w:b/>
          <w:bCs/>
          <w:szCs w:val="24"/>
        </w:rPr>
      </w:pPr>
      <w:r>
        <w:rPr>
          <w:rFonts w:eastAsia="Times New Roman"/>
          <w:b/>
          <w:bCs/>
          <w:szCs w:val="24"/>
        </w:rPr>
        <w:t>3</w:t>
      </w:r>
      <w:r w:rsidRPr="00120D07">
        <w:rPr>
          <w:rFonts w:eastAsia="Times New Roman"/>
          <w:b/>
          <w:bCs/>
          <w:szCs w:val="24"/>
        </w:rPr>
        <w:t>.</w:t>
      </w:r>
    </w:p>
    <w:p w:rsidR="00A635A1" w:rsidRPr="00A635A1" w:rsidRDefault="00A635A1" w:rsidP="00A635A1">
      <w:pPr>
        <w:pBdr>
          <w:bottom w:val="single" w:sz="6" w:space="1" w:color="auto"/>
        </w:pBdr>
        <w:rPr>
          <w:rFonts w:eastAsia="Times New Roman"/>
          <w:b/>
          <w:bCs/>
          <w:szCs w:val="24"/>
          <w:lang w:eastAsia="lv-LV"/>
        </w:rPr>
      </w:pPr>
      <w:r w:rsidRPr="00A635A1">
        <w:rPr>
          <w:rFonts w:eastAsia="Times New Roman"/>
          <w:b/>
          <w:bCs/>
          <w:noProof/>
          <w:szCs w:val="24"/>
          <w:lang w:eastAsia="lv-LV"/>
        </w:rPr>
        <w:t>Par nepieciešamā Eiropas Reģionālās attīstības fonda priekšfinansējuma un Limbažu novada pašvaldības līdzfinansējuma piešķiršanu projektam "Pasākumi bioloģiskās daudzveidības veicināšanai un saglabāšanai Limbažu Dūņezerā"</w:t>
      </w:r>
    </w:p>
    <w:p w:rsidR="00A635A1" w:rsidRPr="00A635A1" w:rsidRDefault="00A635A1" w:rsidP="00A635A1">
      <w:pPr>
        <w:jc w:val="center"/>
        <w:rPr>
          <w:rFonts w:eastAsia="Times New Roman"/>
          <w:szCs w:val="24"/>
          <w:lang w:eastAsia="lv-LV"/>
        </w:rPr>
      </w:pPr>
      <w:r w:rsidRPr="00A635A1">
        <w:rPr>
          <w:rFonts w:eastAsia="Times New Roman"/>
          <w:szCs w:val="24"/>
          <w:lang w:eastAsia="lv-LV"/>
        </w:rPr>
        <w:t xml:space="preserve">Ziņo </w:t>
      </w:r>
      <w:r w:rsidRPr="00A635A1">
        <w:rPr>
          <w:rFonts w:eastAsia="Times New Roman"/>
          <w:noProof/>
          <w:szCs w:val="24"/>
          <w:lang w:eastAsia="lv-LV"/>
        </w:rPr>
        <w:t>Iveta Umule</w:t>
      </w:r>
    </w:p>
    <w:p w:rsidR="00A635A1" w:rsidRPr="00A635A1" w:rsidRDefault="00A635A1" w:rsidP="00A635A1">
      <w:pPr>
        <w:rPr>
          <w:rFonts w:eastAsia="Times New Roman"/>
          <w:szCs w:val="24"/>
          <w:lang w:eastAsia="lv-LV"/>
        </w:rPr>
      </w:pPr>
    </w:p>
    <w:p w:rsidR="00A635A1" w:rsidRPr="00A635A1" w:rsidRDefault="00A635A1" w:rsidP="00A635A1">
      <w:pPr>
        <w:ind w:firstLine="720"/>
        <w:rPr>
          <w:rFonts w:eastAsia="Times New Roman"/>
          <w:szCs w:val="24"/>
          <w:lang w:eastAsia="lv-LV"/>
        </w:rPr>
      </w:pPr>
      <w:r w:rsidRPr="00A635A1">
        <w:rPr>
          <w:rFonts w:eastAsia="Times New Roman"/>
          <w:szCs w:val="24"/>
          <w:lang w:eastAsia="lv-LV"/>
        </w:rPr>
        <w:t>Limbažu novada dome 2025. gada 25. septembrī apstiprināja projekta "Pasākumi bioloģiskās daudzveidības veicināšanai un saglabāšanai Limbažu Dūņezerā" iesniegšanu 2.2.3.3. pasākuma "Pasākumi bioloģiskās daudzveidības veicināšanai un saglabāšanai" projektu iesniegumu ceturtās atlases kārtas ietvaros (lēmums Nr.662, protokols Nr.15, 17.). Projekts tika iesniegts KP VIS sistēmā 2025. gada 30. septembrī un 8. decembrī tika saņemts lēmums par projekta apstiprināšanu ar nosacījumiem. Nosacījumu izpildes termiņš – 2026. gada 9. februāris.</w:t>
      </w:r>
    </w:p>
    <w:p w:rsidR="00A635A1" w:rsidRPr="00A635A1" w:rsidRDefault="00A635A1" w:rsidP="00A635A1">
      <w:pPr>
        <w:ind w:firstLine="720"/>
        <w:rPr>
          <w:rFonts w:eastAsia="Times New Roman"/>
          <w:szCs w:val="24"/>
          <w:lang w:eastAsia="lv-LV"/>
        </w:rPr>
      </w:pPr>
      <w:r w:rsidRPr="00A635A1">
        <w:rPr>
          <w:rFonts w:eastAsia="Times New Roman"/>
          <w:szCs w:val="24"/>
          <w:lang w:eastAsia="lv-LV"/>
        </w:rPr>
        <w:t xml:space="preserve">Viens no nosacījumiem – projektam nepieciešams pievienot Limbažu novada domes lēmumu par nepieciešamā Eiropas Reģionālās attīstības fonda (turpmāk - ERAF) </w:t>
      </w:r>
      <w:proofErr w:type="spellStart"/>
      <w:r w:rsidRPr="00A635A1">
        <w:rPr>
          <w:rFonts w:eastAsia="Times New Roman"/>
          <w:szCs w:val="24"/>
          <w:lang w:eastAsia="lv-LV"/>
        </w:rPr>
        <w:t>priekšfinansējuma</w:t>
      </w:r>
      <w:proofErr w:type="spellEnd"/>
      <w:r w:rsidRPr="00A635A1">
        <w:rPr>
          <w:rFonts w:eastAsia="Times New Roman"/>
          <w:szCs w:val="24"/>
          <w:lang w:eastAsia="lv-LV"/>
        </w:rPr>
        <w:t xml:space="preserve"> un Limbažu novada pašvaldības līdzfinansējuma piešķiršanu, lai sniegtu pamatojumu par projekta iesniedzēja spēju nodrošināt nepieciešamo finansējumu, tai skaitā, pamatojot pieejamību norādītajiem finansējuma avotiem projekta īstenošanas laikā un pamatojot nepārtrauktas finanšu plūsmas nodrošināšanu projekta ieviešanai tā plānotajā apjomā un termiņā.</w:t>
      </w:r>
    </w:p>
    <w:p w:rsidR="00A635A1" w:rsidRPr="00A635A1" w:rsidRDefault="00A635A1" w:rsidP="00A635A1">
      <w:pPr>
        <w:ind w:firstLine="720"/>
        <w:rPr>
          <w:rFonts w:eastAsia="Times New Roman"/>
          <w:szCs w:val="24"/>
          <w:lang w:eastAsia="lv-LV"/>
        </w:rPr>
      </w:pPr>
      <w:r w:rsidRPr="00A635A1">
        <w:rPr>
          <w:rFonts w:eastAsia="Times New Roman"/>
          <w:szCs w:val="24"/>
          <w:lang w:eastAsia="lv-LV"/>
        </w:rPr>
        <w:t>Projekta kopējās izmaksas ir 1 358 500,00 EUR, no kuriem ERAF finansējums ir 1 154 725,00 EUR un pašvaldības finansējums ir 203 775,00 EUR.</w:t>
      </w:r>
    </w:p>
    <w:p w:rsidR="00A635A1" w:rsidRPr="00A635A1" w:rsidRDefault="00A635A1" w:rsidP="00A635A1">
      <w:pPr>
        <w:ind w:firstLine="720"/>
        <w:rPr>
          <w:rFonts w:eastAsia="Times New Roman"/>
          <w:szCs w:val="24"/>
          <w:lang w:eastAsia="lv-LV"/>
        </w:rPr>
      </w:pPr>
      <w:r w:rsidRPr="00A635A1">
        <w:rPr>
          <w:rFonts w:eastAsia="Times New Roman"/>
          <w:szCs w:val="24"/>
          <w:lang w:eastAsia="lv-LV"/>
        </w:rPr>
        <w:t xml:space="preserve">Saskaņā ar likuma “Par valsts budžetu 2026. gadam un budžeta ietvaru 2026., 2027. un 2028. gadam” 40. panta pirmās daļas 1.punktu projekta īstenošanai ir pieejams aizņēmums Valsts kasē </w:t>
      </w:r>
      <w:r w:rsidRPr="00A635A1">
        <w:rPr>
          <w:rFonts w:eastAsia="Times New Roman"/>
          <w:szCs w:val="24"/>
          <w:lang w:eastAsia="lv-LV"/>
        </w:rPr>
        <w:lastRenderedPageBreak/>
        <w:t xml:space="preserve">projekta attiecināmo izmaksu segšanai, t.sk., nodrošinot ERAF </w:t>
      </w:r>
      <w:proofErr w:type="spellStart"/>
      <w:r w:rsidRPr="00A635A1">
        <w:rPr>
          <w:rFonts w:eastAsia="Times New Roman"/>
          <w:szCs w:val="24"/>
          <w:lang w:eastAsia="lv-LV"/>
        </w:rPr>
        <w:t>priekšfinansējumu</w:t>
      </w:r>
      <w:proofErr w:type="spellEnd"/>
      <w:r w:rsidRPr="00A635A1">
        <w:rPr>
          <w:rFonts w:eastAsia="Times New Roman"/>
          <w:szCs w:val="24"/>
          <w:lang w:eastAsia="lv-LV"/>
        </w:rPr>
        <w:t xml:space="preserve"> un pašvaldības finansējumu. </w:t>
      </w:r>
    </w:p>
    <w:p w:rsidR="00A635A1" w:rsidRPr="00A635A1" w:rsidRDefault="00A635A1" w:rsidP="00A635A1">
      <w:pPr>
        <w:ind w:firstLine="720"/>
        <w:rPr>
          <w:rFonts w:eastAsia="Times New Roman"/>
          <w:szCs w:val="24"/>
          <w:lang w:eastAsia="lv-LV"/>
        </w:rPr>
      </w:pPr>
      <w:r w:rsidRPr="00A635A1">
        <w:rPr>
          <w:rFonts w:eastAsia="Times New Roman"/>
          <w:szCs w:val="24"/>
          <w:lang w:eastAsia="lv-LV"/>
        </w:rPr>
        <w:t xml:space="preserve">Saskaņā ar Ministru kabineta 2025. gada 28. februāra noteikumu Nr. 107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atlases kārtas īstenošanas noteikumi” 47. punktu projekta ietvaros ir pieejams avansa maksājums, kuru var izmaksāt vairākās daļās, līdz 90 % no ERAF finansējuma jeb 1 039 252,50 EUR apmērā ar nosacījumu, ja ir pieejami valsts budžeta līdzekļi. Atlikušā ERAF finansējuma 115 472,50 EUR </w:t>
      </w:r>
      <w:proofErr w:type="spellStart"/>
      <w:r w:rsidRPr="00A635A1">
        <w:rPr>
          <w:rFonts w:eastAsia="Times New Roman"/>
          <w:szCs w:val="24"/>
          <w:lang w:eastAsia="lv-LV"/>
        </w:rPr>
        <w:t>priekšfinansēšanai</w:t>
      </w:r>
      <w:proofErr w:type="spellEnd"/>
      <w:r w:rsidRPr="00A635A1">
        <w:rPr>
          <w:rFonts w:eastAsia="Times New Roman"/>
          <w:szCs w:val="24"/>
          <w:lang w:eastAsia="lv-LV"/>
        </w:rPr>
        <w:t xml:space="preserve"> un Limbažu novada pašvaldības līdzfinansējuma 203 775,00 EUR nodrošināšanai pēc visu Projektā plānoto iepirkumu veikšanas būs nepieciešams pieprasīt aizņēmumu Valsts kasē.</w:t>
      </w:r>
    </w:p>
    <w:p w:rsidR="00A635A1" w:rsidRPr="00A04889" w:rsidRDefault="00A635A1" w:rsidP="00A635A1">
      <w:pPr>
        <w:suppressAutoHyphens/>
        <w:ind w:firstLine="720"/>
        <w:rPr>
          <w:rFonts w:eastAsia="Times New Roman"/>
          <w:b/>
          <w:bCs/>
          <w:szCs w:val="24"/>
          <w:lang w:eastAsia="lv-LV"/>
        </w:rPr>
      </w:pPr>
      <w:r w:rsidRPr="00A635A1">
        <w:rPr>
          <w:rFonts w:eastAsia="Times New Roman"/>
          <w:szCs w:val="24"/>
          <w:lang w:eastAsia="lv-LV"/>
        </w:rPr>
        <w:t xml:space="preserve">Pamatojoties uz Pašvaldību likuma 4. panta pirmās daļas 20. punktu un 10. panta pirmās daļas ievaddaļu, likuma “Par valsts budžetu 2026. gadam un budžeta ietvaru 2026., 2027. un 2028. gadam” 40. panta pirmās daļas 1. punktu un Ministru kabineta 2019. gada 10. decembra noteikumiem Nr. 590 „Noteikumi par pašvaldību aizņēmumiem un galvojumi”,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4</w:t>
      </w:r>
      <w:r w:rsidRPr="00A04889">
        <w:rPr>
          <w:rFonts w:eastAsia="Times New Roman"/>
          <w:szCs w:val="24"/>
          <w:lang w:eastAsia="lv-LV"/>
        </w:rPr>
        <w:t xml:space="preserve"> deputāti (</w:t>
      </w:r>
      <w:r>
        <w:rPr>
          <w:rFonts w:eastAsia="Times New Roman"/>
          <w:szCs w:val="24"/>
          <w:lang w:eastAsia="lv-LV"/>
        </w:rPr>
        <w:t xml:space="preserve">Edžus Arums, </w:t>
      </w:r>
      <w:r w:rsidRPr="00A04889">
        <w:t xml:space="preserve">Andris Garklāvs, Aigars </w:t>
      </w:r>
      <w:proofErr w:type="spellStart"/>
      <w:r w:rsidRPr="00A04889">
        <w:t>Legzdiņš</w:t>
      </w:r>
      <w:proofErr w:type="spellEnd"/>
      <w:r w:rsidRPr="00A04889">
        <w:t xml:space="preserve">, Dāvis Melnalksnis, Rūdolfs Pelēkais, Ziedonis </w:t>
      </w:r>
      <w:proofErr w:type="spellStart"/>
      <w:r w:rsidRPr="00A04889">
        <w:t>Rubezis</w:t>
      </w:r>
      <w:proofErr w:type="spellEnd"/>
      <w:r w:rsidRPr="00A04889">
        <w:t xml:space="preserve">, Baiba </w:t>
      </w:r>
      <w:proofErr w:type="spellStart"/>
      <w:r w:rsidRPr="00A04889">
        <w:t>Siktāre</w:t>
      </w:r>
      <w:proofErr w:type="spellEnd"/>
      <w:r w:rsidRPr="00A04889">
        <w:t xml:space="preserve">, Dagnis </w:t>
      </w:r>
      <w:proofErr w:type="spellStart"/>
      <w:r w:rsidRPr="00A04889">
        <w:t>Straubergs</w:t>
      </w:r>
      <w:proofErr w:type="spellEnd"/>
      <w:r w:rsidRPr="00A04889">
        <w:t xml:space="preserve">, Sigita </w:t>
      </w:r>
      <w:proofErr w:type="spellStart"/>
      <w:r w:rsidRPr="00A04889">
        <w:t>Upmale</w:t>
      </w:r>
      <w:proofErr w:type="spellEnd"/>
      <w:r w:rsidRPr="00A04889">
        <w:t xml:space="preserve">, Ģirts Vilciņš, Roberts </w:t>
      </w:r>
      <w:proofErr w:type="spellStart"/>
      <w:r w:rsidRPr="00A04889">
        <w:t>Viziņš</w:t>
      </w:r>
      <w:proofErr w:type="spellEnd"/>
      <w:r w:rsidRPr="00A04889">
        <w:t xml:space="preserve">, Andis Zaļaiskalns, Diāna Zaļupe, Edmunds </w:t>
      </w:r>
      <w:proofErr w:type="spellStart"/>
      <w:r w:rsidRPr="00A04889">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nav, Limbažu novada pašvaldības dome</w:t>
      </w:r>
      <w:r w:rsidRPr="00A04889">
        <w:rPr>
          <w:rFonts w:eastAsia="Times New Roman"/>
          <w:b/>
          <w:bCs/>
          <w:szCs w:val="24"/>
          <w:lang w:eastAsia="lv-LV"/>
        </w:rPr>
        <w:t xml:space="preserve"> NOLEMJ:</w:t>
      </w:r>
    </w:p>
    <w:p w:rsidR="00A635A1" w:rsidRPr="00A635A1" w:rsidRDefault="00A635A1" w:rsidP="00A635A1">
      <w:pPr>
        <w:ind w:firstLine="720"/>
        <w:rPr>
          <w:rFonts w:eastAsia="Times New Roman"/>
          <w:szCs w:val="24"/>
          <w:lang w:eastAsia="hi-IN" w:bidi="hi-IN"/>
        </w:rPr>
      </w:pPr>
    </w:p>
    <w:p w:rsidR="00A635A1" w:rsidRPr="00A635A1" w:rsidRDefault="00A635A1" w:rsidP="00A635A1">
      <w:pPr>
        <w:numPr>
          <w:ilvl w:val="0"/>
          <w:numId w:val="8"/>
        </w:numPr>
        <w:ind w:left="357" w:hanging="357"/>
        <w:contextualSpacing/>
        <w:rPr>
          <w:rFonts w:eastAsia="Arial Unicode MS"/>
          <w:kern w:val="1"/>
          <w:szCs w:val="24"/>
          <w:lang w:eastAsia="hi-IN" w:bidi="hi-IN"/>
        </w:rPr>
      </w:pPr>
      <w:r w:rsidRPr="00A635A1">
        <w:rPr>
          <w:rFonts w:eastAsia="Arial Unicode MS"/>
          <w:kern w:val="1"/>
          <w:szCs w:val="24"/>
          <w:lang w:eastAsia="hi-IN" w:bidi="hi-IN"/>
        </w:rPr>
        <w:t xml:space="preserve">Konceptuāli atbalstīt 319 247,50 EUR (trīs simti deviņpadsmit tūkstoši divi simti četrdesmit septiņi </w:t>
      </w:r>
      <w:proofErr w:type="spellStart"/>
      <w:r w:rsidRPr="00A635A1">
        <w:rPr>
          <w:rFonts w:eastAsia="Arial Unicode MS"/>
          <w:i/>
          <w:iCs/>
          <w:kern w:val="1"/>
          <w:szCs w:val="24"/>
          <w:lang w:eastAsia="hi-IN" w:bidi="hi-IN"/>
        </w:rPr>
        <w:t>euro</w:t>
      </w:r>
      <w:proofErr w:type="spellEnd"/>
      <w:r w:rsidRPr="00A635A1">
        <w:rPr>
          <w:rFonts w:eastAsia="Arial Unicode MS"/>
          <w:kern w:val="1"/>
          <w:szCs w:val="24"/>
          <w:lang w:eastAsia="hi-IN" w:bidi="hi-IN"/>
        </w:rPr>
        <w:t xml:space="preserve">, 50 centi) aizņēmuma pieprasīšanu Valsts kasē, lai nodrošinātu projekta “Pasākumi bioloģiskās daudzveidības veicināšanai un saglabāšanai Limbažu Dūņezerā” īstenošanai nepieciešamā ERAF finansējuma 115 472,50 EUR (viens simts piecpadsmit tūkstoši četri simti septiņdesmit divi </w:t>
      </w:r>
      <w:proofErr w:type="spellStart"/>
      <w:r w:rsidRPr="00A635A1">
        <w:rPr>
          <w:rFonts w:eastAsia="Arial Unicode MS"/>
          <w:i/>
          <w:iCs/>
          <w:kern w:val="1"/>
          <w:szCs w:val="24"/>
          <w:lang w:eastAsia="hi-IN" w:bidi="hi-IN"/>
        </w:rPr>
        <w:t>euro</w:t>
      </w:r>
      <w:proofErr w:type="spellEnd"/>
      <w:r w:rsidRPr="00A635A1">
        <w:rPr>
          <w:rFonts w:eastAsia="Arial Unicode MS"/>
          <w:kern w:val="1"/>
          <w:szCs w:val="24"/>
          <w:lang w:eastAsia="hi-IN" w:bidi="hi-IN"/>
        </w:rPr>
        <w:t xml:space="preserve">, 50 centi) </w:t>
      </w:r>
      <w:proofErr w:type="spellStart"/>
      <w:r w:rsidRPr="00A635A1">
        <w:rPr>
          <w:rFonts w:eastAsia="Arial Unicode MS"/>
          <w:kern w:val="1"/>
          <w:szCs w:val="24"/>
          <w:lang w:eastAsia="hi-IN" w:bidi="hi-IN"/>
        </w:rPr>
        <w:t>priekšfinansēšanu</w:t>
      </w:r>
      <w:proofErr w:type="spellEnd"/>
      <w:r w:rsidRPr="00A635A1">
        <w:rPr>
          <w:rFonts w:eastAsia="Arial Unicode MS"/>
          <w:kern w:val="1"/>
          <w:szCs w:val="24"/>
          <w:lang w:eastAsia="hi-IN" w:bidi="hi-IN"/>
        </w:rPr>
        <w:t xml:space="preserve"> un Limbažu novada pašvaldības līdzfinansējumu 203 775,00 EUR (divi simti trīs tūkstoši septiņi simti septiņdesmit pieci </w:t>
      </w:r>
      <w:proofErr w:type="spellStart"/>
      <w:r w:rsidRPr="00A635A1">
        <w:rPr>
          <w:rFonts w:eastAsia="Arial Unicode MS"/>
          <w:i/>
          <w:iCs/>
          <w:kern w:val="1"/>
          <w:szCs w:val="24"/>
          <w:lang w:eastAsia="hi-IN" w:bidi="hi-IN"/>
        </w:rPr>
        <w:t>euro</w:t>
      </w:r>
      <w:proofErr w:type="spellEnd"/>
      <w:r w:rsidRPr="00A635A1">
        <w:rPr>
          <w:rFonts w:eastAsia="Arial Unicode MS"/>
          <w:kern w:val="1"/>
          <w:szCs w:val="24"/>
          <w:lang w:eastAsia="hi-IN" w:bidi="hi-IN"/>
        </w:rPr>
        <w:t xml:space="preserve">, 00 centi). </w:t>
      </w:r>
    </w:p>
    <w:p w:rsidR="00A635A1" w:rsidRPr="00A635A1" w:rsidRDefault="00A635A1" w:rsidP="00A635A1">
      <w:pPr>
        <w:numPr>
          <w:ilvl w:val="0"/>
          <w:numId w:val="8"/>
        </w:numPr>
        <w:ind w:left="357" w:hanging="357"/>
        <w:contextualSpacing/>
        <w:rPr>
          <w:rFonts w:eastAsia="Arial Unicode MS"/>
          <w:kern w:val="1"/>
          <w:szCs w:val="24"/>
          <w:lang w:eastAsia="hi-IN" w:bidi="hi-IN"/>
        </w:rPr>
      </w:pPr>
      <w:r w:rsidRPr="00A635A1">
        <w:rPr>
          <w:rFonts w:eastAsia="Arial Unicode MS"/>
          <w:kern w:val="1"/>
          <w:szCs w:val="24"/>
          <w:lang w:eastAsia="hi-IN" w:bidi="hi-IN"/>
        </w:rPr>
        <w:t>Projekta "Pasākumi bioloģiskās daudzveidības veicināšanai un saglabāšanai Limbažu Dūņezerā” apstiprināšanas gadījumā un pēc visu projektā plānoto iepirkumu veikšanas Attīstības un projektu nodaļas vides inženierim sagatavot lēmumprojektu par aizņēmuma pieprasīšanu Valsts kasē.</w:t>
      </w:r>
    </w:p>
    <w:p w:rsidR="00A635A1" w:rsidRPr="00A635A1" w:rsidRDefault="00A635A1" w:rsidP="00A635A1">
      <w:pPr>
        <w:numPr>
          <w:ilvl w:val="0"/>
          <w:numId w:val="8"/>
        </w:numPr>
        <w:ind w:left="357" w:hanging="357"/>
        <w:contextualSpacing/>
        <w:rPr>
          <w:rFonts w:eastAsia="Times New Roman"/>
          <w:szCs w:val="24"/>
          <w:lang w:eastAsia="hi-IN" w:bidi="hi-IN"/>
        </w:rPr>
      </w:pPr>
      <w:r w:rsidRPr="00A635A1">
        <w:rPr>
          <w:rFonts w:eastAsia="Arial Unicode MS"/>
          <w:kern w:val="1"/>
          <w:szCs w:val="24"/>
          <w:lang w:eastAsia="hi-IN" w:bidi="hi-IN"/>
        </w:rPr>
        <w:t>Atbildīgo par lēmuma izpildi noteikt Attīstības un projektu nodaļas vadītāju.</w:t>
      </w:r>
    </w:p>
    <w:p w:rsidR="00A635A1" w:rsidRPr="00A635A1" w:rsidRDefault="00A635A1" w:rsidP="00A635A1">
      <w:pPr>
        <w:numPr>
          <w:ilvl w:val="0"/>
          <w:numId w:val="8"/>
        </w:numPr>
        <w:ind w:left="357" w:hanging="357"/>
        <w:contextualSpacing/>
        <w:rPr>
          <w:rFonts w:eastAsia="Arial Unicode MS"/>
          <w:kern w:val="1"/>
          <w:szCs w:val="24"/>
          <w:lang w:eastAsia="hi-IN" w:bidi="hi-IN"/>
        </w:rPr>
      </w:pPr>
      <w:r w:rsidRPr="00A635A1">
        <w:rPr>
          <w:rFonts w:eastAsia="Arial Unicode MS"/>
          <w:kern w:val="1"/>
          <w:szCs w:val="24"/>
          <w:lang w:eastAsia="hi-IN" w:bidi="hi-IN"/>
        </w:rPr>
        <w:t>Kontroli par lēmuma izpildi uzdot</w:t>
      </w:r>
      <w:r w:rsidRPr="00A635A1">
        <w:rPr>
          <w:rFonts w:eastAsia="Times New Roman"/>
          <w:szCs w:val="24"/>
          <w:lang w:eastAsia="lv-LV"/>
        </w:rPr>
        <w:t xml:space="preserve"> </w:t>
      </w:r>
      <w:r w:rsidRPr="00A635A1">
        <w:rPr>
          <w:rFonts w:eastAsia="Arial Unicode MS"/>
          <w:kern w:val="1"/>
          <w:szCs w:val="24"/>
          <w:lang w:eastAsia="hi-IN" w:bidi="hi-IN"/>
        </w:rPr>
        <w:t>Limbažu novada pašvaldības izpilddirektoram.</w:t>
      </w:r>
    </w:p>
    <w:p w:rsidR="00DD0C29" w:rsidRDefault="00DD0C29" w:rsidP="00DD0C29">
      <w:pPr>
        <w:rPr>
          <w:szCs w:val="24"/>
        </w:rPr>
      </w:pPr>
    </w:p>
    <w:p w:rsidR="00DD0C29" w:rsidRDefault="00DD0C29" w:rsidP="00DD0C29">
      <w:pPr>
        <w:rPr>
          <w:szCs w:val="24"/>
        </w:rPr>
      </w:pPr>
    </w:p>
    <w:p w:rsidR="00DD0C29" w:rsidRPr="00A3529F" w:rsidRDefault="00DD0C29" w:rsidP="00DD0C29">
      <w:pPr>
        <w:suppressAutoHyphens/>
        <w:rPr>
          <w:rFonts w:eastAsia="Times New Roman"/>
          <w:b/>
          <w:bCs/>
          <w:szCs w:val="24"/>
          <w:lang w:eastAsia="lv-LV"/>
        </w:rPr>
      </w:pPr>
      <w:r w:rsidRPr="00A3529F">
        <w:rPr>
          <w:rFonts w:eastAsia="Times New Roman"/>
          <w:b/>
          <w:bCs/>
          <w:szCs w:val="24"/>
          <w:lang w:eastAsia="lv-LV"/>
        </w:rPr>
        <w:t xml:space="preserve">Lēmums Nr. </w:t>
      </w:r>
      <w:r w:rsidR="00A04889">
        <w:rPr>
          <w:rFonts w:eastAsia="Times New Roman"/>
          <w:b/>
          <w:bCs/>
          <w:szCs w:val="24"/>
          <w:lang w:eastAsia="lv-LV"/>
        </w:rPr>
        <w:t>99</w:t>
      </w:r>
    </w:p>
    <w:p w:rsidR="00DD0C29" w:rsidRPr="00120D07" w:rsidRDefault="00DD0C29" w:rsidP="00DD0C29">
      <w:pPr>
        <w:keepNext/>
        <w:suppressAutoHyphens/>
        <w:jc w:val="center"/>
        <w:outlineLvl w:val="0"/>
        <w:rPr>
          <w:rFonts w:eastAsia="Times New Roman"/>
          <w:b/>
          <w:bCs/>
          <w:szCs w:val="24"/>
        </w:rPr>
      </w:pPr>
      <w:r>
        <w:rPr>
          <w:rFonts w:eastAsia="Times New Roman"/>
          <w:b/>
          <w:bCs/>
          <w:szCs w:val="24"/>
        </w:rPr>
        <w:t>4</w:t>
      </w:r>
      <w:r w:rsidRPr="00120D07">
        <w:rPr>
          <w:rFonts w:eastAsia="Times New Roman"/>
          <w:b/>
          <w:bCs/>
          <w:szCs w:val="24"/>
        </w:rPr>
        <w:t>.</w:t>
      </w:r>
    </w:p>
    <w:p w:rsidR="002C7229" w:rsidRPr="002C7229" w:rsidRDefault="002C7229" w:rsidP="002C7229">
      <w:pPr>
        <w:pBdr>
          <w:bottom w:val="single" w:sz="6" w:space="1" w:color="auto"/>
        </w:pBdr>
        <w:rPr>
          <w:rFonts w:eastAsia="Times New Roman"/>
          <w:b/>
          <w:bCs/>
          <w:szCs w:val="24"/>
          <w:lang w:eastAsia="lv-LV"/>
        </w:rPr>
      </w:pPr>
      <w:r w:rsidRPr="002C7229">
        <w:rPr>
          <w:rFonts w:eastAsia="Times New Roman"/>
          <w:b/>
          <w:bCs/>
          <w:noProof/>
          <w:szCs w:val="24"/>
          <w:lang w:eastAsia="lv-LV"/>
        </w:rPr>
        <w:t>Par konceptuālu atbalstu līdzfinansējuma piešķiršanai deju kopas "Sagša" projektam "Dzīve dejā"</w:t>
      </w:r>
    </w:p>
    <w:p w:rsidR="002C7229" w:rsidRPr="002C7229" w:rsidRDefault="002C7229" w:rsidP="002C7229">
      <w:pPr>
        <w:jc w:val="center"/>
        <w:rPr>
          <w:rFonts w:eastAsia="Times New Roman"/>
          <w:szCs w:val="24"/>
          <w:lang w:eastAsia="lv-LV"/>
        </w:rPr>
      </w:pPr>
      <w:r w:rsidRPr="002C7229">
        <w:rPr>
          <w:rFonts w:eastAsia="Times New Roman"/>
          <w:szCs w:val="24"/>
          <w:lang w:eastAsia="lv-LV"/>
        </w:rPr>
        <w:t xml:space="preserve">Ziņo </w:t>
      </w:r>
      <w:r w:rsidRPr="002C7229">
        <w:rPr>
          <w:rFonts w:eastAsia="Times New Roman"/>
          <w:noProof/>
          <w:szCs w:val="24"/>
          <w:lang w:eastAsia="lv-LV"/>
        </w:rPr>
        <w:t>Sarma Kacara</w:t>
      </w:r>
    </w:p>
    <w:p w:rsidR="002C7229" w:rsidRPr="002C7229" w:rsidRDefault="002C7229" w:rsidP="002C7229">
      <w:pPr>
        <w:rPr>
          <w:rFonts w:eastAsia="Times New Roman"/>
          <w:szCs w:val="24"/>
          <w:lang w:eastAsia="lv-LV"/>
        </w:rPr>
      </w:pPr>
    </w:p>
    <w:p w:rsidR="002C7229" w:rsidRPr="002C7229" w:rsidRDefault="002C7229" w:rsidP="002C7229">
      <w:pPr>
        <w:ind w:firstLine="720"/>
        <w:rPr>
          <w:rFonts w:eastAsia="Times New Roman"/>
          <w:szCs w:val="24"/>
          <w:lang w:eastAsia="lv-LV"/>
        </w:rPr>
      </w:pPr>
      <w:r w:rsidRPr="002C7229">
        <w:rPr>
          <w:rFonts w:eastAsia="Times New Roman"/>
          <w:szCs w:val="24"/>
          <w:lang w:eastAsia="lv-LV"/>
        </w:rPr>
        <w:t>Limbažu novada pašvaldībā (turpmāk - Pašvaldība) saņemts Limbažu kultūras nama senioru deju kopas “Sagša” iesniegums (</w:t>
      </w:r>
      <w:proofErr w:type="spellStart"/>
      <w:r w:rsidRPr="002C7229">
        <w:rPr>
          <w:rFonts w:eastAsia="Times New Roman"/>
          <w:szCs w:val="24"/>
          <w:lang w:eastAsia="lv-LV"/>
        </w:rPr>
        <w:t>reģ</w:t>
      </w:r>
      <w:proofErr w:type="spellEnd"/>
      <w:r w:rsidRPr="002C7229">
        <w:rPr>
          <w:rFonts w:eastAsia="Times New Roman"/>
          <w:szCs w:val="24"/>
          <w:lang w:eastAsia="lv-LV"/>
        </w:rPr>
        <w:t xml:space="preserve">. ar Nr. 4.8.4/26/937), kurā lūdz Pašvaldību piešķirt līdzfinansējumu projektam “Dzīve dejā” (turpmāk - Projekts). Projekta kopējās izmaksas 6 800 EUR. Līdzfinansējums 30% apmērā no kopējām izmaksām. </w:t>
      </w:r>
    </w:p>
    <w:p w:rsidR="002C7229" w:rsidRPr="002C7229" w:rsidRDefault="002C7229" w:rsidP="002C7229">
      <w:pPr>
        <w:ind w:firstLine="720"/>
        <w:rPr>
          <w:rFonts w:eastAsia="Times New Roman"/>
          <w:szCs w:val="24"/>
          <w:lang w:eastAsia="lv-LV"/>
        </w:rPr>
      </w:pPr>
      <w:r w:rsidRPr="002C7229">
        <w:rPr>
          <w:rFonts w:eastAsia="Times New Roman"/>
          <w:szCs w:val="24"/>
          <w:lang w:eastAsia="lv-LV"/>
        </w:rPr>
        <w:t xml:space="preserve">Projektu iesniegs un realizēs deju kopas izveidota biedrība “Deju kopa Sagša”, kuras dibināšanas dokumenti iesniegti Latvijas Republikas Uzņēmumu reģistrā. </w:t>
      </w:r>
    </w:p>
    <w:p w:rsidR="002C7229" w:rsidRPr="002C7229" w:rsidRDefault="002C7229" w:rsidP="002C7229">
      <w:pPr>
        <w:ind w:firstLine="720"/>
        <w:rPr>
          <w:rFonts w:eastAsia="Times New Roman"/>
          <w:szCs w:val="24"/>
          <w:lang w:eastAsia="lv-LV"/>
        </w:rPr>
      </w:pPr>
      <w:r w:rsidRPr="002C7229">
        <w:rPr>
          <w:rFonts w:eastAsia="Times New Roman"/>
          <w:szCs w:val="24"/>
          <w:lang w:eastAsia="lv-LV"/>
        </w:rPr>
        <w:t>Projektam paredzēts piesaistīt Eiropas Lauksaimniecības fonda lauku attīstībai līdzfinansējumu biedrības ,,Brasla” izsludinātajā LEADER projektu konkursa 5.kārtā 2.rīcībā ,,Kopienu spēcinošas un vietas attīstību sekmējošas iniciatīvas”. Projekta iesniegšanas termiņš – no 2026. gada 23. janvāra līdz 23. februārim.</w:t>
      </w:r>
    </w:p>
    <w:p w:rsidR="002C7229" w:rsidRPr="002C7229" w:rsidRDefault="002C7229" w:rsidP="002C7229">
      <w:pPr>
        <w:ind w:firstLine="720"/>
        <w:rPr>
          <w:rFonts w:eastAsia="Times New Roman"/>
          <w:szCs w:val="24"/>
          <w:lang w:eastAsia="lv-LV"/>
        </w:rPr>
      </w:pPr>
      <w:r w:rsidRPr="002C7229">
        <w:rPr>
          <w:rFonts w:eastAsia="Times New Roman"/>
          <w:bCs/>
          <w:szCs w:val="24"/>
          <w:lang w:eastAsia="lv-LV"/>
        </w:rPr>
        <w:lastRenderedPageBreak/>
        <w:t>Projektā paredzēts izgatavot jaunus tautas tērpus senioru deju kopai “Sagša”. Kopā 12 sieviešu tērpu komplektus – brunči, jakas, blūzes, apakškrekls, vestes un aubes</w:t>
      </w:r>
      <w:r w:rsidRPr="002C7229">
        <w:rPr>
          <w:rFonts w:eastAsia="Times New Roman"/>
          <w:szCs w:val="24"/>
          <w:lang w:eastAsia="lv-LV"/>
        </w:rPr>
        <w:t xml:space="preserve">, 12 </w:t>
      </w:r>
      <w:r w:rsidRPr="002C7229">
        <w:rPr>
          <w:rFonts w:eastAsia="Times New Roman"/>
          <w:bCs/>
          <w:szCs w:val="24"/>
          <w:lang w:eastAsia="lv-LV"/>
        </w:rPr>
        <w:t>vīriešu tērpu komplektus – krekli un bikses un 3 vīru pusmēteļus</w:t>
      </w:r>
      <w:r w:rsidRPr="002C7229">
        <w:rPr>
          <w:rFonts w:eastAsia="Times New Roman"/>
          <w:szCs w:val="24"/>
          <w:lang w:eastAsia="lv-LV"/>
        </w:rPr>
        <w:t xml:space="preserve">. </w:t>
      </w:r>
    </w:p>
    <w:p w:rsidR="002C7229" w:rsidRPr="00A04889" w:rsidRDefault="002C7229" w:rsidP="002C7229">
      <w:pPr>
        <w:suppressAutoHyphens/>
        <w:ind w:firstLine="720"/>
        <w:rPr>
          <w:rFonts w:eastAsia="Times New Roman"/>
          <w:b/>
          <w:bCs/>
          <w:szCs w:val="24"/>
          <w:lang w:eastAsia="lv-LV"/>
        </w:rPr>
      </w:pPr>
      <w:r w:rsidRPr="002C7229">
        <w:rPr>
          <w:rFonts w:eastAsia="Times New Roman"/>
          <w:szCs w:val="24"/>
          <w:lang w:eastAsia="lv-LV"/>
        </w:rPr>
        <w:t xml:space="preserve">Pamatojoties uz Pašvaldību likuma </w:t>
      </w:r>
      <w:r w:rsidRPr="002C7229">
        <w:rPr>
          <w:rFonts w:eastAsia="Times New Roman"/>
          <w:szCs w:val="24"/>
          <w:shd w:val="clear" w:color="auto" w:fill="FFFFFF"/>
          <w:lang w:eastAsia="lv-LV"/>
        </w:rPr>
        <w:t>4. panta pirmās daļas 5. punktu</w:t>
      </w:r>
      <w:r w:rsidRPr="002C7229">
        <w:rPr>
          <w:rFonts w:eastAsia="Times New Roman"/>
          <w:szCs w:val="24"/>
          <w:lang w:eastAsia="lv-LV"/>
        </w:rPr>
        <w:t xml:space="preserve">, 10. panta pirmās daļas ievaddaļu,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4</w:t>
      </w:r>
      <w:r w:rsidRPr="00A04889">
        <w:rPr>
          <w:rFonts w:eastAsia="Times New Roman"/>
          <w:szCs w:val="24"/>
          <w:lang w:eastAsia="lv-LV"/>
        </w:rPr>
        <w:t xml:space="preserve"> deputāti (</w:t>
      </w:r>
      <w:r>
        <w:rPr>
          <w:rFonts w:eastAsia="Times New Roman"/>
          <w:szCs w:val="24"/>
          <w:lang w:eastAsia="lv-LV"/>
        </w:rPr>
        <w:t xml:space="preserve">Edžus Arums, </w:t>
      </w:r>
      <w:r w:rsidRPr="00A04889">
        <w:t xml:space="preserve">Andris Garklāvs, Aigars </w:t>
      </w:r>
      <w:proofErr w:type="spellStart"/>
      <w:r w:rsidRPr="00A04889">
        <w:t>Legzdiņš</w:t>
      </w:r>
      <w:proofErr w:type="spellEnd"/>
      <w:r w:rsidRPr="00A04889">
        <w:t xml:space="preserve">, Dāvis Melnalksnis, Rūdolfs Pelēkais, Ziedonis </w:t>
      </w:r>
      <w:proofErr w:type="spellStart"/>
      <w:r w:rsidRPr="00A04889">
        <w:t>Rubezis</w:t>
      </w:r>
      <w:proofErr w:type="spellEnd"/>
      <w:r w:rsidRPr="00A04889">
        <w:t xml:space="preserve">, Baiba </w:t>
      </w:r>
      <w:proofErr w:type="spellStart"/>
      <w:r w:rsidRPr="00A04889">
        <w:t>Siktāre</w:t>
      </w:r>
      <w:proofErr w:type="spellEnd"/>
      <w:r w:rsidRPr="00A04889">
        <w:t xml:space="preserve">, Dagnis </w:t>
      </w:r>
      <w:proofErr w:type="spellStart"/>
      <w:r w:rsidRPr="00A04889">
        <w:t>Straubergs</w:t>
      </w:r>
      <w:proofErr w:type="spellEnd"/>
      <w:r w:rsidRPr="00A04889">
        <w:t xml:space="preserve">, Sigita </w:t>
      </w:r>
      <w:proofErr w:type="spellStart"/>
      <w:r w:rsidRPr="00A04889">
        <w:t>Upmale</w:t>
      </w:r>
      <w:proofErr w:type="spellEnd"/>
      <w:r w:rsidRPr="00A04889">
        <w:t xml:space="preserve">, Ģirts Vilciņš, Roberts </w:t>
      </w:r>
      <w:proofErr w:type="spellStart"/>
      <w:r w:rsidRPr="00A04889">
        <w:t>Viziņš</w:t>
      </w:r>
      <w:proofErr w:type="spellEnd"/>
      <w:r w:rsidRPr="00A04889">
        <w:t xml:space="preserve">, Andis Zaļaiskalns, Diāna Zaļupe, Edmunds </w:t>
      </w:r>
      <w:proofErr w:type="spellStart"/>
      <w:r w:rsidRPr="00A04889">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nav, Limbažu novada pašvaldības dome</w:t>
      </w:r>
      <w:r w:rsidRPr="00A04889">
        <w:rPr>
          <w:rFonts w:eastAsia="Times New Roman"/>
          <w:b/>
          <w:bCs/>
          <w:szCs w:val="24"/>
          <w:lang w:eastAsia="lv-LV"/>
        </w:rPr>
        <w:t xml:space="preserve"> NOLEMJ:</w:t>
      </w:r>
    </w:p>
    <w:p w:rsidR="002C7229" w:rsidRPr="002C7229" w:rsidRDefault="002C7229" w:rsidP="002C7229">
      <w:pPr>
        <w:ind w:firstLine="720"/>
        <w:rPr>
          <w:rFonts w:eastAsia="Times New Roman"/>
          <w:szCs w:val="24"/>
          <w:lang w:eastAsia="lv-LV"/>
        </w:rPr>
      </w:pPr>
    </w:p>
    <w:p w:rsidR="002C7229" w:rsidRPr="002C7229" w:rsidRDefault="002C7229" w:rsidP="002C7229">
      <w:pPr>
        <w:numPr>
          <w:ilvl w:val="0"/>
          <w:numId w:val="9"/>
        </w:numPr>
        <w:ind w:left="357" w:hanging="357"/>
        <w:rPr>
          <w:rFonts w:eastAsia="Times New Roman"/>
          <w:bCs/>
          <w:szCs w:val="24"/>
          <w:lang w:eastAsia="lv-LV"/>
        </w:rPr>
      </w:pPr>
      <w:r w:rsidRPr="002C7229">
        <w:rPr>
          <w:rFonts w:eastAsia="Times New Roman"/>
          <w:szCs w:val="24"/>
          <w:lang w:eastAsia="lv-LV"/>
        </w:rPr>
        <w:t xml:space="preserve">Konceptuāli atbalstīt līdzfinansējuma piešķiršanu senioru deju kopas “Sagša” projektam “Dzīve dejā” 30% apmērā no projekta kopējām attiecināmām izmaksām, tas ir </w:t>
      </w:r>
      <w:r w:rsidR="00570486">
        <w:rPr>
          <w:rFonts w:eastAsia="Times New Roman"/>
          <w:szCs w:val="24"/>
          <w:lang w:eastAsia="lv-LV"/>
        </w:rPr>
        <w:t>2 </w:t>
      </w:r>
      <w:r w:rsidRPr="002C7229">
        <w:rPr>
          <w:rFonts w:eastAsia="Times New Roman"/>
          <w:szCs w:val="24"/>
          <w:lang w:eastAsia="lv-LV"/>
        </w:rPr>
        <w:t xml:space="preserve">040 EUR (divi tūkstoši četrdesmit </w:t>
      </w:r>
      <w:proofErr w:type="spellStart"/>
      <w:r w:rsidRPr="002C7229">
        <w:rPr>
          <w:rFonts w:eastAsia="Times New Roman"/>
          <w:i/>
          <w:szCs w:val="24"/>
          <w:lang w:eastAsia="lv-LV"/>
        </w:rPr>
        <w:t>euro</w:t>
      </w:r>
      <w:proofErr w:type="spellEnd"/>
      <w:r w:rsidRPr="002C7229">
        <w:rPr>
          <w:rFonts w:eastAsia="Times New Roman"/>
          <w:szCs w:val="24"/>
          <w:lang w:eastAsia="lv-LV"/>
        </w:rPr>
        <w:t>).</w:t>
      </w:r>
    </w:p>
    <w:p w:rsidR="002C7229" w:rsidRPr="002C7229" w:rsidRDefault="002C7229" w:rsidP="002C7229">
      <w:pPr>
        <w:numPr>
          <w:ilvl w:val="0"/>
          <w:numId w:val="9"/>
        </w:numPr>
        <w:ind w:left="357" w:hanging="357"/>
        <w:rPr>
          <w:rFonts w:eastAsia="Times New Roman"/>
          <w:szCs w:val="24"/>
          <w:lang w:eastAsia="lv-LV"/>
        </w:rPr>
      </w:pPr>
      <w:r w:rsidRPr="002C7229">
        <w:rPr>
          <w:rFonts w:eastAsia="Times New Roman"/>
          <w:szCs w:val="24"/>
          <w:lang w:eastAsia="lv-LV"/>
        </w:rPr>
        <w:t>Uzdot Attīstības un projektu nodaļai projekta “Dzīve dejā” atbalsta gadījumā, pēc to apliecinošu dokumentu saņemšanas Limbažu novada pašvaldībā, sagatavot lēmuma projektu par līdzfinansējuma piešķiršanu, konkretizējot no kādiem Limbažu novada pašvaldības līdzekļiem tas piešķirams.</w:t>
      </w:r>
    </w:p>
    <w:p w:rsidR="002C7229" w:rsidRPr="002C7229" w:rsidRDefault="002C7229" w:rsidP="002C7229">
      <w:pPr>
        <w:numPr>
          <w:ilvl w:val="0"/>
          <w:numId w:val="9"/>
        </w:numPr>
        <w:ind w:left="357" w:hanging="357"/>
        <w:rPr>
          <w:rFonts w:eastAsia="Times New Roman"/>
          <w:szCs w:val="24"/>
          <w:lang w:eastAsia="lv-LV"/>
        </w:rPr>
      </w:pPr>
      <w:r w:rsidRPr="002C7229">
        <w:rPr>
          <w:rFonts w:eastAsia="Times New Roman"/>
          <w:szCs w:val="24"/>
          <w:lang w:eastAsia="lv-LV"/>
        </w:rPr>
        <w:t>Atbildīgo par lēmuma izpildi noteikt Limbažu novada pašvaldības Centrālās pārvaldes Attīstības un projektu nodaļu.</w:t>
      </w:r>
    </w:p>
    <w:p w:rsidR="002C7229" w:rsidRPr="002C7229" w:rsidRDefault="002C7229" w:rsidP="002C7229">
      <w:pPr>
        <w:numPr>
          <w:ilvl w:val="0"/>
          <w:numId w:val="9"/>
        </w:numPr>
        <w:ind w:left="357" w:hanging="357"/>
        <w:rPr>
          <w:rFonts w:eastAsia="Times New Roman"/>
          <w:szCs w:val="24"/>
          <w:lang w:eastAsia="lv-LV"/>
        </w:rPr>
      </w:pPr>
      <w:r w:rsidRPr="002C7229">
        <w:rPr>
          <w:rFonts w:eastAsia="Times New Roman"/>
          <w:color w:val="000000"/>
          <w:szCs w:val="24"/>
          <w:lang w:eastAsia="lv-LV"/>
        </w:rPr>
        <w:t>Kontroli par lēmuma izpildi uzdot veikt Limbažu novada pašvaldības izpilddirektoram.</w:t>
      </w:r>
    </w:p>
    <w:p w:rsidR="00DD0C29" w:rsidRDefault="00DD0C29" w:rsidP="00DD0C29">
      <w:pPr>
        <w:rPr>
          <w:szCs w:val="24"/>
        </w:rPr>
      </w:pPr>
    </w:p>
    <w:p w:rsidR="00DD0C29" w:rsidRDefault="00DD0C29" w:rsidP="00AE328E">
      <w:pPr>
        <w:rPr>
          <w:szCs w:val="24"/>
        </w:rPr>
      </w:pPr>
    </w:p>
    <w:p w:rsidR="00F27315" w:rsidRDefault="00AE328E" w:rsidP="00AE328E">
      <w:pPr>
        <w:rPr>
          <w:szCs w:val="24"/>
        </w:rPr>
      </w:pPr>
      <w:r w:rsidRPr="002C38F4">
        <w:rPr>
          <w:szCs w:val="24"/>
        </w:rPr>
        <w:t>Sēdi slēdz plkst.</w:t>
      </w:r>
      <w:r w:rsidR="005F761C">
        <w:rPr>
          <w:szCs w:val="24"/>
        </w:rPr>
        <w:t xml:space="preserve"> </w:t>
      </w:r>
      <w:r w:rsidR="00A04889">
        <w:rPr>
          <w:szCs w:val="24"/>
        </w:rPr>
        <w:t>15.12</w:t>
      </w:r>
    </w:p>
    <w:p w:rsidR="00AA2585" w:rsidRDefault="00AA2585" w:rsidP="005F761C">
      <w:pPr>
        <w:suppressAutoHyphens/>
        <w:jc w:val="left"/>
        <w:rPr>
          <w:szCs w:val="24"/>
        </w:rPr>
      </w:pPr>
    </w:p>
    <w:p w:rsidR="00AA2585" w:rsidRDefault="00AA2585" w:rsidP="005F761C">
      <w:pPr>
        <w:suppressAutoHyphens/>
        <w:jc w:val="left"/>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sectPr w:rsidR="005F761C" w:rsidRPr="005F761C" w:rsidSect="00D63E42">
      <w:headerReference w:type="default" r:id="rId12"/>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755" w:rsidRDefault="002A1755" w:rsidP="00AE328E">
      <w:r>
        <w:separator/>
      </w:r>
    </w:p>
  </w:endnote>
  <w:endnote w:type="continuationSeparator" w:id="0">
    <w:p w:rsidR="002A1755" w:rsidRDefault="002A1755"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755" w:rsidRDefault="002A1755" w:rsidP="00AE328E">
      <w:r>
        <w:separator/>
      </w:r>
    </w:p>
  </w:footnote>
  <w:footnote w:type="continuationSeparator" w:id="0">
    <w:p w:rsidR="002A1755" w:rsidRDefault="002A1755"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CE" w:rsidRDefault="003874CE">
    <w:pPr>
      <w:pStyle w:val="Galvene"/>
      <w:jc w:val="center"/>
    </w:pPr>
    <w:r>
      <w:fldChar w:fldCharType="begin"/>
    </w:r>
    <w:r>
      <w:instrText xml:space="preserve"> PAGE   \* MERGEFORMAT </w:instrText>
    </w:r>
    <w:r>
      <w:fldChar w:fldCharType="separate"/>
    </w:r>
    <w:r w:rsidR="00913B7C">
      <w:rPr>
        <w:noProof/>
      </w:rPr>
      <w:t>7</w:t>
    </w:r>
    <w:r>
      <w:fldChar w:fldCharType="end"/>
    </w:r>
  </w:p>
  <w:p w:rsidR="003874CE" w:rsidRDefault="003874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C563C"/>
    <w:multiLevelType w:val="hybridMultilevel"/>
    <w:tmpl w:val="F55C7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96498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2" w15:restartNumberingAfterBreak="0">
    <w:nsid w:val="32AA674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79524C"/>
    <w:multiLevelType w:val="hybridMultilevel"/>
    <w:tmpl w:val="FF063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6B75C2"/>
    <w:multiLevelType w:val="hybridMultilevel"/>
    <w:tmpl w:val="DF4CE1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E2E02A0"/>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6D24575"/>
    <w:multiLevelType w:val="hybridMultilevel"/>
    <w:tmpl w:val="A8A68854"/>
    <w:lvl w:ilvl="0" w:tplc="F84295F4">
      <w:start w:val="1"/>
      <w:numFmt w:val="decimal"/>
      <w:lvlText w:val="%1."/>
      <w:lvlJc w:val="left"/>
      <w:pPr>
        <w:ind w:left="720" w:hanging="360"/>
      </w:pPr>
    </w:lvl>
    <w:lvl w:ilvl="1" w:tplc="2DD8205C" w:tentative="1">
      <w:start w:val="1"/>
      <w:numFmt w:val="lowerLetter"/>
      <w:lvlText w:val="%2."/>
      <w:lvlJc w:val="left"/>
      <w:pPr>
        <w:ind w:left="1440" w:hanging="360"/>
      </w:pPr>
    </w:lvl>
    <w:lvl w:ilvl="2" w:tplc="BB7879F6" w:tentative="1">
      <w:start w:val="1"/>
      <w:numFmt w:val="lowerRoman"/>
      <w:lvlText w:val="%3."/>
      <w:lvlJc w:val="right"/>
      <w:pPr>
        <w:ind w:left="2160" w:hanging="180"/>
      </w:pPr>
    </w:lvl>
    <w:lvl w:ilvl="3" w:tplc="3FAACE36" w:tentative="1">
      <w:start w:val="1"/>
      <w:numFmt w:val="decimal"/>
      <w:lvlText w:val="%4."/>
      <w:lvlJc w:val="left"/>
      <w:pPr>
        <w:ind w:left="2880" w:hanging="360"/>
      </w:pPr>
    </w:lvl>
    <w:lvl w:ilvl="4" w:tplc="66846058" w:tentative="1">
      <w:start w:val="1"/>
      <w:numFmt w:val="lowerLetter"/>
      <w:lvlText w:val="%5."/>
      <w:lvlJc w:val="left"/>
      <w:pPr>
        <w:ind w:left="3600" w:hanging="360"/>
      </w:pPr>
    </w:lvl>
    <w:lvl w:ilvl="5" w:tplc="8F763D7E" w:tentative="1">
      <w:start w:val="1"/>
      <w:numFmt w:val="lowerRoman"/>
      <w:lvlText w:val="%6."/>
      <w:lvlJc w:val="right"/>
      <w:pPr>
        <w:ind w:left="4320" w:hanging="180"/>
      </w:pPr>
    </w:lvl>
    <w:lvl w:ilvl="6" w:tplc="6D4A407A" w:tentative="1">
      <w:start w:val="1"/>
      <w:numFmt w:val="decimal"/>
      <w:lvlText w:val="%7."/>
      <w:lvlJc w:val="left"/>
      <w:pPr>
        <w:ind w:left="5040" w:hanging="360"/>
      </w:pPr>
    </w:lvl>
    <w:lvl w:ilvl="7" w:tplc="D4F43FE6" w:tentative="1">
      <w:start w:val="1"/>
      <w:numFmt w:val="lowerLetter"/>
      <w:lvlText w:val="%8."/>
      <w:lvlJc w:val="left"/>
      <w:pPr>
        <w:ind w:left="5760" w:hanging="360"/>
      </w:pPr>
    </w:lvl>
    <w:lvl w:ilvl="8" w:tplc="DA0EE5C0" w:tentative="1">
      <w:start w:val="1"/>
      <w:numFmt w:val="lowerRoman"/>
      <w:lvlText w:val="%9."/>
      <w:lvlJc w:val="right"/>
      <w:pPr>
        <w:ind w:left="6480" w:hanging="180"/>
      </w:pPr>
    </w:lvl>
  </w:abstractNum>
  <w:abstractNum w:abstractNumId="7"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AC234C"/>
    <w:multiLevelType w:val="hybridMultilevel"/>
    <w:tmpl w:val="35346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8"/>
  </w:num>
  <w:num w:numId="7">
    <w:abstractNumId w:val="7"/>
  </w:num>
  <w:num w:numId="8">
    <w:abstractNumId w:val="6"/>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6056"/>
    <w:rsid w:val="000075FD"/>
    <w:rsid w:val="00012325"/>
    <w:rsid w:val="00023412"/>
    <w:rsid w:val="00043096"/>
    <w:rsid w:val="00056AA2"/>
    <w:rsid w:val="00064A9D"/>
    <w:rsid w:val="00065CD5"/>
    <w:rsid w:val="000755B3"/>
    <w:rsid w:val="000A041D"/>
    <w:rsid w:val="000A38F5"/>
    <w:rsid w:val="000B7535"/>
    <w:rsid w:val="000C16FF"/>
    <w:rsid w:val="000D12C3"/>
    <w:rsid w:val="000E3F1A"/>
    <w:rsid w:val="000E7167"/>
    <w:rsid w:val="000F1F6D"/>
    <w:rsid w:val="000F4C7B"/>
    <w:rsid w:val="000F631D"/>
    <w:rsid w:val="00110434"/>
    <w:rsid w:val="00113894"/>
    <w:rsid w:val="00120D07"/>
    <w:rsid w:val="0013269A"/>
    <w:rsid w:val="00134D32"/>
    <w:rsid w:val="001350F6"/>
    <w:rsid w:val="00143DF5"/>
    <w:rsid w:val="00156CF8"/>
    <w:rsid w:val="00161362"/>
    <w:rsid w:val="001666F2"/>
    <w:rsid w:val="00166B86"/>
    <w:rsid w:val="00167763"/>
    <w:rsid w:val="00170542"/>
    <w:rsid w:val="00172DFF"/>
    <w:rsid w:val="00185C65"/>
    <w:rsid w:val="0018697B"/>
    <w:rsid w:val="0019004E"/>
    <w:rsid w:val="001A08D0"/>
    <w:rsid w:val="001D176B"/>
    <w:rsid w:val="001D2A3F"/>
    <w:rsid w:val="001E5C5C"/>
    <w:rsid w:val="001F4439"/>
    <w:rsid w:val="00200C55"/>
    <w:rsid w:val="00203ABC"/>
    <w:rsid w:val="00204B96"/>
    <w:rsid w:val="00207924"/>
    <w:rsid w:val="002121DA"/>
    <w:rsid w:val="00260632"/>
    <w:rsid w:val="00271E74"/>
    <w:rsid w:val="00280AFC"/>
    <w:rsid w:val="00283D3B"/>
    <w:rsid w:val="0028528B"/>
    <w:rsid w:val="00286280"/>
    <w:rsid w:val="002950BC"/>
    <w:rsid w:val="002A1755"/>
    <w:rsid w:val="002A560A"/>
    <w:rsid w:val="002C38F4"/>
    <w:rsid w:val="002C4BE3"/>
    <w:rsid w:val="002C7229"/>
    <w:rsid w:val="002D4C7A"/>
    <w:rsid w:val="002F79FF"/>
    <w:rsid w:val="003021A9"/>
    <w:rsid w:val="0030294E"/>
    <w:rsid w:val="00305483"/>
    <w:rsid w:val="003065B4"/>
    <w:rsid w:val="00311F05"/>
    <w:rsid w:val="0031387B"/>
    <w:rsid w:val="0032159F"/>
    <w:rsid w:val="0032322B"/>
    <w:rsid w:val="00331358"/>
    <w:rsid w:val="00336B81"/>
    <w:rsid w:val="003427F9"/>
    <w:rsid w:val="00351C7E"/>
    <w:rsid w:val="00361559"/>
    <w:rsid w:val="00364704"/>
    <w:rsid w:val="003655C7"/>
    <w:rsid w:val="00366CCB"/>
    <w:rsid w:val="00374233"/>
    <w:rsid w:val="00383110"/>
    <w:rsid w:val="0038559F"/>
    <w:rsid w:val="003874CE"/>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2763"/>
    <w:rsid w:val="004C6C59"/>
    <w:rsid w:val="004E7CCF"/>
    <w:rsid w:val="00500BDE"/>
    <w:rsid w:val="00506272"/>
    <w:rsid w:val="0050759E"/>
    <w:rsid w:val="00524852"/>
    <w:rsid w:val="005338FE"/>
    <w:rsid w:val="005367F1"/>
    <w:rsid w:val="0054029B"/>
    <w:rsid w:val="00551EBF"/>
    <w:rsid w:val="005531BC"/>
    <w:rsid w:val="0055553B"/>
    <w:rsid w:val="00567CD1"/>
    <w:rsid w:val="00570486"/>
    <w:rsid w:val="00570F9B"/>
    <w:rsid w:val="00576A5E"/>
    <w:rsid w:val="005A3F83"/>
    <w:rsid w:val="005B480F"/>
    <w:rsid w:val="005B519F"/>
    <w:rsid w:val="005C1314"/>
    <w:rsid w:val="005E640C"/>
    <w:rsid w:val="005F761C"/>
    <w:rsid w:val="006027EA"/>
    <w:rsid w:val="00613B7F"/>
    <w:rsid w:val="0064273E"/>
    <w:rsid w:val="00664090"/>
    <w:rsid w:val="00670A60"/>
    <w:rsid w:val="00681574"/>
    <w:rsid w:val="0069160A"/>
    <w:rsid w:val="006918AE"/>
    <w:rsid w:val="0069617D"/>
    <w:rsid w:val="006A76CE"/>
    <w:rsid w:val="006B5D16"/>
    <w:rsid w:val="006E1D45"/>
    <w:rsid w:val="006F2CE4"/>
    <w:rsid w:val="00701824"/>
    <w:rsid w:val="00704276"/>
    <w:rsid w:val="0070684F"/>
    <w:rsid w:val="007105F5"/>
    <w:rsid w:val="0072076F"/>
    <w:rsid w:val="0072481A"/>
    <w:rsid w:val="007301C6"/>
    <w:rsid w:val="00730C7E"/>
    <w:rsid w:val="00741A84"/>
    <w:rsid w:val="00744FCE"/>
    <w:rsid w:val="00754F17"/>
    <w:rsid w:val="007624B6"/>
    <w:rsid w:val="00771E81"/>
    <w:rsid w:val="00780690"/>
    <w:rsid w:val="007816BF"/>
    <w:rsid w:val="007844A7"/>
    <w:rsid w:val="00791C23"/>
    <w:rsid w:val="00792F8D"/>
    <w:rsid w:val="00794053"/>
    <w:rsid w:val="00797303"/>
    <w:rsid w:val="007A7DE8"/>
    <w:rsid w:val="007B6B38"/>
    <w:rsid w:val="007C76A1"/>
    <w:rsid w:val="007F508E"/>
    <w:rsid w:val="00802369"/>
    <w:rsid w:val="00803248"/>
    <w:rsid w:val="00803980"/>
    <w:rsid w:val="008055DC"/>
    <w:rsid w:val="00820C19"/>
    <w:rsid w:val="008219F8"/>
    <w:rsid w:val="0082310C"/>
    <w:rsid w:val="0085777C"/>
    <w:rsid w:val="00861B45"/>
    <w:rsid w:val="00872371"/>
    <w:rsid w:val="00873899"/>
    <w:rsid w:val="00883485"/>
    <w:rsid w:val="008A46CB"/>
    <w:rsid w:val="008B2774"/>
    <w:rsid w:val="008B296B"/>
    <w:rsid w:val="008C5318"/>
    <w:rsid w:val="008D2263"/>
    <w:rsid w:val="008D64C9"/>
    <w:rsid w:val="008E4610"/>
    <w:rsid w:val="008E61B0"/>
    <w:rsid w:val="008F66B0"/>
    <w:rsid w:val="00901ABE"/>
    <w:rsid w:val="00913B7C"/>
    <w:rsid w:val="00916D56"/>
    <w:rsid w:val="009461A4"/>
    <w:rsid w:val="009473F9"/>
    <w:rsid w:val="00965E7E"/>
    <w:rsid w:val="00966C9B"/>
    <w:rsid w:val="009724EC"/>
    <w:rsid w:val="009733FC"/>
    <w:rsid w:val="009771AB"/>
    <w:rsid w:val="0098658E"/>
    <w:rsid w:val="009A2F15"/>
    <w:rsid w:val="009A76DA"/>
    <w:rsid w:val="009B3889"/>
    <w:rsid w:val="009C0896"/>
    <w:rsid w:val="009D52C9"/>
    <w:rsid w:val="009E13FE"/>
    <w:rsid w:val="009E57E3"/>
    <w:rsid w:val="009E7B61"/>
    <w:rsid w:val="00A012E6"/>
    <w:rsid w:val="00A0253E"/>
    <w:rsid w:val="00A04889"/>
    <w:rsid w:val="00A052CB"/>
    <w:rsid w:val="00A16944"/>
    <w:rsid w:val="00A23689"/>
    <w:rsid w:val="00A2546C"/>
    <w:rsid w:val="00A3529F"/>
    <w:rsid w:val="00A446E6"/>
    <w:rsid w:val="00A45DA2"/>
    <w:rsid w:val="00A613F2"/>
    <w:rsid w:val="00A62518"/>
    <w:rsid w:val="00A635A1"/>
    <w:rsid w:val="00A64928"/>
    <w:rsid w:val="00A77CBD"/>
    <w:rsid w:val="00A853CC"/>
    <w:rsid w:val="00A908A5"/>
    <w:rsid w:val="00A96669"/>
    <w:rsid w:val="00AA2585"/>
    <w:rsid w:val="00AA5C4D"/>
    <w:rsid w:val="00AB2FF7"/>
    <w:rsid w:val="00AC24E5"/>
    <w:rsid w:val="00AC31B0"/>
    <w:rsid w:val="00AD00B5"/>
    <w:rsid w:val="00AD3518"/>
    <w:rsid w:val="00AE328E"/>
    <w:rsid w:val="00AE6F18"/>
    <w:rsid w:val="00AF65AE"/>
    <w:rsid w:val="00B07FA0"/>
    <w:rsid w:val="00B1116B"/>
    <w:rsid w:val="00B23B3F"/>
    <w:rsid w:val="00B36501"/>
    <w:rsid w:val="00B538A5"/>
    <w:rsid w:val="00B64124"/>
    <w:rsid w:val="00B672E0"/>
    <w:rsid w:val="00B751C0"/>
    <w:rsid w:val="00B83309"/>
    <w:rsid w:val="00B850C4"/>
    <w:rsid w:val="00BA06FA"/>
    <w:rsid w:val="00BA6BBC"/>
    <w:rsid w:val="00BB3631"/>
    <w:rsid w:val="00BC1CE0"/>
    <w:rsid w:val="00BC5D06"/>
    <w:rsid w:val="00BC5F77"/>
    <w:rsid w:val="00BD0E3A"/>
    <w:rsid w:val="00C10E3A"/>
    <w:rsid w:val="00C17F4F"/>
    <w:rsid w:val="00C21FB6"/>
    <w:rsid w:val="00C25D1C"/>
    <w:rsid w:val="00C2693A"/>
    <w:rsid w:val="00C32950"/>
    <w:rsid w:val="00C400CB"/>
    <w:rsid w:val="00C4601B"/>
    <w:rsid w:val="00C61652"/>
    <w:rsid w:val="00C7390E"/>
    <w:rsid w:val="00C7572E"/>
    <w:rsid w:val="00CE7B16"/>
    <w:rsid w:val="00CF4AA1"/>
    <w:rsid w:val="00D02E5B"/>
    <w:rsid w:val="00D04387"/>
    <w:rsid w:val="00D1312F"/>
    <w:rsid w:val="00D132CF"/>
    <w:rsid w:val="00D30F7A"/>
    <w:rsid w:val="00D368F3"/>
    <w:rsid w:val="00D447B4"/>
    <w:rsid w:val="00D52DEC"/>
    <w:rsid w:val="00D56A5A"/>
    <w:rsid w:val="00D63E42"/>
    <w:rsid w:val="00D82A31"/>
    <w:rsid w:val="00D83FF6"/>
    <w:rsid w:val="00D93B6E"/>
    <w:rsid w:val="00DB311B"/>
    <w:rsid w:val="00DB5EAB"/>
    <w:rsid w:val="00DC2C45"/>
    <w:rsid w:val="00DC6C2A"/>
    <w:rsid w:val="00DD0C29"/>
    <w:rsid w:val="00DE4E1C"/>
    <w:rsid w:val="00DE551C"/>
    <w:rsid w:val="00DF7B50"/>
    <w:rsid w:val="00E00290"/>
    <w:rsid w:val="00E024F6"/>
    <w:rsid w:val="00E07BEB"/>
    <w:rsid w:val="00E3415B"/>
    <w:rsid w:val="00E3443E"/>
    <w:rsid w:val="00E36EB9"/>
    <w:rsid w:val="00E46ACC"/>
    <w:rsid w:val="00E54FB8"/>
    <w:rsid w:val="00E7150A"/>
    <w:rsid w:val="00E770B4"/>
    <w:rsid w:val="00E808B0"/>
    <w:rsid w:val="00E84239"/>
    <w:rsid w:val="00E85879"/>
    <w:rsid w:val="00EA7B12"/>
    <w:rsid w:val="00EB1DEB"/>
    <w:rsid w:val="00ED6A3D"/>
    <w:rsid w:val="00EE0FDA"/>
    <w:rsid w:val="00EE2708"/>
    <w:rsid w:val="00EF0F64"/>
    <w:rsid w:val="00F01EE5"/>
    <w:rsid w:val="00F021DD"/>
    <w:rsid w:val="00F07352"/>
    <w:rsid w:val="00F130F5"/>
    <w:rsid w:val="00F14D53"/>
    <w:rsid w:val="00F1622E"/>
    <w:rsid w:val="00F21CE3"/>
    <w:rsid w:val="00F2393F"/>
    <w:rsid w:val="00F25CDA"/>
    <w:rsid w:val="00F27315"/>
    <w:rsid w:val="00F278C8"/>
    <w:rsid w:val="00F301F4"/>
    <w:rsid w:val="00F36B77"/>
    <w:rsid w:val="00F603C5"/>
    <w:rsid w:val="00F61C01"/>
    <w:rsid w:val="00F66997"/>
    <w:rsid w:val="00F711D7"/>
    <w:rsid w:val="00FB5383"/>
    <w:rsid w:val="00FB6FA4"/>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B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90822" TargetMode="External"/><Relationship Id="rId5" Type="http://schemas.openxmlformats.org/officeDocument/2006/relationships/webSettings" Target="webSettings.xml"/><Relationship Id="rId10" Type="http://schemas.openxmlformats.org/officeDocument/2006/relationships/hyperlink" Target="https://likumi.lv/ta/id/90822" TargetMode="External"/><Relationship Id="rId4" Type="http://schemas.openxmlformats.org/officeDocument/2006/relationships/settings" Target="settings.xml"/><Relationship Id="rId9" Type="http://schemas.openxmlformats.org/officeDocument/2006/relationships/hyperlink" Target="https://www.youtube.com/watch?v=F5R5HaFRlJE"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76EFB-4524-4D1B-955C-937ABE85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7</Pages>
  <Words>14320</Words>
  <Characters>8163</Characters>
  <Application>Microsoft Office Word</Application>
  <DocSecurity>0</DocSecurity>
  <Lines>68</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22439</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92</cp:revision>
  <cp:lastPrinted>2017-06-15T10:50:00Z</cp:lastPrinted>
  <dcterms:created xsi:type="dcterms:W3CDTF">2025-06-27T10:31:00Z</dcterms:created>
  <dcterms:modified xsi:type="dcterms:W3CDTF">2026-02-10T14:53:00Z</dcterms:modified>
</cp:coreProperties>
</file>