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768BB" w14:textId="77777777" w:rsidR="0079058B" w:rsidRPr="0079058B" w:rsidRDefault="0079058B" w:rsidP="0079058B">
      <w:pPr>
        <w:spacing w:after="0" w:line="240" w:lineRule="auto"/>
        <w:jc w:val="right"/>
        <w:rPr>
          <w:rFonts w:ascii="Times New Roman" w:eastAsia="Times New Roman" w:hAnsi="Times New Roman" w:cs="Times New Roman"/>
          <w:bCs/>
          <w:sz w:val="24"/>
          <w:szCs w:val="24"/>
          <w:lang w:eastAsia="lv-LV"/>
        </w:rPr>
      </w:pPr>
      <w:r w:rsidRPr="0079058B">
        <w:rPr>
          <w:rFonts w:ascii="Times New Roman" w:eastAsia="Times New Roman" w:hAnsi="Times New Roman" w:cs="Times New Roman"/>
          <w:bCs/>
          <w:sz w:val="24"/>
          <w:szCs w:val="24"/>
          <w:lang w:eastAsia="lv-LV"/>
        </w:rPr>
        <w:t>APSTIPRINĀTS</w:t>
      </w:r>
    </w:p>
    <w:p w14:paraId="15B97965" w14:textId="773FD359" w:rsidR="0079058B" w:rsidRPr="0079058B" w:rsidRDefault="0079058B" w:rsidP="0079058B">
      <w:pPr>
        <w:spacing w:after="0" w:line="240" w:lineRule="auto"/>
        <w:jc w:val="right"/>
        <w:rPr>
          <w:rFonts w:ascii="Times New Roman" w:eastAsia="Times New Roman" w:hAnsi="Times New Roman" w:cs="Times New Roman"/>
          <w:bCs/>
          <w:sz w:val="24"/>
          <w:szCs w:val="24"/>
          <w:lang w:eastAsia="lv-LV"/>
        </w:rPr>
      </w:pPr>
      <w:r w:rsidRPr="0079058B">
        <w:rPr>
          <w:rFonts w:ascii="Times New Roman" w:eastAsia="Times New Roman" w:hAnsi="Times New Roman" w:cs="Times New Roman"/>
          <w:bCs/>
          <w:sz w:val="24"/>
          <w:szCs w:val="24"/>
          <w:lang w:eastAsia="lv-LV"/>
        </w:rPr>
        <w:t xml:space="preserve">Ar 2026.gada </w:t>
      </w:r>
      <w:r w:rsidR="00FD05B4">
        <w:rPr>
          <w:rFonts w:ascii="Times New Roman" w:eastAsia="Times New Roman" w:hAnsi="Times New Roman" w:cs="Times New Roman"/>
          <w:bCs/>
          <w:sz w:val="24"/>
          <w:szCs w:val="24"/>
          <w:lang w:eastAsia="lv-LV"/>
        </w:rPr>
        <w:t>11</w:t>
      </w:r>
      <w:r w:rsidRPr="0079058B">
        <w:rPr>
          <w:rFonts w:ascii="Times New Roman" w:eastAsia="Times New Roman" w:hAnsi="Times New Roman" w:cs="Times New Roman"/>
          <w:bCs/>
          <w:sz w:val="24"/>
          <w:szCs w:val="24"/>
          <w:lang w:eastAsia="lv-LV"/>
        </w:rPr>
        <w:t>.februāra</w:t>
      </w:r>
    </w:p>
    <w:p w14:paraId="0772D8A8" w14:textId="77777777" w:rsidR="0079058B" w:rsidRPr="0079058B" w:rsidRDefault="0079058B" w:rsidP="0079058B">
      <w:pPr>
        <w:spacing w:after="0" w:line="240" w:lineRule="auto"/>
        <w:jc w:val="right"/>
        <w:rPr>
          <w:rFonts w:ascii="Times New Roman" w:eastAsia="Times New Roman" w:hAnsi="Times New Roman" w:cs="Times New Roman"/>
          <w:bCs/>
          <w:sz w:val="24"/>
          <w:szCs w:val="24"/>
          <w:lang w:eastAsia="lv-LV"/>
        </w:rPr>
      </w:pPr>
      <w:r w:rsidRPr="0079058B">
        <w:rPr>
          <w:rFonts w:ascii="Times New Roman" w:eastAsia="Times New Roman" w:hAnsi="Times New Roman" w:cs="Times New Roman"/>
          <w:bCs/>
          <w:sz w:val="24"/>
          <w:szCs w:val="24"/>
          <w:lang w:eastAsia="lv-LV"/>
        </w:rPr>
        <w:t>SIA “LIMBAŽU SILTUMS”</w:t>
      </w:r>
    </w:p>
    <w:p w14:paraId="5BEE6B03" w14:textId="0D1B9E7D" w:rsidR="0079058B" w:rsidRPr="0079058B" w:rsidRDefault="0079058B" w:rsidP="0079058B">
      <w:pPr>
        <w:spacing w:after="0" w:line="240" w:lineRule="auto"/>
        <w:jc w:val="right"/>
        <w:rPr>
          <w:rFonts w:ascii="Times New Roman" w:eastAsia="Times New Roman" w:hAnsi="Times New Roman" w:cs="Times New Roman"/>
          <w:bCs/>
          <w:sz w:val="24"/>
          <w:szCs w:val="24"/>
          <w:lang w:eastAsia="lv-LV"/>
        </w:rPr>
      </w:pPr>
      <w:r w:rsidRPr="0079058B">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Cenu aptaujas </w:t>
      </w:r>
      <w:r w:rsidRPr="0079058B">
        <w:rPr>
          <w:rFonts w:ascii="Times New Roman" w:eastAsia="Times New Roman" w:hAnsi="Times New Roman" w:cs="Times New Roman"/>
          <w:bCs/>
          <w:sz w:val="24"/>
          <w:szCs w:val="24"/>
          <w:lang w:eastAsia="lv-LV"/>
        </w:rPr>
        <w:t>komisijas lēmumu</w:t>
      </w:r>
    </w:p>
    <w:p w14:paraId="10C1E83A" w14:textId="77777777" w:rsidR="0079058B" w:rsidRDefault="0079058B" w:rsidP="0079058B">
      <w:pPr>
        <w:spacing w:after="0" w:line="240" w:lineRule="auto"/>
        <w:jc w:val="right"/>
        <w:rPr>
          <w:rFonts w:ascii="Times New Roman" w:eastAsia="Times New Roman" w:hAnsi="Times New Roman" w:cs="Times New Roman"/>
          <w:bCs/>
          <w:sz w:val="24"/>
          <w:szCs w:val="24"/>
          <w:lang w:eastAsia="lv-LV"/>
        </w:rPr>
      </w:pPr>
      <w:r w:rsidRPr="0079058B">
        <w:rPr>
          <w:rFonts w:ascii="Times New Roman" w:eastAsia="Times New Roman" w:hAnsi="Times New Roman" w:cs="Times New Roman"/>
          <w:bCs/>
          <w:sz w:val="24"/>
          <w:szCs w:val="24"/>
          <w:lang w:eastAsia="lv-LV"/>
        </w:rPr>
        <w:t>(protokols Nr.1, 2.§)</w:t>
      </w:r>
    </w:p>
    <w:p w14:paraId="07443148" w14:textId="77777777" w:rsidR="00B12BD6" w:rsidRDefault="00B12BD6" w:rsidP="0079058B">
      <w:pPr>
        <w:spacing w:after="0" w:line="240" w:lineRule="auto"/>
        <w:jc w:val="center"/>
        <w:rPr>
          <w:rFonts w:ascii="Times New Roman" w:eastAsia="Times New Roman" w:hAnsi="Times New Roman" w:cs="Times New Roman"/>
          <w:bCs/>
          <w:sz w:val="24"/>
          <w:szCs w:val="24"/>
          <w:lang w:eastAsia="lv-LV"/>
        </w:rPr>
      </w:pPr>
    </w:p>
    <w:p w14:paraId="38BDFABF" w14:textId="5EFC11D0" w:rsidR="00246506" w:rsidRPr="0079058B" w:rsidRDefault="00B22698" w:rsidP="0079058B">
      <w:pPr>
        <w:spacing w:after="0" w:line="240" w:lineRule="auto"/>
        <w:jc w:val="center"/>
        <w:rPr>
          <w:rFonts w:ascii="Times New Roman" w:eastAsia="Times New Roman" w:hAnsi="Times New Roman" w:cs="Times New Roman"/>
          <w:bCs/>
          <w:sz w:val="24"/>
          <w:szCs w:val="24"/>
          <w:lang w:eastAsia="lv-LV"/>
        </w:rPr>
      </w:pPr>
      <w:r w:rsidRPr="0079058B">
        <w:rPr>
          <w:rFonts w:ascii="Times New Roman" w:eastAsia="Times New Roman" w:hAnsi="Times New Roman" w:cs="Times New Roman"/>
          <w:bCs/>
          <w:sz w:val="24"/>
          <w:szCs w:val="24"/>
          <w:lang w:eastAsia="lv-LV"/>
        </w:rPr>
        <w:t>Cenu aptaujas</w:t>
      </w:r>
    </w:p>
    <w:p w14:paraId="62C0E487" w14:textId="5D81FE0D" w:rsidR="001959E3" w:rsidRPr="0079058B" w:rsidRDefault="003101F0" w:rsidP="00B22698">
      <w:pPr>
        <w:spacing w:after="0" w:line="240" w:lineRule="auto"/>
        <w:jc w:val="center"/>
        <w:rPr>
          <w:rFonts w:ascii="Times New Roman" w:eastAsia="Times New Roman" w:hAnsi="Times New Roman" w:cs="Times New Roman"/>
          <w:b/>
          <w:sz w:val="24"/>
          <w:szCs w:val="24"/>
          <w:lang w:eastAsia="lv-LV"/>
        </w:rPr>
      </w:pPr>
      <w:r w:rsidRPr="0079058B">
        <w:rPr>
          <w:rFonts w:ascii="Times New Roman" w:eastAsia="Times New Roman" w:hAnsi="Times New Roman" w:cs="Times New Roman"/>
          <w:b/>
          <w:bCs/>
          <w:sz w:val="24"/>
          <w:szCs w:val="24"/>
          <w:lang w:eastAsia="lv-LV"/>
        </w:rPr>
        <w:t>“</w:t>
      </w:r>
      <w:r w:rsidR="001959E3" w:rsidRPr="0079058B">
        <w:rPr>
          <w:rFonts w:ascii="Times New Roman" w:eastAsia="Times New Roman" w:hAnsi="Times New Roman" w:cs="Times New Roman"/>
          <w:b/>
          <w:bCs/>
          <w:sz w:val="24"/>
          <w:szCs w:val="24"/>
          <w:lang w:eastAsia="lv-LV"/>
        </w:rPr>
        <w:t>Datu aizsardzības speciālista pakalpojumu nodrošināšana</w:t>
      </w:r>
      <w:r w:rsidR="00B12BD6">
        <w:rPr>
          <w:rFonts w:ascii="Times New Roman" w:eastAsia="Times New Roman" w:hAnsi="Times New Roman" w:cs="Times New Roman"/>
          <w:b/>
          <w:bCs/>
          <w:sz w:val="24"/>
          <w:szCs w:val="24"/>
          <w:lang w:eastAsia="lv-LV"/>
        </w:rPr>
        <w:t xml:space="preserve"> SIA “LIMBAŽU SILTUMS”</w:t>
      </w:r>
      <w:r w:rsidRPr="0079058B">
        <w:rPr>
          <w:rFonts w:ascii="Times New Roman" w:eastAsia="Times New Roman" w:hAnsi="Times New Roman" w:cs="Times New Roman"/>
          <w:b/>
          <w:sz w:val="24"/>
          <w:szCs w:val="24"/>
          <w:lang w:eastAsia="lv-LV"/>
        </w:rPr>
        <w:t>”</w:t>
      </w:r>
    </w:p>
    <w:p w14:paraId="7422D566" w14:textId="32F959FA" w:rsidR="00246506" w:rsidRPr="0079058B" w:rsidRDefault="001959E3" w:rsidP="00B22698">
      <w:pPr>
        <w:spacing w:after="0" w:line="240" w:lineRule="auto"/>
        <w:jc w:val="center"/>
        <w:rPr>
          <w:rFonts w:ascii="Times New Roman" w:eastAsia="Times New Roman" w:hAnsi="Times New Roman" w:cs="Times New Roman"/>
          <w:bCs/>
          <w:sz w:val="24"/>
          <w:szCs w:val="24"/>
          <w:lang w:eastAsia="lv-LV"/>
        </w:rPr>
      </w:pPr>
      <w:r w:rsidRPr="0079058B">
        <w:rPr>
          <w:rFonts w:ascii="Times New Roman" w:eastAsia="Times New Roman" w:hAnsi="Times New Roman" w:cs="Times New Roman"/>
          <w:bCs/>
          <w:sz w:val="24"/>
          <w:szCs w:val="24"/>
          <w:lang w:eastAsia="lv-LV"/>
        </w:rPr>
        <w:t>NOLIKUMS</w:t>
      </w:r>
    </w:p>
    <w:p w14:paraId="0ED4A12D" w14:textId="1F16D0A4" w:rsidR="00B22698" w:rsidRPr="0079058B" w:rsidRDefault="00B22698" w:rsidP="00B22698">
      <w:pPr>
        <w:spacing w:after="0" w:line="240" w:lineRule="auto"/>
        <w:jc w:val="center"/>
        <w:rPr>
          <w:rFonts w:ascii="Times New Roman" w:eastAsia="Times New Roman" w:hAnsi="Times New Roman" w:cs="Times New Roman"/>
          <w:sz w:val="24"/>
          <w:szCs w:val="24"/>
          <w:lang w:eastAsia="lv-LV"/>
        </w:rPr>
      </w:pPr>
      <w:r w:rsidRPr="0079058B">
        <w:rPr>
          <w:rFonts w:ascii="Times New Roman" w:eastAsia="Times New Roman" w:hAnsi="Times New Roman" w:cs="Times New Roman"/>
          <w:sz w:val="24"/>
          <w:szCs w:val="24"/>
          <w:lang w:eastAsia="lv-LV"/>
        </w:rPr>
        <w:t xml:space="preserve">Identifikācijas </w:t>
      </w:r>
      <w:proofErr w:type="spellStart"/>
      <w:r w:rsidRPr="0079058B">
        <w:rPr>
          <w:rFonts w:ascii="Times New Roman" w:eastAsia="Times New Roman" w:hAnsi="Times New Roman" w:cs="Times New Roman"/>
          <w:sz w:val="24"/>
          <w:szCs w:val="24"/>
          <w:lang w:eastAsia="lv-LV"/>
        </w:rPr>
        <w:t>Nr</w:t>
      </w:r>
      <w:proofErr w:type="spellEnd"/>
      <w:r w:rsidRPr="0079058B">
        <w:rPr>
          <w:rFonts w:ascii="Times New Roman" w:eastAsia="Times New Roman" w:hAnsi="Times New Roman" w:cs="Times New Roman"/>
          <w:sz w:val="24"/>
          <w:szCs w:val="24"/>
          <w:lang w:eastAsia="lv-LV"/>
        </w:rPr>
        <w:t xml:space="preserve">: </w:t>
      </w:r>
      <w:r w:rsidR="00C42CEA" w:rsidRPr="0079058B">
        <w:rPr>
          <w:rFonts w:ascii="Times New Roman" w:eastAsia="Times New Roman" w:hAnsi="Times New Roman" w:cs="Times New Roman"/>
          <w:sz w:val="24"/>
          <w:szCs w:val="24"/>
          <w:lang w:eastAsia="lv-LV"/>
        </w:rPr>
        <w:t xml:space="preserve">LS </w:t>
      </w:r>
      <w:r w:rsidRPr="0079058B">
        <w:rPr>
          <w:rFonts w:ascii="Times New Roman" w:eastAsia="Times New Roman" w:hAnsi="Times New Roman" w:cs="Times New Roman"/>
          <w:sz w:val="24"/>
          <w:szCs w:val="24"/>
          <w:lang w:eastAsia="lv-LV"/>
        </w:rPr>
        <w:t>202</w:t>
      </w:r>
      <w:r w:rsidR="001959E3" w:rsidRPr="0079058B">
        <w:rPr>
          <w:rFonts w:ascii="Times New Roman" w:eastAsia="Times New Roman" w:hAnsi="Times New Roman" w:cs="Times New Roman"/>
          <w:sz w:val="24"/>
          <w:szCs w:val="24"/>
          <w:lang w:eastAsia="lv-LV"/>
        </w:rPr>
        <w:t>6</w:t>
      </w:r>
      <w:r w:rsidRPr="0079058B">
        <w:rPr>
          <w:rFonts w:ascii="Times New Roman" w:eastAsia="Times New Roman" w:hAnsi="Times New Roman" w:cs="Times New Roman"/>
          <w:sz w:val="24"/>
          <w:szCs w:val="24"/>
          <w:lang w:eastAsia="lv-LV"/>
        </w:rPr>
        <w:t>/</w:t>
      </w:r>
      <w:r w:rsidR="009406C5">
        <w:rPr>
          <w:rFonts w:ascii="Times New Roman" w:eastAsia="Times New Roman" w:hAnsi="Times New Roman" w:cs="Times New Roman"/>
          <w:sz w:val="24"/>
          <w:szCs w:val="24"/>
          <w:lang w:eastAsia="lv-LV"/>
        </w:rPr>
        <w:t>4</w:t>
      </w:r>
    </w:p>
    <w:p w14:paraId="734D3BCE" w14:textId="77777777" w:rsidR="00B22698" w:rsidRDefault="00B22698" w:rsidP="00B22698">
      <w:pPr>
        <w:pStyle w:val="Sarakstarindkopa"/>
        <w:spacing w:after="0" w:line="240" w:lineRule="auto"/>
        <w:ind w:left="0" w:firstLine="720"/>
        <w:jc w:val="both"/>
        <w:rPr>
          <w:rFonts w:ascii="Times New Roman" w:eastAsia="Times New Roman" w:hAnsi="Times New Roman" w:cs="Times New Roman"/>
          <w:bCs/>
          <w:sz w:val="24"/>
          <w:szCs w:val="24"/>
          <w:lang w:eastAsia="lv-LV"/>
        </w:rPr>
      </w:pPr>
    </w:p>
    <w:p w14:paraId="08FFBD13" w14:textId="17204DD5" w:rsidR="00B22698" w:rsidRPr="0071499F" w:rsidRDefault="00B22698" w:rsidP="00B22698">
      <w:pPr>
        <w:spacing w:after="0" w:line="240" w:lineRule="auto"/>
        <w:ind w:firstLine="720"/>
        <w:jc w:val="both"/>
        <w:rPr>
          <w:rFonts w:ascii="Times New Roman" w:eastAsia="Times New Roman" w:hAnsi="Times New Roman" w:cs="Times New Roman"/>
          <w:color w:val="000000"/>
          <w:sz w:val="24"/>
          <w:szCs w:val="24"/>
        </w:rPr>
      </w:pPr>
      <w:r w:rsidRPr="0071499F">
        <w:rPr>
          <w:rFonts w:ascii="Times New Roman" w:eastAsia="Times New Roman" w:hAnsi="Times New Roman" w:cs="Times New Roman"/>
          <w:bCs/>
          <w:sz w:val="24"/>
          <w:szCs w:val="24"/>
          <w:lang w:eastAsia="lv-LV"/>
        </w:rPr>
        <w:t>Cenu</w:t>
      </w:r>
      <w:r>
        <w:rPr>
          <w:rFonts w:ascii="Times New Roman" w:eastAsia="Times New Roman" w:hAnsi="Times New Roman" w:cs="Times New Roman"/>
          <w:bCs/>
          <w:sz w:val="24"/>
          <w:szCs w:val="24"/>
          <w:lang w:eastAsia="lv-LV"/>
        </w:rPr>
        <w:t xml:space="preserve"> aptauju </w:t>
      </w:r>
      <w:r w:rsidRPr="0071499F">
        <w:rPr>
          <w:rFonts w:ascii="Times New Roman" w:eastAsia="Times New Roman" w:hAnsi="Times New Roman" w:cs="Times New Roman"/>
          <w:sz w:val="24"/>
          <w:szCs w:val="24"/>
        </w:rPr>
        <w:t xml:space="preserve">rīko SIA “LIMBAŽU SILTUMS”, vienotais reģistrācijas Nr.40003006715, juridiskā adrese: Jaunā iela 2A, Limbaži, Limbažu novads, Latvija, LV-4001, tālrunis/fakss 64070514, e-pasta adrese: info@limbazusiltums.lv </w:t>
      </w:r>
      <w:r w:rsidRPr="0071499F">
        <w:rPr>
          <w:rFonts w:ascii="Times New Roman" w:eastAsia="Times New Roman" w:hAnsi="Times New Roman" w:cs="Times New Roman"/>
          <w:bCs/>
          <w:sz w:val="24"/>
          <w:szCs w:val="24"/>
        </w:rPr>
        <w:t>(turpmāk – Pasūtītājs)</w:t>
      </w:r>
      <w:r w:rsidRPr="0071499F">
        <w:rPr>
          <w:rFonts w:ascii="Times New Roman" w:eastAsia="Times New Roman" w:hAnsi="Times New Roman" w:cs="Times New Roman"/>
          <w:color w:val="000000"/>
          <w:sz w:val="24"/>
          <w:szCs w:val="24"/>
        </w:rPr>
        <w:t>.</w:t>
      </w:r>
    </w:p>
    <w:p w14:paraId="65C47768" w14:textId="77777777" w:rsidR="00B22698" w:rsidRDefault="00B22698" w:rsidP="00B22698">
      <w:pPr>
        <w:pStyle w:val="Sarakstarindkopa"/>
        <w:spacing w:after="0" w:line="240" w:lineRule="auto"/>
        <w:jc w:val="both"/>
        <w:rPr>
          <w:rFonts w:ascii="Times New Roman" w:eastAsia="Times New Roman" w:hAnsi="Times New Roman" w:cs="Times New Roman"/>
          <w:color w:val="000000"/>
          <w:sz w:val="24"/>
          <w:szCs w:val="24"/>
        </w:rPr>
      </w:pPr>
    </w:p>
    <w:p w14:paraId="135FF527" w14:textId="13117F74" w:rsidR="002F2308" w:rsidRPr="00653858" w:rsidRDefault="00B22698" w:rsidP="00AD7456">
      <w:pPr>
        <w:pStyle w:val="Sarakstarindkopa"/>
        <w:numPr>
          <w:ilvl w:val="0"/>
          <w:numId w:val="3"/>
        </w:numPr>
        <w:spacing w:after="0" w:line="240" w:lineRule="auto"/>
        <w:ind w:left="426" w:hanging="426"/>
        <w:jc w:val="both"/>
        <w:rPr>
          <w:rFonts w:ascii="Times New Roman" w:eastAsia="Times New Roman" w:hAnsi="Times New Roman" w:cs="Times New Roman"/>
          <w:bCs/>
          <w:sz w:val="24"/>
          <w:szCs w:val="24"/>
          <w:lang w:eastAsia="lv-LV"/>
        </w:rPr>
      </w:pPr>
      <w:r w:rsidRPr="00B22698">
        <w:rPr>
          <w:rFonts w:ascii="Times New Roman" w:eastAsia="Times New Roman" w:hAnsi="Times New Roman" w:cs="Times New Roman"/>
          <w:b/>
          <w:sz w:val="24"/>
          <w:szCs w:val="24"/>
        </w:rPr>
        <w:t>Cenu aptaujas</w:t>
      </w:r>
      <w:r w:rsidR="002F2308" w:rsidRPr="00B22698">
        <w:rPr>
          <w:rFonts w:ascii="Times New Roman" w:eastAsia="Times New Roman" w:hAnsi="Times New Roman" w:cs="Times New Roman"/>
          <w:b/>
          <w:sz w:val="24"/>
          <w:szCs w:val="24"/>
        </w:rPr>
        <w:t xml:space="preserve"> priekšmets</w:t>
      </w:r>
      <w:r w:rsidR="002F2308" w:rsidRPr="00653858">
        <w:rPr>
          <w:rFonts w:ascii="Times New Roman" w:eastAsia="Times New Roman" w:hAnsi="Times New Roman" w:cs="Times New Roman"/>
          <w:bCs/>
          <w:sz w:val="24"/>
          <w:szCs w:val="24"/>
        </w:rPr>
        <w:t xml:space="preserve"> –</w:t>
      </w:r>
      <w:r w:rsidR="00653858" w:rsidRPr="00653858">
        <w:rPr>
          <w:rFonts w:ascii="Times New Roman" w:eastAsia="Times New Roman" w:hAnsi="Times New Roman" w:cs="Times New Roman"/>
          <w:bCs/>
          <w:i/>
          <w:sz w:val="24"/>
          <w:szCs w:val="24"/>
          <w:lang w:eastAsia="lv-LV"/>
        </w:rPr>
        <w:t xml:space="preserve"> </w:t>
      </w:r>
      <w:r w:rsidR="001959E3" w:rsidRPr="001959E3">
        <w:rPr>
          <w:rFonts w:ascii="Times New Roman" w:eastAsia="Times New Roman" w:hAnsi="Times New Roman" w:cs="Times New Roman"/>
          <w:iCs/>
          <w:sz w:val="24"/>
          <w:szCs w:val="24"/>
          <w:lang w:eastAsia="lv-LV"/>
        </w:rPr>
        <w:t>Personas datu aizsardzības speciālista (DPO) pakalpojum</w:t>
      </w:r>
      <w:r w:rsidR="0079058B">
        <w:rPr>
          <w:rFonts w:ascii="Times New Roman" w:eastAsia="Times New Roman" w:hAnsi="Times New Roman" w:cs="Times New Roman"/>
          <w:iCs/>
          <w:sz w:val="24"/>
          <w:szCs w:val="24"/>
          <w:lang w:eastAsia="lv-LV"/>
        </w:rPr>
        <w:t>u nodrošināšana SIA “LIMBAŽU SILTUMS”</w:t>
      </w:r>
      <w:r w:rsidR="001959E3" w:rsidRPr="001959E3">
        <w:rPr>
          <w:rFonts w:ascii="Times New Roman" w:eastAsia="Times New Roman" w:hAnsi="Times New Roman" w:cs="Times New Roman"/>
          <w:iCs/>
          <w:sz w:val="24"/>
          <w:szCs w:val="24"/>
          <w:lang w:eastAsia="lv-LV"/>
        </w:rPr>
        <w:t>.</w:t>
      </w:r>
    </w:p>
    <w:p w14:paraId="72854922" w14:textId="52764870" w:rsidR="00AD7456" w:rsidRPr="00AD7456" w:rsidRDefault="001959E3" w:rsidP="00AD7456">
      <w:pPr>
        <w:pStyle w:val="Sarakstarindkopa"/>
        <w:numPr>
          <w:ilvl w:val="0"/>
          <w:numId w:val="3"/>
        </w:numPr>
        <w:spacing w:after="0" w:line="240" w:lineRule="auto"/>
        <w:ind w:left="426" w:hanging="426"/>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
          <w:sz w:val="24"/>
          <w:szCs w:val="24"/>
          <w:lang w:eastAsia="lv-LV"/>
        </w:rPr>
        <w:t>I</w:t>
      </w:r>
      <w:r w:rsidR="00AD7456" w:rsidRPr="00B22698">
        <w:rPr>
          <w:rFonts w:ascii="Times New Roman" w:eastAsia="Times New Roman" w:hAnsi="Times New Roman" w:cs="Times New Roman"/>
          <w:b/>
          <w:sz w:val="24"/>
          <w:szCs w:val="24"/>
          <w:lang w:eastAsia="lv-LV"/>
        </w:rPr>
        <w:t>dentifikācijas numurs</w:t>
      </w:r>
      <w:r w:rsidR="00AD7456" w:rsidRPr="00B22698">
        <w:rPr>
          <w:rFonts w:ascii="Times New Roman" w:eastAsia="Times New Roman" w:hAnsi="Times New Roman" w:cs="Times New Roman"/>
          <w:b/>
          <w:color w:val="000000"/>
          <w:sz w:val="24"/>
          <w:szCs w:val="24"/>
        </w:rPr>
        <w:t>:</w:t>
      </w:r>
      <w:r w:rsidR="00AD7456">
        <w:rPr>
          <w:rFonts w:ascii="Times New Roman" w:eastAsia="Times New Roman" w:hAnsi="Times New Roman" w:cs="Times New Roman"/>
          <w:color w:val="000000"/>
          <w:sz w:val="24"/>
          <w:szCs w:val="24"/>
        </w:rPr>
        <w:t xml:space="preserve"> LS 202</w:t>
      </w:r>
      <w:r>
        <w:rPr>
          <w:rFonts w:ascii="Times New Roman" w:eastAsia="Times New Roman" w:hAnsi="Times New Roman" w:cs="Times New Roman"/>
          <w:color w:val="000000"/>
          <w:sz w:val="24"/>
          <w:szCs w:val="24"/>
        </w:rPr>
        <w:t>6</w:t>
      </w:r>
      <w:r w:rsidR="00AD7456">
        <w:rPr>
          <w:rFonts w:ascii="Times New Roman" w:eastAsia="Times New Roman" w:hAnsi="Times New Roman" w:cs="Times New Roman"/>
          <w:color w:val="000000"/>
          <w:sz w:val="24"/>
          <w:szCs w:val="24"/>
        </w:rPr>
        <w:t>/</w:t>
      </w:r>
      <w:r w:rsidR="009406C5">
        <w:rPr>
          <w:rFonts w:ascii="Times New Roman" w:eastAsia="Times New Roman" w:hAnsi="Times New Roman" w:cs="Times New Roman"/>
          <w:color w:val="000000"/>
          <w:sz w:val="24"/>
          <w:szCs w:val="24"/>
        </w:rPr>
        <w:t>4</w:t>
      </w:r>
      <w:r w:rsidR="00AD7456">
        <w:rPr>
          <w:rFonts w:ascii="Times New Roman" w:eastAsia="Times New Roman" w:hAnsi="Times New Roman" w:cs="Times New Roman"/>
          <w:color w:val="000000"/>
          <w:sz w:val="24"/>
          <w:szCs w:val="24"/>
        </w:rPr>
        <w:t>.</w:t>
      </w:r>
    </w:p>
    <w:p w14:paraId="70344A32" w14:textId="39AAD769" w:rsidR="00246506" w:rsidRPr="001959E3" w:rsidRDefault="002F2308" w:rsidP="00AD7456">
      <w:pPr>
        <w:pStyle w:val="Sarakstarindkopa"/>
        <w:numPr>
          <w:ilvl w:val="0"/>
          <w:numId w:val="3"/>
        </w:numPr>
        <w:spacing w:after="0" w:line="240" w:lineRule="auto"/>
        <w:ind w:left="426" w:hanging="426"/>
        <w:jc w:val="both"/>
        <w:rPr>
          <w:rFonts w:ascii="Times New Roman" w:eastAsia="Times New Roman" w:hAnsi="Times New Roman" w:cs="Times New Roman"/>
          <w:bCs/>
          <w:sz w:val="24"/>
          <w:szCs w:val="24"/>
          <w:lang w:eastAsia="lv-LV"/>
        </w:rPr>
      </w:pPr>
      <w:r w:rsidRPr="00B22698">
        <w:rPr>
          <w:rFonts w:ascii="Times New Roman" w:eastAsia="Times New Roman" w:hAnsi="Times New Roman" w:cs="Times New Roman"/>
          <w:b/>
          <w:sz w:val="24"/>
          <w:szCs w:val="24"/>
          <w:lang w:eastAsia="lv-LV"/>
        </w:rPr>
        <w:t>CPV kods</w:t>
      </w:r>
      <w:r w:rsidRPr="00B22698">
        <w:rPr>
          <w:rFonts w:ascii="Times New Roman" w:hAnsi="Times New Roman" w:cs="Times New Roman"/>
          <w:b/>
          <w:sz w:val="24"/>
          <w:szCs w:val="24"/>
        </w:rPr>
        <w:t>:</w:t>
      </w:r>
      <w:r w:rsidRPr="00653858">
        <w:rPr>
          <w:rFonts w:ascii="Times New Roman" w:hAnsi="Times New Roman" w:cs="Times New Roman"/>
          <w:bCs/>
          <w:sz w:val="24"/>
          <w:szCs w:val="24"/>
        </w:rPr>
        <w:t xml:space="preserve"> </w:t>
      </w:r>
      <w:r w:rsidR="0079058B" w:rsidRPr="0079058B">
        <w:rPr>
          <w:rFonts w:ascii="Times New Roman" w:hAnsi="Times New Roman" w:cs="Times New Roman"/>
          <w:bCs/>
          <w:sz w:val="24"/>
          <w:szCs w:val="24"/>
          <w:lang w:eastAsia="lv-LV"/>
        </w:rPr>
        <w:t xml:space="preserve">79417000-0 – </w:t>
      </w:r>
      <w:r w:rsidR="0038626E" w:rsidRPr="0038626E">
        <w:rPr>
          <w:rFonts w:ascii="Times New Roman" w:hAnsi="Times New Roman" w:cs="Times New Roman"/>
          <w:bCs/>
          <w:sz w:val="24"/>
          <w:szCs w:val="24"/>
          <w:lang w:eastAsia="lv-LV"/>
        </w:rPr>
        <w:t>Drošības konsultāciju pakalpojumi</w:t>
      </w:r>
      <w:r w:rsidR="0038626E">
        <w:rPr>
          <w:rFonts w:ascii="Times New Roman" w:hAnsi="Times New Roman" w:cs="Times New Roman"/>
          <w:bCs/>
          <w:sz w:val="24"/>
          <w:szCs w:val="24"/>
          <w:lang w:eastAsia="lv-LV"/>
        </w:rPr>
        <w:t>.</w:t>
      </w:r>
    </w:p>
    <w:p w14:paraId="3D0C14C5" w14:textId="499B0346" w:rsidR="001959E3" w:rsidRPr="00DA7D48" w:rsidRDefault="0079058B" w:rsidP="001959E3">
      <w:pPr>
        <w:numPr>
          <w:ilvl w:val="0"/>
          <w:numId w:val="3"/>
        </w:numPr>
        <w:spacing w:after="0" w:line="240" w:lineRule="auto"/>
        <w:ind w:left="426" w:hanging="426"/>
        <w:jc w:val="both"/>
        <w:rPr>
          <w:rFonts w:ascii="Times New Roman" w:hAnsi="Times New Roman"/>
          <w:bCs/>
          <w:iCs/>
          <w:color w:val="000000"/>
          <w:sz w:val="24"/>
          <w:szCs w:val="24"/>
        </w:rPr>
      </w:pPr>
      <w:r w:rsidRPr="0079058B">
        <w:rPr>
          <w:rFonts w:ascii="Times New Roman" w:hAnsi="Times New Roman"/>
          <w:b/>
          <w:noProof/>
          <w:sz w:val="24"/>
          <w:szCs w:val="24"/>
          <w:lang w:eastAsia="lv-LV"/>
        </w:rPr>
        <w:t>Nolikuma pieejamība:</w:t>
      </w:r>
      <w:r>
        <w:rPr>
          <w:rFonts w:ascii="Times New Roman" w:hAnsi="Times New Roman"/>
          <w:bCs/>
          <w:noProof/>
          <w:sz w:val="24"/>
          <w:szCs w:val="24"/>
          <w:lang w:eastAsia="lv-LV"/>
        </w:rPr>
        <w:t xml:space="preserve"> </w:t>
      </w:r>
      <w:r w:rsidR="001959E3" w:rsidRPr="00DA7D48">
        <w:rPr>
          <w:rFonts w:ascii="Times New Roman" w:hAnsi="Times New Roman"/>
          <w:bCs/>
          <w:noProof/>
          <w:sz w:val="24"/>
          <w:szCs w:val="24"/>
          <w:lang w:eastAsia="lv-LV"/>
        </w:rPr>
        <w:t>Nolikums pieejams SIA “</w:t>
      </w:r>
      <w:r w:rsidR="001959E3">
        <w:rPr>
          <w:rFonts w:ascii="Times New Roman" w:hAnsi="Times New Roman"/>
          <w:bCs/>
          <w:noProof/>
          <w:sz w:val="24"/>
          <w:szCs w:val="24"/>
          <w:lang w:eastAsia="lv-LV"/>
        </w:rPr>
        <w:t>LIMBAŽU SILTUMS</w:t>
      </w:r>
      <w:r w:rsidR="001959E3" w:rsidRPr="00DA7D48">
        <w:rPr>
          <w:rFonts w:ascii="Times New Roman" w:hAnsi="Times New Roman"/>
          <w:bCs/>
          <w:noProof/>
          <w:sz w:val="24"/>
          <w:szCs w:val="24"/>
          <w:lang w:eastAsia="lv-LV"/>
        </w:rPr>
        <w:t xml:space="preserve">” </w:t>
      </w:r>
      <w:r w:rsidR="001959E3">
        <w:rPr>
          <w:rFonts w:ascii="Times New Roman" w:hAnsi="Times New Roman"/>
          <w:bCs/>
          <w:noProof/>
          <w:sz w:val="24"/>
          <w:szCs w:val="24"/>
          <w:lang w:eastAsia="lv-LV"/>
        </w:rPr>
        <w:t>interneta vietnē</w:t>
      </w:r>
      <w:r w:rsidR="001959E3" w:rsidRPr="00DA7D48">
        <w:rPr>
          <w:rFonts w:ascii="Times New Roman" w:hAnsi="Times New Roman"/>
          <w:bCs/>
          <w:noProof/>
          <w:sz w:val="24"/>
          <w:szCs w:val="24"/>
          <w:lang w:eastAsia="lv-LV"/>
        </w:rPr>
        <w:t xml:space="preserve">  </w:t>
      </w:r>
      <w:hyperlink r:id="rId6" w:history="1">
        <w:r w:rsidR="001959E3" w:rsidRPr="0095142A">
          <w:rPr>
            <w:rStyle w:val="Hipersaite"/>
            <w:rFonts w:ascii="Times New Roman" w:eastAsia="Times New Roman" w:hAnsi="Times New Roman"/>
            <w:bCs/>
            <w:noProof/>
            <w:sz w:val="24"/>
            <w:szCs w:val="24"/>
            <w:lang w:eastAsia="lv-LV"/>
          </w:rPr>
          <w:t>www.limbazusiltums</w:t>
        </w:r>
      </w:hyperlink>
      <w:r w:rsidR="001959E3" w:rsidRPr="00DA7D48">
        <w:rPr>
          <w:rStyle w:val="Hipersaite"/>
          <w:rFonts w:ascii="Times New Roman" w:eastAsia="Times New Roman" w:hAnsi="Times New Roman"/>
          <w:bCs/>
          <w:noProof/>
          <w:sz w:val="24"/>
          <w:szCs w:val="24"/>
          <w:lang w:eastAsia="lv-LV"/>
        </w:rPr>
        <w:t>.lv</w:t>
      </w:r>
      <w:r w:rsidR="001959E3" w:rsidRPr="00DA7D48">
        <w:rPr>
          <w:rFonts w:ascii="Times New Roman" w:hAnsi="Times New Roman"/>
          <w:bCs/>
          <w:noProof/>
          <w:sz w:val="24"/>
          <w:szCs w:val="24"/>
          <w:lang w:eastAsia="lv-LV"/>
        </w:rPr>
        <w:t xml:space="preserve"> sadaļā </w:t>
      </w:r>
      <w:r w:rsidR="001959E3" w:rsidRPr="001F1D1C">
        <w:rPr>
          <w:rFonts w:ascii="Times New Roman" w:hAnsi="Times New Roman"/>
          <w:bCs/>
          <w:i/>
          <w:iCs/>
          <w:noProof/>
          <w:sz w:val="24"/>
          <w:szCs w:val="24"/>
          <w:lang w:eastAsia="lv-LV"/>
        </w:rPr>
        <w:t>“Iepirkumi”</w:t>
      </w:r>
      <w:r w:rsidR="001959E3">
        <w:rPr>
          <w:rFonts w:ascii="Times New Roman" w:hAnsi="Times New Roman"/>
          <w:bCs/>
          <w:noProof/>
          <w:sz w:val="24"/>
          <w:szCs w:val="24"/>
          <w:lang w:eastAsia="lv-LV"/>
        </w:rPr>
        <w:t xml:space="preserve"> un Limbažu novada interneta vietnē </w:t>
      </w:r>
      <w:hyperlink r:id="rId7" w:history="1">
        <w:r w:rsidR="001959E3" w:rsidRPr="0095142A">
          <w:rPr>
            <w:rStyle w:val="Hipersaite"/>
            <w:rFonts w:ascii="Times New Roman" w:hAnsi="Times New Roman"/>
            <w:bCs/>
            <w:noProof/>
            <w:sz w:val="24"/>
            <w:szCs w:val="24"/>
            <w:lang w:eastAsia="lv-LV"/>
          </w:rPr>
          <w:t>www.limbazunovads.lv</w:t>
        </w:r>
      </w:hyperlink>
      <w:r w:rsidR="001959E3" w:rsidRPr="00DA7D48">
        <w:rPr>
          <w:rFonts w:ascii="Times New Roman" w:hAnsi="Times New Roman"/>
          <w:bCs/>
          <w:noProof/>
          <w:sz w:val="24"/>
          <w:szCs w:val="24"/>
          <w:lang w:eastAsia="lv-LV"/>
        </w:rPr>
        <w:t>.</w:t>
      </w:r>
    </w:p>
    <w:p w14:paraId="1385928D" w14:textId="69F85C39" w:rsidR="001959E3" w:rsidRPr="001F1D1C" w:rsidRDefault="006744B0" w:rsidP="001959E3">
      <w:pPr>
        <w:numPr>
          <w:ilvl w:val="0"/>
          <w:numId w:val="3"/>
        </w:numPr>
        <w:spacing w:after="0" w:line="240" w:lineRule="auto"/>
        <w:ind w:left="426" w:hanging="426"/>
        <w:jc w:val="both"/>
        <w:rPr>
          <w:rFonts w:ascii="Times New Roman" w:hAnsi="Times New Roman"/>
          <w:bCs/>
          <w:iCs/>
          <w:color w:val="000000"/>
          <w:sz w:val="24"/>
          <w:szCs w:val="24"/>
        </w:rPr>
      </w:pPr>
      <w:r>
        <w:rPr>
          <w:rFonts w:ascii="Times New Roman" w:hAnsi="Times New Roman"/>
          <w:b/>
          <w:color w:val="000000"/>
          <w:sz w:val="24"/>
          <w:szCs w:val="24"/>
        </w:rPr>
        <w:t>Jautājumu iesniegšana</w:t>
      </w:r>
      <w:r w:rsidRPr="006744B0">
        <w:rPr>
          <w:rFonts w:ascii="Times New Roman" w:hAnsi="Times New Roman"/>
          <w:bCs/>
          <w:color w:val="000000"/>
          <w:sz w:val="24"/>
          <w:szCs w:val="24"/>
        </w:rPr>
        <w:t xml:space="preserve">: </w:t>
      </w:r>
      <w:r>
        <w:rPr>
          <w:rFonts w:ascii="Times New Roman" w:hAnsi="Times New Roman"/>
          <w:bCs/>
          <w:color w:val="000000"/>
          <w:sz w:val="24"/>
          <w:szCs w:val="24"/>
        </w:rPr>
        <w:t>I</w:t>
      </w:r>
      <w:r w:rsidR="001959E3" w:rsidRPr="006744B0">
        <w:rPr>
          <w:rFonts w:ascii="Times New Roman" w:hAnsi="Times New Roman"/>
          <w:bCs/>
          <w:sz w:val="24"/>
          <w:szCs w:val="24"/>
        </w:rPr>
        <w:t xml:space="preserve">einteresēto Pretendentu jautājumi </w:t>
      </w:r>
      <w:r>
        <w:rPr>
          <w:rFonts w:ascii="Times New Roman" w:hAnsi="Times New Roman"/>
          <w:bCs/>
          <w:sz w:val="24"/>
          <w:szCs w:val="24"/>
        </w:rPr>
        <w:t>iesniedzami Cenu aptaujas</w:t>
      </w:r>
      <w:r w:rsidR="001959E3" w:rsidRPr="001F1D1C">
        <w:rPr>
          <w:rFonts w:ascii="Times New Roman" w:hAnsi="Times New Roman"/>
          <w:bCs/>
          <w:sz w:val="24"/>
          <w:szCs w:val="24"/>
        </w:rPr>
        <w:t xml:space="preserve"> komisijai</w:t>
      </w:r>
      <w:r w:rsidR="001959E3">
        <w:rPr>
          <w:rFonts w:ascii="Times New Roman" w:hAnsi="Times New Roman"/>
          <w:bCs/>
          <w:sz w:val="24"/>
          <w:szCs w:val="24"/>
        </w:rPr>
        <w:t>,</w:t>
      </w:r>
      <w:r w:rsidR="001959E3" w:rsidRPr="00DA7D48">
        <w:rPr>
          <w:rFonts w:ascii="Times New Roman" w:hAnsi="Times New Roman"/>
          <w:bCs/>
          <w:sz w:val="24"/>
          <w:szCs w:val="24"/>
        </w:rPr>
        <w:t xml:space="preserve"> Jaunā iela 2A, Limbažos, Limbažu novadā, LV-4001, vai elektroniski uz e-pastu</w:t>
      </w:r>
      <w:r w:rsidR="001959E3" w:rsidRPr="00DA7D48">
        <w:rPr>
          <w:rFonts w:ascii="Times New Roman" w:hAnsi="Times New Roman"/>
          <w:bCs/>
          <w:i/>
          <w:sz w:val="24"/>
          <w:szCs w:val="24"/>
        </w:rPr>
        <w:t xml:space="preserve"> </w:t>
      </w:r>
      <w:hyperlink r:id="rId8" w:history="1">
        <w:r w:rsidR="001959E3" w:rsidRPr="001F1D1C">
          <w:rPr>
            <w:rStyle w:val="Hipersaite"/>
            <w:rFonts w:ascii="Times New Roman" w:hAnsi="Times New Roman"/>
            <w:bCs/>
            <w:iCs/>
            <w:sz w:val="24"/>
            <w:szCs w:val="24"/>
          </w:rPr>
          <w:t>iepirkumi@limbazusiltums.lv</w:t>
        </w:r>
      </w:hyperlink>
      <w:r w:rsidR="001959E3" w:rsidRPr="001F1D1C">
        <w:rPr>
          <w:rFonts w:ascii="Times New Roman" w:hAnsi="Times New Roman"/>
          <w:bCs/>
          <w:iCs/>
          <w:sz w:val="24"/>
          <w:szCs w:val="24"/>
        </w:rPr>
        <w:t>.</w:t>
      </w:r>
    </w:p>
    <w:p w14:paraId="654FAF7C" w14:textId="2ABC0524" w:rsidR="001959E3" w:rsidRPr="00466775" w:rsidRDefault="001959E3" w:rsidP="001959E3">
      <w:pPr>
        <w:pStyle w:val="Sarakstarindkopa"/>
        <w:numPr>
          <w:ilvl w:val="0"/>
          <w:numId w:val="3"/>
        </w:numPr>
        <w:spacing w:after="0" w:line="240" w:lineRule="auto"/>
        <w:ind w:left="426" w:hanging="426"/>
        <w:jc w:val="both"/>
        <w:rPr>
          <w:rFonts w:ascii="Times New Roman" w:eastAsia="Times New Roman" w:hAnsi="Times New Roman" w:cs="Times New Roman"/>
          <w:bCs/>
          <w:sz w:val="24"/>
          <w:szCs w:val="24"/>
          <w:lang w:eastAsia="lv-LV"/>
        </w:rPr>
      </w:pPr>
      <w:r w:rsidRPr="00B7337C">
        <w:rPr>
          <w:rFonts w:ascii="Times New Roman" w:eastAsia="Arial" w:hAnsi="Times New Roman"/>
          <w:b/>
          <w:bCs/>
          <w:sz w:val="24"/>
          <w:szCs w:val="24"/>
          <w:lang w:eastAsia="ar-SA"/>
        </w:rPr>
        <w:t>Kontaktpersona:</w:t>
      </w:r>
      <w:r>
        <w:rPr>
          <w:rFonts w:ascii="Times New Roman" w:eastAsia="Arial" w:hAnsi="Times New Roman"/>
          <w:sz w:val="24"/>
          <w:szCs w:val="24"/>
          <w:lang w:eastAsia="ar-SA"/>
        </w:rPr>
        <w:t xml:space="preserve"> </w:t>
      </w:r>
      <w:r w:rsidRPr="001959E3">
        <w:rPr>
          <w:rFonts w:ascii="Times New Roman" w:eastAsia="Arial" w:hAnsi="Times New Roman"/>
          <w:sz w:val="24"/>
          <w:szCs w:val="24"/>
          <w:lang w:eastAsia="ar-SA"/>
        </w:rPr>
        <w:t xml:space="preserve">Ainārs </w:t>
      </w:r>
      <w:proofErr w:type="spellStart"/>
      <w:r w:rsidRPr="001959E3">
        <w:rPr>
          <w:rFonts w:ascii="Times New Roman" w:eastAsia="Arial" w:hAnsi="Times New Roman"/>
          <w:sz w:val="24"/>
          <w:szCs w:val="24"/>
          <w:lang w:eastAsia="ar-SA"/>
        </w:rPr>
        <w:t>Grīviņš</w:t>
      </w:r>
      <w:proofErr w:type="spellEnd"/>
      <w:r w:rsidRPr="001959E3">
        <w:rPr>
          <w:rFonts w:ascii="Times New Roman" w:eastAsia="Arial" w:hAnsi="Times New Roman"/>
          <w:sz w:val="24"/>
          <w:szCs w:val="24"/>
          <w:lang w:eastAsia="ar-SA"/>
        </w:rPr>
        <w:t>, tālr.: 29128477</w:t>
      </w:r>
      <w:r w:rsidR="00985C24">
        <w:rPr>
          <w:rFonts w:ascii="Times New Roman" w:eastAsia="Arial" w:hAnsi="Times New Roman"/>
          <w:sz w:val="24"/>
          <w:szCs w:val="24"/>
          <w:lang w:eastAsia="ar-SA"/>
        </w:rPr>
        <w:t>.</w:t>
      </w:r>
    </w:p>
    <w:p w14:paraId="60FC5581" w14:textId="49E6E0F9" w:rsidR="00246506" w:rsidRPr="00466775" w:rsidRDefault="002F2308" w:rsidP="00AD7456">
      <w:pPr>
        <w:pStyle w:val="Sarakstarindkopa"/>
        <w:numPr>
          <w:ilvl w:val="0"/>
          <w:numId w:val="3"/>
        </w:numPr>
        <w:spacing w:after="0" w:line="240" w:lineRule="auto"/>
        <w:ind w:left="426" w:hanging="426"/>
        <w:jc w:val="both"/>
        <w:rPr>
          <w:rFonts w:ascii="Times New Roman" w:eastAsia="Times New Roman" w:hAnsi="Times New Roman" w:cs="Times New Roman"/>
          <w:b/>
          <w:bCs/>
          <w:sz w:val="24"/>
          <w:szCs w:val="24"/>
          <w:lang w:eastAsia="lv-LV"/>
        </w:rPr>
      </w:pPr>
      <w:r w:rsidRPr="00B22698">
        <w:rPr>
          <w:rFonts w:ascii="Times New Roman" w:eastAsia="Times New Roman" w:hAnsi="Times New Roman" w:cs="Times New Roman"/>
          <w:b/>
          <w:sz w:val="24"/>
          <w:szCs w:val="24"/>
        </w:rPr>
        <w:t>Piedāvājuma iesniegšana:</w:t>
      </w:r>
      <w:r w:rsidR="00246506">
        <w:rPr>
          <w:rFonts w:ascii="Times New Roman" w:eastAsia="Times New Roman" w:hAnsi="Times New Roman" w:cs="Times New Roman"/>
          <w:bCs/>
          <w:sz w:val="24"/>
          <w:szCs w:val="24"/>
        </w:rPr>
        <w:t xml:space="preserve"> </w:t>
      </w:r>
      <w:r w:rsidR="00AD7456" w:rsidRPr="00246506">
        <w:rPr>
          <w:rFonts w:ascii="Times New Roman" w:eastAsia="Times New Roman" w:hAnsi="Times New Roman" w:cs="Times New Roman"/>
          <w:bCs/>
          <w:sz w:val="24"/>
          <w:szCs w:val="24"/>
        </w:rPr>
        <w:t xml:space="preserve">Pretendentiem piedāvājumus ir jāiesniedz </w:t>
      </w:r>
      <w:r w:rsidR="00AD7456" w:rsidRPr="00466775">
        <w:rPr>
          <w:rFonts w:ascii="Times New Roman" w:eastAsia="Times New Roman" w:hAnsi="Times New Roman" w:cs="Times New Roman"/>
          <w:b/>
          <w:bCs/>
          <w:sz w:val="24"/>
          <w:szCs w:val="24"/>
        </w:rPr>
        <w:t>līdz</w:t>
      </w:r>
      <w:r w:rsidR="00AD7456">
        <w:rPr>
          <w:rFonts w:ascii="Times New Roman" w:eastAsia="Times New Roman" w:hAnsi="Times New Roman" w:cs="Times New Roman"/>
          <w:b/>
          <w:bCs/>
          <w:sz w:val="24"/>
          <w:szCs w:val="24"/>
        </w:rPr>
        <w:t xml:space="preserve"> </w:t>
      </w:r>
      <w:r w:rsidR="009406C5" w:rsidRPr="00FD05B4">
        <w:rPr>
          <w:rFonts w:ascii="Times New Roman" w:eastAsia="Times New Roman" w:hAnsi="Times New Roman" w:cs="Times New Roman"/>
          <w:b/>
          <w:bCs/>
          <w:sz w:val="24"/>
          <w:szCs w:val="24"/>
        </w:rPr>
        <w:t>16</w:t>
      </w:r>
      <w:r w:rsidR="00AD7456" w:rsidRPr="00FD05B4">
        <w:rPr>
          <w:rFonts w:ascii="Times New Roman" w:eastAsia="Times New Roman" w:hAnsi="Times New Roman" w:cs="Times New Roman"/>
          <w:b/>
          <w:bCs/>
          <w:sz w:val="24"/>
          <w:szCs w:val="24"/>
        </w:rPr>
        <w:t>.0</w:t>
      </w:r>
      <w:r w:rsidR="00D46348" w:rsidRPr="00FD05B4">
        <w:rPr>
          <w:rFonts w:ascii="Times New Roman" w:eastAsia="Times New Roman" w:hAnsi="Times New Roman" w:cs="Times New Roman"/>
          <w:b/>
          <w:bCs/>
          <w:sz w:val="24"/>
          <w:szCs w:val="24"/>
        </w:rPr>
        <w:t>2</w:t>
      </w:r>
      <w:r w:rsidR="00AD7456" w:rsidRPr="00FD05B4">
        <w:rPr>
          <w:rFonts w:ascii="Times New Roman" w:eastAsia="Times New Roman" w:hAnsi="Times New Roman" w:cs="Times New Roman"/>
          <w:b/>
          <w:bCs/>
          <w:sz w:val="24"/>
          <w:szCs w:val="24"/>
        </w:rPr>
        <w:t>.2025</w:t>
      </w:r>
      <w:r w:rsidR="00AD7456">
        <w:rPr>
          <w:rFonts w:ascii="Times New Roman" w:eastAsia="Times New Roman" w:hAnsi="Times New Roman" w:cs="Times New Roman"/>
          <w:b/>
          <w:bCs/>
          <w:sz w:val="24"/>
          <w:szCs w:val="24"/>
        </w:rPr>
        <w:t>.</w:t>
      </w:r>
      <w:r w:rsidR="00AD7456" w:rsidRPr="00466775">
        <w:rPr>
          <w:rFonts w:ascii="Times New Roman" w:eastAsia="Times New Roman" w:hAnsi="Times New Roman" w:cs="Times New Roman"/>
          <w:b/>
          <w:bCs/>
          <w:sz w:val="24"/>
          <w:szCs w:val="24"/>
        </w:rPr>
        <w:t xml:space="preserve"> plkst. </w:t>
      </w:r>
      <w:r w:rsidR="00985C24">
        <w:rPr>
          <w:rFonts w:ascii="Times New Roman" w:eastAsia="Times New Roman" w:hAnsi="Times New Roman" w:cs="Times New Roman"/>
          <w:b/>
          <w:bCs/>
          <w:sz w:val="24"/>
          <w:szCs w:val="24"/>
        </w:rPr>
        <w:t>9:</w:t>
      </w:r>
      <w:r w:rsidR="00AD7456" w:rsidRPr="00466775">
        <w:rPr>
          <w:rFonts w:ascii="Times New Roman" w:eastAsia="Times New Roman" w:hAnsi="Times New Roman" w:cs="Times New Roman"/>
          <w:b/>
          <w:bCs/>
          <w:sz w:val="24"/>
          <w:szCs w:val="24"/>
        </w:rPr>
        <w:t>00</w:t>
      </w:r>
      <w:r w:rsidR="00AD7456" w:rsidRPr="00AD7456">
        <w:rPr>
          <w:rFonts w:ascii="Times New Roman" w:eastAsia="Times New Roman" w:hAnsi="Times New Roman" w:cs="Times New Roman"/>
          <w:bCs/>
          <w:sz w:val="24"/>
          <w:szCs w:val="24"/>
        </w:rPr>
        <w:t xml:space="preserve"> personīgi SIA “LIMBAŽU SILTUMS”, </w:t>
      </w:r>
      <w:r w:rsidR="00AD7456" w:rsidRPr="00AD7456">
        <w:rPr>
          <w:rFonts w:ascii="Times New Roman" w:eastAsia="Times New Roman" w:hAnsi="Times New Roman" w:cs="Times New Roman"/>
          <w:sz w:val="24"/>
          <w:szCs w:val="24"/>
        </w:rPr>
        <w:t>Jaunā iela 2A, Limbažos,</w:t>
      </w:r>
      <w:r w:rsidR="006744B0">
        <w:rPr>
          <w:rFonts w:ascii="Times New Roman" w:eastAsia="Times New Roman" w:hAnsi="Times New Roman" w:cs="Times New Roman"/>
          <w:sz w:val="24"/>
          <w:szCs w:val="24"/>
        </w:rPr>
        <w:t xml:space="preserve"> </w:t>
      </w:r>
      <w:r w:rsidR="00AD7456" w:rsidRPr="00AD7456">
        <w:rPr>
          <w:rFonts w:ascii="Times New Roman" w:eastAsia="Times New Roman" w:hAnsi="Times New Roman" w:cs="Times New Roman"/>
          <w:sz w:val="24"/>
          <w:szCs w:val="24"/>
        </w:rPr>
        <w:t xml:space="preserve">LV-4001, trešajā stāvā, nosūtot pa pastu vai nosūtot piedāvājumu elektroniski (parakstot ar drošu elektronisko parakstu) uz e-pastu </w:t>
      </w:r>
      <w:hyperlink r:id="rId9" w:history="1">
        <w:r w:rsidR="00AD7456" w:rsidRPr="00AD7456">
          <w:rPr>
            <w:rFonts w:ascii="Times New Roman" w:eastAsia="Times New Roman" w:hAnsi="Times New Roman" w:cs="Times New Roman"/>
            <w:color w:val="0563C1" w:themeColor="hyperlink"/>
            <w:sz w:val="24"/>
            <w:szCs w:val="24"/>
            <w:u w:val="single"/>
          </w:rPr>
          <w:t>iepirkumi@limbazusiltums.lv</w:t>
        </w:r>
      </w:hyperlink>
      <w:r w:rsidR="00AD7456" w:rsidRPr="00AD7456">
        <w:t>.</w:t>
      </w:r>
    </w:p>
    <w:p w14:paraId="545348B6" w14:textId="647508FD" w:rsidR="00466775" w:rsidRPr="0012242F" w:rsidRDefault="002F2308" w:rsidP="00AD7456">
      <w:pPr>
        <w:pStyle w:val="Sarakstarindkopa"/>
        <w:numPr>
          <w:ilvl w:val="0"/>
          <w:numId w:val="3"/>
        </w:numPr>
        <w:spacing w:after="0" w:line="240" w:lineRule="auto"/>
        <w:ind w:left="426" w:hanging="426"/>
        <w:jc w:val="both"/>
        <w:rPr>
          <w:rFonts w:ascii="Times New Roman" w:eastAsia="Times New Roman" w:hAnsi="Times New Roman" w:cs="Times New Roman"/>
          <w:b/>
          <w:sz w:val="24"/>
          <w:szCs w:val="24"/>
          <w:lang w:eastAsia="lv-LV"/>
        </w:rPr>
      </w:pPr>
      <w:r w:rsidRPr="0012242F">
        <w:rPr>
          <w:rFonts w:ascii="Times New Roman" w:eastAsia="Times New Roman" w:hAnsi="Times New Roman" w:cs="Times New Roman"/>
          <w:b/>
          <w:sz w:val="24"/>
          <w:szCs w:val="24"/>
          <w:lang w:eastAsia="lv-LV"/>
        </w:rPr>
        <w:t>Līguma izpildes vieta</w:t>
      </w:r>
      <w:r w:rsidR="006744B0">
        <w:rPr>
          <w:rFonts w:ascii="Times New Roman" w:eastAsia="Times New Roman" w:hAnsi="Times New Roman" w:cs="Times New Roman"/>
          <w:b/>
          <w:sz w:val="24"/>
          <w:szCs w:val="24"/>
          <w:lang w:eastAsia="lv-LV"/>
        </w:rPr>
        <w:t xml:space="preserve"> un termiņš</w:t>
      </w:r>
      <w:r w:rsidRPr="0012242F">
        <w:rPr>
          <w:rFonts w:ascii="Times New Roman" w:eastAsia="Times New Roman" w:hAnsi="Times New Roman" w:cs="Times New Roman"/>
          <w:b/>
          <w:sz w:val="24"/>
          <w:szCs w:val="24"/>
          <w:lang w:eastAsia="lv-LV"/>
        </w:rPr>
        <w:t>:</w:t>
      </w:r>
    </w:p>
    <w:p w14:paraId="7C11F57A" w14:textId="29BA090D" w:rsidR="00466775" w:rsidRDefault="002F2308" w:rsidP="00AD7456">
      <w:pPr>
        <w:pStyle w:val="Sarakstarindkopa"/>
        <w:numPr>
          <w:ilvl w:val="1"/>
          <w:numId w:val="3"/>
        </w:numPr>
        <w:spacing w:after="0" w:line="240" w:lineRule="auto"/>
        <w:ind w:left="851" w:hanging="426"/>
        <w:jc w:val="both"/>
        <w:rPr>
          <w:rFonts w:ascii="Times New Roman" w:eastAsia="Times New Roman" w:hAnsi="Times New Roman" w:cs="Times New Roman"/>
          <w:bCs/>
          <w:sz w:val="24"/>
          <w:szCs w:val="24"/>
          <w:lang w:eastAsia="lv-LV"/>
        </w:rPr>
      </w:pPr>
      <w:r w:rsidRPr="00466775">
        <w:rPr>
          <w:rFonts w:ascii="Times New Roman" w:eastAsia="Times New Roman" w:hAnsi="Times New Roman" w:cs="Times New Roman"/>
          <w:bCs/>
          <w:sz w:val="24"/>
          <w:szCs w:val="24"/>
          <w:lang w:eastAsia="lv-LV"/>
        </w:rPr>
        <w:t>Līguma izpildes vieta: Limbaži</w:t>
      </w:r>
    </w:p>
    <w:p w14:paraId="7AFD18CD" w14:textId="0573C9B3" w:rsidR="00466775" w:rsidRDefault="002F2308" w:rsidP="00AD7456">
      <w:pPr>
        <w:pStyle w:val="Sarakstarindkopa"/>
        <w:numPr>
          <w:ilvl w:val="1"/>
          <w:numId w:val="3"/>
        </w:numPr>
        <w:spacing w:after="0" w:line="240" w:lineRule="auto"/>
        <w:ind w:left="851" w:hanging="426"/>
        <w:jc w:val="both"/>
        <w:rPr>
          <w:rFonts w:ascii="Times New Roman" w:eastAsia="Times New Roman" w:hAnsi="Times New Roman" w:cs="Times New Roman"/>
          <w:bCs/>
          <w:sz w:val="24"/>
          <w:szCs w:val="24"/>
          <w:lang w:eastAsia="lv-LV"/>
        </w:rPr>
      </w:pPr>
      <w:r w:rsidRPr="00466775">
        <w:rPr>
          <w:rFonts w:ascii="Times New Roman" w:eastAsia="Times New Roman" w:hAnsi="Times New Roman" w:cs="Times New Roman"/>
          <w:bCs/>
          <w:sz w:val="24"/>
          <w:szCs w:val="24"/>
          <w:lang w:eastAsia="lv-LV"/>
        </w:rPr>
        <w:t xml:space="preserve">Līguma izpildes </w:t>
      </w:r>
      <w:r w:rsidR="006744B0">
        <w:rPr>
          <w:rFonts w:ascii="Times New Roman" w:eastAsia="Times New Roman" w:hAnsi="Times New Roman" w:cs="Times New Roman"/>
          <w:bCs/>
          <w:sz w:val="24"/>
          <w:szCs w:val="24"/>
          <w:lang w:eastAsia="lv-LV"/>
        </w:rPr>
        <w:t>termiņš</w:t>
      </w:r>
      <w:r w:rsidRPr="00466775">
        <w:rPr>
          <w:rFonts w:ascii="Times New Roman" w:eastAsia="Times New Roman" w:hAnsi="Times New Roman" w:cs="Times New Roman"/>
          <w:bCs/>
          <w:sz w:val="24"/>
          <w:szCs w:val="24"/>
          <w:lang w:eastAsia="lv-LV"/>
        </w:rPr>
        <w:t xml:space="preserve">: </w:t>
      </w:r>
      <w:r w:rsidR="006744B0">
        <w:rPr>
          <w:rFonts w:ascii="Times New Roman" w:eastAsia="Times New Roman" w:hAnsi="Times New Roman" w:cs="Times New Roman"/>
          <w:bCs/>
          <w:sz w:val="24"/>
          <w:szCs w:val="24"/>
          <w:lang w:eastAsia="lv-LV"/>
        </w:rPr>
        <w:t>36</w:t>
      </w:r>
      <w:r w:rsidR="0038626E">
        <w:rPr>
          <w:rFonts w:ascii="Times New Roman" w:eastAsia="Times New Roman" w:hAnsi="Times New Roman" w:cs="Times New Roman"/>
          <w:bCs/>
          <w:sz w:val="24"/>
          <w:szCs w:val="24"/>
          <w:lang w:eastAsia="lv-LV"/>
        </w:rPr>
        <w:t xml:space="preserve"> (trīsdesmit seši)</w:t>
      </w:r>
      <w:r w:rsidRPr="00466775">
        <w:rPr>
          <w:rFonts w:ascii="Times New Roman" w:eastAsia="Times New Roman" w:hAnsi="Times New Roman" w:cs="Times New Roman"/>
          <w:bCs/>
          <w:sz w:val="24"/>
          <w:szCs w:val="24"/>
          <w:lang w:eastAsia="lv-LV"/>
        </w:rPr>
        <w:t xml:space="preserve"> mēneš</w:t>
      </w:r>
      <w:r w:rsidR="006744B0">
        <w:rPr>
          <w:rFonts w:ascii="Times New Roman" w:eastAsia="Times New Roman" w:hAnsi="Times New Roman" w:cs="Times New Roman"/>
          <w:bCs/>
          <w:sz w:val="24"/>
          <w:szCs w:val="24"/>
          <w:lang w:eastAsia="lv-LV"/>
        </w:rPr>
        <w:t>i</w:t>
      </w:r>
      <w:r w:rsidRPr="00466775">
        <w:rPr>
          <w:rFonts w:ascii="Times New Roman" w:eastAsia="Times New Roman" w:hAnsi="Times New Roman" w:cs="Times New Roman"/>
          <w:bCs/>
          <w:sz w:val="24"/>
          <w:szCs w:val="24"/>
          <w:lang w:eastAsia="lv-LV"/>
        </w:rPr>
        <w:t xml:space="preserve"> no līguma noslēgšanas dienas</w:t>
      </w:r>
      <w:r w:rsidR="006744B0">
        <w:rPr>
          <w:rFonts w:ascii="Times New Roman" w:eastAsia="Times New Roman" w:hAnsi="Times New Roman" w:cs="Times New Roman"/>
          <w:bCs/>
          <w:sz w:val="24"/>
          <w:szCs w:val="24"/>
          <w:lang w:eastAsia="lv-LV"/>
        </w:rPr>
        <w:t>.</w:t>
      </w:r>
    </w:p>
    <w:p w14:paraId="23CD5EB5" w14:textId="29868405" w:rsidR="006744B0" w:rsidRPr="006744B0" w:rsidRDefault="006744B0" w:rsidP="006744B0">
      <w:pPr>
        <w:pStyle w:val="Sarakstarindkopa"/>
        <w:numPr>
          <w:ilvl w:val="0"/>
          <w:numId w:val="3"/>
        </w:numPr>
        <w:spacing w:after="0" w:line="240" w:lineRule="auto"/>
        <w:ind w:left="426" w:hanging="426"/>
        <w:jc w:val="both"/>
        <w:rPr>
          <w:rFonts w:ascii="Times New Roman" w:eastAsia="Times New Roman" w:hAnsi="Times New Roman" w:cs="Times New Roman"/>
          <w:bCs/>
          <w:sz w:val="24"/>
          <w:szCs w:val="24"/>
          <w:lang w:eastAsia="lv-LV"/>
        </w:rPr>
      </w:pPr>
      <w:r w:rsidRPr="006744B0">
        <w:rPr>
          <w:rFonts w:ascii="Times New Roman" w:eastAsia="Times New Roman" w:hAnsi="Times New Roman" w:cs="Times New Roman"/>
          <w:b/>
          <w:sz w:val="24"/>
          <w:szCs w:val="24"/>
        </w:rPr>
        <w:t>Piedāvājuma spēkā esamība:</w:t>
      </w:r>
      <w:r w:rsidRPr="006744B0">
        <w:rPr>
          <w:rFonts w:ascii="Times New Roman" w:eastAsia="Times New Roman" w:hAnsi="Times New Roman" w:cs="Times New Roman"/>
          <w:bCs/>
          <w:sz w:val="24"/>
          <w:szCs w:val="24"/>
        </w:rPr>
        <w:t xml:space="preserve"> </w:t>
      </w:r>
      <w:r w:rsidRPr="00C95965">
        <w:rPr>
          <w:rFonts w:ascii="Times New Roman" w:eastAsia="Times New Roman" w:hAnsi="Times New Roman" w:cs="Times New Roman"/>
          <w:iCs/>
          <w:sz w:val="24"/>
          <w:szCs w:val="24"/>
        </w:rPr>
        <w:t>60 (sešdesmit)</w:t>
      </w:r>
      <w:r w:rsidRPr="00C95965">
        <w:rPr>
          <w:rFonts w:ascii="Times New Roman" w:eastAsia="Times New Roman" w:hAnsi="Times New Roman" w:cs="Times New Roman"/>
          <w:sz w:val="24"/>
          <w:szCs w:val="24"/>
        </w:rPr>
        <w:t xml:space="preserve"> kalendārās</w:t>
      </w:r>
      <w:r w:rsidRPr="006744B0">
        <w:rPr>
          <w:rFonts w:ascii="Times New Roman" w:eastAsia="Times New Roman" w:hAnsi="Times New Roman" w:cs="Times New Roman"/>
          <w:bCs/>
          <w:sz w:val="24"/>
          <w:szCs w:val="24"/>
        </w:rPr>
        <w:t xml:space="preserve"> dienas no piedāvājumu iesniegšanas termiņa beigām. </w:t>
      </w:r>
    </w:p>
    <w:p w14:paraId="69636474" w14:textId="78884972" w:rsidR="00466775" w:rsidRPr="006744B0" w:rsidRDefault="00653858" w:rsidP="006744B0">
      <w:pPr>
        <w:pStyle w:val="Sarakstarindkopa"/>
        <w:numPr>
          <w:ilvl w:val="0"/>
          <w:numId w:val="3"/>
        </w:numPr>
        <w:spacing w:after="0" w:line="240" w:lineRule="auto"/>
        <w:ind w:left="426" w:hanging="426"/>
        <w:jc w:val="both"/>
        <w:rPr>
          <w:rFonts w:ascii="Times New Roman" w:eastAsia="Times New Roman" w:hAnsi="Times New Roman" w:cs="Times New Roman"/>
          <w:bCs/>
          <w:sz w:val="24"/>
          <w:szCs w:val="24"/>
          <w:lang w:eastAsia="lv-LV"/>
        </w:rPr>
      </w:pPr>
      <w:r w:rsidRPr="006744B0">
        <w:rPr>
          <w:rFonts w:ascii="Times New Roman" w:eastAsia="Times New Roman" w:hAnsi="Times New Roman" w:cs="Times New Roman"/>
          <w:b/>
          <w:sz w:val="24"/>
          <w:szCs w:val="24"/>
          <w:lang w:eastAsia="lv-LV"/>
        </w:rPr>
        <w:t>Apmaksa</w:t>
      </w:r>
      <w:r w:rsidR="006744B0" w:rsidRPr="006744B0">
        <w:rPr>
          <w:rFonts w:ascii="Times New Roman" w:eastAsia="Times New Roman" w:hAnsi="Times New Roman" w:cs="Times New Roman"/>
          <w:b/>
          <w:sz w:val="24"/>
          <w:szCs w:val="24"/>
          <w:lang w:eastAsia="lv-LV"/>
        </w:rPr>
        <w:t>s kārtība:</w:t>
      </w:r>
      <w:r w:rsidR="006744B0">
        <w:rPr>
          <w:rFonts w:ascii="Times New Roman" w:eastAsia="Times New Roman" w:hAnsi="Times New Roman" w:cs="Times New Roman"/>
          <w:bCs/>
          <w:sz w:val="24"/>
          <w:szCs w:val="24"/>
          <w:lang w:eastAsia="lv-LV"/>
        </w:rPr>
        <w:t xml:space="preserve"> Apmaksa tiek veikta 15 (piecpadsmit) dienu laikā pēc rēķina saņemšanas</w:t>
      </w:r>
      <w:r w:rsidR="009406C5">
        <w:rPr>
          <w:rFonts w:ascii="Times New Roman" w:eastAsia="Times New Roman" w:hAnsi="Times New Roman" w:cs="Times New Roman"/>
          <w:bCs/>
          <w:sz w:val="24"/>
          <w:szCs w:val="24"/>
          <w:lang w:eastAsia="lv-LV"/>
        </w:rPr>
        <w:t>, katru mēnesi proporcionāli.</w:t>
      </w:r>
    </w:p>
    <w:p w14:paraId="5BCA05F1" w14:textId="59383706" w:rsidR="00C95965" w:rsidRDefault="00B12BD6" w:rsidP="00B12BD6">
      <w:pPr>
        <w:pStyle w:val="Sarakstarindkopa"/>
        <w:numPr>
          <w:ilvl w:val="0"/>
          <w:numId w:val="3"/>
        </w:numPr>
        <w:spacing w:after="160" w:line="259" w:lineRule="auto"/>
        <w:ind w:left="426" w:hanging="426"/>
        <w:jc w:val="both"/>
        <w:rPr>
          <w:rFonts w:ascii="Times New Roman" w:eastAsia="Times New Roman" w:hAnsi="Times New Roman" w:cs="Times New Roman"/>
          <w:bCs/>
          <w:sz w:val="24"/>
          <w:szCs w:val="24"/>
          <w:lang w:eastAsia="lv-LV"/>
        </w:rPr>
      </w:pPr>
      <w:r w:rsidRPr="0012242F">
        <w:rPr>
          <w:rFonts w:ascii="Times New Roman" w:eastAsia="Times New Roman" w:hAnsi="Times New Roman" w:cs="Times New Roman"/>
          <w:b/>
          <w:sz w:val="24"/>
          <w:szCs w:val="24"/>
          <w:lang w:eastAsia="lv-LV"/>
        </w:rPr>
        <w:t>Piedāvājuma izvērtēšanas kritērijs</w:t>
      </w:r>
      <w:r>
        <w:rPr>
          <w:rFonts w:ascii="Times New Roman" w:eastAsia="Times New Roman" w:hAnsi="Times New Roman" w:cs="Times New Roman"/>
          <w:bCs/>
          <w:sz w:val="24"/>
          <w:szCs w:val="24"/>
          <w:lang w:eastAsia="lv-LV"/>
        </w:rPr>
        <w:t xml:space="preserve"> </w:t>
      </w:r>
      <w:r w:rsidR="00C95965">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w:t>
      </w:r>
      <w:r w:rsidR="00C95965">
        <w:rPr>
          <w:rFonts w:ascii="Times New Roman" w:eastAsia="Times New Roman" w:hAnsi="Times New Roman" w:cs="Times New Roman"/>
          <w:bCs/>
          <w:sz w:val="24"/>
          <w:szCs w:val="24"/>
          <w:lang w:eastAsia="lv-LV"/>
        </w:rPr>
        <w:t>Zemākā cena.</w:t>
      </w:r>
    </w:p>
    <w:p w14:paraId="624CA8B6" w14:textId="77777777" w:rsidR="00C95965" w:rsidRPr="00C95965" w:rsidRDefault="00C95965" w:rsidP="00B12BD6">
      <w:pPr>
        <w:pStyle w:val="Sarakstarindkopa"/>
        <w:numPr>
          <w:ilvl w:val="0"/>
          <w:numId w:val="3"/>
        </w:numPr>
        <w:spacing w:after="160" w:line="259" w:lineRule="auto"/>
        <w:ind w:left="426" w:hanging="426"/>
        <w:jc w:val="both"/>
        <w:rPr>
          <w:rFonts w:ascii="Times New Roman" w:eastAsia="Times New Roman" w:hAnsi="Times New Roman" w:cs="Times New Roman"/>
          <w:b/>
          <w:sz w:val="24"/>
          <w:szCs w:val="24"/>
          <w:lang w:eastAsia="lv-LV"/>
        </w:rPr>
      </w:pPr>
      <w:r w:rsidRPr="00C95965">
        <w:rPr>
          <w:rFonts w:ascii="Times New Roman" w:eastAsia="Times New Roman" w:hAnsi="Times New Roman" w:cs="Times New Roman"/>
          <w:b/>
          <w:sz w:val="24"/>
          <w:szCs w:val="24"/>
          <w:lang w:eastAsia="lv-LV"/>
        </w:rPr>
        <w:t xml:space="preserve">Līguma slēgšana: </w:t>
      </w:r>
    </w:p>
    <w:p w14:paraId="382CA37F" w14:textId="4AEC9A16" w:rsidR="00B12BD6" w:rsidRDefault="00C95965" w:rsidP="00C95965">
      <w:pPr>
        <w:pStyle w:val="Sarakstarindkopa"/>
        <w:numPr>
          <w:ilvl w:val="1"/>
          <w:numId w:val="3"/>
        </w:numPr>
        <w:spacing w:after="160" w:line="259" w:lineRule="auto"/>
        <w:ind w:left="993" w:hanging="567"/>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Pretendentam jāparaksta līgums 10 (desmit) dienu laikā no pēc uzaicinājuma. </w:t>
      </w:r>
    </w:p>
    <w:p w14:paraId="3EE20253" w14:textId="221F1F28" w:rsidR="00C95965" w:rsidRDefault="00C95965" w:rsidP="00C95965">
      <w:pPr>
        <w:pStyle w:val="Sarakstarindkopa"/>
        <w:numPr>
          <w:ilvl w:val="1"/>
          <w:numId w:val="3"/>
        </w:numPr>
        <w:spacing w:after="160" w:line="259" w:lineRule="auto"/>
        <w:ind w:left="993" w:hanging="567"/>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Speciālistu līguma laikā drīkst aizstāt tikai ar Pasūtītāja rakstisku saskaņojumu.</w:t>
      </w:r>
    </w:p>
    <w:p w14:paraId="0A0E59F7" w14:textId="01D639E9" w:rsidR="00C95965" w:rsidRDefault="00C95965" w:rsidP="00C95965">
      <w:pPr>
        <w:pStyle w:val="Sarakstarindkopa"/>
        <w:numPr>
          <w:ilvl w:val="1"/>
          <w:numId w:val="3"/>
        </w:numPr>
        <w:spacing w:after="160" w:line="259" w:lineRule="auto"/>
        <w:ind w:left="993" w:hanging="567"/>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Cenu aptaujas komisija ir tiesīga atcelt lēmumu par līguma slēgšanu un piešķirt tiesības nākamajam pretendentam.</w:t>
      </w:r>
    </w:p>
    <w:p w14:paraId="7EC8EF90" w14:textId="77777777" w:rsidR="008D1EBC" w:rsidRDefault="008D1EBC" w:rsidP="008D1EBC">
      <w:pPr>
        <w:pStyle w:val="Sarakstarindkopa"/>
        <w:spacing w:after="160" w:line="259" w:lineRule="auto"/>
        <w:ind w:left="993"/>
        <w:jc w:val="both"/>
        <w:rPr>
          <w:rFonts w:ascii="Times New Roman" w:eastAsia="Times New Roman" w:hAnsi="Times New Roman" w:cs="Times New Roman"/>
          <w:bCs/>
          <w:sz w:val="24"/>
          <w:szCs w:val="24"/>
          <w:lang w:eastAsia="lv-LV"/>
        </w:rPr>
      </w:pPr>
    </w:p>
    <w:p w14:paraId="4E495FD7" w14:textId="77777777" w:rsidR="008D1EBC" w:rsidRPr="00653858" w:rsidRDefault="008D1EBC" w:rsidP="008D1EBC">
      <w:pPr>
        <w:pStyle w:val="Sarakstarindkopa"/>
        <w:spacing w:after="160" w:line="259" w:lineRule="auto"/>
        <w:ind w:left="993"/>
        <w:jc w:val="both"/>
        <w:rPr>
          <w:rFonts w:ascii="Times New Roman" w:eastAsia="Times New Roman" w:hAnsi="Times New Roman" w:cs="Times New Roman"/>
          <w:bCs/>
          <w:sz w:val="24"/>
          <w:szCs w:val="24"/>
          <w:lang w:eastAsia="lv-LV"/>
        </w:rPr>
      </w:pPr>
    </w:p>
    <w:p w14:paraId="5D0BCC72" w14:textId="17F35BB6" w:rsidR="002F2308" w:rsidRPr="0012242F" w:rsidRDefault="002F2308" w:rsidP="00AD7456">
      <w:pPr>
        <w:pStyle w:val="Sarakstarindkopa"/>
        <w:numPr>
          <w:ilvl w:val="0"/>
          <w:numId w:val="3"/>
        </w:numPr>
        <w:spacing w:after="0" w:line="240" w:lineRule="auto"/>
        <w:ind w:left="426" w:hanging="426"/>
        <w:jc w:val="both"/>
        <w:rPr>
          <w:rFonts w:ascii="Times New Roman" w:eastAsia="Times New Roman" w:hAnsi="Times New Roman" w:cs="Times New Roman"/>
          <w:b/>
          <w:sz w:val="24"/>
          <w:szCs w:val="24"/>
          <w:lang w:eastAsia="lv-LV"/>
        </w:rPr>
      </w:pPr>
      <w:r w:rsidRPr="0012242F">
        <w:rPr>
          <w:rFonts w:ascii="Times New Roman" w:eastAsia="Times New Roman" w:hAnsi="Times New Roman" w:cs="Times New Roman"/>
          <w:b/>
          <w:sz w:val="24"/>
          <w:szCs w:val="24"/>
          <w:lang w:eastAsia="lv-LV"/>
        </w:rPr>
        <w:t xml:space="preserve">Prasības un iesniedzamie dokumenti, lai novērtētu pretendenta atbilstību: </w:t>
      </w:r>
    </w:p>
    <w:p w14:paraId="28AF1CF0" w14:textId="77777777" w:rsidR="002F2308" w:rsidRPr="00653858" w:rsidRDefault="002F2308" w:rsidP="002F2308">
      <w:pPr>
        <w:spacing w:after="0" w:line="240" w:lineRule="auto"/>
        <w:jc w:val="both"/>
        <w:rPr>
          <w:rFonts w:ascii="Times New Roman" w:eastAsia="Times New Roman" w:hAnsi="Times New Roman" w:cs="Times New Roman"/>
          <w:b/>
          <w:sz w:val="24"/>
          <w:szCs w:val="24"/>
          <w:lang w:eastAsia="lv-LV"/>
        </w:rPr>
      </w:pPr>
    </w:p>
    <w:tbl>
      <w:tblPr>
        <w:tblW w:w="88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5"/>
        <w:gridCol w:w="2693"/>
      </w:tblGrid>
      <w:tr w:rsidR="002F2308" w:rsidRPr="008D1EBC" w14:paraId="3F502BB9" w14:textId="77777777" w:rsidTr="00453D1C">
        <w:trPr>
          <w:trHeight w:val="381"/>
        </w:trPr>
        <w:tc>
          <w:tcPr>
            <w:tcW w:w="6125" w:type="dxa"/>
            <w:vAlign w:val="center"/>
          </w:tcPr>
          <w:p w14:paraId="60F5EFC3" w14:textId="4229914B" w:rsidR="002F2308" w:rsidRPr="008D1EBC" w:rsidRDefault="002F2308" w:rsidP="00760CB7">
            <w:pPr>
              <w:suppressAutoHyphens/>
              <w:spacing w:after="0" w:line="240" w:lineRule="auto"/>
              <w:rPr>
                <w:rFonts w:ascii="Times New Roman" w:eastAsia="Times New Roman" w:hAnsi="Times New Roman" w:cs="Times New Roman"/>
                <w:b/>
                <w:bCs/>
                <w:sz w:val="24"/>
                <w:szCs w:val="24"/>
                <w:lang w:eastAsia="ar-SA"/>
              </w:rPr>
            </w:pPr>
            <w:r w:rsidRPr="008D1EBC">
              <w:rPr>
                <w:rFonts w:ascii="Times New Roman" w:eastAsia="Times New Roman" w:hAnsi="Times New Roman" w:cs="Times New Roman"/>
                <w:b/>
                <w:bCs/>
                <w:sz w:val="24"/>
                <w:szCs w:val="24"/>
                <w:lang w:eastAsia="ar-SA"/>
              </w:rPr>
              <w:t>Prasīb</w:t>
            </w:r>
            <w:r w:rsidR="008D1EBC">
              <w:rPr>
                <w:rFonts w:ascii="Times New Roman" w:eastAsia="Times New Roman" w:hAnsi="Times New Roman" w:cs="Times New Roman"/>
                <w:b/>
                <w:bCs/>
                <w:sz w:val="24"/>
                <w:szCs w:val="24"/>
                <w:lang w:eastAsia="ar-SA"/>
              </w:rPr>
              <w:t>as:</w:t>
            </w:r>
          </w:p>
        </w:tc>
        <w:tc>
          <w:tcPr>
            <w:tcW w:w="2693" w:type="dxa"/>
            <w:vAlign w:val="center"/>
          </w:tcPr>
          <w:p w14:paraId="55FBFE1B" w14:textId="039D3C93" w:rsidR="002F2308" w:rsidRPr="008D1EBC" w:rsidRDefault="002F2308" w:rsidP="00760CB7">
            <w:pPr>
              <w:suppressAutoHyphens/>
              <w:spacing w:beforeLines="60" w:before="144" w:afterLines="60" w:after="144" w:line="240" w:lineRule="auto"/>
              <w:rPr>
                <w:rFonts w:ascii="Times New Roman" w:eastAsia="Times New Roman" w:hAnsi="Times New Roman" w:cs="Times New Roman"/>
                <w:b/>
                <w:bCs/>
                <w:sz w:val="24"/>
                <w:szCs w:val="24"/>
                <w:lang w:eastAsia="ar-SA"/>
              </w:rPr>
            </w:pPr>
            <w:r w:rsidRPr="008D1EBC">
              <w:rPr>
                <w:rFonts w:ascii="Times New Roman" w:eastAsia="Times New Roman" w:hAnsi="Times New Roman" w:cs="Times New Roman"/>
                <w:b/>
                <w:bCs/>
                <w:sz w:val="24"/>
                <w:szCs w:val="24"/>
                <w:lang w:eastAsia="ar-SA"/>
              </w:rPr>
              <w:t>Iesniedzam</w:t>
            </w:r>
            <w:r w:rsidR="008D1EBC">
              <w:rPr>
                <w:rFonts w:ascii="Times New Roman" w:eastAsia="Times New Roman" w:hAnsi="Times New Roman" w:cs="Times New Roman"/>
                <w:b/>
                <w:bCs/>
                <w:sz w:val="24"/>
                <w:szCs w:val="24"/>
                <w:lang w:eastAsia="ar-SA"/>
              </w:rPr>
              <w:t>ie</w:t>
            </w:r>
            <w:r w:rsidRPr="008D1EBC">
              <w:rPr>
                <w:rFonts w:ascii="Times New Roman" w:eastAsia="Times New Roman" w:hAnsi="Times New Roman" w:cs="Times New Roman"/>
                <w:b/>
                <w:bCs/>
                <w:sz w:val="24"/>
                <w:szCs w:val="24"/>
                <w:lang w:eastAsia="ar-SA"/>
              </w:rPr>
              <w:t xml:space="preserve"> dokument</w:t>
            </w:r>
            <w:r w:rsidR="008D1EBC">
              <w:rPr>
                <w:rFonts w:ascii="Times New Roman" w:eastAsia="Times New Roman" w:hAnsi="Times New Roman" w:cs="Times New Roman"/>
                <w:b/>
                <w:bCs/>
                <w:sz w:val="24"/>
                <w:szCs w:val="24"/>
                <w:lang w:eastAsia="ar-SA"/>
              </w:rPr>
              <w:t>i:</w:t>
            </w:r>
          </w:p>
        </w:tc>
      </w:tr>
      <w:tr w:rsidR="002F2308" w:rsidRPr="00653858" w14:paraId="759A149E" w14:textId="77777777" w:rsidTr="001A0FCD">
        <w:trPr>
          <w:trHeight w:val="1261"/>
        </w:trPr>
        <w:tc>
          <w:tcPr>
            <w:tcW w:w="6125" w:type="dxa"/>
          </w:tcPr>
          <w:p w14:paraId="7920CA19" w14:textId="3489E99E" w:rsidR="002F2308" w:rsidRPr="00653858" w:rsidRDefault="002F2308" w:rsidP="0038626E">
            <w:pPr>
              <w:tabs>
                <w:tab w:val="left" w:pos="34"/>
              </w:tabs>
              <w:suppressAutoHyphens/>
              <w:spacing w:after="0" w:line="240" w:lineRule="auto"/>
              <w:rPr>
                <w:rFonts w:ascii="Times New Roman" w:eastAsia="Helvetica" w:hAnsi="Times New Roman" w:cs="Times New Roman"/>
                <w:sz w:val="24"/>
                <w:szCs w:val="24"/>
                <w:lang w:eastAsia="ar-SA"/>
              </w:rPr>
            </w:pPr>
            <w:r w:rsidRPr="00653858">
              <w:rPr>
                <w:rFonts w:ascii="Times New Roman" w:eastAsia="Helvetica" w:hAnsi="Times New Roman" w:cs="Times New Roman"/>
                <w:sz w:val="24"/>
                <w:szCs w:val="24"/>
                <w:lang w:eastAsia="ar-SA"/>
              </w:rPr>
              <w:t xml:space="preserve">Pretendents var būt jebkura fiziskā vai juridiskā persona, kā arī šādu personu apvienība jebkurā to kombinācijā, kas attiecīgi piedāvā sniegt </w:t>
            </w:r>
            <w:r w:rsidRPr="00653858">
              <w:rPr>
                <w:rFonts w:ascii="Times New Roman" w:eastAsia="Times New Roman" w:hAnsi="Times New Roman" w:cs="Times New Roman"/>
                <w:sz w:val="24"/>
                <w:szCs w:val="24"/>
                <w:lang w:eastAsia="lv-LV"/>
              </w:rPr>
              <w:t>pakalpojumus</w:t>
            </w:r>
            <w:r w:rsidRPr="00653858">
              <w:rPr>
                <w:rFonts w:ascii="Times New Roman" w:eastAsia="Helvetica" w:hAnsi="Times New Roman" w:cs="Times New Roman"/>
                <w:sz w:val="24"/>
                <w:szCs w:val="24"/>
                <w:lang w:eastAsia="ar-SA"/>
              </w:rPr>
              <w:t>, un ir iesniegusi piedāvājumu atbilstoši šī nolikuma prasībām.</w:t>
            </w:r>
          </w:p>
        </w:tc>
        <w:tc>
          <w:tcPr>
            <w:tcW w:w="2693" w:type="dxa"/>
          </w:tcPr>
          <w:p w14:paraId="77F0D869" w14:textId="22D7D048" w:rsidR="00D71A15" w:rsidRDefault="008A2BB7" w:rsidP="0038626E">
            <w:pPr>
              <w:suppressAutoHyphens/>
              <w:spacing w:after="0" w:line="240" w:lineRule="auto"/>
              <w:contextualSpacing/>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w:t>
            </w:r>
            <w:r w:rsidR="002F2308" w:rsidRPr="00653858">
              <w:rPr>
                <w:rFonts w:ascii="Times New Roman" w:eastAsia="Times New Roman" w:hAnsi="Times New Roman" w:cs="Times New Roman"/>
                <w:sz w:val="24"/>
                <w:szCs w:val="24"/>
                <w:lang w:eastAsia="ar-SA"/>
              </w:rPr>
              <w:t>ieteikums</w:t>
            </w:r>
            <w:r w:rsidR="001A0FCD">
              <w:rPr>
                <w:rFonts w:ascii="Times New Roman" w:eastAsia="Times New Roman" w:hAnsi="Times New Roman" w:cs="Times New Roman"/>
                <w:sz w:val="24"/>
                <w:szCs w:val="24"/>
                <w:lang w:eastAsia="ar-SA"/>
              </w:rPr>
              <w:t xml:space="preserve"> / Finanšu piedāvājums</w:t>
            </w:r>
          </w:p>
          <w:p w14:paraId="70B89E34" w14:textId="6E364F37" w:rsidR="002F2308" w:rsidRPr="00653858" w:rsidRDefault="002F2308" w:rsidP="0038626E">
            <w:pPr>
              <w:suppressAutoHyphens/>
              <w:spacing w:after="0" w:line="240" w:lineRule="auto"/>
              <w:contextualSpacing/>
              <w:rPr>
                <w:rFonts w:ascii="Times New Roman" w:eastAsia="Times New Roman" w:hAnsi="Times New Roman" w:cs="Times New Roman"/>
                <w:sz w:val="24"/>
                <w:szCs w:val="24"/>
                <w:lang w:eastAsia="ar-SA"/>
              </w:rPr>
            </w:pPr>
            <w:r w:rsidRPr="00653858">
              <w:rPr>
                <w:rFonts w:ascii="Times New Roman" w:eastAsia="Times New Roman" w:hAnsi="Times New Roman" w:cs="Times New Roman"/>
                <w:sz w:val="24"/>
                <w:szCs w:val="24"/>
                <w:lang w:eastAsia="ar-SA"/>
              </w:rPr>
              <w:t>(</w:t>
            </w:r>
            <w:r w:rsidR="008A2BB7">
              <w:rPr>
                <w:rFonts w:ascii="Times New Roman" w:eastAsia="Times New Roman" w:hAnsi="Times New Roman" w:cs="Times New Roman"/>
                <w:sz w:val="24"/>
                <w:szCs w:val="24"/>
                <w:lang w:eastAsia="ar-SA"/>
              </w:rPr>
              <w:t>Pielikums</w:t>
            </w:r>
            <w:r w:rsidR="008D1EBC">
              <w:rPr>
                <w:rFonts w:ascii="Times New Roman" w:eastAsia="Times New Roman" w:hAnsi="Times New Roman" w:cs="Times New Roman"/>
                <w:sz w:val="24"/>
                <w:szCs w:val="24"/>
                <w:lang w:eastAsia="ar-SA"/>
              </w:rPr>
              <w:t xml:space="preserve"> </w:t>
            </w:r>
            <w:r w:rsidR="008A2BB7">
              <w:rPr>
                <w:rFonts w:ascii="Times New Roman" w:eastAsia="Times New Roman" w:hAnsi="Times New Roman" w:cs="Times New Roman"/>
                <w:sz w:val="24"/>
                <w:szCs w:val="24"/>
                <w:lang w:eastAsia="ar-SA"/>
              </w:rPr>
              <w:t>Nr.</w:t>
            </w:r>
            <w:r w:rsidRPr="00653858">
              <w:rPr>
                <w:rFonts w:ascii="Times New Roman" w:eastAsia="Times New Roman" w:hAnsi="Times New Roman" w:cs="Times New Roman"/>
                <w:sz w:val="24"/>
                <w:szCs w:val="24"/>
                <w:lang w:eastAsia="ar-SA"/>
              </w:rPr>
              <w:t>1</w:t>
            </w:r>
            <w:r w:rsidR="008A2BB7">
              <w:rPr>
                <w:rFonts w:ascii="Times New Roman" w:eastAsia="Times New Roman" w:hAnsi="Times New Roman" w:cs="Times New Roman"/>
                <w:sz w:val="24"/>
                <w:szCs w:val="24"/>
                <w:lang w:eastAsia="ar-SA"/>
              </w:rPr>
              <w:t>)</w:t>
            </w:r>
          </w:p>
        </w:tc>
      </w:tr>
      <w:tr w:rsidR="00FA2F44" w:rsidRPr="00653858" w14:paraId="5D9C1348" w14:textId="77777777" w:rsidTr="001A0FCD">
        <w:trPr>
          <w:trHeight w:val="698"/>
        </w:trPr>
        <w:tc>
          <w:tcPr>
            <w:tcW w:w="6125" w:type="dxa"/>
          </w:tcPr>
          <w:p w14:paraId="571A0FA5" w14:textId="660C1CBE" w:rsidR="00FA2F44" w:rsidRPr="00653858" w:rsidRDefault="00FA2F44" w:rsidP="0038626E">
            <w:pPr>
              <w:tabs>
                <w:tab w:val="left" w:pos="34"/>
              </w:tabs>
              <w:suppressAutoHyphens/>
              <w:spacing w:after="0" w:line="240" w:lineRule="auto"/>
              <w:rPr>
                <w:rFonts w:ascii="Times New Roman" w:eastAsia="Helvetica" w:hAnsi="Times New Roman" w:cs="Times New Roman"/>
                <w:sz w:val="24"/>
                <w:szCs w:val="24"/>
                <w:lang w:eastAsia="ar-SA"/>
              </w:rPr>
            </w:pPr>
            <w:r w:rsidRPr="00FA2F44">
              <w:rPr>
                <w:rFonts w:ascii="Times New Roman" w:hAnsi="Times New Roman" w:cs="Times New Roman"/>
                <w:sz w:val="24"/>
                <w:szCs w:val="24"/>
              </w:rPr>
              <w:t>Personas datu aizsardzības speciālists</w:t>
            </w:r>
            <w:r w:rsidR="008D1EBC">
              <w:rPr>
                <w:rFonts w:ascii="Times New Roman" w:hAnsi="Times New Roman" w:cs="Times New Roman"/>
                <w:sz w:val="24"/>
                <w:szCs w:val="24"/>
              </w:rPr>
              <w:t>.</w:t>
            </w:r>
            <w:r w:rsidR="00DF01DD" w:rsidRPr="00FA2F44">
              <w:rPr>
                <w:rFonts w:ascii="Times New Roman" w:hAnsi="Times New Roman" w:cs="Times New Roman"/>
                <w:sz w:val="24"/>
                <w:szCs w:val="24"/>
              </w:rPr>
              <w:t xml:space="preserve"> </w:t>
            </w:r>
            <w:r w:rsidR="00DF01DD" w:rsidRPr="00FA2F44">
              <w:rPr>
                <w:rFonts w:ascii="Times New Roman" w:hAnsi="Times New Roman" w:cs="Times New Roman"/>
                <w:sz w:val="24"/>
                <w:szCs w:val="24"/>
              </w:rPr>
              <w:t>Speciālistam jābūt iekļautam Datu valsts inspekcijas uzturētajā speciālistu sarakstā</w:t>
            </w:r>
            <w:r w:rsidR="00DF01DD">
              <w:rPr>
                <w:rFonts w:ascii="Times New Roman" w:hAnsi="Times New Roman" w:cs="Times New Roman"/>
                <w:sz w:val="24"/>
                <w:szCs w:val="24"/>
              </w:rPr>
              <w:t>.</w:t>
            </w:r>
          </w:p>
        </w:tc>
        <w:tc>
          <w:tcPr>
            <w:tcW w:w="2693" w:type="dxa"/>
          </w:tcPr>
          <w:p w14:paraId="1DD709B4" w14:textId="04C52EAE" w:rsidR="00FA2F44" w:rsidRDefault="008D1EBC" w:rsidP="0038626E">
            <w:pPr>
              <w:suppressAutoHyphens/>
              <w:spacing w:after="0" w:line="240" w:lineRule="auto"/>
              <w:contextualSpacing/>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Speciālista CV</w:t>
            </w:r>
          </w:p>
        </w:tc>
      </w:tr>
      <w:tr w:rsidR="00FA2F44" w:rsidRPr="00653858" w14:paraId="13ABDD47" w14:textId="77777777" w:rsidTr="009406C5">
        <w:trPr>
          <w:trHeight w:val="1144"/>
        </w:trPr>
        <w:tc>
          <w:tcPr>
            <w:tcW w:w="6125" w:type="dxa"/>
          </w:tcPr>
          <w:p w14:paraId="55685A6F" w14:textId="2C28A1CD" w:rsidR="00885B0D" w:rsidRPr="00FA2F44" w:rsidRDefault="00885B0D" w:rsidP="0038626E">
            <w:pPr>
              <w:tabs>
                <w:tab w:val="left" w:pos="34"/>
              </w:tabs>
              <w:suppressAutoHyphens/>
              <w:spacing w:after="0" w:line="240" w:lineRule="auto"/>
              <w:rPr>
                <w:rFonts w:ascii="Times New Roman" w:hAnsi="Times New Roman" w:cs="Times New Roman"/>
                <w:sz w:val="24"/>
                <w:szCs w:val="24"/>
              </w:rPr>
            </w:pPr>
            <w:r w:rsidRPr="00885B0D">
              <w:rPr>
                <w:rFonts w:ascii="Times New Roman" w:hAnsi="Times New Roman" w:cs="Times New Roman"/>
                <w:sz w:val="24"/>
                <w:szCs w:val="24"/>
              </w:rPr>
              <w:t xml:space="preserve">Speciālistam pēdējo </w:t>
            </w:r>
            <w:r>
              <w:rPr>
                <w:rFonts w:ascii="Times New Roman" w:hAnsi="Times New Roman" w:cs="Times New Roman"/>
                <w:sz w:val="24"/>
                <w:szCs w:val="24"/>
              </w:rPr>
              <w:t>2 (</w:t>
            </w:r>
            <w:r w:rsidRPr="00885B0D">
              <w:rPr>
                <w:rFonts w:ascii="Times New Roman" w:hAnsi="Times New Roman" w:cs="Times New Roman"/>
                <w:sz w:val="24"/>
                <w:szCs w:val="24"/>
              </w:rPr>
              <w:t>divu</w:t>
            </w:r>
            <w:r>
              <w:rPr>
                <w:rFonts w:ascii="Times New Roman" w:hAnsi="Times New Roman" w:cs="Times New Roman"/>
                <w:sz w:val="24"/>
                <w:szCs w:val="24"/>
              </w:rPr>
              <w:t>)</w:t>
            </w:r>
            <w:r w:rsidRPr="00885B0D">
              <w:rPr>
                <w:rFonts w:ascii="Times New Roman" w:hAnsi="Times New Roman" w:cs="Times New Roman"/>
                <w:sz w:val="24"/>
                <w:szCs w:val="24"/>
              </w:rPr>
              <w:t xml:space="preserve"> gadu laikā</w:t>
            </w:r>
            <w:r w:rsidR="009406C5">
              <w:rPr>
                <w:rFonts w:ascii="Times New Roman" w:hAnsi="Times New Roman" w:cs="Times New Roman"/>
                <w:sz w:val="24"/>
                <w:szCs w:val="24"/>
              </w:rPr>
              <w:t xml:space="preserve"> </w:t>
            </w:r>
            <w:r w:rsidRPr="00885B0D">
              <w:rPr>
                <w:rFonts w:ascii="Times New Roman" w:hAnsi="Times New Roman" w:cs="Times New Roman"/>
                <w:sz w:val="24"/>
                <w:szCs w:val="24"/>
              </w:rPr>
              <w:t>ir jābūt</w:t>
            </w:r>
            <w:r w:rsidR="009406C5">
              <w:t xml:space="preserve"> </w:t>
            </w:r>
            <w:r w:rsidR="009406C5" w:rsidRPr="00885B0D">
              <w:rPr>
                <w:rFonts w:ascii="Times New Roman" w:hAnsi="Times New Roman" w:cs="Times New Roman"/>
                <w:sz w:val="24"/>
                <w:szCs w:val="24"/>
              </w:rPr>
              <w:t>pieredzei</w:t>
            </w:r>
            <w:r w:rsidR="009406C5">
              <w:t xml:space="preserve"> d</w:t>
            </w:r>
            <w:r w:rsidR="009406C5" w:rsidRPr="009406C5">
              <w:rPr>
                <w:rFonts w:ascii="Times New Roman" w:hAnsi="Times New Roman" w:cs="Times New Roman"/>
                <w:sz w:val="24"/>
                <w:szCs w:val="24"/>
              </w:rPr>
              <w:t>atu aizsardzības speciālista pakalpojumu nodrošināšana</w:t>
            </w:r>
            <w:r w:rsidR="00E670A2">
              <w:rPr>
                <w:rFonts w:ascii="Times New Roman" w:hAnsi="Times New Roman" w:cs="Times New Roman"/>
                <w:sz w:val="24"/>
                <w:szCs w:val="24"/>
              </w:rPr>
              <w:t>s</w:t>
            </w:r>
            <w:r w:rsidR="009406C5">
              <w:rPr>
                <w:rFonts w:ascii="Times New Roman" w:hAnsi="Times New Roman" w:cs="Times New Roman"/>
                <w:sz w:val="24"/>
                <w:szCs w:val="24"/>
              </w:rPr>
              <w:t xml:space="preserve"> </w:t>
            </w:r>
            <w:r w:rsidRPr="00885B0D">
              <w:rPr>
                <w:rFonts w:ascii="Times New Roman" w:hAnsi="Times New Roman" w:cs="Times New Roman"/>
                <w:sz w:val="24"/>
                <w:szCs w:val="24"/>
              </w:rPr>
              <w:t xml:space="preserve"> pakalpojuma </w:t>
            </w:r>
            <w:r w:rsidRPr="001A0FCD">
              <w:rPr>
                <w:rFonts w:ascii="Times New Roman" w:hAnsi="Times New Roman" w:cs="Times New Roman"/>
                <w:sz w:val="24"/>
                <w:szCs w:val="24"/>
              </w:rPr>
              <w:t xml:space="preserve">sniegšanā uzņēmumos, kurā strādā ne mazāk kā </w:t>
            </w:r>
            <w:r w:rsidR="009406C5">
              <w:rPr>
                <w:rFonts w:ascii="Times New Roman" w:hAnsi="Times New Roman" w:cs="Times New Roman"/>
                <w:sz w:val="24"/>
                <w:szCs w:val="24"/>
              </w:rPr>
              <w:t>30</w:t>
            </w:r>
            <w:r w:rsidRPr="001A0FCD">
              <w:rPr>
                <w:rFonts w:ascii="Times New Roman" w:hAnsi="Times New Roman" w:cs="Times New Roman"/>
                <w:sz w:val="24"/>
                <w:szCs w:val="24"/>
              </w:rPr>
              <w:t xml:space="preserve"> darbinieki.</w:t>
            </w:r>
          </w:p>
        </w:tc>
        <w:tc>
          <w:tcPr>
            <w:tcW w:w="2693" w:type="dxa"/>
          </w:tcPr>
          <w:p w14:paraId="1F62282C" w14:textId="0D6A16E4" w:rsidR="00D46348" w:rsidRDefault="008D1EBC" w:rsidP="0038626E">
            <w:pPr>
              <w:suppressAutoHyphens/>
              <w:spacing w:after="0" w:line="240" w:lineRule="auto"/>
              <w:contextualSpacing/>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Vismaz 2 </w:t>
            </w:r>
            <w:r w:rsidR="00885B0D">
              <w:rPr>
                <w:rFonts w:ascii="Times New Roman" w:eastAsia="Times New Roman" w:hAnsi="Times New Roman" w:cs="Times New Roman"/>
                <w:sz w:val="24"/>
                <w:szCs w:val="24"/>
                <w:lang w:eastAsia="ar-SA"/>
              </w:rPr>
              <w:t>(div</w:t>
            </w:r>
            <w:r w:rsidR="009406C5">
              <w:rPr>
                <w:rFonts w:ascii="Times New Roman" w:eastAsia="Times New Roman" w:hAnsi="Times New Roman" w:cs="Times New Roman"/>
                <w:sz w:val="24"/>
                <w:szCs w:val="24"/>
                <w:lang w:eastAsia="ar-SA"/>
              </w:rPr>
              <w:t>as</w:t>
            </w:r>
            <w:r w:rsidR="00885B0D">
              <w:rPr>
                <w:rFonts w:ascii="Times New Roman" w:eastAsia="Times New Roman" w:hAnsi="Times New Roman" w:cs="Times New Roman"/>
                <w:sz w:val="24"/>
                <w:szCs w:val="24"/>
                <w:lang w:eastAsia="ar-SA"/>
              </w:rPr>
              <w:t>)</w:t>
            </w:r>
            <w:r w:rsidR="009406C5">
              <w:rPr>
                <w:rFonts w:ascii="Times New Roman" w:eastAsia="Times New Roman" w:hAnsi="Times New Roman" w:cs="Times New Roman"/>
                <w:sz w:val="24"/>
                <w:szCs w:val="24"/>
                <w:lang w:eastAsia="ar-SA"/>
              </w:rPr>
              <w:t xml:space="preserve"> pozitīvas </w:t>
            </w:r>
            <w:r w:rsidR="00D46348" w:rsidRPr="00D46348">
              <w:rPr>
                <w:rFonts w:ascii="Times New Roman" w:eastAsia="Times New Roman" w:hAnsi="Times New Roman" w:cs="Times New Roman"/>
                <w:sz w:val="24"/>
                <w:szCs w:val="24"/>
                <w:lang w:eastAsia="ar-SA"/>
              </w:rPr>
              <w:t>atsauksmes</w:t>
            </w:r>
            <w:r w:rsidR="00DF01DD">
              <w:rPr>
                <w:rFonts w:ascii="Times New Roman" w:eastAsia="Times New Roman" w:hAnsi="Times New Roman" w:cs="Times New Roman"/>
                <w:sz w:val="24"/>
                <w:szCs w:val="24"/>
                <w:lang w:eastAsia="ar-SA"/>
              </w:rPr>
              <w:t xml:space="preserve"> </w:t>
            </w:r>
            <w:r w:rsidR="00DF01DD" w:rsidRPr="001A0FCD">
              <w:rPr>
                <w:rFonts w:ascii="Times New Roman" w:hAnsi="Times New Roman" w:cs="Times New Roman"/>
                <w:sz w:val="24"/>
                <w:szCs w:val="24"/>
              </w:rPr>
              <w:t xml:space="preserve">uzņēmumos, kurā strādā ne mazāk kā </w:t>
            </w:r>
            <w:r w:rsidR="00DF01DD">
              <w:rPr>
                <w:rFonts w:ascii="Times New Roman" w:hAnsi="Times New Roman" w:cs="Times New Roman"/>
                <w:sz w:val="24"/>
                <w:szCs w:val="24"/>
              </w:rPr>
              <w:t>30</w:t>
            </w:r>
            <w:r w:rsidR="00DF01DD" w:rsidRPr="001A0FCD">
              <w:rPr>
                <w:rFonts w:ascii="Times New Roman" w:hAnsi="Times New Roman" w:cs="Times New Roman"/>
                <w:sz w:val="24"/>
                <w:szCs w:val="24"/>
              </w:rPr>
              <w:t xml:space="preserve"> darbinieki.</w:t>
            </w:r>
          </w:p>
        </w:tc>
      </w:tr>
    </w:tbl>
    <w:p w14:paraId="63714D9D" w14:textId="77777777" w:rsidR="00D0522E" w:rsidRDefault="00D0522E" w:rsidP="008D1EBC">
      <w:pPr>
        <w:spacing w:after="160" w:line="259" w:lineRule="auto"/>
        <w:jc w:val="both"/>
        <w:rPr>
          <w:rFonts w:ascii="Times New Roman" w:eastAsia="Times New Roman" w:hAnsi="Times New Roman" w:cs="Times New Roman"/>
          <w:bCs/>
          <w:sz w:val="24"/>
          <w:szCs w:val="24"/>
          <w:lang w:eastAsia="lv-LV"/>
        </w:rPr>
      </w:pPr>
    </w:p>
    <w:p w14:paraId="4EBAC650" w14:textId="06A0D753" w:rsidR="00E670A2" w:rsidRDefault="00E670A2" w:rsidP="008D1EBC">
      <w:pPr>
        <w:spacing w:after="160" w:line="259"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Jāiesniedz s</w:t>
      </w:r>
      <w:r w:rsidRPr="00E670A2">
        <w:rPr>
          <w:rFonts w:ascii="Times New Roman" w:eastAsia="Times New Roman" w:hAnsi="Times New Roman" w:cs="Times New Roman"/>
          <w:bCs/>
          <w:sz w:val="24"/>
          <w:szCs w:val="24"/>
          <w:lang w:eastAsia="lv-LV"/>
        </w:rPr>
        <w:t>peciālista piesaistes apliecinājums (ja pretendents ir juridiska persona).</w:t>
      </w:r>
    </w:p>
    <w:p w14:paraId="019ADF5A" w14:textId="143F322F" w:rsidR="002F2308" w:rsidRPr="008D1EBC" w:rsidRDefault="002F2308" w:rsidP="002F2308">
      <w:pPr>
        <w:tabs>
          <w:tab w:val="left" w:pos="284"/>
          <w:tab w:val="left" w:pos="360"/>
        </w:tabs>
        <w:spacing w:after="0" w:line="240" w:lineRule="auto"/>
        <w:jc w:val="both"/>
        <w:rPr>
          <w:rFonts w:ascii="Times New Roman" w:hAnsi="Times New Roman" w:cs="Times New Roman"/>
          <w:b/>
          <w:bCs/>
          <w:sz w:val="24"/>
          <w:szCs w:val="24"/>
        </w:rPr>
      </w:pPr>
      <w:r w:rsidRPr="008D1EBC">
        <w:rPr>
          <w:rFonts w:ascii="Times New Roman" w:hAnsi="Times New Roman" w:cs="Times New Roman"/>
          <w:b/>
          <w:bCs/>
          <w:sz w:val="24"/>
          <w:szCs w:val="24"/>
        </w:rPr>
        <w:t>Pielikumā:</w:t>
      </w:r>
    </w:p>
    <w:p w14:paraId="2D77332C" w14:textId="7DCC4107" w:rsidR="002F2308" w:rsidRPr="00653858" w:rsidRDefault="002F2308" w:rsidP="002F2308">
      <w:pPr>
        <w:pStyle w:val="Sarakstarindkopa"/>
        <w:numPr>
          <w:ilvl w:val="0"/>
          <w:numId w:val="4"/>
        </w:numPr>
        <w:rPr>
          <w:rFonts w:ascii="Times New Roman" w:hAnsi="Times New Roman" w:cs="Times New Roman"/>
          <w:sz w:val="24"/>
          <w:szCs w:val="24"/>
        </w:rPr>
      </w:pPr>
      <w:r w:rsidRPr="00653858">
        <w:rPr>
          <w:rFonts w:ascii="Times New Roman" w:hAnsi="Times New Roman" w:cs="Times New Roman"/>
          <w:sz w:val="24"/>
          <w:szCs w:val="24"/>
        </w:rPr>
        <w:t>Pielikums Nr. 1. – Pie</w:t>
      </w:r>
      <w:r w:rsidR="0012242F">
        <w:rPr>
          <w:rFonts w:ascii="Times New Roman" w:hAnsi="Times New Roman" w:cs="Times New Roman"/>
          <w:sz w:val="24"/>
          <w:szCs w:val="24"/>
        </w:rPr>
        <w:t>teikums</w:t>
      </w:r>
      <w:r w:rsidR="00CA7370">
        <w:rPr>
          <w:rFonts w:ascii="Times New Roman" w:hAnsi="Times New Roman" w:cs="Times New Roman"/>
          <w:sz w:val="24"/>
          <w:szCs w:val="24"/>
        </w:rPr>
        <w:t xml:space="preserve"> / Finanšu piedāvājums</w:t>
      </w:r>
    </w:p>
    <w:p w14:paraId="50F2F0A8" w14:textId="7B742E0F" w:rsidR="002F2308" w:rsidRPr="00653858" w:rsidRDefault="002F2308" w:rsidP="002F2308">
      <w:pPr>
        <w:pStyle w:val="Sarakstarindkopa"/>
        <w:numPr>
          <w:ilvl w:val="0"/>
          <w:numId w:val="4"/>
        </w:numPr>
        <w:rPr>
          <w:rFonts w:ascii="Times New Roman" w:hAnsi="Times New Roman" w:cs="Times New Roman"/>
          <w:sz w:val="24"/>
          <w:szCs w:val="24"/>
        </w:rPr>
      </w:pPr>
      <w:r w:rsidRPr="00653858">
        <w:rPr>
          <w:rFonts w:ascii="Times New Roman" w:eastAsia="Times New Roman" w:hAnsi="Times New Roman" w:cs="Times New Roman"/>
          <w:sz w:val="24"/>
          <w:szCs w:val="24"/>
          <w:lang w:eastAsia="lv-LV"/>
        </w:rPr>
        <w:t>Pielikums Nr.</w:t>
      </w:r>
      <w:r w:rsidR="00466775">
        <w:rPr>
          <w:rFonts w:ascii="Times New Roman" w:eastAsia="Times New Roman" w:hAnsi="Times New Roman" w:cs="Times New Roman"/>
          <w:sz w:val="24"/>
          <w:szCs w:val="24"/>
          <w:lang w:eastAsia="lv-LV"/>
        </w:rPr>
        <w:t xml:space="preserve"> </w:t>
      </w:r>
      <w:r w:rsidRPr="00653858">
        <w:rPr>
          <w:rFonts w:ascii="Times New Roman" w:eastAsia="Times New Roman" w:hAnsi="Times New Roman" w:cs="Times New Roman"/>
          <w:sz w:val="24"/>
          <w:szCs w:val="24"/>
          <w:lang w:eastAsia="lv-LV"/>
        </w:rPr>
        <w:t>2. –</w:t>
      </w:r>
      <w:r w:rsidR="008A2BB7">
        <w:rPr>
          <w:rFonts w:ascii="Times New Roman" w:eastAsia="Times New Roman" w:hAnsi="Times New Roman" w:cs="Times New Roman"/>
          <w:sz w:val="24"/>
          <w:szCs w:val="24"/>
          <w:lang w:eastAsia="lv-LV"/>
        </w:rPr>
        <w:t xml:space="preserve"> Tehniskā specifikācija</w:t>
      </w:r>
      <w:r w:rsidR="00466775">
        <w:rPr>
          <w:rFonts w:ascii="Times New Roman" w:eastAsia="Times New Roman" w:hAnsi="Times New Roman" w:cs="Times New Roman"/>
          <w:sz w:val="24"/>
          <w:szCs w:val="24"/>
          <w:lang w:eastAsia="lv-LV"/>
        </w:rPr>
        <w:t>.</w:t>
      </w:r>
    </w:p>
    <w:p w14:paraId="1878D7A6" w14:textId="77777777" w:rsidR="002F2308" w:rsidRPr="00466775" w:rsidRDefault="002F2308" w:rsidP="002F2308">
      <w:pPr>
        <w:pageBreakBefore/>
        <w:ind w:firstLine="5040"/>
        <w:jc w:val="right"/>
        <w:rPr>
          <w:rFonts w:ascii="Times New Roman" w:hAnsi="Times New Roman" w:cs="Times New Roman"/>
          <w:sz w:val="24"/>
          <w:szCs w:val="24"/>
        </w:rPr>
      </w:pPr>
      <w:r w:rsidRPr="00466775">
        <w:rPr>
          <w:rFonts w:ascii="Times New Roman" w:hAnsi="Times New Roman" w:cs="Times New Roman"/>
          <w:sz w:val="24"/>
          <w:szCs w:val="24"/>
        </w:rPr>
        <w:lastRenderedPageBreak/>
        <w:t>Pielikums Nr.1</w:t>
      </w:r>
    </w:p>
    <w:p w14:paraId="6EF5B7C5" w14:textId="2BBE2EB7" w:rsidR="002F2308" w:rsidRPr="00B12BD6" w:rsidRDefault="002F2308" w:rsidP="002F2308">
      <w:pPr>
        <w:spacing w:before="120" w:after="120"/>
        <w:ind w:left="539" w:hanging="539"/>
        <w:jc w:val="center"/>
        <w:rPr>
          <w:rFonts w:ascii="Times New Roman" w:hAnsi="Times New Roman" w:cs="Times New Roman"/>
          <w:b/>
          <w:bCs/>
          <w:sz w:val="24"/>
          <w:szCs w:val="24"/>
        </w:rPr>
      </w:pPr>
      <w:r w:rsidRPr="00B12BD6">
        <w:rPr>
          <w:rFonts w:ascii="Times New Roman" w:hAnsi="Times New Roman" w:cs="Times New Roman"/>
          <w:b/>
          <w:bCs/>
          <w:sz w:val="24"/>
          <w:szCs w:val="24"/>
        </w:rPr>
        <w:t>PIETEIKUMS</w:t>
      </w:r>
      <w:r w:rsidR="00CA7370">
        <w:rPr>
          <w:rFonts w:ascii="Times New Roman" w:hAnsi="Times New Roman" w:cs="Times New Roman"/>
          <w:b/>
          <w:bCs/>
          <w:sz w:val="24"/>
          <w:szCs w:val="24"/>
        </w:rPr>
        <w:t xml:space="preserve"> / FINANŠU PIEDĀVĀJUMS</w:t>
      </w:r>
    </w:p>
    <w:tbl>
      <w:tblPr>
        <w:tblpPr w:leftFromText="180" w:rightFromText="180" w:vertAnchor="text" w:horzAnchor="margin" w:tblpXSpec="center" w:tblpY="110"/>
        <w:tblW w:w="8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80"/>
        <w:gridCol w:w="2561"/>
      </w:tblGrid>
      <w:tr w:rsidR="009406C5" w:rsidRPr="00580EFA" w14:paraId="052C400B" w14:textId="77777777" w:rsidTr="009406C5">
        <w:trPr>
          <w:trHeight w:val="841"/>
        </w:trPr>
        <w:tc>
          <w:tcPr>
            <w:tcW w:w="5680" w:type="dxa"/>
            <w:vAlign w:val="center"/>
          </w:tcPr>
          <w:p w14:paraId="56FE12EF" w14:textId="77777777" w:rsidR="009406C5" w:rsidRPr="00580EFA" w:rsidRDefault="009406C5" w:rsidP="00375CB5">
            <w:pPr>
              <w:suppressAutoHyphens/>
              <w:spacing w:after="0" w:line="240" w:lineRule="auto"/>
              <w:jc w:val="center"/>
              <w:rPr>
                <w:rFonts w:ascii="Times New Roman" w:eastAsia="Times New Roman" w:hAnsi="Times New Roman" w:cs="Times New Roman"/>
                <w:b/>
                <w:bCs/>
                <w:sz w:val="24"/>
                <w:szCs w:val="24"/>
                <w:lang w:eastAsia="ar-SA"/>
              </w:rPr>
            </w:pPr>
            <w:r w:rsidRPr="00580EFA">
              <w:rPr>
                <w:rFonts w:ascii="Times New Roman" w:eastAsia="Times New Roman" w:hAnsi="Times New Roman" w:cs="Times New Roman"/>
                <w:b/>
                <w:bCs/>
                <w:sz w:val="24"/>
                <w:szCs w:val="24"/>
                <w:lang w:eastAsia="ar-SA"/>
              </w:rPr>
              <w:t>Nosaukums</w:t>
            </w:r>
          </w:p>
        </w:tc>
        <w:tc>
          <w:tcPr>
            <w:tcW w:w="2561" w:type="dxa"/>
            <w:tcBorders>
              <w:left w:val="single" w:sz="4" w:space="0" w:color="auto"/>
            </w:tcBorders>
            <w:vAlign w:val="center"/>
          </w:tcPr>
          <w:p w14:paraId="6C293D94" w14:textId="4E26E36D" w:rsidR="009406C5" w:rsidRPr="00580EFA" w:rsidRDefault="009406C5" w:rsidP="007704DC">
            <w:pPr>
              <w:spacing w:after="0" w:line="240" w:lineRule="auto"/>
              <w:jc w:val="center"/>
              <w:rPr>
                <w:rFonts w:ascii="Times New Roman" w:eastAsia="Times New Roman" w:hAnsi="Times New Roman" w:cs="Times New Roman"/>
                <w:b/>
                <w:bCs/>
                <w:sz w:val="24"/>
                <w:szCs w:val="24"/>
                <w:lang w:eastAsia="ar-SA"/>
              </w:rPr>
            </w:pPr>
            <w:r w:rsidRPr="00580EFA">
              <w:rPr>
                <w:rFonts w:ascii="Times New Roman" w:eastAsia="Times New Roman" w:hAnsi="Times New Roman" w:cs="Times New Roman"/>
                <w:b/>
                <w:bCs/>
                <w:sz w:val="24"/>
                <w:szCs w:val="24"/>
                <w:lang w:eastAsia="ar-SA"/>
              </w:rPr>
              <w:t>Kopējā piedāvājuma cena (</w:t>
            </w:r>
            <w:proofErr w:type="spellStart"/>
            <w:r w:rsidRPr="00580EFA">
              <w:rPr>
                <w:rFonts w:ascii="Times New Roman" w:eastAsia="Times New Roman" w:hAnsi="Times New Roman" w:cs="Times New Roman"/>
                <w:b/>
                <w:bCs/>
                <w:i/>
                <w:sz w:val="24"/>
                <w:szCs w:val="24"/>
                <w:lang w:eastAsia="ar-SA"/>
              </w:rPr>
              <w:t>euro</w:t>
            </w:r>
            <w:proofErr w:type="spellEnd"/>
            <w:r w:rsidRPr="00580EFA">
              <w:rPr>
                <w:rFonts w:ascii="Times New Roman" w:eastAsia="Times New Roman" w:hAnsi="Times New Roman" w:cs="Times New Roman"/>
                <w:b/>
                <w:bCs/>
                <w:sz w:val="24"/>
                <w:szCs w:val="24"/>
                <w:lang w:eastAsia="ar-SA"/>
              </w:rPr>
              <w:t>) bez PVN</w:t>
            </w:r>
            <w:r>
              <w:rPr>
                <w:rFonts w:ascii="Times New Roman" w:eastAsia="Times New Roman" w:hAnsi="Times New Roman" w:cs="Times New Roman"/>
                <w:b/>
                <w:bCs/>
                <w:sz w:val="24"/>
                <w:szCs w:val="24"/>
                <w:lang w:eastAsia="ar-SA"/>
              </w:rPr>
              <w:t xml:space="preserve"> (36 mēnešiem)</w:t>
            </w:r>
          </w:p>
        </w:tc>
      </w:tr>
      <w:tr w:rsidR="009406C5" w:rsidRPr="00466775" w14:paraId="483B7699" w14:textId="77777777" w:rsidTr="009406C5">
        <w:trPr>
          <w:trHeight w:val="975"/>
        </w:trPr>
        <w:tc>
          <w:tcPr>
            <w:tcW w:w="5680" w:type="dxa"/>
            <w:vAlign w:val="center"/>
          </w:tcPr>
          <w:p w14:paraId="5F733A49" w14:textId="590EFAA0" w:rsidR="009406C5" w:rsidRPr="003101F0" w:rsidRDefault="009406C5" w:rsidP="00375CB5">
            <w:pPr>
              <w:spacing w:after="0" w:line="240" w:lineRule="auto"/>
              <w:jc w:val="center"/>
              <w:rPr>
                <w:rFonts w:ascii="Times New Roman" w:eastAsia="Times New Roman" w:hAnsi="Times New Roman" w:cs="Times New Roman"/>
                <w:bCs/>
                <w:sz w:val="24"/>
                <w:szCs w:val="24"/>
                <w:lang w:eastAsia="lv-LV"/>
              </w:rPr>
            </w:pPr>
            <w:r w:rsidRPr="00B12BD6">
              <w:rPr>
                <w:rFonts w:ascii="Times New Roman" w:eastAsia="Times New Roman" w:hAnsi="Times New Roman" w:cs="Times New Roman"/>
                <w:bCs/>
                <w:sz w:val="24"/>
                <w:szCs w:val="24"/>
                <w:lang w:eastAsia="lv-LV"/>
              </w:rPr>
              <w:t>Datu aizsardzības speciālista pakalpojumu nodrošināšana SIA “LIMBAŽU SILTUMS”</w:t>
            </w:r>
          </w:p>
        </w:tc>
        <w:tc>
          <w:tcPr>
            <w:tcW w:w="2561" w:type="dxa"/>
            <w:tcBorders>
              <w:left w:val="single" w:sz="4" w:space="0" w:color="auto"/>
            </w:tcBorders>
            <w:vAlign w:val="center"/>
          </w:tcPr>
          <w:p w14:paraId="628FF874" w14:textId="4E3A7B28" w:rsidR="009406C5" w:rsidRPr="00466775" w:rsidRDefault="009406C5" w:rsidP="00375CB5">
            <w:pPr>
              <w:tabs>
                <w:tab w:val="left" w:pos="318"/>
              </w:tabs>
              <w:suppressAutoHyphens/>
              <w:spacing w:after="0" w:line="240" w:lineRule="auto"/>
              <w:jc w:val="center"/>
              <w:rPr>
                <w:rFonts w:ascii="Times New Roman" w:eastAsia="Times New Roman" w:hAnsi="Times New Roman" w:cs="Times New Roman"/>
                <w:color w:val="FF0000"/>
                <w:sz w:val="24"/>
                <w:szCs w:val="24"/>
                <w:lang w:eastAsia="ar-SA"/>
              </w:rPr>
            </w:pPr>
          </w:p>
        </w:tc>
      </w:tr>
    </w:tbl>
    <w:p w14:paraId="2F744D44" w14:textId="77777777" w:rsidR="00B12BD6" w:rsidRDefault="00B12BD6" w:rsidP="002F2308">
      <w:pPr>
        <w:tabs>
          <w:tab w:val="left" w:pos="180"/>
          <w:tab w:val="left" w:pos="540"/>
          <w:tab w:val="left" w:pos="900"/>
        </w:tabs>
        <w:ind w:left="540" w:hanging="540"/>
        <w:jc w:val="both"/>
        <w:rPr>
          <w:rFonts w:ascii="Times New Roman" w:hAnsi="Times New Roman" w:cs="Times New Roman"/>
          <w:sz w:val="24"/>
          <w:szCs w:val="24"/>
        </w:rPr>
      </w:pPr>
    </w:p>
    <w:p w14:paraId="760C8817" w14:textId="173A379D" w:rsidR="002F2308" w:rsidRPr="00466775" w:rsidRDefault="002F2308" w:rsidP="00375CB5">
      <w:pPr>
        <w:ind w:left="540" w:hanging="540"/>
        <w:jc w:val="both"/>
        <w:rPr>
          <w:rFonts w:ascii="Times New Roman" w:hAnsi="Times New Roman" w:cs="Times New Roman"/>
          <w:sz w:val="24"/>
          <w:szCs w:val="24"/>
        </w:rPr>
      </w:pPr>
      <w:r w:rsidRPr="00466775">
        <w:rPr>
          <w:rFonts w:ascii="Times New Roman" w:hAnsi="Times New Roman" w:cs="Times New Roman"/>
          <w:sz w:val="24"/>
          <w:szCs w:val="24"/>
        </w:rPr>
        <w:t>Ar šī pieteikuma iesniegšanu:</w:t>
      </w:r>
    </w:p>
    <w:p w14:paraId="59CDCDAB" w14:textId="56D79EA0" w:rsidR="002F2308" w:rsidRDefault="002F2308" w:rsidP="00375CB5">
      <w:pPr>
        <w:pStyle w:val="Sarakstarindkopa"/>
        <w:numPr>
          <w:ilvl w:val="0"/>
          <w:numId w:val="15"/>
        </w:numPr>
        <w:suppressAutoHyphens/>
        <w:overflowPunct w:val="0"/>
        <w:autoSpaceDE w:val="0"/>
        <w:spacing w:after="0" w:line="240" w:lineRule="auto"/>
        <w:jc w:val="both"/>
        <w:rPr>
          <w:rFonts w:ascii="Times New Roman" w:hAnsi="Times New Roman" w:cs="Times New Roman"/>
          <w:sz w:val="24"/>
          <w:szCs w:val="24"/>
        </w:rPr>
      </w:pPr>
      <w:r w:rsidRPr="008A2BB7">
        <w:rPr>
          <w:rFonts w:ascii="Times New Roman" w:hAnsi="Times New Roman" w:cs="Times New Roman"/>
          <w:sz w:val="24"/>
          <w:szCs w:val="24"/>
        </w:rPr>
        <w:t>Apstiprinām, ka esam pilnībā iepazinušies ar iepirkuma procedūras dokumentiem un šajā piedāvājuma cenā pilnībā iekļāvuši visas šai sakarībā paredzētās izmaksas, un mums nav nekādu neskaidrību un pretenziju tagad, kā arī atsakāmies tādas celt visā iepirkuma līguma darbības laikā.</w:t>
      </w:r>
    </w:p>
    <w:p w14:paraId="2F928161" w14:textId="77777777" w:rsidR="008A2BB7" w:rsidRPr="008A2BB7" w:rsidRDefault="008A2BB7" w:rsidP="008A2BB7">
      <w:pPr>
        <w:tabs>
          <w:tab w:val="left" w:pos="360"/>
          <w:tab w:val="left" w:pos="900"/>
        </w:tabs>
        <w:suppressAutoHyphens/>
        <w:overflowPunct w:val="0"/>
        <w:autoSpaceDE w:val="0"/>
        <w:spacing w:after="0" w:line="240" w:lineRule="auto"/>
        <w:jc w:val="both"/>
        <w:rPr>
          <w:rFonts w:ascii="Times New Roman" w:hAnsi="Times New Roman" w:cs="Times New Roman"/>
          <w:sz w:val="24"/>
          <w:szCs w:val="24"/>
        </w:rPr>
      </w:pPr>
    </w:p>
    <w:p w14:paraId="475807F1" w14:textId="77777777" w:rsidR="002F2308" w:rsidRPr="00466775" w:rsidRDefault="002F2308" w:rsidP="00375CB5">
      <w:pPr>
        <w:overflowPunct w:val="0"/>
        <w:autoSpaceDE w:val="0"/>
        <w:jc w:val="both"/>
        <w:rPr>
          <w:rFonts w:ascii="Times New Roman" w:hAnsi="Times New Roman" w:cs="Times New Roman"/>
          <w:sz w:val="24"/>
          <w:szCs w:val="24"/>
        </w:rPr>
      </w:pPr>
      <w:r w:rsidRPr="00466775">
        <w:rPr>
          <w:rFonts w:ascii="Times New Roman" w:hAnsi="Times New Roman" w:cs="Times New Roman"/>
          <w:sz w:val="24"/>
          <w:szCs w:val="24"/>
        </w:rPr>
        <w:t>Apliecinām, ka:</w:t>
      </w:r>
    </w:p>
    <w:p w14:paraId="173574D5" w14:textId="48B0D3B3" w:rsidR="002F2308" w:rsidRPr="00466775" w:rsidRDefault="002F2308" w:rsidP="00375CB5">
      <w:pPr>
        <w:numPr>
          <w:ilvl w:val="0"/>
          <w:numId w:val="1"/>
        </w:numPr>
        <w:tabs>
          <w:tab w:val="clear" w:pos="780"/>
        </w:tabs>
        <w:suppressAutoHyphens/>
        <w:overflowPunct w:val="0"/>
        <w:autoSpaceDE w:val="0"/>
        <w:spacing w:after="0" w:line="240" w:lineRule="auto"/>
        <w:jc w:val="both"/>
        <w:rPr>
          <w:rFonts w:ascii="Times New Roman" w:hAnsi="Times New Roman" w:cs="Times New Roman"/>
          <w:sz w:val="24"/>
          <w:szCs w:val="24"/>
        </w:rPr>
      </w:pPr>
      <w:r w:rsidRPr="00466775">
        <w:rPr>
          <w:rFonts w:ascii="Times New Roman" w:hAnsi="Times New Roman" w:cs="Times New Roman"/>
          <w:sz w:val="24"/>
          <w:szCs w:val="24"/>
        </w:rPr>
        <w:t xml:space="preserve">Pretendentam piedāvājuma iesniegšanas brīdī nepastāv likumā </w:t>
      </w:r>
      <w:r w:rsidR="008A2BB7">
        <w:rPr>
          <w:rFonts w:ascii="Times New Roman" w:hAnsi="Times New Roman" w:cs="Times New Roman"/>
          <w:sz w:val="24"/>
          <w:szCs w:val="24"/>
        </w:rPr>
        <w:t>“</w:t>
      </w:r>
      <w:r w:rsidRPr="00466775">
        <w:rPr>
          <w:rFonts w:ascii="Times New Roman" w:hAnsi="Times New Roman" w:cs="Times New Roman"/>
          <w:sz w:val="24"/>
          <w:szCs w:val="24"/>
        </w:rPr>
        <w:t>Par interešu konflikta novēršanu valsts amatpersonu darbībā” 10.panta 4., 6. un 7.daļā minētie komercdarbības ierobežojumi.</w:t>
      </w:r>
    </w:p>
    <w:p w14:paraId="78CFBF68" w14:textId="6C4AEE29" w:rsidR="002F2308" w:rsidRDefault="008A2BB7" w:rsidP="00375CB5">
      <w:pPr>
        <w:numPr>
          <w:ilvl w:val="0"/>
          <w:numId w:val="1"/>
        </w:numPr>
        <w:tabs>
          <w:tab w:val="clear" w:pos="780"/>
        </w:tabs>
        <w:suppressAutoHyphens/>
        <w:overflowPunct w:val="0"/>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Š</w:t>
      </w:r>
      <w:r w:rsidRPr="008A2BB7">
        <w:rPr>
          <w:rFonts w:ascii="Times New Roman" w:hAnsi="Times New Roman" w:cs="Times New Roman"/>
          <w:sz w:val="24"/>
          <w:szCs w:val="24"/>
        </w:rPr>
        <w:t>ī piedāvājuma izvēles gadījumā Pretendents apņemas slēgt pakalpojuma līgumu saskaņā ar nolikumu un tā pielikumu noteikumiem, un piedāvājums būs saistošs visu pakalpojuma līguma darbības laiku.</w:t>
      </w:r>
    </w:p>
    <w:p w14:paraId="3F59011C" w14:textId="77777777" w:rsidR="00580EFA" w:rsidRDefault="00580EFA" w:rsidP="00580EFA">
      <w:pPr>
        <w:tabs>
          <w:tab w:val="left" w:pos="360"/>
        </w:tabs>
        <w:suppressAutoHyphens/>
        <w:overflowPunct w:val="0"/>
        <w:autoSpaceDE w:val="0"/>
        <w:spacing w:after="0" w:line="240" w:lineRule="auto"/>
        <w:jc w:val="both"/>
        <w:rPr>
          <w:rFonts w:ascii="Times New Roman" w:hAnsi="Times New Roman" w:cs="Times New Roman"/>
          <w:sz w:val="24"/>
          <w:szCs w:val="24"/>
        </w:rPr>
      </w:pPr>
    </w:p>
    <w:p w14:paraId="2AB0BDBC" w14:textId="77777777" w:rsidR="00580EFA" w:rsidRPr="00466775" w:rsidRDefault="00580EFA" w:rsidP="00580EFA">
      <w:pPr>
        <w:tabs>
          <w:tab w:val="left" w:pos="360"/>
        </w:tabs>
        <w:suppressAutoHyphens/>
        <w:overflowPunct w:val="0"/>
        <w:autoSpaceDE w:val="0"/>
        <w:spacing w:after="0" w:line="240" w:lineRule="auto"/>
        <w:jc w:val="both"/>
        <w:rPr>
          <w:rFonts w:ascii="Times New Roman" w:hAnsi="Times New Roman" w:cs="Times New Roman"/>
          <w:sz w:val="24"/>
          <w:szCs w:val="24"/>
        </w:rPr>
      </w:pPr>
    </w:p>
    <w:p w14:paraId="709583EA" w14:textId="77777777" w:rsidR="0012242F" w:rsidRDefault="0012242F" w:rsidP="002F2308">
      <w:pPr>
        <w:tabs>
          <w:tab w:val="left" w:pos="0"/>
        </w:tabs>
        <w:jc w:val="both"/>
        <w:rPr>
          <w:rFonts w:ascii="Times New Roman" w:hAnsi="Times New Roman" w:cs="Times New Roman"/>
          <w:sz w:val="24"/>
          <w:szCs w:val="24"/>
        </w:rPr>
      </w:pPr>
    </w:p>
    <w:p w14:paraId="2737F0D3" w14:textId="56C2A70F" w:rsidR="00FA2F44" w:rsidRPr="00FA2F44" w:rsidRDefault="00FA2F44" w:rsidP="00C15F93">
      <w:pPr>
        <w:spacing w:after="0" w:line="240" w:lineRule="auto"/>
        <w:jc w:val="both"/>
        <w:rPr>
          <w:rFonts w:ascii="Times New Roman" w:eastAsia="Calibri" w:hAnsi="Times New Roman" w:cs="Times New Roman"/>
          <w:sz w:val="24"/>
          <w:szCs w:val="24"/>
        </w:rPr>
      </w:pPr>
      <w:r w:rsidRPr="00FA2F44">
        <w:rPr>
          <w:rFonts w:ascii="Times New Roman" w:eastAsia="Calibri" w:hAnsi="Times New Roman" w:cs="Times New Roman"/>
          <w:sz w:val="24"/>
          <w:szCs w:val="24"/>
        </w:rPr>
        <w:t>Uzņēmējs_____________________________________________________________</w:t>
      </w:r>
    </w:p>
    <w:p w14:paraId="281E9E27" w14:textId="77777777" w:rsidR="00FA2F44" w:rsidRPr="00FA2F44" w:rsidRDefault="00FA2F44" w:rsidP="00375CB5">
      <w:pPr>
        <w:spacing w:after="0" w:line="240" w:lineRule="auto"/>
        <w:jc w:val="center"/>
        <w:rPr>
          <w:rFonts w:ascii="Times New Roman" w:eastAsia="Calibri" w:hAnsi="Times New Roman" w:cs="Times New Roman"/>
          <w:i/>
          <w:iCs/>
          <w:sz w:val="24"/>
          <w:szCs w:val="24"/>
          <w:vertAlign w:val="superscript"/>
        </w:rPr>
      </w:pPr>
      <w:r w:rsidRPr="00FA2F44">
        <w:rPr>
          <w:rFonts w:ascii="Times New Roman" w:eastAsia="Calibri" w:hAnsi="Times New Roman" w:cs="Times New Roman"/>
          <w:i/>
          <w:iCs/>
          <w:sz w:val="24"/>
          <w:szCs w:val="24"/>
          <w:vertAlign w:val="superscript"/>
        </w:rPr>
        <w:t>pretendenta nosaukums</w:t>
      </w:r>
    </w:p>
    <w:p w14:paraId="39A60D4B" w14:textId="77777777" w:rsidR="00FA2F44" w:rsidRPr="00FA2F44" w:rsidRDefault="00FA2F44" w:rsidP="00C15F93">
      <w:pPr>
        <w:spacing w:after="0" w:line="240" w:lineRule="auto"/>
        <w:rPr>
          <w:rFonts w:ascii="Times New Roman" w:eastAsia="Calibri" w:hAnsi="Times New Roman" w:cs="Times New Roman"/>
          <w:sz w:val="24"/>
          <w:szCs w:val="24"/>
        </w:rPr>
      </w:pPr>
    </w:p>
    <w:p w14:paraId="3258C8E5" w14:textId="557D3D7A" w:rsidR="00FA2F44" w:rsidRPr="00FA2F44" w:rsidRDefault="00FA2F44" w:rsidP="00375CB5">
      <w:pPr>
        <w:spacing w:after="0" w:line="240" w:lineRule="auto"/>
        <w:jc w:val="both"/>
        <w:rPr>
          <w:rFonts w:ascii="Times New Roman" w:eastAsia="Calibri" w:hAnsi="Times New Roman" w:cs="Times New Roman"/>
          <w:sz w:val="24"/>
          <w:szCs w:val="24"/>
        </w:rPr>
      </w:pPr>
      <w:r w:rsidRPr="00FA2F44">
        <w:rPr>
          <w:rFonts w:ascii="Times New Roman" w:eastAsia="Calibri" w:hAnsi="Times New Roman" w:cs="Times New Roman"/>
          <w:sz w:val="24"/>
          <w:szCs w:val="24"/>
        </w:rPr>
        <w:t>vienotais reģistrācijas Nr.________________________________________________</w:t>
      </w:r>
    </w:p>
    <w:p w14:paraId="131FBA15" w14:textId="77777777" w:rsidR="00FA2F44" w:rsidRPr="00FA2F44" w:rsidRDefault="00FA2F44" w:rsidP="00375CB5">
      <w:pPr>
        <w:spacing w:after="0" w:line="240" w:lineRule="auto"/>
        <w:jc w:val="both"/>
        <w:rPr>
          <w:rFonts w:ascii="Times New Roman" w:eastAsia="Calibri" w:hAnsi="Times New Roman" w:cs="Times New Roman"/>
          <w:sz w:val="24"/>
          <w:szCs w:val="24"/>
        </w:rPr>
      </w:pPr>
    </w:p>
    <w:p w14:paraId="433276A5" w14:textId="77777777" w:rsidR="00FA2F44" w:rsidRPr="00FA2F44" w:rsidRDefault="00FA2F44" w:rsidP="00375CB5">
      <w:pPr>
        <w:spacing w:after="0" w:line="240" w:lineRule="auto"/>
        <w:rPr>
          <w:rFonts w:ascii="Times New Roman" w:eastAsia="Calibri" w:hAnsi="Times New Roman" w:cs="Times New Roman"/>
          <w:sz w:val="24"/>
          <w:szCs w:val="24"/>
        </w:rPr>
      </w:pPr>
    </w:p>
    <w:p w14:paraId="01FE6892" w14:textId="77777777" w:rsidR="00FA2F44" w:rsidRPr="00FA2F44" w:rsidRDefault="00FA2F44" w:rsidP="00375CB5">
      <w:pPr>
        <w:spacing w:after="0" w:line="240" w:lineRule="auto"/>
        <w:rPr>
          <w:rFonts w:ascii="Times New Roman" w:eastAsia="Calibri" w:hAnsi="Times New Roman" w:cs="Times New Roman"/>
          <w:sz w:val="24"/>
          <w:szCs w:val="24"/>
        </w:rPr>
      </w:pPr>
    </w:p>
    <w:p w14:paraId="17FE473D" w14:textId="77777777" w:rsidR="00FA2F44" w:rsidRPr="00FA2F44" w:rsidRDefault="00FA2F44" w:rsidP="00C15F93">
      <w:pPr>
        <w:pBdr>
          <w:top w:val="single" w:sz="4" w:space="1" w:color="000000"/>
        </w:pBdr>
        <w:spacing w:after="0" w:line="240" w:lineRule="auto"/>
        <w:jc w:val="center"/>
        <w:rPr>
          <w:rFonts w:ascii="Times New Roman" w:eastAsia="Calibri" w:hAnsi="Times New Roman" w:cs="Times New Roman"/>
          <w:i/>
          <w:iCs/>
          <w:sz w:val="24"/>
          <w:szCs w:val="24"/>
          <w:vertAlign w:val="superscript"/>
        </w:rPr>
      </w:pPr>
      <w:r w:rsidRPr="00FA2F44">
        <w:rPr>
          <w:rFonts w:ascii="Times New Roman" w:eastAsia="Calibri" w:hAnsi="Times New Roman" w:cs="Times New Roman"/>
          <w:i/>
          <w:iCs/>
          <w:sz w:val="24"/>
          <w:szCs w:val="24"/>
          <w:vertAlign w:val="superscript"/>
        </w:rPr>
        <w:t>pretendenta adrese, e-pasts, tālruņa numurs</w:t>
      </w:r>
    </w:p>
    <w:p w14:paraId="10FFAA5C" w14:textId="77777777" w:rsidR="00FA2F44" w:rsidRPr="00FA2F44" w:rsidRDefault="00FA2F44" w:rsidP="00C15F93">
      <w:pPr>
        <w:spacing w:after="0" w:line="240" w:lineRule="auto"/>
        <w:jc w:val="both"/>
        <w:rPr>
          <w:rFonts w:ascii="Times New Roman" w:eastAsia="Calibri" w:hAnsi="Times New Roman" w:cs="Times New Roman"/>
          <w:sz w:val="24"/>
          <w:szCs w:val="24"/>
        </w:rPr>
      </w:pPr>
    </w:p>
    <w:p w14:paraId="3B374292" w14:textId="545BC13C" w:rsidR="00FA2F44" w:rsidRPr="00FA2F44" w:rsidRDefault="00FA2F44" w:rsidP="00C15F93">
      <w:pPr>
        <w:spacing w:after="0" w:line="240" w:lineRule="auto"/>
        <w:jc w:val="both"/>
        <w:rPr>
          <w:rFonts w:ascii="Times New Roman" w:eastAsia="Calibri" w:hAnsi="Times New Roman" w:cs="Times New Roman"/>
          <w:sz w:val="24"/>
          <w:szCs w:val="24"/>
        </w:rPr>
      </w:pPr>
      <w:r w:rsidRPr="00FA2F44">
        <w:rPr>
          <w:rFonts w:ascii="Times New Roman" w:eastAsia="Calibri" w:hAnsi="Times New Roman" w:cs="Times New Roman"/>
          <w:sz w:val="24"/>
          <w:szCs w:val="24"/>
        </w:rPr>
        <w:t>_____________________________________________________________________</w:t>
      </w:r>
    </w:p>
    <w:p w14:paraId="5201A8E4" w14:textId="77777777" w:rsidR="00FA2F44" w:rsidRPr="00FA2F44" w:rsidRDefault="00FA2F44" w:rsidP="00C15F93">
      <w:pPr>
        <w:spacing w:after="0" w:line="240" w:lineRule="auto"/>
        <w:jc w:val="center"/>
        <w:rPr>
          <w:rFonts w:ascii="Times New Roman" w:eastAsia="Calibri" w:hAnsi="Times New Roman" w:cs="Times New Roman"/>
          <w:i/>
          <w:iCs/>
          <w:sz w:val="24"/>
          <w:szCs w:val="24"/>
          <w:vertAlign w:val="superscript"/>
        </w:rPr>
      </w:pPr>
      <w:r w:rsidRPr="00FA2F44">
        <w:rPr>
          <w:rFonts w:ascii="Times New Roman" w:eastAsia="Calibri" w:hAnsi="Times New Roman" w:cs="Times New Roman"/>
          <w:i/>
          <w:iCs/>
          <w:sz w:val="24"/>
          <w:szCs w:val="24"/>
          <w:vertAlign w:val="superscript"/>
        </w:rPr>
        <w:t>pretendenta bankas rekvizīti</w:t>
      </w:r>
    </w:p>
    <w:p w14:paraId="24B9021B" w14:textId="77777777" w:rsidR="00FA2F44" w:rsidRPr="00FA2F44" w:rsidRDefault="00FA2F44" w:rsidP="00C15F93">
      <w:pPr>
        <w:spacing w:after="0" w:line="240" w:lineRule="auto"/>
        <w:jc w:val="center"/>
        <w:rPr>
          <w:rFonts w:ascii="Times New Roman" w:eastAsia="Calibri" w:hAnsi="Times New Roman" w:cs="Times New Roman"/>
          <w:sz w:val="24"/>
          <w:szCs w:val="24"/>
        </w:rPr>
      </w:pPr>
    </w:p>
    <w:p w14:paraId="68928007" w14:textId="77777777" w:rsidR="00FA2F44" w:rsidRPr="00FA2F44" w:rsidRDefault="00FA2F44" w:rsidP="00C15F93">
      <w:pPr>
        <w:tabs>
          <w:tab w:val="center" w:pos="4153"/>
          <w:tab w:val="right" w:pos="8306"/>
        </w:tabs>
        <w:spacing w:after="0" w:line="240" w:lineRule="auto"/>
      </w:pPr>
    </w:p>
    <w:p w14:paraId="57466B8D" w14:textId="77777777" w:rsidR="00FA2F44" w:rsidRPr="00FA2F44" w:rsidRDefault="00FA2F44" w:rsidP="00C15F93">
      <w:pPr>
        <w:pBdr>
          <w:top w:val="single" w:sz="4" w:space="1" w:color="000000"/>
        </w:pBdr>
        <w:tabs>
          <w:tab w:val="center" w:pos="4153"/>
          <w:tab w:val="right" w:pos="8306"/>
        </w:tabs>
        <w:spacing w:after="0" w:line="240" w:lineRule="auto"/>
        <w:rPr>
          <w:rFonts w:ascii="Times New Roman" w:hAnsi="Times New Roman" w:cs="Times New Roman"/>
          <w:i/>
          <w:iCs/>
          <w:sz w:val="24"/>
          <w:szCs w:val="24"/>
          <w:vertAlign w:val="superscript"/>
        </w:rPr>
      </w:pPr>
      <w:r w:rsidRPr="00FA2F44">
        <w:rPr>
          <w:rFonts w:ascii="Times New Roman" w:hAnsi="Times New Roman" w:cs="Times New Roman"/>
          <w:i/>
          <w:iCs/>
          <w:sz w:val="24"/>
          <w:szCs w:val="24"/>
          <w:vertAlign w:val="superscript"/>
        </w:rPr>
        <w:t>vadītāja vai pilnvarotās personas amats, vārds un uzvārds, tālruņa numurs</w:t>
      </w:r>
    </w:p>
    <w:p w14:paraId="4398E65A" w14:textId="77777777" w:rsidR="00FA2F44" w:rsidRPr="00FA2F44" w:rsidRDefault="00FA2F44" w:rsidP="00C15F93">
      <w:pPr>
        <w:suppressAutoHyphens/>
        <w:spacing w:after="0" w:line="240" w:lineRule="auto"/>
        <w:jc w:val="both"/>
        <w:rPr>
          <w:rFonts w:ascii="Times New Roman" w:eastAsia="Times New Roman" w:hAnsi="Times New Roman" w:cs="Times New Roman"/>
          <w:sz w:val="24"/>
          <w:szCs w:val="24"/>
          <w:u w:val="single"/>
          <w:lang w:eastAsia="ar-SA"/>
        </w:rPr>
      </w:pPr>
    </w:p>
    <w:p w14:paraId="5BC9D446" w14:textId="77777777" w:rsidR="00FA2F44" w:rsidRPr="00FA2F44" w:rsidRDefault="00FA2F44" w:rsidP="00C15F93">
      <w:pPr>
        <w:suppressAutoHyphens/>
        <w:spacing w:after="0" w:line="240" w:lineRule="auto"/>
        <w:jc w:val="both"/>
        <w:rPr>
          <w:rFonts w:ascii="Times New Roman" w:eastAsia="Times New Roman" w:hAnsi="Times New Roman" w:cs="Times New Roman"/>
          <w:sz w:val="24"/>
          <w:szCs w:val="24"/>
          <w:u w:val="single"/>
          <w:lang w:eastAsia="ar-SA"/>
        </w:rPr>
      </w:pPr>
    </w:p>
    <w:p w14:paraId="68E16981" w14:textId="77777777" w:rsidR="00FA2F44" w:rsidRPr="00FA2F44" w:rsidRDefault="00FA2F44" w:rsidP="00C15F93">
      <w:pPr>
        <w:suppressAutoHyphens/>
        <w:spacing w:after="0" w:line="240" w:lineRule="auto"/>
        <w:jc w:val="both"/>
        <w:rPr>
          <w:rFonts w:ascii="Times New Roman" w:eastAsia="Times New Roman" w:hAnsi="Times New Roman" w:cs="Times New Roman"/>
          <w:sz w:val="24"/>
          <w:szCs w:val="24"/>
          <w:u w:val="single"/>
          <w:lang w:eastAsia="ar-SA"/>
        </w:rPr>
      </w:pPr>
    </w:p>
    <w:p w14:paraId="7E5E0F81" w14:textId="77777777" w:rsidR="002F2308" w:rsidRPr="00466775" w:rsidRDefault="002F2308" w:rsidP="002F2308">
      <w:pPr>
        <w:rPr>
          <w:rFonts w:ascii="Times New Roman" w:hAnsi="Times New Roman" w:cs="Times New Roman"/>
          <w:sz w:val="24"/>
          <w:szCs w:val="24"/>
        </w:rPr>
      </w:pPr>
    </w:p>
    <w:p w14:paraId="45971225" w14:textId="5F10F023" w:rsidR="002F2308" w:rsidRPr="00466775" w:rsidRDefault="002F2308" w:rsidP="00FA2F44">
      <w:pPr>
        <w:spacing w:after="160" w:line="259" w:lineRule="auto"/>
        <w:jc w:val="right"/>
        <w:rPr>
          <w:rFonts w:ascii="Times New Roman" w:hAnsi="Times New Roman" w:cs="Times New Roman"/>
          <w:sz w:val="24"/>
          <w:szCs w:val="24"/>
        </w:rPr>
      </w:pPr>
      <w:r>
        <w:rPr>
          <w:sz w:val="24"/>
          <w:szCs w:val="24"/>
        </w:rPr>
        <w:br w:type="page"/>
      </w:r>
      <w:r w:rsidRPr="00466775">
        <w:rPr>
          <w:rFonts w:ascii="Times New Roman" w:hAnsi="Times New Roman" w:cs="Times New Roman"/>
          <w:sz w:val="24"/>
          <w:szCs w:val="24"/>
        </w:rPr>
        <w:lastRenderedPageBreak/>
        <w:t>Pielikums Nr.</w:t>
      </w:r>
      <w:r w:rsidR="00466775">
        <w:rPr>
          <w:rFonts w:ascii="Times New Roman" w:hAnsi="Times New Roman" w:cs="Times New Roman"/>
          <w:sz w:val="24"/>
          <w:szCs w:val="24"/>
        </w:rPr>
        <w:t>2</w:t>
      </w:r>
      <w:r w:rsidRPr="00466775">
        <w:rPr>
          <w:rFonts w:ascii="Times New Roman" w:hAnsi="Times New Roman" w:cs="Times New Roman"/>
          <w:sz w:val="24"/>
          <w:szCs w:val="24"/>
        </w:rPr>
        <w:t xml:space="preserve"> </w:t>
      </w:r>
    </w:p>
    <w:p w14:paraId="550C5B43" w14:textId="281C9752" w:rsidR="002F2308" w:rsidRPr="00FA2F44" w:rsidRDefault="0012242F" w:rsidP="0012242F">
      <w:pPr>
        <w:jc w:val="center"/>
        <w:rPr>
          <w:rFonts w:ascii="Times New Roman" w:hAnsi="Times New Roman" w:cs="Times New Roman"/>
          <w:b/>
          <w:bCs/>
          <w:sz w:val="24"/>
          <w:szCs w:val="24"/>
        </w:rPr>
      </w:pPr>
      <w:r w:rsidRPr="00FA2F44">
        <w:rPr>
          <w:rFonts w:ascii="Times New Roman" w:hAnsi="Times New Roman" w:cs="Times New Roman"/>
          <w:b/>
          <w:bCs/>
          <w:sz w:val="24"/>
          <w:szCs w:val="24"/>
        </w:rPr>
        <w:t>TEHNISKĀ SPECIFIKĀCIJA</w:t>
      </w:r>
    </w:p>
    <w:p w14:paraId="737E725D" w14:textId="6B36FDD7" w:rsidR="00FA2F44" w:rsidRPr="00375CB5" w:rsidRDefault="00580EFA" w:rsidP="00375CB5">
      <w:pPr>
        <w:pStyle w:val="Sarakstarindkopa"/>
        <w:numPr>
          <w:ilvl w:val="0"/>
          <w:numId w:val="19"/>
        </w:numPr>
        <w:ind w:left="284" w:hanging="284"/>
        <w:rPr>
          <w:rFonts w:ascii="Times New Roman" w:hAnsi="Times New Roman" w:cs="Times New Roman"/>
          <w:sz w:val="24"/>
          <w:szCs w:val="24"/>
        </w:rPr>
      </w:pPr>
      <w:r w:rsidRPr="00375CB5">
        <w:rPr>
          <w:rFonts w:ascii="Times New Roman" w:hAnsi="Times New Roman" w:cs="Times New Roman"/>
          <w:sz w:val="24"/>
          <w:szCs w:val="24"/>
        </w:rPr>
        <w:t>Personas datu apstrādes uzraudzība</w:t>
      </w:r>
      <w:r w:rsidR="00FA2F44" w:rsidRPr="00375CB5">
        <w:rPr>
          <w:rFonts w:ascii="Times New Roman" w:hAnsi="Times New Roman" w:cs="Times New Roman"/>
          <w:sz w:val="24"/>
          <w:szCs w:val="24"/>
        </w:rPr>
        <w:t>;</w:t>
      </w:r>
    </w:p>
    <w:p w14:paraId="5548C1B2" w14:textId="77777777" w:rsidR="00FA2F44" w:rsidRPr="00375CB5" w:rsidRDefault="00580EFA" w:rsidP="00375CB5">
      <w:pPr>
        <w:pStyle w:val="Sarakstarindkopa"/>
        <w:numPr>
          <w:ilvl w:val="0"/>
          <w:numId w:val="19"/>
        </w:numPr>
        <w:ind w:left="284" w:hanging="284"/>
        <w:rPr>
          <w:rFonts w:ascii="Times New Roman" w:hAnsi="Times New Roman" w:cs="Times New Roman"/>
          <w:sz w:val="24"/>
          <w:szCs w:val="24"/>
        </w:rPr>
      </w:pPr>
      <w:r w:rsidRPr="00375CB5">
        <w:rPr>
          <w:rFonts w:ascii="Times New Roman" w:hAnsi="Times New Roman" w:cs="Times New Roman"/>
          <w:sz w:val="24"/>
          <w:szCs w:val="24"/>
        </w:rPr>
        <w:t>Atbilstības izvērtēšana normatīvajiem aktiem</w:t>
      </w:r>
      <w:r w:rsidR="00FA2F44" w:rsidRPr="00375CB5">
        <w:rPr>
          <w:rFonts w:ascii="Times New Roman" w:hAnsi="Times New Roman" w:cs="Times New Roman"/>
          <w:sz w:val="24"/>
          <w:szCs w:val="24"/>
        </w:rPr>
        <w:t>;</w:t>
      </w:r>
    </w:p>
    <w:p w14:paraId="69EB0F34" w14:textId="4F2F5C3A" w:rsidR="00FA2F44" w:rsidRPr="00375CB5" w:rsidRDefault="00580EFA" w:rsidP="00375CB5">
      <w:pPr>
        <w:pStyle w:val="Sarakstarindkopa"/>
        <w:numPr>
          <w:ilvl w:val="0"/>
          <w:numId w:val="19"/>
        </w:numPr>
        <w:ind w:left="284" w:hanging="284"/>
        <w:rPr>
          <w:rFonts w:ascii="Times New Roman" w:hAnsi="Times New Roman" w:cs="Times New Roman"/>
          <w:sz w:val="24"/>
          <w:szCs w:val="24"/>
        </w:rPr>
      </w:pPr>
      <w:r w:rsidRPr="00375CB5">
        <w:rPr>
          <w:rFonts w:ascii="Times New Roman" w:hAnsi="Times New Roman" w:cs="Times New Roman"/>
          <w:sz w:val="24"/>
          <w:szCs w:val="24"/>
        </w:rPr>
        <w:t>Konsultāciju sniegšana Pasūtītājam</w:t>
      </w:r>
      <w:r w:rsidR="00FA2F44" w:rsidRPr="00375CB5">
        <w:rPr>
          <w:rFonts w:ascii="Times New Roman" w:hAnsi="Times New Roman" w:cs="Times New Roman"/>
          <w:sz w:val="24"/>
          <w:szCs w:val="24"/>
        </w:rPr>
        <w:t>;</w:t>
      </w:r>
    </w:p>
    <w:p w14:paraId="668B1A0F" w14:textId="77777777" w:rsidR="00FA2F44" w:rsidRPr="00375CB5" w:rsidRDefault="00580EFA" w:rsidP="00375CB5">
      <w:pPr>
        <w:pStyle w:val="Sarakstarindkopa"/>
        <w:numPr>
          <w:ilvl w:val="0"/>
          <w:numId w:val="19"/>
        </w:numPr>
        <w:ind w:left="284" w:hanging="284"/>
        <w:rPr>
          <w:rFonts w:ascii="Times New Roman" w:hAnsi="Times New Roman" w:cs="Times New Roman"/>
          <w:sz w:val="24"/>
          <w:szCs w:val="24"/>
        </w:rPr>
      </w:pPr>
      <w:r w:rsidRPr="00375CB5">
        <w:rPr>
          <w:rFonts w:ascii="Times New Roman" w:hAnsi="Times New Roman" w:cs="Times New Roman"/>
          <w:sz w:val="24"/>
          <w:szCs w:val="24"/>
        </w:rPr>
        <w:t>Datu aizsardzības dokumentācijas izstrāde un aktualizēšana</w:t>
      </w:r>
      <w:r w:rsidR="00FA2F44" w:rsidRPr="00375CB5">
        <w:rPr>
          <w:rFonts w:ascii="Times New Roman" w:hAnsi="Times New Roman" w:cs="Times New Roman"/>
          <w:sz w:val="24"/>
          <w:szCs w:val="24"/>
        </w:rPr>
        <w:t>;</w:t>
      </w:r>
    </w:p>
    <w:p w14:paraId="664EF8CE" w14:textId="77777777" w:rsidR="00FA2F44" w:rsidRPr="00375CB5" w:rsidRDefault="00580EFA" w:rsidP="00375CB5">
      <w:pPr>
        <w:pStyle w:val="Sarakstarindkopa"/>
        <w:numPr>
          <w:ilvl w:val="0"/>
          <w:numId w:val="19"/>
        </w:numPr>
        <w:ind w:left="284" w:hanging="284"/>
        <w:rPr>
          <w:rFonts w:ascii="Times New Roman" w:hAnsi="Times New Roman" w:cs="Times New Roman"/>
          <w:sz w:val="24"/>
          <w:szCs w:val="24"/>
        </w:rPr>
      </w:pPr>
      <w:r w:rsidRPr="00375CB5">
        <w:rPr>
          <w:rFonts w:ascii="Times New Roman" w:hAnsi="Times New Roman" w:cs="Times New Roman"/>
          <w:sz w:val="24"/>
          <w:szCs w:val="24"/>
        </w:rPr>
        <w:t>Konsultācijas par ietekmes uz datu aizsardzību novērtējumiem</w:t>
      </w:r>
      <w:r w:rsidR="00FA2F44" w:rsidRPr="00375CB5">
        <w:rPr>
          <w:rFonts w:ascii="Times New Roman" w:hAnsi="Times New Roman" w:cs="Times New Roman"/>
          <w:sz w:val="24"/>
          <w:szCs w:val="24"/>
        </w:rPr>
        <w:t>.</w:t>
      </w:r>
    </w:p>
    <w:p w14:paraId="5B7071B3" w14:textId="77777777" w:rsidR="00FA2F44" w:rsidRPr="00375CB5" w:rsidRDefault="00580EFA" w:rsidP="00375CB5">
      <w:pPr>
        <w:pStyle w:val="Sarakstarindkopa"/>
        <w:numPr>
          <w:ilvl w:val="0"/>
          <w:numId w:val="19"/>
        </w:numPr>
        <w:ind w:left="284" w:hanging="284"/>
        <w:rPr>
          <w:rFonts w:ascii="Times New Roman" w:hAnsi="Times New Roman" w:cs="Times New Roman"/>
          <w:sz w:val="24"/>
          <w:szCs w:val="24"/>
        </w:rPr>
      </w:pPr>
      <w:r w:rsidRPr="00375CB5">
        <w:rPr>
          <w:rFonts w:ascii="Times New Roman" w:hAnsi="Times New Roman" w:cs="Times New Roman"/>
          <w:sz w:val="24"/>
          <w:szCs w:val="24"/>
        </w:rPr>
        <w:t>Atbalsts datu subjektu pieprasījumu izskatīšanā</w:t>
      </w:r>
      <w:r w:rsidR="00FA2F44" w:rsidRPr="00375CB5">
        <w:rPr>
          <w:rFonts w:ascii="Times New Roman" w:hAnsi="Times New Roman" w:cs="Times New Roman"/>
          <w:sz w:val="24"/>
          <w:szCs w:val="24"/>
        </w:rPr>
        <w:t>;</w:t>
      </w:r>
    </w:p>
    <w:p w14:paraId="65639441" w14:textId="77777777" w:rsidR="00FA2F44" w:rsidRPr="00375CB5" w:rsidRDefault="00580EFA" w:rsidP="00375CB5">
      <w:pPr>
        <w:pStyle w:val="Sarakstarindkopa"/>
        <w:numPr>
          <w:ilvl w:val="0"/>
          <w:numId w:val="19"/>
        </w:numPr>
        <w:ind w:left="284" w:hanging="284"/>
        <w:rPr>
          <w:rFonts w:ascii="Times New Roman" w:hAnsi="Times New Roman" w:cs="Times New Roman"/>
          <w:sz w:val="24"/>
          <w:szCs w:val="24"/>
        </w:rPr>
      </w:pPr>
      <w:r w:rsidRPr="00375CB5">
        <w:rPr>
          <w:rFonts w:ascii="Times New Roman" w:hAnsi="Times New Roman" w:cs="Times New Roman"/>
          <w:sz w:val="24"/>
          <w:szCs w:val="24"/>
        </w:rPr>
        <w:t>Sadarbība ar Datu valsts inspekciju</w:t>
      </w:r>
      <w:r w:rsidR="00FA2F44" w:rsidRPr="00375CB5">
        <w:rPr>
          <w:rFonts w:ascii="Times New Roman" w:hAnsi="Times New Roman" w:cs="Times New Roman"/>
          <w:sz w:val="24"/>
          <w:szCs w:val="24"/>
        </w:rPr>
        <w:t>;</w:t>
      </w:r>
    </w:p>
    <w:p w14:paraId="3184F5EA" w14:textId="100D32D3" w:rsidR="00580EFA" w:rsidRPr="00375CB5" w:rsidRDefault="00580EFA" w:rsidP="00375CB5">
      <w:pPr>
        <w:pStyle w:val="Sarakstarindkopa"/>
        <w:numPr>
          <w:ilvl w:val="0"/>
          <w:numId w:val="19"/>
        </w:numPr>
        <w:ind w:left="284" w:hanging="284"/>
        <w:rPr>
          <w:rFonts w:ascii="Times New Roman" w:hAnsi="Times New Roman" w:cs="Times New Roman"/>
          <w:sz w:val="24"/>
          <w:szCs w:val="24"/>
        </w:rPr>
      </w:pPr>
      <w:r w:rsidRPr="00375CB5">
        <w:rPr>
          <w:rFonts w:ascii="Times New Roman" w:hAnsi="Times New Roman" w:cs="Times New Roman"/>
          <w:sz w:val="24"/>
          <w:szCs w:val="24"/>
        </w:rPr>
        <w:t>Darbinieku apmācību nodrošināšana vismaz vienu reizi gadā.</w:t>
      </w:r>
    </w:p>
    <w:p w14:paraId="6E0110B7" w14:textId="77777777" w:rsidR="00580EFA" w:rsidRPr="00580EFA" w:rsidRDefault="00580EFA" w:rsidP="00580EFA">
      <w:pPr>
        <w:ind w:left="360"/>
        <w:rPr>
          <w:rFonts w:ascii="Times New Roman" w:hAnsi="Times New Roman" w:cs="Times New Roman"/>
          <w:sz w:val="24"/>
          <w:szCs w:val="24"/>
        </w:rPr>
      </w:pPr>
    </w:p>
    <w:sectPr w:rsidR="00580EFA" w:rsidRPr="00580EF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10"/>
    <w:lvl w:ilvl="0">
      <w:numFmt w:val="bullet"/>
      <w:lvlText w:val="-"/>
      <w:lvlJc w:val="left"/>
      <w:pPr>
        <w:tabs>
          <w:tab w:val="num" w:pos="780"/>
        </w:tabs>
        <w:ind w:left="780" w:hanging="360"/>
      </w:pPr>
      <w:rPr>
        <w:rFonts w:ascii="Times New Roman" w:hAnsi="Times New Roman" w:cs="Times New Roman"/>
      </w:rPr>
    </w:lvl>
  </w:abstractNum>
  <w:abstractNum w:abstractNumId="1" w15:restartNumberingAfterBreak="0">
    <w:nsid w:val="00000006"/>
    <w:multiLevelType w:val="singleLevel"/>
    <w:tmpl w:val="00000006"/>
    <w:name w:val="WW8Num12"/>
    <w:lvl w:ilvl="0">
      <w:numFmt w:val="bullet"/>
      <w:lvlText w:val="–"/>
      <w:lvlJc w:val="left"/>
      <w:pPr>
        <w:tabs>
          <w:tab w:val="num" w:pos="1260"/>
        </w:tabs>
        <w:ind w:left="1260" w:hanging="360"/>
      </w:pPr>
      <w:rPr>
        <w:rFonts w:ascii="Times New Roman" w:hAnsi="Times New Roman" w:cs="Times New Roman"/>
      </w:rPr>
    </w:lvl>
  </w:abstractNum>
  <w:abstractNum w:abstractNumId="2" w15:restartNumberingAfterBreak="0">
    <w:nsid w:val="07796934"/>
    <w:multiLevelType w:val="hybridMultilevel"/>
    <w:tmpl w:val="719E3B9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08960F1B"/>
    <w:multiLevelType w:val="multilevel"/>
    <w:tmpl w:val="51BABB46"/>
    <w:lvl w:ilvl="0">
      <w:start w:val="9"/>
      <w:numFmt w:val="decimal"/>
      <w:lvlText w:val="%1"/>
      <w:lvlJc w:val="left"/>
      <w:pPr>
        <w:ind w:left="480" w:hanging="480"/>
      </w:pPr>
      <w:rPr>
        <w:rFonts w:hint="default"/>
      </w:rPr>
    </w:lvl>
    <w:lvl w:ilvl="1">
      <w:start w:val="2"/>
      <w:numFmt w:val="decimal"/>
      <w:lvlText w:val="%1.%2"/>
      <w:lvlJc w:val="left"/>
      <w:pPr>
        <w:ind w:left="780" w:hanging="480"/>
      </w:pPr>
      <w:rPr>
        <w:rFonts w:hint="default"/>
      </w:rPr>
    </w:lvl>
    <w:lvl w:ilvl="2">
      <w:start w:val="2"/>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4" w15:restartNumberingAfterBreak="0">
    <w:nsid w:val="12DC375C"/>
    <w:multiLevelType w:val="hybridMultilevel"/>
    <w:tmpl w:val="FE4A20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FE13AF6"/>
    <w:multiLevelType w:val="hybridMultilevel"/>
    <w:tmpl w:val="4016E836"/>
    <w:lvl w:ilvl="0" w:tplc="2E72114E">
      <w:start w:val="1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41D6982"/>
    <w:multiLevelType w:val="multilevel"/>
    <w:tmpl w:val="0426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3916528C"/>
    <w:multiLevelType w:val="multilevel"/>
    <w:tmpl w:val="C4581D02"/>
    <w:lvl w:ilvl="0">
      <w:start w:val="1"/>
      <w:numFmt w:val="decimal"/>
      <w:lvlText w:val="%1."/>
      <w:lvlJc w:val="left"/>
      <w:pPr>
        <w:ind w:left="720" w:hanging="360"/>
      </w:pPr>
      <w:rPr>
        <w:rFonts w:ascii="Times New Roman" w:hAnsi="Times New Roman" w:cs="Times New Roman" w:hint="default"/>
        <w:b/>
        <w:bCs/>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81057BB"/>
    <w:multiLevelType w:val="hybridMultilevel"/>
    <w:tmpl w:val="F8B275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9D815E4"/>
    <w:multiLevelType w:val="hybridMultilevel"/>
    <w:tmpl w:val="1360D1CE"/>
    <w:lvl w:ilvl="0" w:tplc="F8628140">
      <w:start w:val="9"/>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98057B3"/>
    <w:multiLevelType w:val="multilevel"/>
    <w:tmpl w:val="AE709904"/>
    <w:lvl w:ilvl="0">
      <w:start w:val="1"/>
      <w:numFmt w:val="decimal"/>
      <w:lvlText w:val="%1."/>
      <w:lvlJc w:val="left"/>
      <w:pPr>
        <w:ind w:left="928" w:hanging="360"/>
      </w:pPr>
      <w:rPr>
        <w:rFonts w:ascii="Times New Roman" w:eastAsia="Calibri" w:hAnsi="Times New Roman" w:cs="Times New Roman"/>
        <w:b w:val="0"/>
        <w:color w:val="000000"/>
      </w:rPr>
    </w:lvl>
    <w:lvl w:ilvl="1">
      <w:start w:val="1"/>
      <w:numFmt w:val="decimal"/>
      <w:isLgl/>
      <w:lvlText w:val="%1.%2."/>
      <w:lvlJc w:val="left"/>
      <w:pPr>
        <w:ind w:left="927" w:hanging="360"/>
      </w:pPr>
      <w:rPr>
        <w:rFonts w:hint="default"/>
        <w:b w:val="0"/>
        <w:sz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626B6CE4"/>
    <w:multiLevelType w:val="hybridMultilevel"/>
    <w:tmpl w:val="9192F4E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29127C4"/>
    <w:multiLevelType w:val="hybridMultilevel"/>
    <w:tmpl w:val="ABF2D3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4170071"/>
    <w:multiLevelType w:val="hybridMultilevel"/>
    <w:tmpl w:val="2A460F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74E6B6F"/>
    <w:multiLevelType w:val="hybridMultilevel"/>
    <w:tmpl w:val="8B12A0C2"/>
    <w:lvl w:ilvl="0" w:tplc="04260003">
      <w:start w:val="1"/>
      <w:numFmt w:val="bullet"/>
      <w:lvlText w:val="o"/>
      <w:lvlJc w:val="left"/>
      <w:pPr>
        <w:ind w:left="1146" w:hanging="360"/>
      </w:pPr>
      <w:rPr>
        <w:rFonts w:ascii="Courier New" w:hAnsi="Courier New" w:cs="Courier New"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5" w15:restartNumberingAfterBreak="0">
    <w:nsid w:val="6A422B12"/>
    <w:multiLevelType w:val="hybridMultilevel"/>
    <w:tmpl w:val="F9C21C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B434084"/>
    <w:multiLevelType w:val="hybridMultilevel"/>
    <w:tmpl w:val="C11A73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06817E9"/>
    <w:multiLevelType w:val="hybridMultilevel"/>
    <w:tmpl w:val="F7ECC03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709B3E7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56840541">
    <w:abstractNumId w:val="0"/>
  </w:num>
  <w:num w:numId="2" w16cid:durableId="1288849749">
    <w:abstractNumId w:val="1"/>
  </w:num>
  <w:num w:numId="3" w16cid:durableId="971397929">
    <w:abstractNumId w:val="7"/>
  </w:num>
  <w:num w:numId="4" w16cid:durableId="622687559">
    <w:abstractNumId w:val="16"/>
  </w:num>
  <w:num w:numId="5" w16cid:durableId="1424572943">
    <w:abstractNumId w:val="9"/>
  </w:num>
  <w:num w:numId="6" w16cid:durableId="838739395">
    <w:abstractNumId w:val="13"/>
  </w:num>
  <w:num w:numId="7" w16cid:durableId="622003705">
    <w:abstractNumId w:val="8"/>
  </w:num>
  <w:num w:numId="8" w16cid:durableId="1938052294">
    <w:abstractNumId w:val="12"/>
  </w:num>
  <w:num w:numId="9" w16cid:durableId="1291518405">
    <w:abstractNumId w:val="2"/>
  </w:num>
  <w:num w:numId="10" w16cid:durableId="1740714429">
    <w:abstractNumId w:val="14"/>
  </w:num>
  <w:num w:numId="11" w16cid:durableId="670916729">
    <w:abstractNumId w:val="10"/>
  </w:num>
  <w:num w:numId="12" w16cid:durableId="1872760809">
    <w:abstractNumId w:val="3"/>
  </w:num>
  <w:num w:numId="13" w16cid:durableId="327097304">
    <w:abstractNumId w:val="15"/>
  </w:num>
  <w:num w:numId="14" w16cid:durableId="854347157">
    <w:abstractNumId w:val="4"/>
  </w:num>
  <w:num w:numId="15" w16cid:durableId="2131580700">
    <w:abstractNumId w:val="5"/>
  </w:num>
  <w:num w:numId="16" w16cid:durableId="146484662">
    <w:abstractNumId w:val="11"/>
  </w:num>
  <w:num w:numId="17" w16cid:durableId="1577471871">
    <w:abstractNumId w:val="18"/>
  </w:num>
  <w:num w:numId="18" w16cid:durableId="2137723142">
    <w:abstractNumId w:val="6"/>
  </w:num>
  <w:num w:numId="19" w16cid:durableId="96562045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308"/>
    <w:rsid w:val="0000154B"/>
    <w:rsid w:val="00016174"/>
    <w:rsid w:val="0012242F"/>
    <w:rsid w:val="001959E3"/>
    <w:rsid w:val="001A0FCD"/>
    <w:rsid w:val="001C4AF6"/>
    <w:rsid w:val="00246506"/>
    <w:rsid w:val="00273F3F"/>
    <w:rsid w:val="002F2308"/>
    <w:rsid w:val="003101F0"/>
    <w:rsid w:val="00375CB5"/>
    <w:rsid w:val="0038626E"/>
    <w:rsid w:val="003A45FB"/>
    <w:rsid w:val="00453D1C"/>
    <w:rsid w:val="00466775"/>
    <w:rsid w:val="004914B1"/>
    <w:rsid w:val="00505F67"/>
    <w:rsid w:val="00506DA2"/>
    <w:rsid w:val="00580EFA"/>
    <w:rsid w:val="005A32F9"/>
    <w:rsid w:val="005A5891"/>
    <w:rsid w:val="00653858"/>
    <w:rsid w:val="006744B0"/>
    <w:rsid w:val="0069144F"/>
    <w:rsid w:val="006A6DC8"/>
    <w:rsid w:val="00730983"/>
    <w:rsid w:val="00760CB7"/>
    <w:rsid w:val="0079058B"/>
    <w:rsid w:val="007933CB"/>
    <w:rsid w:val="007C0ECB"/>
    <w:rsid w:val="00806136"/>
    <w:rsid w:val="0088204A"/>
    <w:rsid w:val="00885B0D"/>
    <w:rsid w:val="008A2BB7"/>
    <w:rsid w:val="008D1EBC"/>
    <w:rsid w:val="009406C5"/>
    <w:rsid w:val="00977634"/>
    <w:rsid w:val="00985C24"/>
    <w:rsid w:val="00AC307B"/>
    <w:rsid w:val="00AD7456"/>
    <w:rsid w:val="00B12BD6"/>
    <w:rsid w:val="00B22698"/>
    <w:rsid w:val="00B315C5"/>
    <w:rsid w:val="00C1513D"/>
    <w:rsid w:val="00C15F93"/>
    <w:rsid w:val="00C42CEA"/>
    <w:rsid w:val="00C95965"/>
    <w:rsid w:val="00CA3686"/>
    <w:rsid w:val="00CA7370"/>
    <w:rsid w:val="00CF2512"/>
    <w:rsid w:val="00CF3D1C"/>
    <w:rsid w:val="00D0522E"/>
    <w:rsid w:val="00D46348"/>
    <w:rsid w:val="00D71A15"/>
    <w:rsid w:val="00D864E1"/>
    <w:rsid w:val="00DF01DD"/>
    <w:rsid w:val="00E670A2"/>
    <w:rsid w:val="00EE1827"/>
    <w:rsid w:val="00FA2F44"/>
    <w:rsid w:val="00FD05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4AA6E"/>
  <w15:chartTrackingRefBased/>
  <w15:docId w15:val="{41536ABD-7144-4607-92E4-38BFBDC12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F2308"/>
    <w:pPr>
      <w:spacing w:after="200" w:line="276" w:lineRule="auto"/>
    </w:pPr>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2F2308"/>
    <w:rPr>
      <w:color w:val="0000FF"/>
      <w:u w:val="single"/>
    </w:rPr>
  </w:style>
  <w:style w:type="paragraph" w:styleId="Sarakstarindkopa">
    <w:name w:val="List Paragraph"/>
    <w:basedOn w:val="Parasts"/>
    <w:link w:val="SarakstarindkopaRakstz"/>
    <w:uiPriority w:val="34"/>
    <w:qFormat/>
    <w:rsid w:val="002F2308"/>
    <w:pPr>
      <w:ind w:left="720"/>
      <w:contextualSpacing/>
    </w:pPr>
  </w:style>
  <w:style w:type="paragraph" w:styleId="Galvene">
    <w:name w:val="header"/>
    <w:basedOn w:val="Parasts"/>
    <w:link w:val="GalveneRakstz"/>
    <w:unhideWhenUsed/>
    <w:rsid w:val="002F2308"/>
    <w:pPr>
      <w:tabs>
        <w:tab w:val="center" w:pos="4153"/>
        <w:tab w:val="right" w:pos="8306"/>
      </w:tabs>
      <w:spacing w:after="0" w:line="240" w:lineRule="auto"/>
    </w:pPr>
  </w:style>
  <w:style w:type="character" w:customStyle="1" w:styleId="GalveneRakstz">
    <w:name w:val="Galvene Rakstz."/>
    <w:basedOn w:val="Noklusjumarindkopasfonts"/>
    <w:link w:val="Galvene"/>
    <w:rsid w:val="002F2308"/>
    <w:rPr>
      <w:kern w:val="0"/>
      <w14:ligatures w14:val="none"/>
    </w:rPr>
  </w:style>
  <w:style w:type="character" w:customStyle="1" w:styleId="SarakstarindkopaRakstz">
    <w:name w:val="Saraksta rindkopa Rakstz."/>
    <w:link w:val="Sarakstarindkopa"/>
    <w:uiPriority w:val="34"/>
    <w:rsid w:val="002F2308"/>
    <w:rPr>
      <w:kern w:val="0"/>
      <w14:ligatures w14:val="none"/>
    </w:rPr>
  </w:style>
  <w:style w:type="character" w:styleId="Neatrisintapieminana">
    <w:name w:val="Unresolved Mention"/>
    <w:basedOn w:val="Noklusjumarindkopasfonts"/>
    <w:uiPriority w:val="99"/>
    <w:semiHidden/>
    <w:unhideWhenUsed/>
    <w:rsid w:val="00246506"/>
    <w:rPr>
      <w:color w:val="808080"/>
      <w:shd w:val="clear" w:color="auto" w:fill="E6E6E6"/>
    </w:rPr>
  </w:style>
  <w:style w:type="paragraph" w:styleId="Balonteksts">
    <w:name w:val="Balloon Text"/>
    <w:basedOn w:val="Parasts"/>
    <w:link w:val="BalontekstsRakstz"/>
    <w:uiPriority w:val="99"/>
    <w:semiHidden/>
    <w:unhideWhenUsed/>
    <w:rsid w:val="0046677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66775"/>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limbazusiltums.lv" TargetMode="External"/><Relationship Id="rId3" Type="http://schemas.openxmlformats.org/officeDocument/2006/relationships/styles" Target="styles.xml"/><Relationship Id="rId7" Type="http://schemas.openxmlformats.org/officeDocument/2006/relationships/hyperlink" Target="http://www.limbazu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imbazusiltum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epirkumi@limbazusiltum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DB3EF-4ADC-4D6A-9030-2D55FBD2E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1458</TotalTime>
  <Pages>4</Pages>
  <Words>3250</Words>
  <Characters>1854</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Ainārs Grīviņš</dc:creator>
  <cp:keywords/>
  <dc:description/>
  <cp:lastModifiedBy>Dace Ailte</cp:lastModifiedBy>
  <cp:revision>9</cp:revision>
  <cp:lastPrinted>2026-02-10T09:35:00Z</cp:lastPrinted>
  <dcterms:created xsi:type="dcterms:W3CDTF">2026-02-09T09:15:00Z</dcterms:created>
  <dcterms:modified xsi:type="dcterms:W3CDTF">2026-02-11T11:28:00Z</dcterms:modified>
</cp:coreProperties>
</file>