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567D8" w14:textId="766C4735"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 xml:space="preserve">UZAICINĀJUMS IESNIEGT PIEDĀVĀJUMU </w:t>
      </w:r>
      <w:r w:rsidR="00CF494C">
        <w:rPr>
          <w:rFonts w:ascii="Times New Roman" w:hAnsi="Times New Roman" w:cs="Times New Roman"/>
          <w:b/>
          <w:sz w:val="24"/>
          <w:szCs w:val="24"/>
        </w:rPr>
        <w:t>CENU APTAUJAI</w:t>
      </w:r>
    </w:p>
    <w:p w14:paraId="0A914F2B" w14:textId="23A133D3"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00CF494C" w:rsidRPr="00CF494C">
        <w:rPr>
          <w:rFonts w:ascii="Times New Roman" w:hAnsi="Times New Roman" w:cs="Times New Roman"/>
          <w:sz w:val="24"/>
          <w:szCs w:val="24"/>
        </w:rPr>
        <w:t>Alojas Ausekļa pamatskol</w:t>
      </w:r>
      <w:r w:rsidR="00CF494C">
        <w:rPr>
          <w:rFonts w:ascii="Times New Roman" w:hAnsi="Times New Roman" w:cs="Times New Roman"/>
          <w:sz w:val="24"/>
          <w:szCs w:val="24"/>
        </w:rPr>
        <w:t>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proofErr w:type="spellStart"/>
      <w:r w:rsidR="00631274">
        <w:rPr>
          <w:rFonts w:ascii="Times New Roman" w:hAnsi="Times New Roman" w:cs="Times New Roman"/>
          <w:sz w:val="24"/>
          <w:szCs w:val="24"/>
        </w:rPr>
        <w:t>Montes</w:t>
      </w:r>
      <w:r w:rsidR="00966B34">
        <w:rPr>
          <w:rFonts w:ascii="Times New Roman" w:hAnsi="Times New Roman" w:cs="Times New Roman"/>
          <w:sz w:val="24"/>
          <w:szCs w:val="24"/>
        </w:rPr>
        <w:t>s</w:t>
      </w:r>
      <w:r w:rsidR="00631274">
        <w:rPr>
          <w:rFonts w:ascii="Times New Roman" w:hAnsi="Times New Roman" w:cs="Times New Roman"/>
          <w:sz w:val="24"/>
          <w:szCs w:val="24"/>
        </w:rPr>
        <w:t>ori</w:t>
      </w:r>
      <w:proofErr w:type="spellEnd"/>
      <w:r w:rsidR="00631274">
        <w:rPr>
          <w:rFonts w:ascii="Times New Roman" w:hAnsi="Times New Roman" w:cs="Times New Roman"/>
          <w:sz w:val="24"/>
          <w:szCs w:val="24"/>
        </w:rPr>
        <w:t xml:space="preserve"> metodiskie materiālu piegāde Alojas Ausekļa pamatskolā</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2D768035"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E329AD">
        <w:rPr>
          <w:iCs/>
        </w:rPr>
        <w:t xml:space="preserve"> </w:t>
      </w:r>
      <w:r w:rsidR="00966B34">
        <w:rPr>
          <w:iCs/>
        </w:rPr>
        <w:t xml:space="preserve">2 (divi) mēneši </w:t>
      </w:r>
      <w:r w:rsidR="00B06288">
        <w:rPr>
          <w:iCs/>
        </w:rPr>
        <w:t>no iepirkuma līguma noslēgšanas dienas.</w:t>
      </w:r>
    </w:p>
    <w:p w14:paraId="33200BA9" w14:textId="5206B6C1" w:rsidR="008E17F6" w:rsidRPr="0066344B" w:rsidRDefault="008E17F6" w:rsidP="00F2334A">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966B34" w:rsidRPr="0066344B">
        <w:rPr>
          <w:position w:val="6"/>
        </w:rPr>
        <w:t>Ausekļa iela 1, Aloja, Limbažu novads, LV-4064</w:t>
      </w:r>
      <w:r w:rsidRPr="008E17F6">
        <w:t>.</w:t>
      </w:r>
    </w:p>
    <w:p w14:paraId="27AB7E31" w14:textId="7466801E" w:rsidR="008E17F6" w:rsidRPr="0066344B"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w:t>
      </w:r>
      <w:r w:rsidR="0066344B">
        <w:rPr>
          <w:bCs/>
        </w:rPr>
        <w:t xml:space="preserve">padsmit) darba dienu laikā pēc </w:t>
      </w:r>
      <w:r w:rsidRPr="00F75E22">
        <w:rPr>
          <w:bCs/>
        </w:rPr>
        <w:t>pieņemšanas – nodošanas akta parakstīšanas un izpildītāja rēķina saņemšanas dienas.</w:t>
      </w:r>
    </w:p>
    <w:p w14:paraId="5535B72B" w14:textId="77777777" w:rsidR="0066344B" w:rsidRPr="00F75E22" w:rsidRDefault="0066344B" w:rsidP="0066344B">
      <w:pPr>
        <w:pStyle w:val="Sarakstarindkopa"/>
        <w:tabs>
          <w:tab w:val="left" w:pos="5868"/>
        </w:tabs>
        <w:jc w:val="both"/>
        <w:rPr>
          <w:iCs/>
        </w:rPr>
      </w:pPr>
    </w:p>
    <w:p w14:paraId="305F3810" w14:textId="08C0DE97" w:rsidR="008E17F6" w:rsidRPr="0066344B" w:rsidRDefault="008E17F6" w:rsidP="008E17F6">
      <w:pPr>
        <w:pStyle w:val="Sarakstarindkopa"/>
        <w:numPr>
          <w:ilvl w:val="0"/>
          <w:numId w:val="4"/>
        </w:numPr>
        <w:tabs>
          <w:tab w:val="left" w:pos="5868"/>
        </w:tabs>
        <w:jc w:val="both"/>
        <w:rPr>
          <w:b/>
          <w:iCs/>
        </w:rPr>
      </w:pPr>
      <w:r w:rsidRPr="008E17F6">
        <w:rPr>
          <w:b/>
        </w:rPr>
        <w:t>Prasības pretendentiem un iesniedzamie dokumenti</w:t>
      </w:r>
    </w:p>
    <w:p w14:paraId="6A2804E5" w14:textId="77777777" w:rsidR="0066344B" w:rsidRPr="008E17F6" w:rsidRDefault="0066344B" w:rsidP="0066344B">
      <w:pPr>
        <w:pStyle w:val="Sarakstarindkopa"/>
        <w:tabs>
          <w:tab w:val="left" w:pos="5868"/>
        </w:tabs>
        <w:jc w:val="both"/>
        <w:rPr>
          <w:b/>
          <w:iCs/>
        </w:rPr>
      </w:pP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966B34" w14:paraId="70F29717" w14:textId="77777777" w:rsidTr="000C3369">
        <w:tc>
          <w:tcPr>
            <w:tcW w:w="4812" w:type="dxa"/>
          </w:tcPr>
          <w:p w14:paraId="7179B8EE" w14:textId="2A83BCFE" w:rsidR="00966B34" w:rsidRPr="00B06288" w:rsidRDefault="00966B34" w:rsidP="008E17F6">
            <w:pPr>
              <w:pStyle w:val="Sarakstarindkopa"/>
              <w:tabs>
                <w:tab w:val="left" w:pos="5868"/>
              </w:tabs>
              <w:ind w:left="0"/>
              <w:jc w:val="both"/>
              <w:rPr>
                <w:bCs/>
                <w:iCs/>
              </w:rPr>
            </w:pPr>
            <w:r>
              <w:rPr>
                <w:bCs/>
                <w:iCs/>
              </w:rPr>
              <w:t xml:space="preserve">Pretendenta pieteikums dalībai </w:t>
            </w:r>
            <w:r w:rsidR="00167D78">
              <w:rPr>
                <w:bCs/>
                <w:iCs/>
              </w:rPr>
              <w:t>cenu aptaujā</w:t>
            </w:r>
          </w:p>
        </w:tc>
        <w:tc>
          <w:tcPr>
            <w:tcW w:w="4439" w:type="dxa"/>
          </w:tcPr>
          <w:p w14:paraId="65B87879" w14:textId="6F87E442" w:rsidR="00966B34" w:rsidRDefault="00966B34" w:rsidP="008E17F6">
            <w:pPr>
              <w:pStyle w:val="Sarakstarindkopa"/>
              <w:tabs>
                <w:tab w:val="left" w:pos="5868"/>
              </w:tabs>
              <w:ind w:left="0"/>
              <w:jc w:val="both"/>
              <w:rPr>
                <w:b/>
                <w:iCs/>
              </w:rPr>
            </w:pPr>
            <w:r w:rsidRPr="00B06288">
              <w:rPr>
                <w:bCs/>
                <w:iCs/>
              </w:rPr>
              <w:t>Pieteikuma veidlapa, atbilstoši uzaicinājuma 2.pielikumam</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08E3320D" w:rsidR="008E17F6" w:rsidRPr="00B06288" w:rsidRDefault="00966B34" w:rsidP="008E17F6">
            <w:pPr>
              <w:pStyle w:val="Sarakstarindkopa"/>
              <w:tabs>
                <w:tab w:val="left" w:pos="5868"/>
              </w:tabs>
              <w:ind w:left="0"/>
              <w:jc w:val="both"/>
              <w:rPr>
                <w:bCs/>
                <w:iCs/>
              </w:rPr>
            </w:pPr>
            <w:r>
              <w:rPr>
                <w:bCs/>
                <w:iCs/>
              </w:rPr>
              <w:t>Veidlapa</w:t>
            </w:r>
            <w:r w:rsidR="000C3369" w:rsidRPr="00B06288">
              <w:rPr>
                <w:bCs/>
                <w:iCs/>
              </w:rPr>
              <w:t>, atbilstoši pielikum</w:t>
            </w:r>
            <w:r>
              <w:rPr>
                <w:bCs/>
                <w:iCs/>
              </w:rPr>
              <w:t xml:space="preserve">ā pievienotajam </w:t>
            </w:r>
            <w:proofErr w:type="spellStart"/>
            <w:r>
              <w:rPr>
                <w:bCs/>
                <w:iCs/>
              </w:rPr>
              <w:t>xls</w:t>
            </w:r>
            <w:proofErr w:type="spellEnd"/>
            <w:r>
              <w:rPr>
                <w:bCs/>
                <w:iCs/>
              </w:rPr>
              <w:t xml:space="preserve"> failam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71DB3432" w:rsidR="00D31BC2" w:rsidRPr="00B06288" w:rsidRDefault="00966B34" w:rsidP="008E17F6">
            <w:pPr>
              <w:pStyle w:val="Sarakstarindkopa"/>
              <w:tabs>
                <w:tab w:val="left" w:pos="5868"/>
              </w:tabs>
              <w:ind w:left="0"/>
              <w:jc w:val="both"/>
              <w:rPr>
                <w:bCs/>
                <w:iCs/>
              </w:rPr>
            </w:pPr>
            <w:r>
              <w:rPr>
                <w:bCs/>
                <w:iCs/>
              </w:rPr>
              <w:t>V</w:t>
            </w:r>
            <w:r w:rsidRPr="00B06288">
              <w:rPr>
                <w:bCs/>
                <w:iCs/>
              </w:rPr>
              <w:t>eidlapa, atbilstoši pielikum</w:t>
            </w:r>
            <w:r>
              <w:rPr>
                <w:bCs/>
                <w:iCs/>
              </w:rPr>
              <w:t xml:space="preserve">ā pievienotajam </w:t>
            </w:r>
            <w:proofErr w:type="spellStart"/>
            <w:r>
              <w:rPr>
                <w:bCs/>
                <w:iCs/>
              </w:rPr>
              <w:t>xls</w:t>
            </w:r>
            <w:proofErr w:type="spellEnd"/>
            <w:r>
              <w:rPr>
                <w:bCs/>
                <w:iCs/>
              </w:rPr>
              <w:t xml:space="preserve"> failam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1FDEB439"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966B34">
        <w:rPr>
          <w:rFonts w:ascii="Times New Roman" w:hAnsi="Times New Roman" w:cs="Times New Roman"/>
          <w:b/>
          <w:bCs/>
          <w:sz w:val="24"/>
          <w:szCs w:val="24"/>
        </w:rPr>
        <w:t>6</w:t>
      </w:r>
      <w:r w:rsidRPr="008E17F6">
        <w:rPr>
          <w:rFonts w:ascii="Times New Roman" w:hAnsi="Times New Roman" w:cs="Times New Roman"/>
          <w:b/>
          <w:bCs/>
          <w:sz w:val="24"/>
          <w:szCs w:val="24"/>
        </w:rPr>
        <w:t xml:space="preserve">.gada </w:t>
      </w:r>
      <w:r w:rsidR="00E726DD">
        <w:rPr>
          <w:rFonts w:ascii="Times New Roman" w:hAnsi="Times New Roman" w:cs="Times New Roman"/>
          <w:b/>
          <w:bCs/>
          <w:sz w:val="24"/>
          <w:szCs w:val="24"/>
        </w:rPr>
        <w:t>2.marts</w:t>
      </w:r>
      <w:bookmarkStart w:id="1" w:name="_GoBack"/>
      <w:bookmarkEnd w:id="1"/>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CF494C" w:rsidRDefault="008E17F6" w:rsidP="00364E0A">
      <w:pPr>
        <w:tabs>
          <w:tab w:val="num" w:pos="540"/>
        </w:tabs>
        <w:spacing w:after="0"/>
        <w:jc w:val="both"/>
        <w:rPr>
          <w:rFonts w:ascii="Times New Roman" w:hAnsi="Times New Roman" w:cs="Times New Roman"/>
          <w:sz w:val="24"/>
          <w:szCs w:val="24"/>
        </w:rPr>
      </w:pPr>
      <w:r w:rsidRPr="00CF494C">
        <w:rPr>
          <w:rFonts w:ascii="Times New Roman" w:hAnsi="Times New Roman" w:cs="Times New Roman"/>
          <w:sz w:val="24"/>
          <w:szCs w:val="24"/>
        </w:rPr>
        <w:t>Piedāvājumi var tikt iesniegti:</w:t>
      </w:r>
    </w:p>
    <w:p w14:paraId="1FDC7975" w14:textId="67ED5837" w:rsidR="008E17F6" w:rsidRPr="00CF494C" w:rsidRDefault="008E17F6" w:rsidP="008E17F6">
      <w:pPr>
        <w:numPr>
          <w:ilvl w:val="1"/>
          <w:numId w:val="4"/>
        </w:numPr>
        <w:spacing w:after="0" w:line="240" w:lineRule="auto"/>
        <w:jc w:val="both"/>
        <w:rPr>
          <w:rFonts w:ascii="Times New Roman" w:hAnsi="Times New Roman" w:cs="Times New Roman"/>
          <w:sz w:val="24"/>
          <w:szCs w:val="24"/>
        </w:rPr>
      </w:pPr>
      <w:r w:rsidRPr="00CF494C">
        <w:rPr>
          <w:rFonts w:ascii="Times New Roman" w:hAnsi="Times New Roman" w:cs="Times New Roman"/>
          <w:sz w:val="24"/>
          <w:szCs w:val="24"/>
        </w:rPr>
        <w:t xml:space="preserve">iesniedzot personīgi, slēgtā vēstulē </w:t>
      </w:r>
      <w:r w:rsidR="00966B34" w:rsidRPr="00CF494C">
        <w:rPr>
          <w:rFonts w:ascii="Times New Roman" w:hAnsi="Times New Roman" w:cs="Times New Roman"/>
          <w:sz w:val="24"/>
          <w:szCs w:val="24"/>
        </w:rPr>
        <w:t>Alojas Ausekļa pamatskolā Ausekļa iel</w:t>
      </w:r>
      <w:r w:rsidR="00CF494C">
        <w:rPr>
          <w:rFonts w:ascii="Times New Roman" w:hAnsi="Times New Roman" w:cs="Times New Roman"/>
          <w:sz w:val="24"/>
          <w:szCs w:val="24"/>
        </w:rPr>
        <w:t>ā</w:t>
      </w:r>
      <w:r w:rsidR="00966B34" w:rsidRPr="00CF494C">
        <w:rPr>
          <w:rFonts w:ascii="Times New Roman" w:hAnsi="Times New Roman" w:cs="Times New Roman"/>
          <w:sz w:val="24"/>
          <w:szCs w:val="24"/>
        </w:rPr>
        <w:t xml:space="preserve"> 1, Aloja, Limbažu novads, LV-4064</w:t>
      </w:r>
      <w:r w:rsidRPr="00CF494C">
        <w:rPr>
          <w:rFonts w:ascii="Times New Roman" w:hAnsi="Times New Roman" w:cs="Times New Roman"/>
          <w:sz w:val="24"/>
          <w:szCs w:val="24"/>
        </w:rPr>
        <w:t>;</w:t>
      </w:r>
    </w:p>
    <w:p w14:paraId="682C38B2" w14:textId="79F32299" w:rsidR="008E17F6" w:rsidRPr="00CF494C" w:rsidRDefault="008E17F6" w:rsidP="008E17F6">
      <w:pPr>
        <w:numPr>
          <w:ilvl w:val="1"/>
          <w:numId w:val="4"/>
        </w:numPr>
        <w:spacing w:after="0" w:line="240" w:lineRule="auto"/>
        <w:jc w:val="both"/>
        <w:rPr>
          <w:rFonts w:ascii="Times New Roman" w:hAnsi="Times New Roman" w:cs="Times New Roman"/>
          <w:sz w:val="24"/>
          <w:szCs w:val="24"/>
        </w:rPr>
      </w:pPr>
      <w:r w:rsidRPr="00CF494C">
        <w:rPr>
          <w:rFonts w:ascii="Times New Roman" w:hAnsi="Times New Roman" w:cs="Times New Roman"/>
          <w:sz w:val="24"/>
          <w:szCs w:val="24"/>
        </w:rPr>
        <w:t>nosūtot pa pastu vai nogādājot ar kurjeru, adresējot</w:t>
      </w:r>
      <w:r w:rsidR="00363763" w:rsidRPr="00CF494C">
        <w:rPr>
          <w:rFonts w:ascii="Times New Roman" w:hAnsi="Times New Roman" w:cs="Times New Roman"/>
          <w:sz w:val="24"/>
          <w:szCs w:val="24"/>
        </w:rPr>
        <w:t xml:space="preserve"> </w:t>
      </w:r>
      <w:r w:rsidR="00966B34" w:rsidRPr="00CF494C">
        <w:rPr>
          <w:rFonts w:ascii="Times New Roman" w:hAnsi="Times New Roman" w:cs="Times New Roman"/>
          <w:sz w:val="24"/>
          <w:szCs w:val="24"/>
        </w:rPr>
        <w:t>Alojas Ausekļa pamatskolai</w:t>
      </w:r>
      <w:r w:rsidR="00F75E22" w:rsidRPr="00CF494C">
        <w:rPr>
          <w:rFonts w:ascii="Times New Roman" w:hAnsi="Times New Roman" w:cs="Times New Roman"/>
          <w:sz w:val="24"/>
          <w:szCs w:val="24"/>
        </w:rPr>
        <w:t>,</w:t>
      </w:r>
      <w:r w:rsidRPr="00CF494C">
        <w:rPr>
          <w:rFonts w:ascii="Times New Roman" w:hAnsi="Times New Roman" w:cs="Times New Roman"/>
          <w:sz w:val="24"/>
          <w:szCs w:val="24"/>
        </w:rPr>
        <w:t xml:space="preserve"> </w:t>
      </w:r>
      <w:r w:rsidR="00966B34" w:rsidRPr="00CF494C">
        <w:rPr>
          <w:rFonts w:ascii="Times New Roman" w:hAnsi="Times New Roman" w:cs="Times New Roman"/>
          <w:sz w:val="24"/>
          <w:szCs w:val="24"/>
        </w:rPr>
        <w:t>Ausekļa iel</w:t>
      </w:r>
      <w:r w:rsidR="00CF494C">
        <w:rPr>
          <w:rFonts w:ascii="Times New Roman" w:hAnsi="Times New Roman" w:cs="Times New Roman"/>
          <w:sz w:val="24"/>
          <w:szCs w:val="24"/>
        </w:rPr>
        <w:t>ā</w:t>
      </w:r>
      <w:r w:rsidR="00966B34" w:rsidRPr="00CF494C">
        <w:rPr>
          <w:rFonts w:ascii="Times New Roman" w:hAnsi="Times New Roman" w:cs="Times New Roman"/>
          <w:sz w:val="24"/>
          <w:szCs w:val="24"/>
        </w:rPr>
        <w:t xml:space="preserve"> 1, Aloja, Limbažu novads, LV-4064</w:t>
      </w:r>
      <w:r w:rsidRPr="00CF494C">
        <w:rPr>
          <w:rFonts w:ascii="Times New Roman" w:hAnsi="Times New Roman" w:cs="Times New Roman"/>
          <w:sz w:val="24"/>
          <w:szCs w:val="24"/>
        </w:rPr>
        <w:t>;</w:t>
      </w:r>
    </w:p>
    <w:p w14:paraId="0387F18A" w14:textId="5D816313" w:rsidR="008E17F6" w:rsidRPr="00CF494C" w:rsidRDefault="008E17F6" w:rsidP="008E17F6">
      <w:pPr>
        <w:pStyle w:val="Sarakstarindkopa"/>
        <w:numPr>
          <w:ilvl w:val="1"/>
          <w:numId w:val="4"/>
        </w:numPr>
        <w:jc w:val="both"/>
        <w:rPr>
          <w:color w:val="000000" w:themeColor="text1"/>
        </w:rPr>
      </w:pPr>
      <w:r w:rsidRPr="00CF494C">
        <w:rPr>
          <w:color w:val="000000" w:themeColor="text1"/>
        </w:rPr>
        <w:t>nosūtot ieskanētu pa e-pastu (</w:t>
      </w:r>
      <w:hyperlink r:id="rId5" w:history="1">
        <w:r w:rsidR="00CF494C" w:rsidRPr="00CF494C">
          <w:rPr>
            <w:rFonts w:asciiTheme="minorHAnsi" w:eastAsiaTheme="minorHAnsi" w:hAnsiTheme="minorHAnsi" w:cstheme="minorBidi"/>
            <w:sz w:val="22"/>
            <w:szCs w:val="22"/>
            <w:lang w:eastAsia="en-US"/>
          </w:rPr>
          <w:t xml:space="preserve"> </w:t>
        </w:r>
        <w:hyperlink r:id="rId6" w:history="1">
          <w:r w:rsidR="00CF494C" w:rsidRPr="00CF494C">
            <w:rPr>
              <w:rStyle w:val="Hipersaite"/>
              <w:shd w:val="clear" w:color="auto" w:fill="FFFFFF"/>
            </w:rPr>
            <w:t>alojas.pamatskola@limbazunovads.lv</w:t>
          </w:r>
        </w:hyperlink>
        <w:r w:rsidR="00CF494C" w:rsidRPr="00CF494C">
          <w:rPr>
            <w:color w:val="0000FF"/>
            <w:u w:val="single"/>
            <w:shd w:val="clear" w:color="auto" w:fill="FFFFFF"/>
          </w:rPr>
          <w:t xml:space="preserve"> </w:t>
        </w:r>
      </w:hyperlink>
      <w:r w:rsidR="00CF494C">
        <w:t>)</w:t>
      </w:r>
      <w:r w:rsidRPr="00CF494C">
        <w:t xml:space="preserve"> </w:t>
      </w:r>
      <w:r w:rsidRPr="00CF494C">
        <w:rPr>
          <w:color w:val="000000" w:themeColor="text1"/>
        </w:rPr>
        <w:t>un pēc tam oriģinālu nosūtot pa pastu;</w:t>
      </w:r>
    </w:p>
    <w:p w14:paraId="1149EBB1" w14:textId="50999CB9" w:rsidR="008E17F6" w:rsidRPr="00CF494C"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CF494C">
        <w:rPr>
          <w:rFonts w:ascii="Times New Roman" w:hAnsi="Times New Roman" w:cs="Times New Roman"/>
          <w:color w:val="000000" w:themeColor="text1"/>
          <w:sz w:val="24"/>
          <w:szCs w:val="24"/>
        </w:rPr>
        <w:t>nosūtot elektroniski parakstītu uz e-pastu (</w:t>
      </w:r>
      <w:hyperlink r:id="rId7" w:history="1">
        <w:r w:rsidR="00CF494C" w:rsidRPr="00CF494C">
          <w:rPr>
            <w:rStyle w:val="Hipersaite"/>
            <w:rFonts w:ascii="Times New Roman" w:hAnsi="Times New Roman" w:cs="Times New Roman"/>
            <w:sz w:val="24"/>
            <w:szCs w:val="24"/>
          </w:rPr>
          <w:t>alojas.pamatskola@limbazunovads.lv</w:t>
        </w:r>
      </w:hyperlink>
      <w:r w:rsidRPr="00CF494C">
        <w:rPr>
          <w:rFonts w:ascii="Times New Roman" w:hAnsi="Times New Roman" w:cs="Times New Roman"/>
          <w:color w:val="000000" w:themeColor="text1"/>
          <w:sz w:val="24"/>
          <w:szCs w:val="24"/>
        </w:rPr>
        <w:t xml:space="preserve"> );</w:t>
      </w:r>
    </w:p>
    <w:p w14:paraId="7333D31C" w14:textId="26DDA612" w:rsidR="008E17F6" w:rsidRPr="00966B34" w:rsidRDefault="008E17F6" w:rsidP="008E17F6">
      <w:pPr>
        <w:pStyle w:val="Sarakstarindkopa"/>
        <w:numPr>
          <w:ilvl w:val="1"/>
          <w:numId w:val="4"/>
        </w:numPr>
        <w:tabs>
          <w:tab w:val="left" w:pos="5868"/>
        </w:tabs>
        <w:jc w:val="both"/>
        <w:rPr>
          <w:b/>
          <w:iCs/>
        </w:rPr>
      </w:pPr>
      <w:r w:rsidRPr="00966B34">
        <w:rPr>
          <w:color w:val="000000" w:themeColor="text1"/>
        </w:rPr>
        <w:t xml:space="preserve">nosūtot </w:t>
      </w:r>
      <w:r w:rsidR="00CF494C">
        <w:rPr>
          <w:color w:val="000000" w:themeColor="text1"/>
        </w:rPr>
        <w:t>3.</w:t>
      </w:r>
      <w:r w:rsidRPr="00966B34">
        <w:rPr>
          <w:color w:val="000000" w:themeColor="text1"/>
        </w:rPr>
        <w:t xml:space="preserve">3. vai </w:t>
      </w:r>
      <w:r w:rsidR="00CF494C">
        <w:rPr>
          <w:color w:val="000000" w:themeColor="text1"/>
        </w:rPr>
        <w:t>3.</w:t>
      </w:r>
      <w:r w:rsidRPr="00966B34">
        <w:rPr>
          <w:color w:val="000000" w:themeColor="text1"/>
        </w:rPr>
        <w:t>4. punktā minētajā kārtībā, bet ar elektroniski šifrētu finanšu piedāvājumu un nodrošināt piedāvājuma atvēršanas paroles nosūtīšanu 1</w:t>
      </w:r>
      <w:r w:rsidR="00CF494C">
        <w:rPr>
          <w:color w:val="000000" w:themeColor="text1"/>
        </w:rPr>
        <w:t xml:space="preserve"> </w:t>
      </w:r>
      <w:r w:rsidRPr="00966B34">
        <w:rPr>
          <w:color w:val="000000" w:themeColor="text1"/>
        </w:rPr>
        <w:t>(vienas)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59D2B89D" w14:textId="34F889B2" w:rsidR="00D31BC2" w:rsidRPr="00966B34" w:rsidRDefault="008E17F6" w:rsidP="00966B34">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vērtējot </w:t>
      </w:r>
      <w:r w:rsidR="00966B34">
        <w:rPr>
          <w:color w:val="212529"/>
          <w:kern w:val="0"/>
          <w14:ligatures w14:val="none"/>
        </w:rPr>
        <w:t>cenu. Iepirkuma līguma slēgšanas tiesības tiks piešķirtas piedāvājumam ar viszemāko cenu.</w:t>
      </w:r>
    </w:p>
    <w:p w14:paraId="68170465" w14:textId="1B4DFB82" w:rsidR="007F1019" w:rsidRPr="0066344B"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w:t>
      </w:r>
      <w:r w:rsidR="00167D78">
        <w:t xml:space="preserve"> cenu aptaujas</w:t>
      </w:r>
      <w:r w:rsidRPr="006351A2">
        <w:t xml:space="preserve"> izbeigšanu, neizvēloties nevienu piedāvājumu, ja </w:t>
      </w:r>
      <w:r w:rsidR="00167D78">
        <w:t>cenu aptaujā</w:t>
      </w:r>
      <w:r w:rsidRPr="0017674F">
        <w:t xml:space="preserve"> </w:t>
      </w:r>
      <w:r w:rsidRPr="006351A2">
        <w:t xml:space="preserve">netiek iesniegti piedāvājumi vai iesniegtie piedāvājumi neatbilst </w:t>
      </w:r>
      <w:r w:rsidR="00167D78">
        <w:t>cenu aptaujas</w:t>
      </w:r>
      <w:r w:rsidRPr="006351A2">
        <w:t xml:space="preserve"> </w:t>
      </w:r>
      <w:r>
        <w:t>uzaicinājumā</w:t>
      </w:r>
      <w:r w:rsidRPr="006351A2">
        <w:t xml:space="preserve"> norādītajām prasībām, ja iesniegtie piedāvājumi neatbilst budžeta iespējām, kā arī citos gadījumos saskaņā ar spēkā esošo likumdošanu.</w:t>
      </w:r>
    </w:p>
    <w:p w14:paraId="19B66067" w14:textId="48365441" w:rsidR="0066344B" w:rsidRDefault="0066344B" w:rsidP="0066344B">
      <w:pPr>
        <w:tabs>
          <w:tab w:val="left" w:pos="5868"/>
        </w:tabs>
        <w:jc w:val="both"/>
        <w:rPr>
          <w:b/>
          <w:iCs/>
        </w:rPr>
      </w:pPr>
    </w:p>
    <w:p w14:paraId="674B244B" w14:textId="77777777" w:rsidR="0066344B" w:rsidRPr="0066344B" w:rsidRDefault="0066344B" w:rsidP="0066344B">
      <w:pPr>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966B34">
      <w:pPr>
        <w:spacing w:after="0"/>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966B34">
      <w:pPr>
        <w:spacing w:after="0"/>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51E43056" w:rsidR="008E17F6" w:rsidRDefault="008E17F6" w:rsidP="00966B34">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1DE05CCB" w:rsidR="00FF64D7"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proofErr w:type="spellStart"/>
      <w:r w:rsidR="00631274">
        <w:rPr>
          <w:rFonts w:ascii="Times New Roman" w:hAnsi="Times New Roman" w:cs="Times New Roman"/>
          <w:sz w:val="24"/>
          <w:szCs w:val="24"/>
        </w:rPr>
        <w:t>Montes</w:t>
      </w:r>
      <w:r w:rsidR="00966B34">
        <w:rPr>
          <w:rFonts w:ascii="Times New Roman" w:hAnsi="Times New Roman" w:cs="Times New Roman"/>
          <w:sz w:val="24"/>
          <w:szCs w:val="24"/>
        </w:rPr>
        <w:t>s</w:t>
      </w:r>
      <w:r w:rsidR="00631274">
        <w:rPr>
          <w:rFonts w:ascii="Times New Roman" w:hAnsi="Times New Roman" w:cs="Times New Roman"/>
          <w:sz w:val="24"/>
          <w:szCs w:val="24"/>
        </w:rPr>
        <w:t>ori</w:t>
      </w:r>
      <w:proofErr w:type="spellEnd"/>
      <w:r w:rsidR="00631274">
        <w:rPr>
          <w:rFonts w:ascii="Times New Roman" w:hAnsi="Times New Roman" w:cs="Times New Roman"/>
          <w:sz w:val="24"/>
          <w:szCs w:val="24"/>
        </w:rPr>
        <w:t xml:space="preserve"> metodiskie materiālu piegāde Alojas Ausekļa pamatskolā</w:t>
      </w:r>
      <w:r w:rsidRPr="00C867CD">
        <w:rPr>
          <w:rFonts w:ascii="Times New Roman" w:hAnsi="Times New Roman" w:cs="Times New Roman"/>
          <w:sz w:val="24"/>
          <w:szCs w:val="24"/>
        </w:rPr>
        <w:t>” uzaicinājuma</w:t>
      </w:r>
    </w:p>
    <w:p w14:paraId="4354AA18" w14:textId="220E2619" w:rsidR="0066344B" w:rsidRDefault="0066344B" w:rsidP="00FF64D7">
      <w:pPr>
        <w:spacing w:after="0"/>
        <w:jc w:val="right"/>
        <w:rPr>
          <w:rFonts w:ascii="Times New Roman" w:hAnsi="Times New Roman" w:cs="Times New Roman"/>
          <w:sz w:val="24"/>
          <w:szCs w:val="24"/>
        </w:rPr>
      </w:pPr>
    </w:p>
    <w:p w14:paraId="13D85C95" w14:textId="77777777" w:rsidR="0066344B" w:rsidRPr="00C867CD" w:rsidRDefault="0066344B" w:rsidP="00FF64D7">
      <w:pPr>
        <w:spacing w:after="0"/>
        <w:jc w:val="right"/>
        <w:rPr>
          <w:rFonts w:ascii="Times New Roman" w:hAnsi="Times New Roman" w:cs="Times New Roman"/>
          <w:sz w:val="24"/>
          <w:szCs w:val="24"/>
        </w:rPr>
      </w:pP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48BC338D" w:rsidR="0046540D" w:rsidRDefault="00631274" w:rsidP="00631274">
      <w:pPr>
        <w:suppressAutoHyphens/>
        <w:spacing w:after="0" w:line="240" w:lineRule="auto"/>
        <w:ind w:left="720"/>
        <w:contextualSpacing/>
        <w:jc w:val="center"/>
        <w:rPr>
          <w:rFonts w:ascii="Times New Roman" w:hAnsi="Times New Roman" w:cs="Times New Roman"/>
          <w:b/>
          <w:bCs/>
          <w:sz w:val="24"/>
          <w:szCs w:val="24"/>
        </w:rPr>
      </w:pPr>
      <w:proofErr w:type="spellStart"/>
      <w:r w:rsidRPr="00631274">
        <w:rPr>
          <w:rFonts w:ascii="Times New Roman" w:hAnsi="Times New Roman" w:cs="Times New Roman"/>
          <w:b/>
          <w:bCs/>
          <w:sz w:val="24"/>
          <w:szCs w:val="24"/>
        </w:rPr>
        <w:t>Montes</w:t>
      </w:r>
      <w:r w:rsidR="00966B34">
        <w:rPr>
          <w:rFonts w:ascii="Times New Roman" w:hAnsi="Times New Roman" w:cs="Times New Roman"/>
          <w:b/>
          <w:bCs/>
          <w:sz w:val="24"/>
          <w:szCs w:val="24"/>
        </w:rPr>
        <w:t>s</w:t>
      </w:r>
      <w:r w:rsidRPr="00631274">
        <w:rPr>
          <w:rFonts w:ascii="Times New Roman" w:hAnsi="Times New Roman" w:cs="Times New Roman"/>
          <w:b/>
          <w:bCs/>
          <w:sz w:val="24"/>
          <w:szCs w:val="24"/>
        </w:rPr>
        <w:t>ori</w:t>
      </w:r>
      <w:proofErr w:type="spellEnd"/>
      <w:r w:rsidRPr="00631274">
        <w:rPr>
          <w:rFonts w:ascii="Times New Roman" w:hAnsi="Times New Roman" w:cs="Times New Roman"/>
          <w:b/>
          <w:bCs/>
          <w:sz w:val="24"/>
          <w:szCs w:val="24"/>
        </w:rPr>
        <w:t xml:space="preserve"> metodiskie materiālu piegāde Alojas Ausekļa pamatskolā</w:t>
      </w:r>
    </w:p>
    <w:p w14:paraId="77128E0C" w14:textId="77777777" w:rsidR="0066344B" w:rsidRPr="00631274" w:rsidRDefault="0066344B" w:rsidP="00631274">
      <w:pPr>
        <w:suppressAutoHyphens/>
        <w:spacing w:after="0" w:line="240" w:lineRule="auto"/>
        <w:ind w:left="720"/>
        <w:contextualSpacing/>
        <w:jc w:val="center"/>
        <w:rPr>
          <w:rFonts w:ascii="Times New Roman" w:hAnsi="Times New Roman" w:cs="Times New Roman"/>
          <w:b/>
          <w:bCs/>
          <w:sz w:val="24"/>
          <w:szCs w:val="24"/>
        </w:rPr>
      </w:pPr>
    </w:p>
    <w:p w14:paraId="5FF7F57B" w14:textId="77777777" w:rsidR="00B30E20" w:rsidRPr="00B30E20" w:rsidRDefault="00B30E20" w:rsidP="00166355">
      <w:pPr>
        <w:spacing w:after="0"/>
        <w:jc w:val="both"/>
        <w:rPr>
          <w:rFonts w:ascii="Times New Roman" w:hAnsi="Times New Roman" w:cs="Times New Roman"/>
          <w:sz w:val="24"/>
          <w:szCs w:val="24"/>
        </w:rPr>
      </w:pPr>
      <w:r w:rsidRPr="00B30E20">
        <w:rPr>
          <w:rFonts w:ascii="Times New Roman" w:hAnsi="Times New Roman" w:cs="Times New Roman"/>
          <w:sz w:val="24"/>
          <w:szCs w:val="24"/>
        </w:rPr>
        <w:t>1. Ja Pretendents maina noteiktos ārējos izmērus, tad Pretendents tos (ārējos izmērus) norāda Tehniskajā piedāvājumā, lai Pasūtītājs varētu pārliecināties, ka piedāvātās preces ietilpst Pasūtītāja noteiktajā plaknē.</w:t>
      </w:r>
    </w:p>
    <w:p w14:paraId="46914DDE" w14:textId="77777777" w:rsidR="00B30E20" w:rsidRPr="00B30E20" w:rsidRDefault="00B30E20" w:rsidP="00166355">
      <w:pPr>
        <w:spacing w:after="0"/>
        <w:jc w:val="both"/>
        <w:rPr>
          <w:rFonts w:ascii="Times New Roman" w:hAnsi="Times New Roman" w:cs="Times New Roman"/>
          <w:sz w:val="24"/>
          <w:szCs w:val="24"/>
        </w:rPr>
      </w:pPr>
      <w:r w:rsidRPr="00B30E20">
        <w:rPr>
          <w:rFonts w:ascii="Times New Roman" w:hAnsi="Times New Roman" w:cs="Times New Roman"/>
          <w:sz w:val="24"/>
          <w:szCs w:val="24"/>
        </w:rPr>
        <w:t>2. Ja Tehniskajā specifikācijā  norādīts konkrēts preču nosaukums (zīmols) vai kāda cita norāde uz specifisku preču izcelsmi, zīmolu vai standartu, pretendents var piedāvāt ekvivalentas preces, kas atbilst Tehniskās specifikācijas prasībām.</w:t>
      </w:r>
    </w:p>
    <w:p w14:paraId="4F6523DA" w14:textId="77777777" w:rsidR="00B30E20" w:rsidRPr="00B30E20" w:rsidRDefault="00B30E20" w:rsidP="00166355">
      <w:pPr>
        <w:spacing w:after="0"/>
        <w:jc w:val="both"/>
        <w:rPr>
          <w:rFonts w:ascii="Times New Roman" w:hAnsi="Times New Roman" w:cs="Times New Roman"/>
          <w:sz w:val="24"/>
          <w:szCs w:val="24"/>
        </w:rPr>
      </w:pPr>
      <w:r w:rsidRPr="00B30E20">
        <w:rPr>
          <w:rFonts w:ascii="Times New Roman" w:hAnsi="Times New Roman" w:cs="Times New Roman"/>
          <w:sz w:val="24"/>
          <w:szCs w:val="24"/>
        </w:rPr>
        <w:t>3. Preču izgatavošanā nedrīkst būt izmantotas bērnu veselībai kaitīgas, alerģiskas vielas.</w:t>
      </w:r>
    </w:p>
    <w:p w14:paraId="1C31BDB0" w14:textId="4263AD99" w:rsidR="008E17F6" w:rsidRDefault="00B30E20" w:rsidP="00166355">
      <w:pPr>
        <w:spacing w:after="0"/>
        <w:jc w:val="both"/>
        <w:rPr>
          <w:rFonts w:ascii="Times New Roman" w:hAnsi="Times New Roman" w:cs="Times New Roman"/>
          <w:sz w:val="24"/>
          <w:szCs w:val="24"/>
        </w:rPr>
      </w:pPr>
      <w:r w:rsidRPr="00B30E20">
        <w:rPr>
          <w:rFonts w:ascii="Times New Roman" w:hAnsi="Times New Roman" w:cs="Times New Roman"/>
          <w:sz w:val="24"/>
          <w:szCs w:val="24"/>
        </w:rPr>
        <w:t xml:space="preserve">4. Preces ir jāpiegādā </w:t>
      </w:r>
      <w:r w:rsidR="00795C2F">
        <w:rPr>
          <w:rFonts w:ascii="Times New Roman" w:hAnsi="Times New Roman" w:cs="Times New Roman"/>
          <w:sz w:val="24"/>
          <w:szCs w:val="24"/>
        </w:rPr>
        <w:t>2</w:t>
      </w:r>
      <w:r w:rsidRPr="00B30E20">
        <w:rPr>
          <w:rFonts w:ascii="Times New Roman" w:hAnsi="Times New Roman" w:cs="Times New Roman"/>
          <w:sz w:val="24"/>
          <w:szCs w:val="24"/>
        </w:rPr>
        <w:t xml:space="preserve"> mēnešu laikā no līguma noslēgšanas dienas. Preču garantijas laiks ir ne mazāk kā 24 mēneši no Preču nodošanas-pieņemšanas akta parakstīšanas dienas.</w:t>
      </w:r>
    </w:p>
    <w:p w14:paraId="085CE8A8" w14:textId="77777777" w:rsidR="00966B34" w:rsidRDefault="00966B34">
      <w:pPr>
        <w:rPr>
          <w:rFonts w:ascii="Times New Roman" w:hAnsi="Times New Roman" w:cs="Times New Roman"/>
          <w:sz w:val="24"/>
          <w:szCs w:val="24"/>
        </w:rPr>
      </w:pPr>
      <w:r>
        <w:rPr>
          <w:rFonts w:ascii="Times New Roman" w:hAnsi="Times New Roman" w:cs="Times New Roman"/>
          <w:sz w:val="24"/>
          <w:szCs w:val="24"/>
        </w:rPr>
        <w:t xml:space="preserve"> </w:t>
      </w:r>
    </w:p>
    <w:p w14:paraId="2CE5EF25" w14:textId="72D4C795" w:rsidR="00D43D91" w:rsidRDefault="00966B34">
      <w:pPr>
        <w:rPr>
          <w:rFonts w:ascii="Times New Roman" w:hAnsi="Times New Roman" w:cs="Times New Roman"/>
          <w:sz w:val="24"/>
          <w:szCs w:val="24"/>
        </w:rPr>
      </w:pPr>
      <w:r>
        <w:rPr>
          <w:rFonts w:ascii="Times New Roman" w:hAnsi="Times New Roman" w:cs="Times New Roman"/>
          <w:sz w:val="24"/>
          <w:szCs w:val="24"/>
        </w:rPr>
        <w:t xml:space="preserve">Pielikumā: Tehniskā specifikācija- Tehniskais un Finanšu piedāvājums </w:t>
      </w:r>
      <w:proofErr w:type="spellStart"/>
      <w:r>
        <w:rPr>
          <w:rFonts w:ascii="Times New Roman" w:hAnsi="Times New Roman" w:cs="Times New Roman"/>
          <w:sz w:val="24"/>
          <w:szCs w:val="24"/>
        </w:rPr>
        <w:t>xls</w:t>
      </w:r>
      <w:proofErr w:type="spellEnd"/>
      <w:r>
        <w:rPr>
          <w:rFonts w:ascii="Times New Roman" w:hAnsi="Times New Roman" w:cs="Times New Roman"/>
          <w:sz w:val="24"/>
          <w:szCs w:val="24"/>
        </w:rPr>
        <w:t>.</w:t>
      </w: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6E648F40" w:rsidR="00FF64D7"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proofErr w:type="spellStart"/>
      <w:r w:rsidR="00631274">
        <w:rPr>
          <w:rFonts w:ascii="Times New Roman" w:hAnsi="Times New Roman" w:cs="Times New Roman"/>
          <w:sz w:val="24"/>
          <w:szCs w:val="24"/>
        </w:rPr>
        <w:t>Monte</w:t>
      </w:r>
      <w:r w:rsidR="00966B34">
        <w:rPr>
          <w:rFonts w:ascii="Times New Roman" w:hAnsi="Times New Roman" w:cs="Times New Roman"/>
          <w:sz w:val="24"/>
          <w:szCs w:val="24"/>
        </w:rPr>
        <w:t>s</w:t>
      </w:r>
      <w:r w:rsidR="00631274">
        <w:rPr>
          <w:rFonts w:ascii="Times New Roman" w:hAnsi="Times New Roman" w:cs="Times New Roman"/>
          <w:sz w:val="24"/>
          <w:szCs w:val="24"/>
        </w:rPr>
        <w:t>sori</w:t>
      </w:r>
      <w:proofErr w:type="spellEnd"/>
      <w:r w:rsidR="00631274">
        <w:rPr>
          <w:rFonts w:ascii="Times New Roman" w:hAnsi="Times New Roman" w:cs="Times New Roman"/>
          <w:sz w:val="24"/>
          <w:szCs w:val="24"/>
        </w:rPr>
        <w:t xml:space="preserve"> metodiskie materiālu piegāde Alojas Ausekļa pamatskolā</w:t>
      </w:r>
      <w:r w:rsidRPr="00C867CD">
        <w:rPr>
          <w:rFonts w:ascii="Times New Roman" w:hAnsi="Times New Roman" w:cs="Times New Roman"/>
          <w:sz w:val="24"/>
          <w:szCs w:val="24"/>
        </w:rPr>
        <w:t>” uzaicinājuma</w:t>
      </w:r>
    </w:p>
    <w:p w14:paraId="22D88343" w14:textId="77777777" w:rsidR="0066344B" w:rsidRPr="00C867CD" w:rsidRDefault="0066344B" w:rsidP="00FF64D7">
      <w:pPr>
        <w:spacing w:after="0"/>
        <w:jc w:val="right"/>
        <w:rPr>
          <w:rFonts w:ascii="Times New Roman" w:hAnsi="Times New Roman" w:cs="Times New Roman"/>
          <w:sz w:val="24"/>
          <w:szCs w:val="24"/>
        </w:rPr>
      </w:pP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D97BFCF"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631274">
        <w:rPr>
          <w:rFonts w:ascii="Times New Roman" w:hAnsi="Times New Roman" w:cs="Times New Roman"/>
          <w:b/>
          <w:sz w:val="24"/>
          <w:szCs w:val="24"/>
        </w:rPr>
        <w:t>6</w:t>
      </w:r>
      <w:r w:rsidRPr="000C3369">
        <w:rPr>
          <w:rFonts w:ascii="Times New Roman" w:hAnsi="Times New Roman" w:cs="Times New Roman"/>
          <w:b/>
          <w:sz w:val="24"/>
          <w:szCs w:val="24"/>
        </w:rPr>
        <w:t>. Nr.______</w:t>
      </w:r>
    </w:p>
    <w:p w14:paraId="001D781B" w14:textId="4213925A"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proofErr w:type="spellStart"/>
      <w:r w:rsidR="00631274" w:rsidRPr="00631274">
        <w:rPr>
          <w:rFonts w:ascii="Times New Roman" w:hAnsi="Times New Roman" w:cs="Times New Roman"/>
          <w:b/>
          <w:bCs/>
          <w:sz w:val="24"/>
          <w:szCs w:val="24"/>
        </w:rPr>
        <w:t>Montes</w:t>
      </w:r>
      <w:r w:rsidR="00966B34">
        <w:rPr>
          <w:rFonts w:ascii="Times New Roman" w:hAnsi="Times New Roman" w:cs="Times New Roman"/>
          <w:b/>
          <w:bCs/>
          <w:sz w:val="24"/>
          <w:szCs w:val="24"/>
        </w:rPr>
        <w:t>s</w:t>
      </w:r>
      <w:r w:rsidR="00631274" w:rsidRPr="00631274">
        <w:rPr>
          <w:rFonts w:ascii="Times New Roman" w:hAnsi="Times New Roman" w:cs="Times New Roman"/>
          <w:b/>
          <w:bCs/>
          <w:sz w:val="24"/>
          <w:szCs w:val="24"/>
        </w:rPr>
        <w:t>ori</w:t>
      </w:r>
      <w:proofErr w:type="spellEnd"/>
      <w:r w:rsidR="00631274" w:rsidRPr="00631274">
        <w:rPr>
          <w:rFonts w:ascii="Times New Roman" w:hAnsi="Times New Roman" w:cs="Times New Roman"/>
          <w:b/>
          <w:bCs/>
          <w:sz w:val="24"/>
          <w:szCs w:val="24"/>
        </w:rPr>
        <w:t xml:space="preserve"> metodiskie materiālu piegāde Alojas Ausekļa pamatskolā</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37D550A5" w14:textId="6730624D"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46381052" w14:textId="6FD6E64A" w:rsidR="0066344B" w:rsidRDefault="0066344B" w:rsidP="008374F4">
      <w:pPr>
        <w:pStyle w:val="naisnod"/>
        <w:spacing w:before="0" w:after="0"/>
        <w:ind w:left="360" w:hanging="360"/>
        <w:jc w:val="left"/>
        <w:rPr>
          <w:b w:val="0"/>
        </w:rPr>
      </w:pPr>
    </w:p>
    <w:p w14:paraId="224D902F" w14:textId="14A112C0" w:rsidR="0066344B" w:rsidRDefault="0066344B" w:rsidP="008374F4">
      <w:pPr>
        <w:pStyle w:val="naisnod"/>
        <w:spacing w:before="0" w:after="0"/>
        <w:ind w:left="360" w:hanging="360"/>
        <w:jc w:val="left"/>
        <w:rPr>
          <w:b w:val="0"/>
        </w:rPr>
      </w:pPr>
    </w:p>
    <w:p w14:paraId="025901A8" w14:textId="2BA13C76" w:rsidR="0066344B" w:rsidRDefault="0066344B" w:rsidP="008374F4">
      <w:pPr>
        <w:pStyle w:val="naisnod"/>
        <w:spacing w:before="0" w:after="0"/>
        <w:ind w:left="360" w:hanging="360"/>
        <w:jc w:val="left"/>
        <w:rPr>
          <w:b w:val="0"/>
        </w:rPr>
      </w:pPr>
    </w:p>
    <w:p w14:paraId="639937B6" w14:textId="07FB1E7B" w:rsidR="0066344B" w:rsidRDefault="0066344B" w:rsidP="008374F4">
      <w:pPr>
        <w:pStyle w:val="naisnod"/>
        <w:spacing w:before="0" w:after="0"/>
        <w:ind w:left="360" w:hanging="360"/>
        <w:jc w:val="left"/>
        <w:rPr>
          <w:b w:val="0"/>
        </w:rPr>
      </w:pPr>
    </w:p>
    <w:p w14:paraId="47CD1499" w14:textId="219C091A" w:rsidR="0066344B" w:rsidRDefault="0066344B" w:rsidP="008374F4">
      <w:pPr>
        <w:pStyle w:val="naisnod"/>
        <w:spacing w:before="0" w:after="0"/>
        <w:ind w:left="360" w:hanging="360"/>
        <w:jc w:val="left"/>
        <w:rPr>
          <w:b w:val="0"/>
        </w:rPr>
      </w:pPr>
    </w:p>
    <w:p w14:paraId="7A15E3E9" w14:textId="34D56E10" w:rsidR="0066344B" w:rsidRDefault="0066344B" w:rsidP="008374F4">
      <w:pPr>
        <w:pStyle w:val="naisnod"/>
        <w:spacing w:before="0" w:after="0"/>
        <w:ind w:left="360" w:hanging="360"/>
        <w:jc w:val="left"/>
        <w:rPr>
          <w:b w:val="0"/>
        </w:rPr>
      </w:pPr>
    </w:p>
    <w:p w14:paraId="7AEC1E92" w14:textId="77777777" w:rsidR="0066344B" w:rsidRDefault="0066344B" w:rsidP="008374F4">
      <w:pPr>
        <w:pStyle w:val="naisnod"/>
        <w:spacing w:before="0" w:after="0"/>
        <w:ind w:left="360" w:hanging="360"/>
        <w:jc w:val="left"/>
        <w:rPr>
          <w:b w:val="0"/>
        </w:rPr>
      </w:pPr>
    </w:p>
    <w:p w14:paraId="7F1A87B6" w14:textId="77777777" w:rsidR="008374F4" w:rsidRDefault="008374F4" w:rsidP="0046540D">
      <w:pPr>
        <w:pStyle w:val="naisnod"/>
        <w:spacing w:before="0" w:after="0"/>
        <w:ind w:left="360"/>
        <w:jc w:val="left"/>
      </w:pPr>
    </w:p>
    <w:p w14:paraId="06A9B79D" w14:textId="4F5DC12C" w:rsidR="00FF64D7" w:rsidRDefault="00FF64D7" w:rsidP="00FF64D7">
      <w:pPr>
        <w:pStyle w:val="naisnod"/>
        <w:numPr>
          <w:ilvl w:val="0"/>
          <w:numId w:val="6"/>
        </w:numPr>
        <w:spacing w:before="0" w:after="0"/>
        <w:jc w:val="left"/>
      </w:pPr>
      <w:r w:rsidRPr="000C3369">
        <w:lastRenderedPageBreak/>
        <w:t>FINANŠU PIEDĀVĀJUMS</w:t>
      </w:r>
    </w:p>
    <w:p w14:paraId="5AC891D2" w14:textId="77777777" w:rsidR="0066344B" w:rsidRPr="000C3369" w:rsidRDefault="0066344B" w:rsidP="0066344B">
      <w:pPr>
        <w:pStyle w:val="naisnod"/>
        <w:spacing w:before="0" w:after="0"/>
        <w:ind w:left="360"/>
        <w:jc w:val="left"/>
      </w:pPr>
    </w:p>
    <w:tbl>
      <w:tblPr>
        <w:tblStyle w:val="Reatabula"/>
        <w:tblW w:w="0" w:type="auto"/>
        <w:tblLook w:val="04A0" w:firstRow="1" w:lastRow="0" w:firstColumn="1" w:lastColumn="0" w:noHBand="0" w:noVBand="1"/>
      </w:tblPr>
      <w:tblGrid>
        <w:gridCol w:w="4531"/>
        <w:gridCol w:w="1560"/>
        <w:gridCol w:w="1275"/>
        <w:gridCol w:w="2164"/>
      </w:tblGrid>
      <w:tr w:rsidR="00966B34" w14:paraId="3E8D47E9" w14:textId="77777777" w:rsidTr="00966B34">
        <w:tc>
          <w:tcPr>
            <w:tcW w:w="4531" w:type="dxa"/>
          </w:tcPr>
          <w:p w14:paraId="59BFD393" w14:textId="42FAB500" w:rsidR="00966B34" w:rsidRDefault="00966B34" w:rsidP="00FF64D7">
            <w:pPr>
              <w:pStyle w:val="naisnod"/>
              <w:spacing w:before="0" w:after="0"/>
              <w:jc w:val="left"/>
              <w:rPr>
                <w:b w:val="0"/>
                <w:bCs w:val="0"/>
              </w:rPr>
            </w:pPr>
            <w:r>
              <w:rPr>
                <w:b w:val="0"/>
                <w:bCs w:val="0"/>
              </w:rPr>
              <w:t>Nosaukums</w:t>
            </w:r>
          </w:p>
        </w:tc>
        <w:tc>
          <w:tcPr>
            <w:tcW w:w="1560" w:type="dxa"/>
          </w:tcPr>
          <w:p w14:paraId="2F249B20" w14:textId="4FB5BB6C" w:rsidR="00966B34" w:rsidRDefault="00966B34" w:rsidP="00FF64D7">
            <w:pPr>
              <w:pStyle w:val="naisnod"/>
              <w:spacing w:before="0" w:after="0"/>
              <w:jc w:val="left"/>
              <w:rPr>
                <w:b w:val="0"/>
                <w:bCs w:val="0"/>
              </w:rPr>
            </w:pPr>
            <w:r>
              <w:rPr>
                <w:b w:val="0"/>
                <w:bCs w:val="0"/>
              </w:rPr>
              <w:t>KOPĀ</w:t>
            </w:r>
          </w:p>
        </w:tc>
        <w:tc>
          <w:tcPr>
            <w:tcW w:w="1275" w:type="dxa"/>
          </w:tcPr>
          <w:p w14:paraId="2A5FE39B" w14:textId="76D7D879" w:rsidR="00966B34" w:rsidRDefault="00966B34" w:rsidP="00FF64D7">
            <w:pPr>
              <w:pStyle w:val="naisnod"/>
              <w:spacing w:before="0" w:after="0"/>
              <w:jc w:val="left"/>
              <w:rPr>
                <w:b w:val="0"/>
                <w:bCs w:val="0"/>
              </w:rPr>
            </w:pPr>
            <w:r>
              <w:rPr>
                <w:b w:val="0"/>
                <w:bCs w:val="0"/>
              </w:rPr>
              <w:t>PVN</w:t>
            </w:r>
          </w:p>
        </w:tc>
        <w:tc>
          <w:tcPr>
            <w:tcW w:w="2164" w:type="dxa"/>
          </w:tcPr>
          <w:p w14:paraId="3BAB8800" w14:textId="08AAED46" w:rsidR="00966B34" w:rsidRDefault="00966B34" w:rsidP="00FF64D7">
            <w:pPr>
              <w:pStyle w:val="naisnod"/>
              <w:spacing w:before="0" w:after="0"/>
              <w:jc w:val="left"/>
              <w:rPr>
                <w:b w:val="0"/>
                <w:bCs w:val="0"/>
              </w:rPr>
            </w:pPr>
            <w:r>
              <w:rPr>
                <w:b w:val="0"/>
                <w:bCs w:val="0"/>
              </w:rPr>
              <w:t>Kopsumma, EUR ar PVN</w:t>
            </w:r>
          </w:p>
        </w:tc>
      </w:tr>
      <w:tr w:rsidR="00966B34" w14:paraId="41FBD857" w14:textId="77777777" w:rsidTr="00966B34">
        <w:tc>
          <w:tcPr>
            <w:tcW w:w="4531" w:type="dxa"/>
          </w:tcPr>
          <w:p w14:paraId="4D0C7C4D" w14:textId="70A34178" w:rsidR="00966B34" w:rsidRDefault="00966B34" w:rsidP="00FF64D7">
            <w:pPr>
              <w:pStyle w:val="naisnod"/>
              <w:spacing w:before="0" w:after="0"/>
              <w:jc w:val="left"/>
              <w:rPr>
                <w:b w:val="0"/>
                <w:bCs w:val="0"/>
              </w:rPr>
            </w:pPr>
            <w:proofErr w:type="spellStart"/>
            <w:r w:rsidRPr="00631274">
              <w:rPr>
                <w:b w:val="0"/>
                <w:bCs w:val="0"/>
              </w:rPr>
              <w:t>Montes</w:t>
            </w:r>
            <w:r>
              <w:rPr>
                <w:b w:val="0"/>
                <w:bCs w:val="0"/>
              </w:rPr>
              <w:t>s</w:t>
            </w:r>
            <w:r w:rsidRPr="00631274">
              <w:rPr>
                <w:b w:val="0"/>
                <w:bCs w:val="0"/>
              </w:rPr>
              <w:t>ori</w:t>
            </w:r>
            <w:proofErr w:type="spellEnd"/>
            <w:r w:rsidRPr="00631274">
              <w:rPr>
                <w:b w:val="0"/>
                <w:bCs w:val="0"/>
              </w:rPr>
              <w:t xml:space="preserve"> metodiskie materiālu piegāde Alojas Ausekļa pamatskolā</w:t>
            </w:r>
          </w:p>
        </w:tc>
        <w:tc>
          <w:tcPr>
            <w:tcW w:w="1560" w:type="dxa"/>
          </w:tcPr>
          <w:p w14:paraId="73097AD3" w14:textId="77777777" w:rsidR="00966B34" w:rsidRDefault="00966B34" w:rsidP="00FF64D7">
            <w:pPr>
              <w:pStyle w:val="naisnod"/>
              <w:spacing w:before="0" w:after="0"/>
              <w:jc w:val="left"/>
              <w:rPr>
                <w:b w:val="0"/>
                <w:bCs w:val="0"/>
              </w:rPr>
            </w:pPr>
          </w:p>
        </w:tc>
        <w:tc>
          <w:tcPr>
            <w:tcW w:w="1275" w:type="dxa"/>
          </w:tcPr>
          <w:p w14:paraId="4DB9DD39" w14:textId="77777777" w:rsidR="00966B34" w:rsidRDefault="00966B34" w:rsidP="00FF64D7">
            <w:pPr>
              <w:pStyle w:val="naisnod"/>
              <w:spacing w:before="0" w:after="0"/>
              <w:jc w:val="left"/>
              <w:rPr>
                <w:b w:val="0"/>
                <w:bCs w:val="0"/>
              </w:rPr>
            </w:pPr>
          </w:p>
        </w:tc>
        <w:tc>
          <w:tcPr>
            <w:tcW w:w="2164" w:type="dxa"/>
          </w:tcPr>
          <w:p w14:paraId="6E68B530" w14:textId="77777777" w:rsidR="00966B34" w:rsidRDefault="00966B34" w:rsidP="00FF64D7">
            <w:pPr>
              <w:pStyle w:val="naisnod"/>
              <w:spacing w:before="0" w:after="0"/>
              <w:jc w:val="left"/>
              <w:rPr>
                <w:b w:val="0"/>
                <w:bCs w:val="0"/>
              </w:rPr>
            </w:pPr>
          </w:p>
        </w:tc>
      </w:tr>
    </w:tbl>
    <w:p w14:paraId="0DD427A3" w14:textId="77777777" w:rsidR="005C1EBD" w:rsidRDefault="005C1EBD" w:rsidP="00FF64D7">
      <w:pPr>
        <w:pStyle w:val="naisnod"/>
        <w:spacing w:before="0" w:after="0"/>
        <w:jc w:val="left"/>
        <w:rPr>
          <w:b w:val="0"/>
          <w:bCs w:val="0"/>
        </w:rPr>
      </w:pPr>
    </w:p>
    <w:p w14:paraId="12DBCD1F" w14:textId="3FA49837" w:rsidR="00FF64D7" w:rsidRPr="000C3369" w:rsidRDefault="00FB524B" w:rsidP="00167D78">
      <w:pPr>
        <w:pStyle w:val="naisnod"/>
        <w:spacing w:before="0" w:after="0"/>
        <w:ind w:left="360"/>
        <w:jc w:val="both"/>
      </w:pPr>
      <w:r>
        <w:t>Piedāvātajā cenā esam iekļāvuši visus izdevumus un izmaksas, kas saistītas ar līguma izpildi- tostarp, transporta, piegādes izdevumus, darba spēka izmaksas u.c., kas nepieciešamas iepirkuma līguma realizācijai.</w:t>
      </w: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5B8F0126" w:rsidR="00FF64D7"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proofErr w:type="spellStart"/>
      <w:r w:rsidR="00631274">
        <w:rPr>
          <w:rFonts w:ascii="Times New Roman" w:hAnsi="Times New Roman" w:cs="Times New Roman"/>
          <w:sz w:val="24"/>
          <w:szCs w:val="24"/>
        </w:rPr>
        <w:t>Montesori</w:t>
      </w:r>
      <w:proofErr w:type="spellEnd"/>
      <w:r w:rsidR="00631274">
        <w:rPr>
          <w:rFonts w:ascii="Times New Roman" w:hAnsi="Times New Roman" w:cs="Times New Roman"/>
          <w:sz w:val="24"/>
          <w:szCs w:val="24"/>
        </w:rPr>
        <w:t xml:space="preserve"> metodiskie materiālu piegāde Alojas Ausekļa pamatskolā</w:t>
      </w:r>
      <w:r w:rsidRPr="00C867CD">
        <w:rPr>
          <w:rFonts w:ascii="Times New Roman" w:hAnsi="Times New Roman" w:cs="Times New Roman"/>
          <w:sz w:val="24"/>
          <w:szCs w:val="24"/>
        </w:rPr>
        <w:t>” uzaicinājuma</w:t>
      </w:r>
    </w:p>
    <w:p w14:paraId="182C032C" w14:textId="77777777" w:rsidR="0066344B" w:rsidRPr="00C867CD" w:rsidRDefault="0066344B" w:rsidP="00FF64D7">
      <w:pPr>
        <w:spacing w:after="0"/>
        <w:jc w:val="right"/>
        <w:rPr>
          <w:rFonts w:ascii="Times New Roman" w:hAnsi="Times New Roman" w:cs="Times New Roman"/>
          <w:sz w:val="24"/>
          <w:szCs w:val="24"/>
        </w:rPr>
      </w:pP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20C34042" w:rsidR="00FF64D7" w:rsidRPr="00C867CD" w:rsidRDefault="00FF64D7" w:rsidP="00FF64D7">
      <w:pPr>
        <w:pStyle w:val="Parasts2"/>
      </w:pPr>
      <w:r w:rsidRPr="00C867CD">
        <w:rPr>
          <w:lang w:eastAsia="ru-RU"/>
        </w:rPr>
        <w:t>Datums __.___.202</w:t>
      </w:r>
      <w:r w:rsidR="00631274">
        <w:rPr>
          <w:lang w:eastAsia="ru-RU"/>
        </w:rPr>
        <w:t>6</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F6"/>
    <w:rsid w:val="00041AAE"/>
    <w:rsid w:val="000B1864"/>
    <w:rsid w:val="000C3369"/>
    <w:rsid w:val="00166355"/>
    <w:rsid w:val="00167226"/>
    <w:rsid w:val="00167D78"/>
    <w:rsid w:val="00246A3A"/>
    <w:rsid w:val="00303077"/>
    <w:rsid w:val="00363763"/>
    <w:rsid w:val="00364E0A"/>
    <w:rsid w:val="00382D48"/>
    <w:rsid w:val="003C1EDA"/>
    <w:rsid w:val="00443938"/>
    <w:rsid w:val="00451899"/>
    <w:rsid w:val="0046540D"/>
    <w:rsid w:val="00521C83"/>
    <w:rsid w:val="00567664"/>
    <w:rsid w:val="005C1EBD"/>
    <w:rsid w:val="005F2AF5"/>
    <w:rsid w:val="00630936"/>
    <w:rsid w:val="00631274"/>
    <w:rsid w:val="0066344B"/>
    <w:rsid w:val="006B7060"/>
    <w:rsid w:val="006E52B9"/>
    <w:rsid w:val="00747EC5"/>
    <w:rsid w:val="00795C2F"/>
    <w:rsid w:val="007A3E21"/>
    <w:rsid w:val="007B5FC6"/>
    <w:rsid w:val="007F1019"/>
    <w:rsid w:val="007F28D6"/>
    <w:rsid w:val="008163D5"/>
    <w:rsid w:val="008374F4"/>
    <w:rsid w:val="008454FC"/>
    <w:rsid w:val="00850F85"/>
    <w:rsid w:val="008E17F6"/>
    <w:rsid w:val="00922147"/>
    <w:rsid w:val="00931064"/>
    <w:rsid w:val="009548E6"/>
    <w:rsid w:val="009638B6"/>
    <w:rsid w:val="00966B34"/>
    <w:rsid w:val="009E0BAD"/>
    <w:rsid w:val="009E554E"/>
    <w:rsid w:val="00B0473F"/>
    <w:rsid w:val="00B06288"/>
    <w:rsid w:val="00B30E20"/>
    <w:rsid w:val="00B9606F"/>
    <w:rsid w:val="00C86296"/>
    <w:rsid w:val="00CB5668"/>
    <w:rsid w:val="00CF494C"/>
    <w:rsid w:val="00D10E9E"/>
    <w:rsid w:val="00D31BC2"/>
    <w:rsid w:val="00D43D91"/>
    <w:rsid w:val="00D719E8"/>
    <w:rsid w:val="00DF4CF7"/>
    <w:rsid w:val="00E13611"/>
    <w:rsid w:val="00E16CA6"/>
    <w:rsid w:val="00E329AD"/>
    <w:rsid w:val="00E726DD"/>
    <w:rsid w:val="00E7710C"/>
    <w:rsid w:val="00EA1068"/>
    <w:rsid w:val="00EB418D"/>
    <w:rsid w:val="00F2547F"/>
    <w:rsid w:val="00F26901"/>
    <w:rsid w:val="00F75E22"/>
    <w:rsid w:val="00F960C5"/>
    <w:rsid w:val="00FA6E55"/>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ojas.pamatskol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ojas.pamatskola@limbazunovads.lv" TargetMode="External"/><Relationship Id="rId5" Type="http://schemas.openxmlformats.org/officeDocument/2006/relationships/hyperlink" Target="mailto:evija.mezinska@limbazu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5456</Words>
  <Characters>3110</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Ina Šternfelde</cp:lastModifiedBy>
  <cp:revision>8</cp:revision>
  <dcterms:created xsi:type="dcterms:W3CDTF">2026-02-11T07:15:00Z</dcterms:created>
  <dcterms:modified xsi:type="dcterms:W3CDTF">2026-02-12T11:28:00Z</dcterms:modified>
</cp:coreProperties>
</file>