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2ED3" w14:textId="77777777" w:rsidR="00207EDC" w:rsidRPr="00207EDC" w:rsidRDefault="00207EDC" w:rsidP="000540A3">
      <w:pPr>
        <w:pStyle w:val="Sarakstarindkopa"/>
        <w:ind w:left="0"/>
        <w:jc w:val="right"/>
        <w:rPr>
          <w:rFonts w:ascii="Times New Roman" w:hAnsi="Times New Roman"/>
          <w:bCs/>
          <w:szCs w:val="24"/>
        </w:rPr>
      </w:pPr>
      <w:bookmarkStart w:id="0" w:name="_Toc196038775"/>
      <w:r w:rsidRPr="00207EDC">
        <w:rPr>
          <w:rFonts w:ascii="Times New Roman" w:hAnsi="Times New Roman"/>
          <w:bCs/>
          <w:szCs w:val="24"/>
        </w:rPr>
        <w:t>APSTIPRINĀTS</w:t>
      </w:r>
    </w:p>
    <w:p w14:paraId="64DD1BFB" w14:textId="257D328D" w:rsidR="00207EDC" w:rsidRPr="00207EDC" w:rsidRDefault="00207EDC" w:rsidP="000540A3">
      <w:pPr>
        <w:pStyle w:val="Sarakstarindkopa"/>
        <w:ind w:left="0"/>
        <w:jc w:val="right"/>
        <w:rPr>
          <w:rFonts w:ascii="Times New Roman" w:hAnsi="Times New Roman"/>
          <w:bCs/>
          <w:szCs w:val="24"/>
        </w:rPr>
      </w:pPr>
      <w:r w:rsidRPr="00207EDC">
        <w:rPr>
          <w:rFonts w:ascii="Times New Roman" w:hAnsi="Times New Roman"/>
          <w:bCs/>
          <w:szCs w:val="24"/>
        </w:rPr>
        <w:t xml:space="preserve">Ar 2026.gada </w:t>
      </w:r>
      <w:r w:rsidR="00D15571">
        <w:rPr>
          <w:rFonts w:ascii="Times New Roman" w:hAnsi="Times New Roman"/>
          <w:bCs/>
          <w:szCs w:val="24"/>
        </w:rPr>
        <w:t>19</w:t>
      </w:r>
      <w:r w:rsidRPr="00207EDC">
        <w:rPr>
          <w:rFonts w:ascii="Times New Roman" w:hAnsi="Times New Roman"/>
          <w:bCs/>
          <w:szCs w:val="24"/>
        </w:rPr>
        <w:t>.februāra</w:t>
      </w:r>
    </w:p>
    <w:p w14:paraId="11876964" w14:textId="77777777" w:rsidR="00207EDC" w:rsidRPr="00207EDC" w:rsidRDefault="00207EDC" w:rsidP="000540A3">
      <w:pPr>
        <w:pStyle w:val="Sarakstarindkopa"/>
        <w:ind w:left="0"/>
        <w:jc w:val="right"/>
        <w:rPr>
          <w:rFonts w:ascii="Times New Roman" w:hAnsi="Times New Roman"/>
          <w:bCs/>
          <w:szCs w:val="24"/>
        </w:rPr>
      </w:pPr>
      <w:r w:rsidRPr="00207EDC">
        <w:rPr>
          <w:rFonts w:ascii="Times New Roman" w:hAnsi="Times New Roman"/>
          <w:bCs/>
          <w:szCs w:val="24"/>
        </w:rPr>
        <w:t>SIA “LIMBAŽU SILTUMS”</w:t>
      </w:r>
    </w:p>
    <w:p w14:paraId="12E2E8D0" w14:textId="77777777" w:rsidR="00207EDC" w:rsidRPr="00207EDC" w:rsidRDefault="00207EDC" w:rsidP="000540A3">
      <w:pPr>
        <w:pStyle w:val="Sarakstarindkopa"/>
        <w:ind w:left="0"/>
        <w:jc w:val="right"/>
        <w:rPr>
          <w:rFonts w:ascii="Times New Roman" w:hAnsi="Times New Roman"/>
          <w:bCs/>
          <w:szCs w:val="24"/>
        </w:rPr>
      </w:pPr>
      <w:r w:rsidRPr="00207EDC">
        <w:rPr>
          <w:rFonts w:ascii="Times New Roman" w:hAnsi="Times New Roman"/>
          <w:bCs/>
          <w:szCs w:val="24"/>
        </w:rPr>
        <w:t xml:space="preserve">                                      Iepirkuma komisijas lēmumu</w:t>
      </w:r>
    </w:p>
    <w:p w14:paraId="3A67C9AD" w14:textId="260A31FB" w:rsidR="00917437" w:rsidRDefault="00207EDC" w:rsidP="000540A3">
      <w:pPr>
        <w:pStyle w:val="Sarakstarindkopa"/>
        <w:ind w:left="0"/>
        <w:jc w:val="right"/>
        <w:rPr>
          <w:rFonts w:ascii="Times New Roman" w:hAnsi="Times New Roman"/>
          <w:bCs/>
          <w:szCs w:val="24"/>
        </w:rPr>
      </w:pPr>
      <w:r w:rsidRPr="00207EDC">
        <w:rPr>
          <w:rFonts w:ascii="Times New Roman" w:hAnsi="Times New Roman"/>
          <w:bCs/>
          <w:szCs w:val="24"/>
        </w:rPr>
        <w:t>(protokols Nr.1, 2.§)</w:t>
      </w:r>
    </w:p>
    <w:p w14:paraId="655B960A" w14:textId="77777777" w:rsidR="00207EDC" w:rsidRDefault="00207EDC" w:rsidP="000540A3">
      <w:pPr>
        <w:pStyle w:val="Sarakstarindkopa"/>
        <w:ind w:left="0"/>
        <w:jc w:val="center"/>
        <w:rPr>
          <w:rFonts w:ascii="Times New Roman" w:hAnsi="Times New Roman"/>
          <w:bCs/>
          <w:szCs w:val="24"/>
        </w:rPr>
      </w:pPr>
    </w:p>
    <w:p w14:paraId="75FD5381" w14:textId="349195AF" w:rsidR="00207EDC" w:rsidRDefault="00207EDC" w:rsidP="000540A3">
      <w:pPr>
        <w:pStyle w:val="Sarakstarindkopa"/>
        <w:ind w:left="0"/>
        <w:jc w:val="center"/>
        <w:rPr>
          <w:rFonts w:ascii="Times New Roman" w:hAnsi="Times New Roman"/>
          <w:bCs/>
          <w:szCs w:val="24"/>
        </w:rPr>
      </w:pPr>
      <w:r>
        <w:rPr>
          <w:rFonts w:ascii="Times New Roman" w:hAnsi="Times New Roman"/>
          <w:bCs/>
          <w:szCs w:val="24"/>
        </w:rPr>
        <w:t>Iepirkums</w:t>
      </w:r>
    </w:p>
    <w:p w14:paraId="567D8954" w14:textId="2D38C57F" w:rsidR="00917437" w:rsidRPr="00207EDC" w:rsidRDefault="00207EDC" w:rsidP="000540A3">
      <w:pPr>
        <w:pStyle w:val="Sarakstarindkopa"/>
        <w:ind w:left="0"/>
        <w:jc w:val="center"/>
        <w:rPr>
          <w:rFonts w:ascii="Times New Roman" w:hAnsi="Times New Roman"/>
          <w:b/>
          <w:szCs w:val="24"/>
        </w:rPr>
      </w:pPr>
      <w:r w:rsidRPr="00207EDC">
        <w:rPr>
          <w:rFonts w:ascii="Times New Roman" w:hAnsi="Times New Roman"/>
          <w:b/>
          <w:szCs w:val="24"/>
        </w:rPr>
        <w:t>“T</w:t>
      </w:r>
      <w:r w:rsidR="00917437" w:rsidRPr="00207EDC">
        <w:rPr>
          <w:rFonts w:ascii="Times New Roman" w:hAnsi="Times New Roman"/>
          <w:b/>
          <w:szCs w:val="24"/>
        </w:rPr>
        <w:t>elpu remont</w:t>
      </w:r>
      <w:r w:rsidRPr="00207EDC">
        <w:rPr>
          <w:rFonts w:ascii="Times New Roman" w:hAnsi="Times New Roman"/>
          <w:b/>
          <w:szCs w:val="24"/>
        </w:rPr>
        <w:t>s</w:t>
      </w:r>
      <w:r w:rsidR="00917437" w:rsidRPr="00207EDC">
        <w:rPr>
          <w:rFonts w:ascii="Times New Roman" w:hAnsi="Times New Roman"/>
          <w:b/>
          <w:szCs w:val="24"/>
        </w:rPr>
        <w:t xml:space="preserve"> Jaunā ielā 2A, Limbažos</w:t>
      </w:r>
      <w:r w:rsidRPr="00207EDC">
        <w:rPr>
          <w:rFonts w:ascii="Times New Roman" w:hAnsi="Times New Roman"/>
          <w:b/>
          <w:szCs w:val="24"/>
        </w:rPr>
        <w:t>”</w:t>
      </w:r>
    </w:p>
    <w:p w14:paraId="0DA88309" w14:textId="45BDA630" w:rsidR="00917437" w:rsidRDefault="00917437" w:rsidP="000540A3">
      <w:pPr>
        <w:pStyle w:val="Sarakstarindkopa"/>
        <w:ind w:left="0"/>
        <w:jc w:val="center"/>
        <w:rPr>
          <w:rFonts w:ascii="Times New Roman" w:hAnsi="Times New Roman"/>
          <w:bCs/>
          <w:szCs w:val="24"/>
        </w:rPr>
      </w:pPr>
      <w:r w:rsidRPr="00917437">
        <w:rPr>
          <w:rFonts w:ascii="Times New Roman" w:hAnsi="Times New Roman"/>
          <w:bCs/>
          <w:szCs w:val="24"/>
        </w:rPr>
        <w:t xml:space="preserve"> </w:t>
      </w:r>
      <w:r w:rsidR="00207EDC">
        <w:rPr>
          <w:rFonts w:ascii="Times New Roman" w:hAnsi="Times New Roman"/>
          <w:bCs/>
          <w:szCs w:val="24"/>
        </w:rPr>
        <w:t>NOLIKUMS</w:t>
      </w:r>
    </w:p>
    <w:p w14:paraId="7A3BED08" w14:textId="1A019A0B" w:rsidR="002B5267" w:rsidRDefault="002B5267" w:rsidP="000540A3">
      <w:pPr>
        <w:pStyle w:val="Sarakstarindkopa"/>
        <w:ind w:left="0"/>
        <w:jc w:val="center"/>
        <w:rPr>
          <w:rFonts w:ascii="Times New Roman" w:hAnsi="Times New Roman"/>
          <w:bCs/>
          <w:szCs w:val="24"/>
        </w:rPr>
      </w:pPr>
      <w:r>
        <w:rPr>
          <w:rFonts w:ascii="Times New Roman" w:hAnsi="Times New Roman"/>
          <w:bCs/>
          <w:szCs w:val="24"/>
        </w:rPr>
        <w:t>Identifikācijas Nr: LS 2026/5</w:t>
      </w:r>
    </w:p>
    <w:p w14:paraId="0BFDB8E1" w14:textId="77777777" w:rsidR="00207EDC" w:rsidRPr="00917437" w:rsidRDefault="00207EDC" w:rsidP="000540A3">
      <w:pPr>
        <w:pStyle w:val="Sarakstarindkopa"/>
        <w:ind w:left="0"/>
        <w:jc w:val="center"/>
        <w:rPr>
          <w:rFonts w:ascii="Times New Roman" w:hAnsi="Times New Roman"/>
          <w:bCs/>
          <w:szCs w:val="24"/>
        </w:rPr>
      </w:pPr>
    </w:p>
    <w:p w14:paraId="77509C52" w14:textId="2E46CDCC" w:rsidR="00C11A91" w:rsidRPr="007E58A3" w:rsidRDefault="00255465" w:rsidP="00EC5174">
      <w:pPr>
        <w:ind w:firstLine="360"/>
        <w:jc w:val="both"/>
        <w:rPr>
          <w:rFonts w:ascii="Times New Roman" w:hAnsi="Times New Roman" w:cs="Times New Roman"/>
          <w:bCs/>
          <w:color w:val="000000"/>
          <w:sz w:val="24"/>
          <w:szCs w:val="24"/>
        </w:rPr>
      </w:pPr>
      <w:r>
        <w:rPr>
          <w:rFonts w:ascii="Times New Roman" w:hAnsi="Times New Roman" w:cs="Times New Roman"/>
          <w:bCs/>
          <w:sz w:val="24"/>
          <w:szCs w:val="24"/>
        </w:rPr>
        <w:t xml:space="preserve">Iepirkumu </w:t>
      </w:r>
      <w:r w:rsidR="00C11A91" w:rsidRPr="007E58A3">
        <w:rPr>
          <w:rFonts w:ascii="Times New Roman" w:hAnsi="Times New Roman" w:cs="Times New Roman"/>
          <w:bCs/>
          <w:sz w:val="24"/>
          <w:szCs w:val="24"/>
        </w:rPr>
        <w:t>rīko SIA “</w:t>
      </w:r>
      <w:r w:rsidR="00917437" w:rsidRPr="007E58A3">
        <w:rPr>
          <w:rFonts w:ascii="Times New Roman" w:hAnsi="Times New Roman" w:cs="Times New Roman"/>
          <w:bCs/>
          <w:sz w:val="24"/>
          <w:szCs w:val="24"/>
        </w:rPr>
        <w:t>LIMBAŽU SILTUMS</w:t>
      </w:r>
      <w:r w:rsidR="00C11A91" w:rsidRPr="007E58A3">
        <w:rPr>
          <w:rFonts w:ascii="Times New Roman" w:hAnsi="Times New Roman" w:cs="Times New Roman"/>
          <w:bCs/>
          <w:sz w:val="24"/>
          <w:szCs w:val="24"/>
        </w:rPr>
        <w:t xml:space="preserve">”, vienotais reģistrācijas Nr.40003006715, juridiskā adrese: Jaunā iela 2A, Limbaži, Limbažu novads, Latvija, LV-4001, tālrunis 64070514, e-pasta adrese: </w:t>
      </w:r>
      <w:hyperlink r:id="rId7" w:history="1">
        <w:r w:rsidR="00917437" w:rsidRPr="004A5215">
          <w:rPr>
            <w:rStyle w:val="Hipersaite"/>
            <w:rFonts w:ascii="Times New Roman" w:hAnsi="Times New Roman" w:cs="Times New Roman"/>
            <w:bCs/>
            <w:sz w:val="24"/>
            <w:szCs w:val="24"/>
          </w:rPr>
          <w:t>info@limbazusiltums.lv</w:t>
        </w:r>
      </w:hyperlink>
      <w:r w:rsidR="00917437">
        <w:rPr>
          <w:rFonts w:ascii="Times New Roman" w:hAnsi="Times New Roman" w:cs="Times New Roman"/>
          <w:bCs/>
          <w:sz w:val="24"/>
          <w:szCs w:val="24"/>
        </w:rPr>
        <w:t xml:space="preserve"> </w:t>
      </w:r>
      <w:r w:rsidR="00C11A91" w:rsidRPr="007E58A3">
        <w:rPr>
          <w:rFonts w:ascii="Times New Roman" w:hAnsi="Times New Roman" w:cs="Times New Roman"/>
          <w:bCs/>
          <w:sz w:val="24"/>
          <w:szCs w:val="24"/>
        </w:rPr>
        <w:t>(turpmāk – Pasūtītājs)</w:t>
      </w:r>
      <w:r w:rsidR="00C11A91" w:rsidRPr="007E58A3">
        <w:rPr>
          <w:rFonts w:ascii="Times New Roman" w:hAnsi="Times New Roman" w:cs="Times New Roman"/>
          <w:bCs/>
          <w:color w:val="000000"/>
          <w:sz w:val="24"/>
          <w:szCs w:val="24"/>
        </w:rPr>
        <w:t>.</w:t>
      </w:r>
    </w:p>
    <w:p w14:paraId="6A89E56E" w14:textId="36889C05" w:rsidR="00C11A91" w:rsidRPr="00207EDC" w:rsidRDefault="00C11A91" w:rsidP="00EC5174">
      <w:pPr>
        <w:pStyle w:val="Sarakstarindkopa"/>
        <w:numPr>
          <w:ilvl w:val="1"/>
          <w:numId w:val="3"/>
        </w:numPr>
        <w:ind w:left="426" w:hanging="425"/>
        <w:jc w:val="both"/>
        <w:rPr>
          <w:rFonts w:ascii="Times New Roman" w:hAnsi="Times New Roman"/>
          <w:bCs/>
          <w:szCs w:val="24"/>
        </w:rPr>
      </w:pPr>
      <w:r w:rsidRPr="002B5267">
        <w:rPr>
          <w:rFonts w:ascii="Times New Roman" w:hAnsi="Times New Roman"/>
          <w:b/>
          <w:szCs w:val="24"/>
        </w:rPr>
        <w:t>Iepirkuma priekšmets</w:t>
      </w:r>
      <w:r w:rsidRPr="00207EDC">
        <w:rPr>
          <w:rFonts w:ascii="Times New Roman" w:hAnsi="Times New Roman"/>
          <w:bCs/>
          <w:szCs w:val="24"/>
        </w:rPr>
        <w:t xml:space="preserve"> – </w:t>
      </w:r>
      <w:r w:rsidR="00255465" w:rsidRPr="00207EDC">
        <w:rPr>
          <w:rFonts w:ascii="Times New Roman" w:hAnsi="Times New Roman"/>
          <w:bCs/>
          <w:szCs w:val="24"/>
        </w:rPr>
        <w:t>t</w:t>
      </w:r>
      <w:r w:rsidRPr="00207EDC">
        <w:rPr>
          <w:rFonts w:ascii="Times New Roman" w:hAnsi="Times New Roman"/>
          <w:bCs/>
          <w:szCs w:val="24"/>
        </w:rPr>
        <w:t>elpu remont</w:t>
      </w:r>
      <w:r w:rsidR="00255465" w:rsidRPr="00207EDC">
        <w:rPr>
          <w:rFonts w:ascii="Times New Roman" w:hAnsi="Times New Roman"/>
          <w:bCs/>
          <w:szCs w:val="24"/>
        </w:rPr>
        <w:t>s</w:t>
      </w:r>
      <w:r w:rsidRPr="00207EDC">
        <w:rPr>
          <w:rFonts w:ascii="Times New Roman" w:hAnsi="Times New Roman"/>
          <w:bCs/>
          <w:szCs w:val="24"/>
        </w:rPr>
        <w:t xml:space="preserve"> Jaunā</w:t>
      </w:r>
      <w:r w:rsidR="00255465" w:rsidRPr="00207EDC">
        <w:rPr>
          <w:rFonts w:ascii="Times New Roman" w:hAnsi="Times New Roman"/>
          <w:bCs/>
          <w:szCs w:val="24"/>
        </w:rPr>
        <w:t xml:space="preserve"> ielā </w:t>
      </w:r>
      <w:r w:rsidRPr="00207EDC">
        <w:rPr>
          <w:rFonts w:ascii="Times New Roman" w:hAnsi="Times New Roman"/>
          <w:bCs/>
          <w:szCs w:val="24"/>
        </w:rPr>
        <w:t>2</w:t>
      </w:r>
      <w:r w:rsidR="00255465" w:rsidRPr="00207EDC">
        <w:rPr>
          <w:rFonts w:ascii="Times New Roman" w:hAnsi="Times New Roman"/>
          <w:bCs/>
          <w:szCs w:val="24"/>
        </w:rPr>
        <w:t>A, Limbažos</w:t>
      </w:r>
    </w:p>
    <w:p w14:paraId="0A55D320" w14:textId="46A1A8E1" w:rsidR="000349A3" w:rsidRPr="00E55809" w:rsidRDefault="000349A3" w:rsidP="00EC5174">
      <w:pPr>
        <w:pStyle w:val="Sarakstarindkopa"/>
        <w:numPr>
          <w:ilvl w:val="1"/>
          <w:numId w:val="3"/>
        </w:numPr>
        <w:ind w:left="426" w:hanging="426"/>
        <w:jc w:val="both"/>
        <w:rPr>
          <w:rFonts w:ascii="Times New Roman" w:hAnsi="Times New Roman"/>
          <w:bCs/>
          <w:szCs w:val="24"/>
        </w:rPr>
      </w:pPr>
      <w:r w:rsidRPr="002B5267">
        <w:rPr>
          <w:rFonts w:ascii="Times New Roman" w:hAnsi="Times New Roman"/>
          <w:b/>
          <w:szCs w:val="24"/>
        </w:rPr>
        <w:t xml:space="preserve">Identifikācijas </w:t>
      </w:r>
      <w:r w:rsidR="00EC5174" w:rsidRPr="00D15571">
        <w:rPr>
          <w:rFonts w:ascii="Times New Roman" w:hAnsi="Times New Roman"/>
          <w:b/>
          <w:szCs w:val="24"/>
        </w:rPr>
        <w:t>numurs:</w:t>
      </w:r>
      <w:r w:rsidRPr="00D15571">
        <w:rPr>
          <w:rFonts w:ascii="Times New Roman" w:hAnsi="Times New Roman"/>
          <w:bCs/>
          <w:szCs w:val="24"/>
        </w:rPr>
        <w:t xml:space="preserve"> LS 202</w:t>
      </w:r>
      <w:r w:rsidR="002B5267" w:rsidRPr="00D15571">
        <w:rPr>
          <w:rFonts w:ascii="Times New Roman" w:hAnsi="Times New Roman"/>
          <w:bCs/>
          <w:szCs w:val="24"/>
        </w:rPr>
        <w:t>6</w:t>
      </w:r>
      <w:r w:rsidRPr="00D15571">
        <w:rPr>
          <w:rFonts w:ascii="Times New Roman" w:hAnsi="Times New Roman"/>
          <w:bCs/>
          <w:szCs w:val="24"/>
        </w:rPr>
        <w:t>/</w:t>
      </w:r>
      <w:r w:rsidR="002B5267" w:rsidRPr="00D15571">
        <w:rPr>
          <w:rFonts w:ascii="Times New Roman" w:hAnsi="Times New Roman"/>
          <w:bCs/>
          <w:szCs w:val="24"/>
        </w:rPr>
        <w:t>5.</w:t>
      </w:r>
    </w:p>
    <w:p w14:paraId="47339FAD" w14:textId="468A1B93" w:rsidR="00C11A91" w:rsidRPr="002B5267" w:rsidRDefault="00C11A91" w:rsidP="00EC5174">
      <w:pPr>
        <w:pStyle w:val="Sarakstarindkopa"/>
        <w:numPr>
          <w:ilvl w:val="1"/>
          <w:numId w:val="3"/>
        </w:numPr>
        <w:ind w:left="426" w:hanging="426"/>
        <w:jc w:val="both"/>
        <w:rPr>
          <w:rFonts w:ascii="Times New Roman" w:hAnsi="Times New Roman"/>
          <w:bCs/>
          <w:szCs w:val="24"/>
        </w:rPr>
      </w:pPr>
      <w:r w:rsidRPr="002B5267">
        <w:rPr>
          <w:rFonts w:ascii="Times New Roman" w:hAnsi="Times New Roman"/>
          <w:b/>
          <w:szCs w:val="24"/>
        </w:rPr>
        <w:t>CPV kods:</w:t>
      </w:r>
      <w:r w:rsidRPr="002B5267">
        <w:rPr>
          <w:rFonts w:ascii="Times New Roman" w:hAnsi="Times New Roman"/>
          <w:bCs/>
          <w:color w:val="000000" w:themeColor="text1"/>
          <w:szCs w:val="24"/>
        </w:rPr>
        <w:t xml:space="preserve"> </w:t>
      </w:r>
      <w:r w:rsidRPr="002B5267">
        <w:rPr>
          <w:rFonts w:ascii="Times New Roman" w:hAnsi="Times New Roman"/>
          <w:color w:val="000000"/>
          <w:szCs w:val="24"/>
          <w:shd w:val="clear" w:color="auto" w:fill="F8FBFF"/>
        </w:rPr>
        <w:t>45453100-8</w:t>
      </w:r>
    </w:p>
    <w:p w14:paraId="2409EF3A" w14:textId="51B29DE2" w:rsidR="002B5267" w:rsidRDefault="002B5267" w:rsidP="00EC5174">
      <w:pPr>
        <w:pStyle w:val="Sarakstarindkopa"/>
        <w:numPr>
          <w:ilvl w:val="1"/>
          <w:numId w:val="3"/>
        </w:numPr>
        <w:ind w:left="426" w:hanging="426"/>
        <w:jc w:val="both"/>
        <w:rPr>
          <w:rFonts w:ascii="Times New Roman" w:hAnsi="Times New Roman"/>
          <w:bCs/>
          <w:szCs w:val="24"/>
        </w:rPr>
      </w:pPr>
      <w:r w:rsidRPr="002B5267">
        <w:rPr>
          <w:rFonts w:ascii="Times New Roman" w:hAnsi="Times New Roman"/>
          <w:b/>
          <w:szCs w:val="24"/>
        </w:rPr>
        <w:t>Nolikuma pieejamība:</w:t>
      </w:r>
      <w:r w:rsidRPr="002B5267">
        <w:rPr>
          <w:rFonts w:ascii="Times New Roman" w:hAnsi="Times New Roman"/>
          <w:bCs/>
          <w:szCs w:val="24"/>
        </w:rPr>
        <w:t xml:space="preserve"> Nolikums pieejams SIA “LIMBAŽU SILTUMS” interneta vietnē  </w:t>
      </w:r>
      <w:hyperlink r:id="rId8" w:history="1">
        <w:r w:rsidRPr="009B4E90">
          <w:rPr>
            <w:rStyle w:val="Hipersaite"/>
            <w:rFonts w:ascii="Times New Roman" w:hAnsi="Times New Roman"/>
            <w:bCs/>
            <w:szCs w:val="24"/>
          </w:rPr>
          <w:t>www.limbazusiltums.lv</w:t>
        </w:r>
      </w:hyperlink>
      <w:r>
        <w:rPr>
          <w:rFonts w:ascii="Times New Roman" w:hAnsi="Times New Roman"/>
          <w:bCs/>
          <w:szCs w:val="24"/>
        </w:rPr>
        <w:t xml:space="preserve"> </w:t>
      </w:r>
      <w:r w:rsidRPr="002B5267">
        <w:rPr>
          <w:rFonts w:ascii="Times New Roman" w:hAnsi="Times New Roman"/>
          <w:bCs/>
          <w:szCs w:val="24"/>
        </w:rPr>
        <w:t xml:space="preserve">sadaļā “Iepirkumi” un Limbažu novada interneta vietnē </w:t>
      </w:r>
      <w:hyperlink r:id="rId9" w:history="1">
        <w:r w:rsidRPr="009B4E90">
          <w:rPr>
            <w:rStyle w:val="Hipersaite"/>
            <w:rFonts w:ascii="Times New Roman" w:hAnsi="Times New Roman"/>
            <w:bCs/>
            <w:szCs w:val="24"/>
          </w:rPr>
          <w:t>www.limbazunovads.lv</w:t>
        </w:r>
      </w:hyperlink>
      <w:r>
        <w:rPr>
          <w:rFonts w:ascii="Times New Roman" w:hAnsi="Times New Roman"/>
          <w:bCs/>
          <w:szCs w:val="24"/>
        </w:rPr>
        <w:t>.</w:t>
      </w:r>
    </w:p>
    <w:p w14:paraId="13EC2786" w14:textId="18710A41" w:rsidR="002B5267" w:rsidRPr="002B5267" w:rsidRDefault="002B5267" w:rsidP="00EC5174">
      <w:pPr>
        <w:pStyle w:val="Sarakstarindkopa"/>
        <w:numPr>
          <w:ilvl w:val="1"/>
          <w:numId w:val="3"/>
        </w:numPr>
        <w:ind w:left="426" w:hanging="426"/>
        <w:jc w:val="both"/>
        <w:rPr>
          <w:rFonts w:ascii="Times New Roman" w:hAnsi="Times New Roman"/>
          <w:bCs/>
          <w:szCs w:val="24"/>
        </w:rPr>
      </w:pPr>
      <w:r>
        <w:rPr>
          <w:rFonts w:ascii="Times New Roman" w:hAnsi="Times New Roman"/>
          <w:b/>
          <w:color w:val="000000"/>
          <w:szCs w:val="24"/>
        </w:rPr>
        <w:t>Jautājumu iesniegšana</w:t>
      </w:r>
      <w:r w:rsidRPr="006744B0">
        <w:rPr>
          <w:rFonts w:ascii="Times New Roman" w:hAnsi="Times New Roman"/>
          <w:bCs/>
          <w:color w:val="000000"/>
          <w:szCs w:val="24"/>
        </w:rPr>
        <w:t xml:space="preserve">: </w:t>
      </w:r>
      <w:r>
        <w:rPr>
          <w:rFonts w:ascii="Times New Roman" w:hAnsi="Times New Roman"/>
          <w:bCs/>
          <w:color w:val="000000"/>
          <w:szCs w:val="24"/>
        </w:rPr>
        <w:t>I</w:t>
      </w:r>
      <w:r w:rsidRPr="006744B0">
        <w:rPr>
          <w:rFonts w:ascii="Times New Roman" w:hAnsi="Times New Roman"/>
          <w:bCs/>
          <w:szCs w:val="24"/>
        </w:rPr>
        <w:t xml:space="preserve">einteresēto Pretendentu jautājumi </w:t>
      </w:r>
      <w:r>
        <w:rPr>
          <w:rFonts w:ascii="Times New Roman" w:hAnsi="Times New Roman"/>
          <w:bCs/>
          <w:szCs w:val="24"/>
        </w:rPr>
        <w:t xml:space="preserve">iesniedzami Iepirkuma </w:t>
      </w:r>
      <w:r w:rsidRPr="001F1D1C">
        <w:rPr>
          <w:rFonts w:ascii="Times New Roman" w:hAnsi="Times New Roman"/>
          <w:bCs/>
          <w:szCs w:val="24"/>
        </w:rPr>
        <w:t>komisijai</w:t>
      </w:r>
      <w:r>
        <w:rPr>
          <w:rFonts w:ascii="Times New Roman" w:hAnsi="Times New Roman"/>
          <w:bCs/>
          <w:szCs w:val="24"/>
        </w:rPr>
        <w:t>,</w:t>
      </w:r>
      <w:r w:rsidRPr="00DA7D48">
        <w:rPr>
          <w:rFonts w:ascii="Times New Roman" w:hAnsi="Times New Roman"/>
          <w:bCs/>
          <w:szCs w:val="24"/>
        </w:rPr>
        <w:t xml:space="preserve"> Jaunā iela 2A, Limbažos, Limbažu novadā, LV-4001, vai elektroniski uz e-pastu</w:t>
      </w:r>
      <w:r w:rsidRPr="00DA7D48">
        <w:rPr>
          <w:rFonts w:ascii="Times New Roman" w:hAnsi="Times New Roman"/>
          <w:bCs/>
          <w:i/>
          <w:szCs w:val="24"/>
        </w:rPr>
        <w:t xml:space="preserve"> </w:t>
      </w:r>
      <w:hyperlink r:id="rId10" w:history="1">
        <w:r w:rsidRPr="002B5267">
          <w:rPr>
            <w:rStyle w:val="Hipersaite"/>
            <w:rFonts w:ascii="Times New Roman" w:hAnsi="Times New Roman"/>
            <w:bCs/>
            <w:iCs/>
            <w:szCs w:val="24"/>
          </w:rPr>
          <w:t>iepirkumi@limbazusiltums.lv</w:t>
        </w:r>
      </w:hyperlink>
      <w:r w:rsidRPr="002B5267">
        <w:rPr>
          <w:rFonts w:ascii="Times New Roman" w:hAnsi="Times New Roman"/>
          <w:bCs/>
          <w:iCs/>
          <w:szCs w:val="24"/>
        </w:rPr>
        <w:t>.</w:t>
      </w:r>
    </w:p>
    <w:p w14:paraId="62E3A23B" w14:textId="7686C8AD" w:rsidR="002B5267" w:rsidRPr="002B5267" w:rsidRDefault="002B5267" w:rsidP="00EC5174">
      <w:pPr>
        <w:pStyle w:val="Sarakstarindkopa"/>
        <w:numPr>
          <w:ilvl w:val="1"/>
          <w:numId w:val="3"/>
        </w:numPr>
        <w:ind w:left="426" w:hanging="426"/>
        <w:jc w:val="both"/>
        <w:rPr>
          <w:rFonts w:ascii="Times New Roman" w:hAnsi="Times New Roman"/>
          <w:bCs/>
          <w:szCs w:val="24"/>
        </w:rPr>
      </w:pPr>
      <w:r w:rsidRPr="002B5267">
        <w:rPr>
          <w:rFonts w:ascii="Times New Roman" w:hAnsi="Times New Roman"/>
          <w:b/>
          <w:szCs w:val="24"/>
        </w:rPr>
        <w:t>Kontaktpersona</w:t>
      </w:r>
      <w:r>
        <w:rPr>
          <w:rFonts w:ascii="Times New Roman" w:hAnsi="Times New Roman"/>
          <w:bCs/>
          <w:szCs w:val="24"/>
        </w:rPr>
        <w:t xml:space="preserve">: </w:t>
      </w:r>
      <w:r>
        <w:rPr>
          <w:rFonts w:ascii="Times New Roman" w:eastAsia="Arial Unicode MS" w:hAnsi="Times New Roman"/>
          <w:bCs/>
          <w:kern w:val="1"/>
          <w:szCs w:val="24"/>
          <w:lang w:eastAsia="hi-IN"/>
        </w:rPr>
        <w:t xml:space="preserve"> Artis Rudzītis, tālr.: 29196815.</w:t>
      </w:r>
    </w:p>
    <w:p w14:paraId="62D40DEC" w14:textId="1243B56B" w:rsidR="002B5267" w:rsidRDefault="002B5267" w:rsidP="00EC5174">
      <w:pPr>
        <w:pStyle w:val="Sarakstarindkopa"/>
        <w:numPr>
          <w:ilvl w:val="1"/>
          <w:numId w:val="3"/>
        </w:numPr>
        <w:ind w:left="426" w:hanging="426"/>
        <w:jc w:val="both"/>
        <w:rPr>
          <w:rFonts w:ascii="Times New Roman" w:hAnsi="Times New Roman"/>
          <w:bCs/>
          <w:szCs w:val="24"/>
        </w:rPr>
      </w:pPr>
      <w:r w:rsidRPr="002B5267">
        <w:rPr>
          <w:rFonts w:ascii="Times New Roman" w:hAnsi="Times New Roman"/>
          <w:b/>
          <w:bCs/>
          <w:szCs w:val="24"/>
        </w:rPr>
        <w:t>Piedāvājuma iesniegšana:</w:t>
      </w:r>
      <w:r w:rsidRPr="002B5267">
        <w:rPr>
          <w:rFonts w:ascii="Times New Roman" w:hAnsi="Times New Roman"/>
          <w:bCs/>
          <w:szCs w:val="24"/>
        </w:rPr>
        <w:t xml:space="preserve"> Pretendentiem piedāvājumus ir jāiesniedz </w:t>
      </w:r>
      <w:r w:rsidRPr="002B5267">
        <w:rPr>
          <w:rFonts w:ascii="Times New Roman" w:hAnsi="Times New Roman"/>
          <w:b/>
          <w:bCs/>
          <w:szCs w:val="24"/>
        </w:rPr>
        <w:t xml:space="preserve">līdz </w:t>
      </w:r>
      <w:r>
        <w:rPr>
          <w:rFonts w:ascii="Times New Roman" w:hAnsi="Times New Roman"/>
          <w:b/>
          <w:bCs/>
          <w:szCs w:val="24"/>
        </w:rPr>
        <w:t>2</w:t>
      </w:r>
      <w:r w:rsidR="00EA585D">
        <w:rPr>
          <w:rFonts w:ascii="Times New Roman" w:hAnsi="Times New Roman"/>
          <w:b/>
          <w:bCs/>
          <w:szCs w:val="24"/>
        </w:rPr>
        <w:t>3</w:t>
      </w:r>
      <w:r w:rsidRPr="002B5267">
        <w:rPr>
          <w:rFonts w:ascii="Times New Roman" w:hAnsi="Times New Roman"/>
          <w:b/>
          <w:bCs/>
          <w:szCs w:val="24"/>
        </w:rPr>
        <w:t>.02.2025. plkst. 9:00</w:t>
      </w:r>
      <w:r w:rsidRPr="002B5267">
        <w:rPr>
          <w:rFonts w:ascii="Times New Roman" w:hAnsi="Times New Roman"/>
          <w:bCs/>
          <w:szCs w:val="24"/>
        </w:rPr>
        <w:t xml:space="preserve"> personīgi SIA “LIMBAŽU SILTUMS”, Jaunā iela 2A, Limbažos, LV-4001, trešajā stāvā, nosūtot pa pastu vai nosūtot piedāvājumu elektroniski (parakstot ar drošu elektronisko parakstu) uz e-pastu </w:t>
      </w:r>
      <w:hyperlink r:id="rId11" w:history="1">
        <w:r w:rsidRPr="002B5267">
          <w:rPr>
            <w:rStyle w:val="Hipersaite"/>
            <w:rFonts w:ascii="Times New Roman" w:hAnsi="Times New Roman"/>
            <w:bCs/>
            <w:szCs w:val="24"/>
          </w:rPr>
          <w:t>iepirkumi@limbazusiltums.lv</w:t>
        </w:r>
      </w:hyperlink>
      <w:r w:rsidRPr="002B5267">
        <w:rPr>
          <w:rFonts w:ascii="Times New Roman" w:hAnsi="Times New Roman"/>
          <w:bCs/>
          <w:szCs w:val="24"/>
        </w:rPr>
        <w:t>.</w:t>
      </w:r>
    </w:p>
    <w:p w14:paraId="530722E9" w14:textId="64C03D6B" w:rsidR="00DD5DEB" w:rsidRDefault="00DD5DEB" w:rsidP="00EC5174">
      <w:pPr>
        <w:pStyle w:val="Sarakstarindkopa"/>
        <w:numPr>
          <w:ilvl w:val="1"/>
          <w:numId w:val="3"/>
        </w:numPr>
        <w:ind w:left="426" w:hanging="426"/>
        <w:jc w:val="both"/>
        <w:rPr>
          <w:rFonts w:ascii="Times New Roman" w:hAnsi="Times New Roman"/>
          <w:bCs/>
          <w:szCs w:val="24"/>
        </w:rPr>
      </w:pPr>
      <w:r w:rsidRPr="002B5267">
        <w:rPr>
          <w:rFonts w:ascii="Times New Roman" w:hAnsi="Times New Roman"/>
          <w:b/>
          <w:szCs w:val="24"/>
        </w:rPr>
        <w:t>Piedāvājuma spēkā esamība:</w:t>
      </w:r>
      <w:r w:rsidRPr="004C7386">
        <w:rPr>
          <w:rFonts w:ascii="Times New Roman" w:hAnsi="Times New Roman"/>
          <w:bCs/>
          <w:szCs w:val="24"/>
        </w:rPr>
        <w:t xml:space="preserve"> derīguma termiņš ir </w:t>
      </w:r>
      <w:r w:rsidRPr="004C7386">
        <w:rPr>
          <w:rFonts w:ascii="Times New Roman" w:hAnsi="Times New Roman"/>
          <w:bCs/>
          <w:i/>
          <w:szCs w:val="24"/>
          <w:u w:val="single"/>
        </w:rPr>
        <w:t xml:space="preserve">60 (sešdesmit) </w:t>
      </w:r>
      <w:r w:rsidRPr="004C7386">
        <w:rPr>
          <w:rFonts w:ascii="Times New Roman" w:hAnsi="Times New Roman"/>
          <w:bCs/>
          <w:szCs w:val="24"/>
        </w:rPr>
        <w:t>kalendārās dienas, skaitot no iesniegšanas termiņa beigām.</w:t>
      </w:r>
    </w:p>
    <w:p w14:paraId="705E3E85" w14:textId="0057774B" w:rsidR="00DD5DEB" w:rsidRPr="00DD5DEB" w:rsidRDefault="00DD5DEB" w:rsidP="00EC5174">
      <w:pPr>
        <w:pStyle w:val="Sarakstarindkopa"/>
        <w:numPr>
          <w:ilvl w:val="1"/>
          <w:numId w:val="3"/>
        </w:numPr>
        <w:ind w:left="426" w:hanging="426"/>
        <w:jc w:val="both"/>
        <w:rPr>
          <w:rFonts w:ascii="Times New Roman" w:hAnsi="Times New Roman"/>
          <w:bCs/>
          <w:szCs w:val="24"/>
        </w:rPr>
      </w:pPr>
      <w:r w:rsidRPr="00DD5DEB">
        <w:rPr>
          <w:rFonts w:ascii="Times New Roman" w:hAnsi="Times New Roman"/>
          <w:b/>
          <w:szCs w:val="24"/>
        </w:rPr>
        <w:t>Līguma izpildes laiks, vieta:</w:t>
      </w:r>
    </w:p>
    <w:p w14:paraId="23694E35" w14:textId="1B95E429" w:rsidR="00DD5DEB" w:rsidRDefault="00DD5DEB" w:rsidP="00EC5174">
      <w:pPr>
        <w:pStyle w:val="Sarakstarindkopa"/>
        <w:numPr>
          <w:ilvl w:val="1"/>
          <w:numId w:val="8"/>
        </w:numPr>
        <w:ind w:left="851" w:hanging="502"/>
        <w:jc w:val="both"/>
        <w:rPr>
          <w:rFonts w:ascii="Times New Roman" w:hAnsi="Times New Roman"/>
          <w:bCs/>
          <w:szCs w:val="24"/>
        </w:rPr>
      </w:pPr>
      <w:r w:rsidRPr="002B5267">
        <w:rPr>
          <w:rFonts w:ascii="Times New Roman" w:hAnsi="Times New Roman"/>
          <w:bCs/>
          <w:szCs w:val="24"/>
        </w:rPr>
        <w:t>Līguma izpildes laiks: 3</w:t>
      </w:r>
      <w:r>
        <w:rPr>
          <w:rFonts w:ascii="Times New Roman" w:hAnsi="Times New Roman"/>
          <w:bCs/>
          <w:szCs w:val="24"/>
        </w:rPr>
        <w:t xml:space="preserve"> (trīs) kalendārās</w:t>
      </w:r>
      <w:r w:rsidRPr="002B5267">
        <w:rPr>
          <w:rFonts w:ascii="Times New Roman" w:hAnsi="Times New Roman"/>
          <w:bCs/>
          <w:szCs w:val="24"/>
        </w:rPr>
        <w:t xml:space="preserve"> nedēļ</w:t>
      </w:r>
      <w:r>
        <w:rPr>
          <w:rFonts w:ascii="Times New Roman" w:hAnsi="Times New Roman"/>
          <w:bCs/>
          <w:szCs w:val="24"/>
        </w:rPr>
        <w:t xml:space="preserve">as </w:t>
      </w:r>
      <w:r w:rsidRPr="002B5267">
        <w:rPr>
          <w:rFonts w:ascii="Times New Roman" w:hAnsi="Times New Roman"/>
          <w:bCs/>
          <w:szCs w:val="24"/>
        </w:rPr>
        <w:t>no iepirkuma līguma noslēgšanas brīž</w:t>
      </w:r>
      <w:r>
        <w:rPr>
          <w:rFonts w:ascii="Times New Roman" w:hAnsi="Times New Roman"/>
          <w:bCs/>
          <w:szCs w:val="24"/>
        </w:rPr>
        <w:t>a;</w:t>
      </w:r>
    </w:p>
    <w:p w14:paraId="2EE45DB2" w14:textId="0F20F1E3" w:rsidR="00DD5DEB" w:rsidRDefault="00DD5DEB" w:rsidP="00EC5174">
      <w:pPr>
        <w:pStyle w:val="Sarakstarindkopa"/>
        <w:numPr>
          <w:ilvl w:val="1"/>
          <w:numId w:val="8"/>
        </w:numPr>
        <w:ind w:left="851" w:hanging="502"/>
        <w:jc w:val="both"/>
        <w:rPr>
          <w:rFonts w:ascii="Times New Roman" w:hAnsi="Times New Roman"/>
          <w:bCs/>
          <w:szCs w:val="24"/>
        </w:rPr>
      </w:pPr>
      <w:r w:rsidRPr="002B5267">
        <w:rPr>
          <w:rFonts w:ascii="Times New Roman" w:hAnsi="Times New Roman"/>
          <w:bCs/>
          <w:szCs w:val="24"/>
        </w:rPr>
        <w:t>Līguma izpildes vieta: Jaunā iela 2A, Limbaži, Limbažu novads.</w:t>
      </w:r>
    </w:p>
    <w:p w14:paraId="20952CD5" w14:textId="77777777" w:rsidR="00363D12" w:rsidRPr="00363D12"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DD5DEB">
        <w:rPr>
          <w:rFonts w:ascii="Times New Roman" w:hAnsi="Times New Roman"/>
          <w:b/>
          <w:szCs w:val="24"/>
        </w:rPr>
        <w:t>Apmaksa:</w:t>
      </w:r>
      <w:r w:rsidRPr="00DD5DEB">
        <w:rPr>
          <w:rFonts w:ascii="Times New Roman" w:hAnsi="Times New Roman"/>
          <w:bCs/>
          <w:szCs w:val="24"/>
        </w:rPr>
        <w:t xml:space="preserve"> 20% avanss, gala apmaksa pēc darbu pieņemšanas. Apmaksa 15 (piecpadsmit) dienu pēc darbu pabeigšanas</w:t>
      </w:r>
      <w:r w:rsidRPr="00DD5DEB">
        <w:rPr>
          <w:rFonts w:ascii="Times New Roman" w:hAnsi="Times New Roman"/>
          <w:bCs/>
          <w:szCs w:val="24"/>
          <w:lang w:eastAsia="en-US"/>
        </w:rPr>
        <w:t>.</w:t>
      </w:r>
    </w:p>
    <w:p w14:paraId="45DAB6D4" w14:textId="77777777" w:rsidR="00363D12" w:rsidRPr="00363D12" w:rsidRDefault="00300CB9"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363D12">
        <w:rPr>
          <w:rFonts w:ascii="Times New Roman" w:hAnsi="Times New Roman"/>
          <w:b/>
          <w:color w:val="000000"/>
          <w:szCs w:val="24"/>
          <w:lang w:eastAsia="en-US"/>
        </w:rPr>
        <w:t>Garantija</w:t>
      </w:r>
      <w:r w:rsidR="00255465" w:rsidRPr="00363D12">
        <w:rPr>
          <w:rFonts w:ascii="Times New Roman" w:hAnsi="Times New Roman"/>
          <w:b/>
          <w:color w:val="000000"/>
          <w:szCs w:val="24"/>
          <w:lang w:eastAsia="en-US"/>
        </w:rPr>
        <w:t>:</w:t>
      </w:r>
      <w:r w:rsidR="00255465" w:rsidRPr="00363D12">
        <w:rPr>
          <w:rFonts w:ascii="Times New Roman" w:hAnsi="Times New Roman"/>
          <w:bCs/>
          <w:color w:val="000000"/>
          <w:szCs w:val="24"/>
          <w:lang w:eastAsia="en-US"/>
        </w:rPr>
        <w:t xml:space="preserve"> </w:t>
      </w:r>
      <w:r w:rsidRPr="00363D12">
        <w:rPr>
          <w:rFonts w:ascii="Times New Roman" w:hAnsi="Times New Roman"/>
          <w:bCs/>
          <w:color w:val="000000"/>
          <w:szCs w:val="24"/>
          <w:lang w:eastAsia="en-US"/>
        </w:rPr>
        <w:t>3</w:t>
      </w:r>
      <w:r w:rsidR="00B02451" w:rsidRPr="00363D12">
        <w:rPr>
          <w:rFonts w:ascii="Times New Roman" w:hAnsi="Times New Roman"/>
          <w:bCs/>
          <w:color w:val="000000"/>
          <w:szCs w:val="24"/>
          <w:lang w:eastAsia="en-US"/>
        </w:rPr>
        <w:t xml:space="preserve"> (trīs) </w:t>
      </w:r>
      <w:r w:rsidRPr="00363D12">
        <w:rPr>
          <w:rFonts w:ascii="Times New Roman" w:hAnsi="Times New Roman"/>
          <w:bCs/>
          <w:color w:val="000000"/>
          <w:szCs w:val="24"/>
          <w:lang w:eastAsia="en-US"/>
        </w:rPr>
        <w:t>gadi</w:t>
      </w:r>
      <w:r w:rsidR="00255465" w:rsidRPr="00363D12">
        <w:rPr>
          <w:rFonts w:ascii="Times New Roman" w:hAnsi="Times New Roman"/>
          <w:bCs/>
          <w:color w:val="000000"/>
          <w:szCs w:val="24"/>
          <w:lang w:eastAsia="en-US"/>
        </w:rPr>
        <w:t>.</w:t>
      </w:r>
    </w:p>
    <w:p w14:paraId="00AAA3E4" w14:textId="6D8DEF07" w:rsidR="00DD5DEB" w:rsidRPr="00363D12" w:rsidRDefault="00DD5DEB"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363D12">
        <w:rPr>
          <w:rFonts w:ascii="Times New Roman" w:hAnsi="Times New Roman"/>
          <w:b/>
          <w:color w:val="000000"/>
          <w:szCs w:val="24"/>
          <w:lang w:eastAsia="en-US"/>
        </w:rPr>
        <w:t>Piedāvājuma izvērtēšanas kritērijs</w:t>
      </w:r>
      <w:bookmarkEnd w:id="0"/>
      <w:r w:rsidR="00255465" w:rsidRPr="00363D12">
        <w:rPr>
          <w:rFonts w:ascii="Times New Roman" w:hAnsi="Times New Roman"/>
          <w:bCs/>
          <w:color w:val="000000"/>
          <w:szCs w:val="24"/>
          <w:lang w:eastAsia="en-US"/>
        </w:rPr>
        <w:t xml:space="preserve"> </w:t>
      </w:r>
      <w:r w:rsidRPr="00363D12">
        <w:rPr>
          <w:rFonts w:ascii="Times New Roman" w:hAnsi="Times New Roman"/>
          <w:bCs/>
          <w:color w:val="000000"/>
          <w:szCs w:val="24"/>
          <w:lang w:eastAsia="en-US"/>
        </w:rPr>
        <w:t xml:space="preserve">– </w:t>
      </w:r>
      <w:r w:rsidR="00C11A91" w:rsidRPr="00363D12">
        <w:rPr>
          <w:rFonts w:ascii="Times New Roman" w:hAnsi="Times New Roman"/>
          <w:bCs/>
          <w:color w:val="000000"/>
          <w:szCs w:val="24"/>
          <w:lang w:eastAsia="en-US"/>
        </w:rPr>
        <w:t>zemākā cena.</w:t>
      </w:r>
    </w:p>
    <w:p w14:paraId="1FF8C1DD" w14:textId="5E7A7ED0" w:rsidR="00363D12" w:rsidRPr="00363D12"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363D12">
        <w:rPr>
          <w:rFonts w:ascii="Times New Roman" w:eastAsia="Arial Unicode MS" w:hAnsi="Times New Roman"/>
          <w:b/>
          <w:kern w:val="1"/>
          <w:szCs w:val="24"/>
          <w:lang w:eastAsia="hi-IN"/>
        </w:rPr>
        <w:t>Piedāvājumā iekļaujamie dokumenti:</w:t>
      </w:r>
    </w:p>
    <w:p w14:paraId="74C09D65" w14:textId="6D06A678" w:rsidR="00363D12" w:rsidRPr="00363D12"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Pr>
          <w:rFonts w:ascii="Times New Roman" w:hAnsi="Times New Roman"/>
          <w:bCs/>
          <w:color w:val="000000"/>
          <w:szCs w:val="24"/>
        </w:rPr>
        <w:t>Pieteikums –</w:t>
      </w:r>
      <w:r w:rsidRPr="00363D12">
        <w:rPr>
          <w:rFonts w:ascii="Times New Roman" w:hAnsi="Times New Roman"/>
          <w:bCs/>
          <w:color w:val="000000"/>
          <w:szCs w:val="24"/>
        </w:rPr>
        <w:t xml:space="preserve"> Pielikums Nr.1</w:t>
      </w:r>
    </w:p>
    <w:p w14:paraId="67B4D40D" w14:textId="4A695100" w:rsidR="00363D12" w:rsidRPr="00363D12"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Pr>
          <w:rFonts w:ascii="Times New Roman" w:hAnsi="Times New Roman"/>
          <w:bCs/>
          <w:color w:val="000000"/>
          <w:szCs w:val="24"/>
        </w:rPr>
        <w:t>Finanšu piedāvājums</w:t>
      </w:r>
      <w:r w:rsidRPr="00363D12">
        <w:rPr>
          <w:rFonts w:ascii="Times New Roman" w:hAnsi="Times New Roman"/>
          <w:bCs/>
          <w:color w:val="000000"/>
          <w:szCs w:val="24"/>
        </w:rPr>
        <w:t xml:space="preserve"> </w:t>
      </w:r>
      <w:r>
        <w:rPr>
          <w:rFonts w:ascii="Times New Roman" w:hAnsi="Times New Roman"/>
          <w:bCs/>
          <w:color w:val="000000"/>
          <w:szCs w:val="24"/>
        </w:rPr>
        <w:t>– Pielikums Nr.2</w:t>
      </w:r>
    </w:p>
    <w:p w14:paraId="07DA2329" w14:textId="48F69BE6" w:rsidR="00363D12" w:rsidRPr="00363D12"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
          <w:kern w:val="1"/>
          <w:szCs w:val="24"/>
          <w:lang w:eastAsia="hi-IN"/>
        </w:rPr>
      </w:pPr>
      <w:r>
        <w:rPr>
          <w:rFonts w:ascii="Times New Roman" w:eastAsia="Arial Unicode MS" w:hAnsi="Times New Roman"/>
          <w:b/>
          <w:kern w:val="1"/>
          <w:szCs w:val="24"/>
          <w:lang w:eastAsia="hi-IN"/>
        </w:rPr>
        <w:t>L</w:t>
      </w:r>
      <w:r w:rsidRPr="00363D12">
        <w:rPr>
          <w:rFonts w:ascii="Times New Roman" w:eastAsia="Arial Unicode MS" w:hAnsi="Times New Roman"/>
          <w:b/>
          <w:kern w:val="1"/>
          <w:szCs w:val="24"/>
          <w:lang w:eastAsia="hi-IN"/>
        </w:rPr>
        <w:t>īguma</w:t>
      </w:r>
      <w:r>
        <w:rPr>
          <w:rFonts w:ascii="Times New Roman" w:eastAsia="Arial Unicode MS" w:hAnsi="Times New Roman"/>
          <w:b/>
          <w:kern w:val="1"/>
          <w:szCs w:val="24"/>
          <w:lang w:eastAsia="hi-IN"/>
        </w:rPr>
        <w:t xml:space="preserve"> </w:t>
      </w:r>
      <w:r w:rsidRPr="00363D12">
        <w:rPr>
          <w:rFonts w:ascii="Times New Roman" w:eastAsia="Arial Unicode MS" w:hAnsi="Times New Roman"/>
          <w:b/>
          <w:kern w:val="1"/>
          <w:szCs w:val="24"/>
          <w:lang w:eastAsia="hi-IN"/>
        </w:rPr>
        <w:t>slēgšana:</w:t>
      </w:r>
    </w:p>
    <w:p w14:paraId="30414FB5" w14:textId="77777777" w:rsidR="00363D12" w:rsidRDefault="00C11A91" w:rsidP="00EC5174">
      <w:pPr>
        <w:pStyle w:val="Sarakstarindkopa"/>
        <w:numPr>
          <w:ilvl w:val="1"/>
          <w:numId w:val="8"/>
        </w:numPr>
        <w:ind w:left="851" w:hanging="502"/>
        <w:jc w:val="both"/>
        <w:rPr>
          <w:rFonts w:ascii="Times New Roman" w:hAnsi="Times New Roman"/>
          <w:bCs/>
          <w:szCs w:val="24"/>
        </w:rPr>
      </w:pPr>
      <w:bookmarkStart w:id="1" w:name="_1.5.4._Piedāvājumu_atvēršanas"/>
      <w:bookmarkStart w:id="2" w:name="_1.7._Prasības_attiecībā"/>
      <w:bookmarkStart w:id="3" w:name="_1.6._Piedāvājumā_iekļaujamie_dokume"/>
      <w:bookmarkEnd w:id="1"/>
      <w:bookmarkEnd w:id="2"/>
      <w:bookmarkEnd w:id="3"/>
      <w:r w:rsidRPr="00363D12">
        <w:rPr>
          <w:rFonts w:ascii="Times New Roman" w:hAnsi="Times New Roman"/>
          <w:bCs/>
          <w:szCs w:val="24"/>
        </w:rPr>
        <w:t xml:space="preserve">Pretendentam jāparaksta sagatavotais iepirkuma līgums ne vēlāk kā 10 (desmit) dienu laikā no pasūtītāja uzaicinājuma. </w:t>
      </w:r>
    </w:p>
    <w:p w14:paraId="57A6CA2B" w14:textId="2F642738" w:rsidR="00C11A91" w:rsidRPr="00363D12" w:rsidRDefault="00C11A91" w:rsidP="00EC5174">
      <w:pPr>
        <w:pStyle w:val="Sarakstarindkopa"/>
        <w:numPr>
          <w:ilvl w:val="1"/>
          <w:numId w:val="8"/>
        </w:numPr>
        <w:ind w:left="851" w:hanging="502"/>
        <w:jc w:val="both"/>
        <w:rPr>
          <w:rFonts w:ascii="Times New Roman" w:hAnsi="Times New Roman"/>
          <w:bCs/>
          <w:szCs w:val="24"/>
        </w:rPr>
      </w:pPr>
      <w:r w:rsidRPr="00363D12">
        <w:rPr>
          <w:rFonts w:ascii="Times New Roman" w:hAnsi="Times New Roman"/>
          <w:bCs/>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0349A3" w:rsidRPr="00363D12">
        <w:rPr>
          <w:rFonts w:ascii="Times New Roman" w:hAnsi="Times New Roman"/>
          <w:bCs/>
          <w:szCs w:val="24"/>
        </w:rPr>
        <w:t>.</w:t>
      </w:r>
    </w:p>
    <w:p w14:paraId="7B5EC242" w14:textId="5018534E" w:rsidR="00C11A91" w:rsidRPr="00EC5174" w:rsidRDefault="00C11A91" w:rsidP="00EC5174">
      <w:pPr>
        <w:pStyle w:val="Paraststmeklis"/>
        <w:spacing w:before="0" w:beforeAutospacing="0" w:after="0" w:afterAutospacing="0"/>
        <w:ind w:firstLine="349"/>
        <w:jc w:val="both"/>
        <w:rPr>
          <w:rFonts w:ascii="Times New Roman" w:hAnsi="Times New Roman"/>
          <w:b/>
          <w:lang w:val="lv-LV"/>
        </w:rPr>
      </w:pPr>
      <w:r w:rsidRPr="00EC5174">
        <w:rPr>
          <w:rFonts w:ascii="Times New Roman" w:hAnsi="Times New Roman"/>
          <w:b/>
          <w:lang w:val="lv-LV"/>
        </w:rPr>
        <w:t>P</w:t>
      </w:r>
      <w:r w:rsidR="00EC5174" w:rsidRPr="00EC5174">
        <w:rPr>
          <w:rFonts w:ascii="Times New Roman" w:hAnsi="Times New Roman"/>
          <w:b/>
          <w:lang w:val="lv-LV"/>
        </w:rPr>
        <w:t>ielikumi:</w:t>
      </w:r>
    </w:p>
    <w:p w14:paraId="7D4F50D7" w14:textId="7D35AD45" w:rsidR="00C11A91" w:rsidRDefault="00363D12" w:rsidP="00EC5174">
      <w:pPr>
        <w:tabs>
          <w:tab w:val="left" w:pos="993"/>
        </w:tabs>
        <w:ind w:right="98"/>
        <w:jc w:val="both"/>
        <w:rPr>
          <w:rFonts w:ascii="Times New Roman" w:hAnsi="Times New Roman" w:cs="Times New Roman"/>
          <w:bCs/>
          <w:sz w:val="24"/>
          <w:szCs w:val="24"/>
        </w:rPr>
      </w:pPr>
      <w:r w:rsidRPr="007E58A3">
        <w:rPr>
          <w:rFonts w:ascii="Times New Roman" w:hAnsi="Times New Roman" w:cs="Times New Roman"/>
          <w:bCs/>
          <w:sz w:val="24"/>
          <w:szCs w:val="24"/>
        </w:rPr>
        <w:t>P</w:t>
      </w:r>
      <w:r w:rsidR="00C11A91" w:rsidRPr="007E58A3">
        <w:rPr>
          <w:rFonts w:ascii="Times New Roman" w:hAnsi="Times New Roman" w:cs="Times New Roman"/>
          <w:bCs/>
          <w:sz w:val="24"/>
          <w:szCs w:val="24"/>
        </w:rPr>
        <w:t>ielikums</w:t>
      </w:r>
      <w:r>
        <w:rPr>
          <w:rFonts w:ascii="Times New Roman" w:hAnsi="Times New Roman" w:cs="Times New Roman"/>
          <w:bCs/>
          <w:sz w:val="24"/>
          <w:szCs w:val="24"/>
        </w:rPr>
        <w:t xml:space="preserve"> Nr.1 – P</w:t>
      </w:r>
      <w:r w:rsidR="00C11A91" w:rsidRPr="007E58A3">
        <w:rPr>
          <w:rFonts w:ascii="Times New Roman" w:hAnsi="Times New Roman" w:cs="Times New Roman"/>
          <w:bCs/>
          <w:sz w:val="24"/>
          <w:szCs w:val="24"/>
        </w:rPr>
        <w:t xml:space="preserve">retendenta pieteikuma dalībai iepirkumā veidlapa uz </w:t>
      </w:r>
      <w:r w:rsidR="00C11A91">
        <w:rPr>
          <w:rFonts w:ascii="Times New Roman" w:hAnsi="Times New Roman" w:cs="Times New Roman"/>
          <w:bCs/>
          <w:sz w:val="24"/>
          <w:szCs w:val="24"/>
        </w:rPr>
        <w:t>1</w:t>
      </w:r>
      <w:r w:rsidR="00C11A91" w:rsidRPr="007E58A3">
        <w:rPr>
          <w:rFonts w:ascii="Times New Roman" w:hAnsi="Times New Roman" w:cs="Times New Roman"/>
          <w:bCs/>
          <w:sz w:val="24"/>
          <w:szCs w:val="24"/>
        </w:rPr>
        <w:t xml:space="preserve"> lap</w:t>
      </w:r>
      <w:r w:rsidR="000349A3">
        <w:rPr>
          <w:rFonts w:ascii="Times New Roman" w:hAnsi="Times New Roman" w:cs="Times New Roman"/>
          <w:bCs/>
          <w:sz w:val="24"/>
          <w:szCs w:val="24"/>
        </w:rPr>
        <w:t>as</w:t>
      </w:r>
      <w:r w:rsidR="00C11A91" w:rsidRPr="007E58A3">
        <w:rPr>
          <w:rFonts w:ascii="Times New Roman" w:hAnsi="Times New Roman" w:cs="Times New Roman"/>
          <w:bCs/>
          <w:sz w:val="24"/>
          <w:szCs w:val="24"/>
        </w:rPr>
        <w:t>;</w:t>
      </w:r>
    </w:p>
    <w:p w14:paraId="4F0CB466" w14:textId="126F6467" w:rsidR="00C11A91" w:rsidRPr="000349A3" w:rsidRDefault="00363D12" w:rsidP="00EC5174">
      <w:pPr>
        <w:ind w:left="5880" w:right="-49" w:hanging="5880"/>
        <w:jc w:val="both"/>
        <w:rPr>
          <w:rFonts w:ascii="Times New Roman" w:hAnsi="Times New Roman" w:cs="Times New Roman"/>
          <w:b/>
          <w:sz w:val="24"/>
          <w:szCs w:val="24"/>
        </w:rPr>
      </w:pPr>
      <w:r>
        <w:rPr>
          <w:rFonts w:ascii="Times New Roman" w:hAnsi="Times New Roman" w:cs="Times New Roman"/>
          <w:bCs/>
          <w:sz w:val="24"/>
          <w:szCs w:val="24"/>
        </w:rPr>
        <w:t>P</w:t>
      </w:r>
      <w:r w:rsidR="00C11A91" w:rsidRPr="00E55809">
        <w:rPr>
          <w:rFonts w:ascii="Times New Roman" w:hAnsi="Times New Roman" w:cs="Times New Roman"/>
          <w:bCs/>
          <w:sz w:val="24"/>
          <w:szCs w:val="24"/>
        </w:rPr>
        <w:t>ielikums</w:t>
      </w:r>
      <w:r>
        <w:rPr>
          <w:rFonts w:ascii="Times New Roman" w:hAnsi="Times New Roman" w:cs="Times New Roman"/>
          <w:bCs/>
          <w:sz w:val="24"/>
          <w:szCs w:val="24"/>
        </w:rPr>
        <w:t xml:space="preserve"> Nr.2 – </w:t>
      </w:r>
      <w:r w:rsidR="00C11A91" w:rsidRPr="00E55809">
        <w:rPr>
          <w:rFonts w:ascii="Times New Roman" w:hAnsi="Times New Roman" w:cs="Times New Roman"/>
          <w:bCs/>
          <w:sz w:val="24"/>
          <w:szCs w:val="24"/>
        </w:rPr>
        <w:t>Noteikumi, kas jāievēro sagatavojot piedāvājumu</w:t>
      </w:r>
      <w:r w:rsidR="000349A3">
        <w:rPr>
          <w:rFonts w:ascii="Times New Roman" w:hAnsi="Times New Roman" w:cs="Times New Roman"/>
          <w:bCs/>
          <w:sz w:val="24"/>
          <w:szCs w:val="24"/>
        </w:rPr>
        <w:t xml:space="preserve"> uz</w:t>
      </w:r>
      <w:r w:rsidR="00C11A91" w:rsidRPr="00E55809">
        <w:rPr>
          <w:rFonts w:ascii="Times New Roman" w:hAnsi="Times New Roman" w:cs="Times New Roman"/>
          <w:bCs/>
          <w:sz w:val="24"/>
          <w:szCs w:val="24"/>
        </w:rPr>
        <w:t xml:space="preserve"> 2 lapām</w:t>
      </w:r>
      <w:r w:rsidR="000349A3">
        <w:rPr>
          <w:rFonts w:ascii="Times New Roman" w:hAnsi="Times New Roman" w:cs="Times New Roman"/>
          <w:bCs/>
          <w:sz w:val="24"/>
          <w:szCs w:val="24"/>
        </w:rPr>
        <w:t>;</w:t>
      </w:r>
    </w:p>
    <w:p w14:paraId="3571882B" w14:textId="002C74B5" w:rsidR="00C11A91" w:rsidRDefault="00363D12" w:rsidP="00EC5174">
      <w:pPr>
        <w:tabs>
          <w:tab w:val="left" w:pos="993"/>
        </w:tabs>
        <w:ind w:right="98"/>
        <w:jc w:val="both"/>
        <w:rPr>
          <w:rFonts w:ascii="Times New Roman" w:hAnsi="Times New Roman" w:cs="Times New Roman"/>
          <w:bCs/>
          <w:sz w:val="24"/>
          <w:szCs w:val="24"/>
        </w:rPr>
      </w:pPr>
      <w:r>
        <w:rPr>
          <w:rFonts w:ascii="Times New Roman" w:hAnsi="Times New Roman" w:cs="Times New Roman"/>
          <w:bCs/>
          <w:sz w:val="24"/>
          <w:szCs w:val="24"/>
        </w:rPr>
        <w:t>P</w:t>
      </w:r>
      <w:r w:rsidR="00C11A91" w:rsidRPr="007E58A3">
        <w:rPr>
          <w:rFonts w:ascii="Times New Roman" w:hAnsi="Times New Roman" w:cs="Times New Roman"/>
          <w:bCs/>
          <w:sz w:val="24"/>
          <w:szCs w:val="24"/>
        </w:rPr>
        <w:t>ielikums</w:t>
      </w:r>
      <w:r>
        <w:rPr>
          <w:rFonts w:ascii="Times New Roman" w:hAnsi="Times New Roman" w:cs="Times New Roman"/>
          <w:bCs/>
          <w:sz w:val="24"/>
          <w:szCs w:val="24"/>
        </w:rPr>
        <w:t xml:space="preserve"> Nr.3 – </w:t>
      </w:r>
      <w:r w:rsidR="00C11A91">
        <w:rPr>
          <w:rFonts w:ascii="Times New Roman" w:hAnsi="Times New Roman" w:cs="Times New Roman"/>
          <w:bCs/>
          <w:sz w:val="24"/>
          <w:szCs w:val="24"/>
        </w:rPr>
        <w:t>Finanšu piedāvājums, tāme</w:t>
      </w:r>
      <w:r w:rsidR="00EA585D">
        <w:rPr>
          <w:rFonts w:ascii="Times New Roman" w:hAnsi="Times New Roman" w:cs="Times New Roman"/>
          <w:bCs/>
          <w:sz w:val="24"/>
          <w:szCs w:val="24"/>
        </w:rPr>
        <w:t>;</w:t>
      </w:r>
    </w:p>
    <w:p w14:paraId="4DB0839D" w14:textId="34D9EDC6" w:rsidR="00EA585D" w:rsidRDefault="00EA585D" w:rsidP="00EC5174">
      <w:pPr>
        <w:tabs>
          <w:tab w:val="left" w:pos="993"/>
        </w:tabs>
        <w:ind w:right="98"/>
        <w:jc w:val="both"/>
        <w:rPr>
          <w:rFonts w:ascii="Times New Roman" w:hAnsi="Times New Roman" w:cs="Times New Roman"/>
          <w:bCs/>
          <w:sz w:val="24"/>
          <w:szCs w:val="24"/>
        </w:rPr>
      </w:pPr>
      <w:r>
        <w:rPr>
          <w:rFonts w:ascii="Times New Roman" w:hAnsi="Times New Roman" w:cs="Times New Roman"/>
          <w:bCs/>
          <w:sz w:val="24"/>
          <w:szCs w:val="24"/>
        </w:rPr>
        <w:t>Pielikums Nr.4 – Darba zonas plāns.</w:t>
      </w:r>
    </w:p>
    <w:p w14:paraId="197E5703" w14:textId="77777777" w:rsidR="00EA585D" w:rsidRPr="007E58A3" w:rsidRDefault="00EA585D" w:rsidP="00EC5174">
      <w:pPr>
        <w:tabs>
          <w:tab w:val="left" w:pos="993"/>
        </w:tabs>
        <w:ind w:right="98"/>
        <w:jc w:val="both"/>
        <w:rPr>
          <w:rFonts w:ascii="Times New Roman" w:hAnsi="Times New Roman" w:cs="Times New Roman"/>
          <w:bCs/>
          <w:sz w:val="24"/>
          <w:szCs w:val="24"/>
        </w:rPr>
      </w:pPr>
    </w:p>
    <w:p w14:paraId="0D168FD2" w14:textId="1FF3D3FB" w:rsidR="00C11A91" w:rsidRPr="00A44A1F" w:rsidRDefault="00363D12" w:rsidP="000540A3">
      <w:pPr>
        <w:spacing w:line="259" w:lineRule="auto"/>
        <w:jc w:val="right"/>
        <w:rPr>
          <w:rFonts w:ascii="Times New Roman" w:hAnsi="Times New Roman" w:cs="Times New Roman"/>
          <w:b/>
          <w:sz w:val="24"/>
          <w:szCs w:val="24"/>
        </w:rPr>
      </w:pPr>
      <w:r>
        <w:rPr>
          <w:rFonts w:ascii="Times New Roman" w:hAnsi="Times New Roman" w:cs="Times New Roman"/>
          <w:b/>
          <w:sz w:val="24"/>
          <w:szCs w:val="24"/>
        </w:rPr>
        <w:lastRenderedPageBreak/>
        <w:t>P</w:t>
      </w:r>
      <w:r w:rsidR="00C11A91" w:rsidRPr="00A44A1F">
        <w:rPr>
          <w:rFonts w:ascii="Times New Roman" w:hAnsi="Times New Roman" w:cs="Times New Roman"/>
          <w:b/>
          <w:sz w:val="24"/>
          <w:szCs w:val="24"/>
        </w:rPr>
        <w:t>ielikums</w:t>
      </w:r>
      <w:r>
        <w:rPr>
          <w:rFonts w:ascii="Times New Roman" w:hAnsi="Times New Roman" w:cs="Times New Roman"/>
          <w:b/>
          <w:sz w:val="24"/>
          <w:szCs w:val="24"/>
        </w:rPr>
        <w:t xml:space="preserve"> Nr.1</w:t>
      </w:r>
    </w:p>
    <w:p w14:paraId="35981985" w14:textId="77777777" w:rsidR="00C11A91" w:rsidRPr="00A44A1F" w:rsidRDefault="00C11A91" w:rsidP="000540A3">
      <w:pPr>
        <w:jc w:val="right"/>
        <w:rPr>
          <w:rFonts w:ascii="Times New Roman" w:hAnsi="Times New Roman" w:cs="Times New Roman"/>
          <w:sz w:val="24"/>
          <w:szCs w:val="24"/>
        </w:rPr>
      </w:pPr>
    </w:p>
    <w:p w14:paraId="5EDD073C" w14:textId="429BD25E" w:rsidR="00C11A91" w:rsidRDefault="00C11A91" w:rsidP="000540A3">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PRETENDENTA PIETEIKUMS DALĪBAI IEPIRKUM</w:t>
      </w:r>
      <w:r w:rsidR="001931B6">
        <w:rPr>
          <w:rFonts w:ascii="Times New Roman" w:hAnsi="Times New Roman" w:cs="Times New Roman"/>
          <w:b/>
          <w:noProof/>
          <w:color w:val="000000" w:themeColor="text1"/>
          <w:sz w:val="24"/>
          <w:szCs w:val="24"/>
        </w:rPr>
        <w:t>Ā</w:t>
      </w:r>
    </w:p>
    <w:p w14:paraId="73B5761E" w14:textId="77777777" w:rsidR="00CB7AEC" w:rsidRPr="00673A34" w:rsidRDefault="00CB7AEC" w:rsidP="000540A3">
      <w:pPr>
        <w:pStyle w:val="Pamatteksts"/>
        <w:spacing w:after="0"/>
        <w:ind w:right="23"/>
        <w:jc w:val="center"/>
        <w:rPr>
          <w:rFonts w:ascii="Times New Roman" w:hAnsi="Times New Roman" w:cs="Times New Roman"/>
          <w:b/>
          <w:noProof/>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C11A91" w:rsidRPr="00B30A04" w14:paraId="709FE6DD" w14:textId="77777777" w:rsidTr="00EC5174">
        <w:trPr>
          <w:trHeight w:val="840"/>
        </w:trPr>
        <w:tc>
          <w:tcPr>
            <w:tcW w:w="704" w:type="dxa"/>
            <w:vAlign w:val="center"/>
          </w:tcPr>
          <w:p w14:paraId="606B64E2" w14:textId="77777777" w:rsidR="00C11A91" w:rsidRPr="00B30A04" w:rsidRDefault="00C11A91" w:rsidP="00EC5174">
            <w:pPr>
              <w:suppressAutoHyphens/>
              <w:jc w:val="center"/>
              <w:rPr>
                <w:rFonts w:ascii="Times New Roman" w:hAnsi="Times New Roman" w:cs="Times New Roman"/>
                <w:sz w:val="24"/>
                <w:szCs w:val="24"/>
                <w:lang w:eastAsia="ar-SA"/>
              </w:rPr>
            </w:pPr>
            <w:r w:rsidRPr="00B30A04">
              <w:rPr>
                <w:rFonts w:ascii="Times New Roman" w:hAnsi="Times New Roman" w:cs="Times New Roman"/>
                <w:sz w:val="24"/>
                <w:szCs w:val="24"/>
                <w:lang w:eastAsia="ar-SA"/>
              </w:rPr>
              <w:t>Nr. p.k.</w:t>
            </w:r>
          </w:p>
        </w:tc>
        <w:tc>
          <w:tcPr>
            <w:tcW w:w="4678" w:type="dxa"/>
            <w:vAlign w:val="center"/>
          </w:tcPr>
          <w:p w14:paraId="130A1503" w14:textId="77777777" w:rsidR="00C11A91" w:rsidRPr="00B30A04" w:rsidRDefault="00C11A91" w:rsidP="00EC5174">
            <w:pPr>
              <w:suppressAutoHyphens/>
              <w:jc w:val="center"/>
              <w:rPr>
                <w:rFonts w:ascii="Times New Roman" w:hAnsi="Times New Roman" w:cs="Times New Roman"/>
                <w:sz w:val="24"/>
                <w:szCs w:val="24"/>
                <w:lang w:eastAsia="ar-SA"/>
              </w:rPr>
            </w:pPr>
            <w:r w:rsidRPr="00B30A04">
              <w:rPr>
                <w:rFonts w:ascii="Times New Roman" w:hAnsi="Times New Roman" w:cs="Times New Roman"/>
                <w:sz w:val="24"/>
                <w:szCs w:val="24"/>
                <w:lang w:eastAsia="ar-SA"/>
              </w:rPr>
              <w:t>Nosaukums</w:t>
            </w:r>
          </w:p>
        </w:tc>
        <w:tc>
          <w:tcPr>
            <w:tcW w:w="2977" w:type="dxa"/>
            <w:tcBorders>
              <w:left w:val="single" w:sz="4" w:space="0" w:color="auto"/>
            </w:tcBorders>
            <w:vAlign w:val="center"/>
          </w:tcPr>
          <w:p w14:paraId="04D4BE94" w14:textId="77777777" w:rsidR="00C11A91" w:rsidRPr="00B30A04" w:rsidRDefault="00C11A91" w:rsidP="00EC5174">
            <w:pPr>
              <w:jc w:val="center"/>
              <w:rPr>
                <w:rFonts w:ascii="Times New Roman" w:hAnsi="Times New Roman" w:cs="Times New Roman"/>
                <w:sz w:val="24"/>
                <w:szCs w:val="24"/>
                <w:lang w:eastAsia="ar-SA"/>
              </w:rPr>
            </w:pPr>
            <w:r w:rsidRPr="00B30A04">
              <w:rPr>
                <w:rFonts w:ascii="Times New Roman" w:hAnsi="Times New Roman" w:cs="Times New Roman"/>
                <w:sz w:val="24"/>
                <w:szCs w:val="24"/>
                <w:lang w:eastAsia="ar-SA"/>
              </w:rPr>
              <w:t>Kopējā piedāvājuma cena (</w:t>
            </w:r>
            <w:r w:rsidRPr="00B30A04">
              <w:rPr>
                <w:rFonts w:ascii="Times New Roman" w:hAnsi="Times New Roman" w:cs="Times New Roman"/>
                <w:i/>
                <w:sz w:val="24"/>
                <w:szCs w:val="24"/>
                <w:lang w:eastAsia="ar-SA"/>
              </w:rPr>
              <w:t>euro</w:t>
            </w:r>
            <w:r w:rsidRPr="00B30A04">
              <w:rPr>
                <w:rFonts w:ascii="Times New Roman" w:hAnsi="Times New Roman" w:cs="Times New Roman"/>
                <w:sz w:val="24"/>
                <w:szCs w:val="24"/>
                <w:lang w:eastAsia="ar-SA"/>
              </w:rPr>
              <w:t>) bez PVN</w:t>
            </w:r>
          </w:p>
        </w:tc>
      </w:tr>
      <w:tr w:rsidR="00C11A91" w:rsidRPr="00EC5174" w14:paraId="0CCC3F5D" w14:textId="77777777" w:rsidTr="00EC5174">
        <w:trPr>
          <w:trHeight w:val="362"/>
        </w:trPr>
        <w:tc>
          <w:tcPr>
            <w:tcW w:w="704" w:type="dxa"/>
            <w:vAlign w:val="center"/>
          </w:tcPr>
          <w:p w14:paraId="4168A7D8" w14:textId="77777777" w:rsidR="00C11A91" w:rsidRPr="00EC5174" w:rsidRDefault="00C11A91" w:rsidP="00EC5174">
            <w:pPr>
              <w:suppressAutoHyphens/>
              <w:jc w:val="center"/>
              <w:rPr>
                <w:rFonts w:ascii="Times New Roman" w:hAnsi="Times New Roman" w:cs="Times New Roman"/>
                <w:sz w:val="24"/>
                <w:szCs w:val="24"/>
                <w:lang w:eastAsia="ar-SA"/>
              </w:rPr>
            </w:pPr>
            <w:r w:rsidRPr="00EC5174">
              <w:rPr>
                <w:rFonts w:ascii="Times New Roman" w:hAnsi="Times New Roman" w:cs="Times New Roman"/>
                <w:sz w:val="24"/>
                <w:szCs w:val="24"/>
                <w:lang w:eastAsia="ar-SA"/>
              </w:rPr>
              <w:t>1.</w:t>
            </w:r>
          </w:p>
        </w:tc>
        <w:tc>
          <w:tcPr>
            <w:tcW w:w="4678" w:type="dxa"/>
            <w:vAlign w:val="center"/>
          </w:tcPr>
          <w:p w14:paraId="66FBD12C" w14:textId="39EFDD26" w:rsidR="00C11A91" w:rsidRPr="00EC5174" w:rsidRDefault="000540A3" w:rsidP="00EC5174">
            <w:pPr>
              <w:rPr>
                <w:rFonts w:ascii="Times New Roman" w:hAnsi="Times New Roman" w:cs="Times New Roman"/>
                <w:b/>
                <w:bCs/>
                <w:sz w:val="24"/>
                <w:szCs w:val="24"/>
              </w:rPr>
            </w:pPr>
            <w:r w:rsidRPr="00EC5174">
              <w:rPr>
                <w:rFonts w:ascii="Times New Roman" w:hAnsi="Times New Roman"/>
                <w:b/>
                <w:bCs/>
                <w:sz w:val="24"/>
                <w:szCs w:val="24"/>
              </w:rPr>
              <w:t>T</w:t>
            </w:r>
            <w:r w:rsidR="00673A34" w:rsidRPr="00EC5174">
              <w:rPr>
                <w:rFonts w:ascii="Times New Roman" w:hAnsi="Times New Roman"/>
                <w:b/>
                <w:bCs/>
                <w:sz w:val="24"/>
                <w:szCs w:val="24"/>
              </w:rPr>
              <w:t>elpu remont</w:t>
            </w:r>
            <w:r w:rsidRPr="00EC5174">
              <w:rPr>
                <w:rFonts w:ascii="Times New Roman" w:hAnsi="Times New Roman"/>
                <w:b/>
                <w:bCs/>
                <w:sz w:val="24"/>
                <w:szCs w:val="24"/>
              </w:rPr>
              <w:t>s</w:t>
            </w:r>
            <w:r w:rsidR="00673A34" w:rsidRPr="00EC5174">
              <w:rPr>
                <w:rFonts w:ascii="Times New Roman" w:hAnsi="Times New Roman"/>
                <w:b/>
                <w:bCs/>
                <w:sz w:val="24"/>
                <w:szCs w:val="24"/>
              </w:rPr>
              <w:t xml:space="preserve"> </w:t>
            </w:r>
            <w:r w:rsidR="00673A34" w:rsidRPr="00EC5174">
              <w:rPr>
                <w:rFonts w:ascii="Times New Roman" w:hAnsi="Times New Roman" w:cs="Times New Roman"/>
                <w:b/>
                <w:bCs/>
                <w:sz w:val="24"/>
                <w:szCs w:val="24"/>
              </w:rPr>
              <w:t>Jaunā</w:t>
            </w:r>
            <w:r w:rsidR="00673A34" w:rsidRPr="00EC5174">
              <w:rPr>
                <w:rFonts w:ascii="Times New Roman" w:hAnsi="Times New Roman"/>
                <w:b/>
                <w:bCs/>
                <w:sz w:val="24"/>
                <w:szCs w:val="24"/>
              </w:rPr>
              <w:t xml:space="preserve"> ielā </w:t>
            </w:r>
            <w:r w:rsidR="00673A34" w:rsidRPr="00EC5174">
              <w:rPr>
                <w:rFonts w:ascii="Times New Roman" w:hAnsi="Times New Roman" w:cs="Times New Roman"/>
                <w:b/>
                <w:bCs/>
                <w:sz w:val="24"/>
                <w:szCs w:val="24"/>
              </w:rPr>
              <w:t>2</w:t>
            </w:r>
            <w:r w:rsidR="00673A34" w:rsidRPr="00EC5174">
              <w:rPr>
                <w:rFonts w:ascii="Times New Roman" w:hAnsi="Times New Roman"/>
                <w:b/>
                <w:bCs/>
                <w:sz w:val="24"/>
                <w:szCs w:val="24"/>
              </w:rPr>
              <w:t>A, Limbažos</w:t>
            </w:r>
          </w:p>
        </w:tc>
        <w:tc>
          <w:tcPr>
            <w:tcW w:w="2977" w:type="dxa"/>
            <w:tcBorders>
              <w:left w:val="single" w:sz="4" w:space="0" w:color="auto"/>
            </w:tcBorders>
            <w:vAlign w:val="center"/>
          </w:tcPr>
          <w:p w14:paraId="65947EAA" w14:textId="1DD77DBA" w:rsidR="00C11A91" w:rsidRPr="00EC5174" w:rsidRDefault="00C11A91" w:rsidP="00EC5174">
            <w:pPr>
              <w:tabs>
                <w:tab w:val="left" w:pos="318"/>
              </w:tabs>
              <w:suppressAutoHyphens/>
              <w:jc w:val="center"/>
              <w:rPr>
                <w:rFonts w:ascii="Times New Roman" w:hAnsi="Times New Roman" w:cs="Times New Roman"/>
                <w:b/>
                <w:bCs/>
                <w:sz w:val="24"/>
                <w:szCs w:val="24"/>
                <w:lang w:eastAsia="ar-SA"/>
              </w:rPr>
            </w:pPr>
          </w:p>
        </w:tc>
      </w:tr>
      <w:tr w:rsidR="00C11A91" w:rsidRPr="00B30A04" w14:paraId="1589C596" w14:textId="77777777" w:rsidTr="00EC5174">
        <w:trPr>
          <w:trHeight w:val="375"/>
        </w:trPr>
        <w:tc>
          <w:tcPr>
            <w:tcW w:w="704" w:type="dxa"/>
            <w:vAlign w:val="center"/>
          </w:tcPr>
          <w:p w14:paraId="12A79314" w14:textId="77777777" w:rsidR="00C11A91" w:rsidRPr="000540A3" w:rsidRDefault="00C11A91" w:rsidP="00EC5174">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2.</w:t>
            </w:r>
          </w:p>
        </w:tc>
        <w:tc>
          <w:tcPr>
            <w:tcW w:w="4678" w:type="dxa"/>
            <w:vAlign w:val="center"/>
          </w:tcPr>
          <w:p w14:paraId="41C213E6" w14:textId="77777777" w:rsidR="00C11A91" w:rsidRPr="00B30A04" w:rsidRDefault="00C11A91" w:rsidP="00EC5174">
            <w:pPr>
              <w:suppressAutoHyphens/>
              <w:rPr>
                <w:rFonts w:ascii="Times New Roman" w:hAnsi="Times New Roman" w:cs="Times New Roman"/>
                <w:bCs/>
                <w:sz w:val="24"/>
                <w:szCs w:val="24"/>
                <w:lang w:eastAsia="ar-SA"/>
              </w:rPr>
            </w:pPr>
            <w:r w:rsidRPr="00B30A04">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4D8229C8" w14:textId="4A4B652C" w:rsidR="00C11A91" w:rsidRPr="00EC5174" w:rsidRDefault="00C11A91" w:rsidP="00EC5174">
            <w:pPr>
              <w:tabs>
                <w:tab w:val="left" w:pos="318"/>
              </w:tabs>
              <w:suppressAutoHyphens/>
              <w:jc w:val="center"/>
              <w:rPr>
                <w:rFonts w:ascii="Times New Roman" w:hAnsi="Times New Roman" w:cs="Times New Roman"/>
                <w:sz w:val="24"/>
                <w:szCs w:val="24"/>
                <w:lang w:eastAsia="ar-SA"/>
              </w:rPr>
            </w:pPr>
          </w:p>
        </w:tc>
      </w:tr>
      <w:tr w:rsidR="00C11A91" w:rsidRPr="00B30A04" w14:paraId="14155FC1" w14:textId="77777777" w:rsidTr="00EC5174">
        <w:trPr>
          <w:trHeight w:val="375"/>
        </w:trPr>
        <w:tc>
          <w:tcPr>
            <w:tcW w:w="704" w:type="dxa"/>
            <w:vAlign w:val="center"/>
          </w:tcPr>
          <w:p w14:paraId="616DBC7E" w14:textId="77777777" w:rsidR="00C11A91" w:rsidRPr="000540A3" w:rsidRDefault="00C11A91" w:rsidP="00EC5174">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3.</w:t>
            </w:r>
          </w:p>
        </w:tc>
        <w:tc>
          <w:tcPr>
            <w:tcW w:w="4678" w:type="dxa"/>
            <w:vAlign w:val="center"/>
          </w:tcPr>
          <w:p w14:paraId="49E52608" w14:textId="77777777" w:rsidR="00C11A91" w:rsidRPr="00B30A04" w:rsidRDefault="00C11A91" w:rsidP="00EC5174">
            <w:pPr>
              <w:suppressAutoHyphens/>
              <w:rPr>
                <w:rFonts w:ascii="Times New Roman" w:hAnsi="Times New Roman" w:cs="Times New Roman"/>
                <w:bCs/>
                <w:sz w:val="24"/>
                <w:szCs w:val="24"/>
                <w:lang w:eastAsia="ar-SA"/>
              </w:rPr>
            </w:pPr>
            <w:r w:rsidRPr="00B30A04">
              <w:rPr>
                <w:rFonts w:ascii="Times New Roman" w:hAnsi="Times New Roman" w:cs="Times New Roman"/>
                <w:sz w:val="24"/>
                <w:szCs w:val="24"/>
              </w:rPr>
              <w:t>Summa kopā</w:t>
            </w:r>
          </w:p>
        </w:tc>
        <w:tc>
          <w:tcPr>
            <w:tcW w:w="2977" w:type="dxa"/>
            <w:tcBorders>
              <w:left w:val="single" w:sz="4" w:space="0" w:color="auto"/>
            </w:tcBorders>
            <w:vAlign w:val="center"/>
          </w:tcPr>
          <w:p w14:paraId="76F0EF33" w14:textId="77777777" w:rsidR="00C11A91" w:rsidRPr="00EC5174" w:rsidRDefault="00C11A91" w:rsidP="00EC5174">
            <w:pPr>
              <w:tabs>
                <w:tab w:val="left" w:pos="318"/>
              </w:tabs>
              <w:suppressAutoHyphens/>
              <w:jc w:val="center"/>
              <w:rPr>
                <w:rFonts w:ascii="Times New Roman" w:hAnsi="Times New Roman" w:cs="Times New Roman"/>
                <w:sz w:val="24"/>
                <w:szCs w:val="24"/>
                <w:lang w:eastAsia="ar-SA"/>
              </w:rPr>
            </w:pPr>
          </w:p>
        </w:tc>
      </w:tr>
    </w:tbl>
    <w:p w14:paraId="28BC7BD3" w14:textId="77777777" w:rsidR="000540A3" w:rsidRDefault="000540A3" w:rsidP="000540A3">
      <w:pPr>
        <w:pStyle w:val="Pamatteksts"/>
        <w:spacing w:after="0"/>
        <w:ind w:right="23"/>
        <w:jc w:val="both"/>
        <w:rPr>
          <w:rFonts w:ascii="Times New Roman" w:eastAsiaTheme="minorHAnsi" w:hAnsi="Times New Roman" w:cs="Times New Roman"/>
          <w:noProof/>
          <w:color w:val="000000" w:themeColor="text1"/>
          <w:sz w:val="24"/>
          <w:szCs w:val="24"/>
          <w:lang w:eastAsia="en-US"/>
        </w:rPr>
      </w:pPr>
    </w:p>
    <w:p w14:paraId="282CADAD" w14:textId="3168A6E1" w:rsidR="000540A3" w:rsidRDefault="000540A3" w:rsidP="000540A3">
      <w:pPr>
        <w:pStyle w:val="Pamatteksts"/>
        <w:spacing w:after="0"/>
        <w:ind w:right="23"/>
        <w:jc w:val="both"/>
        <w:rPr>
          <w:rFonts w:ascii="Times New Roman" w:eastAsiaTheme="minorHAnsi" w:hAnsi="Times New Roman" w:cs="Times New Roman"/>
          <w:noProof/>
          <w:color w:val="000000" w:themeColor="text1"/>
          <w:sz w:val="24"/>
          <w:szCs w:val="24"/>
          <w:lang w:eastAsia="en-US"/>
        </w:rPr>
      </w:pPr>
      <w:r>
        <w:rPr>
          <w:rFonts w:ascii="Times New Roman" w:eastAsiaTheme="minorHAnsi" w:hAnsi="Times New Roman" w:cs="Times New Roman"/>
          <w:noProof/>
          <w:color w:val="000000" w:themeColor="text1"/>
          <w:sz w:val="24"/>
          <w:szCs w:val="24"/>
          <w:lang w:eastAsia="en-US"/>
        </w:rPr>
        <w:t>Ar šī pieteikuma iesniegšanu apliecinu, ka:</w:t>
      </w:r>
    </w:p>
    <w:p w14:paraId="4FD8FDDD" w14:textId="77777777" w:rsidR="000540A3" w:rsidRDefault="000540A3" w:rsidP="000540A3">
      <w:pPr>
        <w:pStyle w:val="Pamatteksts"/>
        <w:spacing w:after="0"/>
        <w:ind w:left="360" w:right="23"/>
        <w:jc w:val="both"/>
        <w:rPr>
          <w:rFonts w:ascii="Times New Roman" w:eastAsiaTheme="minorHAnsi" w:hAnsi="Times New Roman" w:cs="Times New Roman"/>
          <w:noProof/>
          <w:color w:val="000000" w:themeColor="text1"/>
          <w:sz w:val="24"/>
          <w:szCs w:val="24"/>
          <w:lang w:eastAsia="en-US"/>
        </w:rPr>
      </w:pPr>
    </w:p>
    <w:p w14:paraId="2C5FDCB1" w14:textId="77777777" w:rsidR="000540A3" w:rsidRDefault="000540A3" w:rsidP="000540A3">
      <w:pPr>
        <w:pStyle w:val="Pamatteksts"/>
        <w:numPr>
          <w:ilvl w:val="0"/>
          <w:numId w:val="9"/>
        </w:numPr>
        <w:spacing w:after="0"/>
        <w:ind w:right="23"/>
        <w:jc w:val="both"/>
        <w:rPr>
          <w:rFonts w:ascii="Times New Roman" w:hAnsi="Times New Roman" w:cs="Times New Roman"/>
          <w:noProof/>
          <w:color w:val="000000" w:themeColor="text1"/>
          <w:sz w:val="24"/>
          <w:szCs w:val="24"/>
        </w:rPr>
      </w:pPr>
      <w:r>
        <w:rPr>
          <w:rFonts w:ascii="Times New Roman" w:eastAsiaTheme="minorHAnsi" w:hAnsi="Times New Roman" w:cs="Times New Roman"/>
          <w:noProof/>
          <w:color w:val="000000" w:themeColor="text1"/>
          <w:sz w:val="24"/>
          <w:szCs w:val="24"/>
          <w:lang w:eastAsia="en-US"/>
        </w:rPr>
        <w:t>P</w:t>
      </w:r>
      <w:r w:rsidR="00C11A91" w:rsidRPr="00A44A1F">
        <w:rPr>
          <w:rFonts w:ascii="Times New Roman" w:eastAsiaTheme="minorHAnsi" w:hAnsi="Times New Roman" w:cs="Times New Roman"/>
          <w:noProof/>
          <w:color w:val="000000" w:themeColor="text1"/>
          <w:sz w:val="24"/>
          <w:szCs w:val="24"/>
          <w:lang w:eastAsia="en-US"/>
        </w:rPr>
        <w:t>iedāvātajā līgumcenā ir iekļautas visas izmaksas, kas saistītas ar iepirkuma priekšmeta un līguma saistību izpildi, tajā skaitā visi nodokļi un nodevas, kā arī citas izmaksas iepirkuma līguma kvalitatīvai un savlaicīgai izpildei;</w:t>
      </w:r>
    </w:p>
    <w:p w14:paraId="0885EA8B" w14:textId="77777777" w:rsidR="000540A3" w:rsidRDefault="000540A3" w:rsidP="000540A3">
      <w:pPr>
        <w:pStyle w:val="Pamatteksts"/>
        <w:numPr>
          <w:ilvl w:val="0"/>
          <w:numId w:val="9"/>
        </w:numPr>
        <w:spacing w:after="0"/>
        <w:ind w:right="23"/>
        <w:jc w:val="both"/>
        <w:rPr>
          <w:rFonts w:ascii="Times New Roman" w:hAnsi="Times New Roman" w:cs="Times New Roman"/>
          <w:noProof/>
          <w:color w:val="000000" w:themeColor="text1"/>
          <w:sz w:val="24"/>
          <w:szCs w:val="24"/>
        </w:rPr>
      </w:pPr>
      <w:r w:rsidRPr="000540A3">
        <w:rPr>
          <w:rFonts w:ascii="Times New Roman" w:hAnsi="Times New Roman" w:cs="Times New Roman"/>
          <w:noProof/>
          <w:color w:val="000000" w:themeColor="text1"/>
          <w:sz w:val="24"/>
          <w:szCs w:val="24"/>
        </w:rPr>
        <w:t>P</w:t>
      </w:r>
      <w:r w:rsidR="00C11A91" w:rsidRPr="000540A3">
        <w:rPr>
          <w:rFonts w:ascii="Times New Roman" w:eastAsiaTheme="minorHAnsi" w:hAnsi="Times New Roman" w:cs="Times New Roman"/>
          <w:noProof/>
          <w:color w:val="000000" w:themeColor="text1"/>
          <w:sz w:val="24"/>
          <w:szCs w:val="24"/>
          <w:lang w:eastAsia="en-US"/>
        </w:rPr>
        <w:t xml:space="preserve">iedāvātā vienas vienības cena un līgumcena netiks paaugstināta visu iepirkuma līguma darbības laiku; </w:t>
      </w:r>
    </w:p>
    <w:p w14:paraId="4026657E" w14:textId="3122F9EC" w:rsidR="00C11A91" w:rsidRPr="000540A3" w:rsidRDefault="00C11A91" w:rsidP="000540A3">
      <w:pPr>
        <w:pStyle w:val="Pamatteksts"/>
        <w:numPr>
          <w:ilvl w:val="0"/>
          <w:numId w:val="9"/>
        </w:numPr>
        <w:spacing w:after="0"/>
        <w:ind w:right="23"/>
        <w:jc w:val="both"/>
        <w:rPr>
          <w:rFonts w:ascii="Times New Roman" w:hAnsi="Times New Roman" w:cs="Times New Roman"/>
          <w:noProof/>
          <w:color w:val="000000" w:themeColor="text1"/>
          <w:sz w:val="24"/>
          <w:szCs w:val="24"/>
        </w:rPr>
      </w:pPr>
      <w:r w:rsidRPr="000540A3">
        <w:rPr>
          <w:rFonts w:ascii="Times New Roman" w:eastAsiaTheme="minorHAnsi" w:hAnsi="Times New Roman" w:cs="Times New Roman"/>
          <w:noProof/>
          <w:color w:val="000000" w:themeColor="text1"/>
          <w:sz w:val="24"/>
          <w:szCs w:val="24"/>
          <w:lang w:eastAsia="en-US"/>
        </w:rPr>
        <w:t>apliecinu, ka iespējamā inflācija, tirgus apstākļu maiņa vai jebkuri citi apstākļi nav par pamatu līgumcenas paaugstināšanai, un šo procesu radītās sekas ir prognozētas un aprēķinātas, sagatavojot finanšu piedāvājumu</w:t>
      </w:r>
      <w:r w:rsidR="00EC5174">
        <w:rPr>
          <w:rFonts w:ascii="Times New Roman" w:eastAsiaTheme="minorHAnsi" w:hAnsi="Times New Roman" w:cs="Times New Roman"/>
          <w:noProof/>
          <w:color w:val="000000" w:themeColor="text1"/>
          <w:sz w:val="24"/>
          <w:szCs w:val="24"/>
          <w:lang w:eastAsia="en-US"/>
        </w:rPr>
        <w:t>.</w:t>
      </w:r>
    </w:p>
    <w:p w14:paraId="16003F3E" w14:textId="77777777" w:rsidR="000540A3" w:rsidRPr="000540A3" w:rsidRDefault="000540A3" w:rsidP="000540A3">
      <w:pPr>
        <w:pStyle w:val="Pamatteksts"/>
        <w:spacing w:after="0"/>
        <w:ind w:left="720" w:right="23"/>
        <w:jc w:val="both"/>
        <w:rPr>
          <w:rFonts w:ascii="Times New Roman" w:hAnsi="Times New Roman" w:cs="Times New Roman"/>
          <w:noProof/>
          <w:color w:val="000000" w:themeColor="text1"/>
          <w:sz w:val="24"/>
          <w:szCs w:val="24"/>
        </w:rPr>
      </w:pPr>
    </w:p>
    <w:p w14:paraId="1C105670" w14:textId="77777777" w:rsidR="00C11A91" w:rsidRDefault="00C11A91" w:rsidP="000540A3">
      <w:pPr>
        <w:jc w:val="both"/>
        <w:rPr>
          <w:rFonts w:ascii="Times New Roman" w:hAnsi="Times New Roman" w:cs="Times New Roman"/>
          <w:sz w:val="24"/>
          <w:szCs w:val="24"/>
        </w:rPr>
      </w:pPr>
      <w:r w:rsidRPr="00A44A1F">
        <w:rPr>
          <w:rFonts w:ascii="Times New Roman" w:hAnsi="Times New Roman" w:cs="Times New Roman"/>
          <w:sz w:val="24"/>
          <w:szCs w:val="24"/>
        </w:rPr>
        <w:t>Informācija, ko pretendents uzskata par ierobežotas pieejamības informāciju, atrodas pretendenta piedāvājuma ____ lp.</w:t>
      </w:r>
    </w:p>
    <w:p w14:paraId="7214EFC5" w14:textId="77777777" w:rsidR="000540A3" w:rsidRDefault="000540A3" w:rsidP="000540A3">
      <w:pPr>
        <w:jc w:val="both"/>
        <w:rPr>
          <w:rFonts w:ascii="Times New Roman" w:hAnsi="Times New Roman" w:cs="Times New Roman"/>
          <w:sz w:val="24"/>
          <w:szCs w:val="24"/>
        </w:rPr>
      </w:pPr>
    </w:p>
    <w:p w14:paraId="0368D8DE" w14:textId="77777777" w:rsidR="00CB7AEC" w:rsidRDefault="00CB7AEC" w:rsidP="00CB7AEC">
      <w:pPr>
        <w:jc w:val="both"/>
        <w:rPr>
          <w:rFonts w:ascii="Times New Roman" w:eastAsia="Calibri" w:hAnsi="Times New Roman" w:cs="Times New Roman"/>
          <w:sz w:val="24"/>
          <w:szCs w:val="24"/>
          <w:lang w:eastAsia="en-US"/>
        </w:rPr>
      </w:pPr>
    </w:p>
    <w:p w14:paraId="09363A9F" w14:textId="77777777" w:rsidR="00CB7AEC" w:rsidRDefault="00CB7AEC" w:rsidP="00CB7AEC">
      <w:pPr>
        <w:jc w:val="both"/>
        <w:rPr>
          <w:rFonts w:ascii="Times New Roman" w:eastAsia="Calibri" w:hAnsi="Times New Roman" w:cs="Times New Roman"/>
          <w:sz w:val="24"/>
          <w:szCs w:val="24"/>
          <w:lang w:eastAsia="en-US"/>
        </w:rPr>
      </w:pPr>
    </w:p>
    <w:p w14:paraId="6E182756" w14:textId="77777777" w:rsidR="00CB7AEC" w:rsidRDefault="00CB7AEC" w:rsidP="00CB7AEC">
      <w:pPr>
        <w:jc w:val="both"/>
        <w:rPr>
          <w:rFonts w:ascii="Times New Roman" w:eastAsia="Calibri" w:hAnsi="Times New Roman" w:cs="Times New Roman"/>
          <w:sz w:val="24"/>
          <w:szCs w:val="24"/>
          <w:lang w:eastAsia="en-US"/>
        </w:rPr>
      </w:pPr>
    </w:p>
    <w:p w14:paraId="42958F28" w14:textId="6E3BB85A" w:rsidR="00CB7AEC" w:rsidRPr="00CB7AEC" w:rsidRDefault="00CB7AEC" w:rsidP="00CB7AEC">
      <w:pPr>
        <w:jc w:val="both"/>
        <w:rPr>
          <w:rFonts w:ascii="Times New Roman" w:eastAsia="Calibri" w:hAnsi="Times New Roman" w:cs="Times New Roman"/>
          <w:sz w:val="24"/>
          <w:szCs w:val="24"/>
          <w:lang w:eastAsia="en-US"/>
        </w:rPr>
      </w:pPr>
      <w:r w:rsidRPr="00CB7AEC">
        <w:rPr>
          <w:rFonts w:ascii="Times New Roman" w:eastAsia="Calibri" w:hAnsi="Times New Roman" w:cs="Times New Roman"/>
          <w:sz w:val="24"/>
          <w:szCs w:val="24"/>
          <w:lang w:eastAsia="en-US"/>
        </w:rPr>
        <w:t>Uzņēmējs_____________________________________________________________</w:t>
      </w:r>
      <w:r w:rsidR="00EA585D">
        <w:rPr>
          <w:rFonts w:ascii="Times New Roman" w:eastAsia="Calibri" w:hAnsi="Times New Roman" w:cs="Times New Roman"/>
          <w:sz w:val="24"/>
          <w:szCs w:val="24"/>
          <w:lang w:eastAsia="en-US"/>
        </w:rPr>
        <w:t>___</w:t>
      </w:r>
    </w:p>
    <w:p w14:paraId="7EA1BB55" w14:textId="77777777" w:rsidR="00CB7AEC" w:rsidRPr="00CB7AEC" w:rsidRDefault="00CB7AEC" w:rsidP="00CB7AEC">
      <w:pP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pretendenta nosaukums</w:t>
      </w:r>
    </w:p>
    <w:p w14:paraId="1D9CA8DD" w14:textId="77777777" w:rsidR="00CB7AEC" w:rsidRPr="00CB7AEC" w:rsidRDefault="00CB7AEC" w:rsidP="00CB7AEC">
      <w:pPr>
        <w:rPr>
          <w:rFonts w:ascii="Times New Roman" w:eastAsia="Calibri" w:hAnsi="Times New Roman" w:cs="Times New Roman"/>
          <w:sz w:val="24"/>
          <w:szCs w:val="24"/>
          <w:lang w:eastAsia="en-US"/>
        </w:rPr>
      </w:pPr>
    </w:p>
    <w:p w14:paraId="1E06D8DD" w14:textId="7881BA6B" w:rsidR="00CB7AEC" w:rsidRPr="00CB7AEC" w:rsidRDefault="00CB7AEC" w:rsidP="00CB7AEC">
      <w:pPr>
        <w:jc w:val="both"/>
        <w:rPr>
          <w:rFonts w:ascii="Times New Roman" w:eastAsia="Calibri" w:hAnsi="Times New Roman" w:cs="Times New Roman"/>
          <w:sz w:val="24"/>
          <w:szCs w:val="24"/>
          <w:lang w:eastAsia="en-US"/>
        </w:rPr>
      </w:pPr>
      <w:r w:rsidRPr="00CB7AEC">
        <w:rPr>
          <w:rFonts w:ascii="Times New Roman" w:eastAsia="Calibri" w:hAnsi="Times New Roman" w:cs="Times New Roman"/>
          <w:sz w:val="24"/>
          <w:szCs w:val="24"/>
          <w:lang w:eastAsia="en-US"/>
        </w:rPr>
        <w:t>vienotais reģistrācijas Nr.________________________________________________</w:t>
      </w:r>
      <w:r w:rsidR="00EA585D">
        <w:rPr>
          <w:rFonts w:ascii="Times New Roman" w:eastAsia="Calibri" w:hAnsi="Times New Roman" w:cs="Times New Roman"/>
          <w:sz w:val="24"/>
          <w:szCs w:val="24"/>
          <w:lang w:eastAsia="en-US"/>
        </w:rPr>
        <w:t>___</w:t>
      </w:r>
    </w:p>
    <w:p w14:paraId="07BA6111" w14:textId="77777777" w:rsidR="00CB7AEC" w:rsidRPr="00CB7AEC" w:rsidRDefault="00CB7AEC" w:rsidP="00CB7AEC">
      <w:pPr>
        <w:jc w:val="both"/>
        <w:rPr>
          <w:rFonts w:ascii="Times New Roman" w:eastAsia="Calibri" w:hAnsi="Times New Roman" w:cs="Times New Roman"/>
          <w:sz w:val="24"/>
          <w:szCs w:val="24"/>
          <w:lang w:eastAsia="en-US"/>
        </w:rPr>
      </w:pPr>
    </w:p>
    <w:p w14:paraId="142A874B" w14:textId="77777777" w:rsidR="00CB7AEC" w:rsidRPr="00CB7AEC" w:rsidRDefault="00CB7AEC" w:rsidP="00CB7AEC">
      <w:pPr>
        <w:rPr>
          <w:rFonts w:ascii="Times New Roman" w:eastAsia="Calibri" w:hAnsi="Times New Roman" w:cs="Times New Roman"/>
          <w:sz w:val="24"/>
          <w:szCs w:val="24"/>
          <w:lang w:eastAsia="en-US"/>
        </w:rPr>
      </w:pPr>
    </w:p>
    <w:p w14:paraId="3E9511FA" w14:textId="77777777" w:rsidR="00CB7AEC" w:rsidRPr="00CB7AEC" w:rsidRDefault="00CB7AEC" w:rsidP="00CB7AEC">
      <w:pPr>
        <w:rPr>
          <w:rFonts w:ascii="Times New Roman" w:eastAsia="Calibri" w:hAnsi="Times New Roman" w:cs="Times New Roman"/>
          <w:sz w:val="24"/>
          <w:szCs w:val="24"/>
          <w:lang w:eastAsia="en-US"/>
        </w:rPr>
      </w:pPr>
    </w:p>
    <w:p w14:paraId="77DF7377" w14:textId="77777777" w:rsidR="00CB7AEC" w:rsidRPr="00CB7AEC" w:rsidRDefault="00CB7AEC" w:rsidP="00CB7AEC">
      <w:pPr>
        <w:pBdr>
          <w:top w:val="single" w:sz="4" w:space="1" w:color="000000"/>
        </w:pBd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pretendenta adrese, e-pasts, tālruņa numurs</w:t>
      </w:r>
    </w:p>
    <w:p w14:paraId="525D9FA7" w14:textId="77777777" w:rsidR="00CB7AEC" w:rsidRPr="00CB7AEC" w:rsidRDefault="00CB7AEC" w:rsidP="00CB7AEC">
      <w:pPr>
        <w:jc w:val="both"/>
        <w:rPr>
          <w:rFonts w:ascii="Times New Roman" w:eastAsia="Calibri" w:hAnsi="Times New Roman" w:cs="Times New Roman"/>
          <w:sz w:val="24"/>
          <w:szCs w:val="24"/>
          <w:lang w:eastAsia="en-US"/>
        </w:rPr>
      </w:pPr>
    </w:p>
    <w:p w14:paraId="6CC2BA95" w14:textId="6BD5481A" w:rsidR="00CB7AEC" w:rsidRPr="00CB7AEC" w:rsidRDefault="00CB7AEC" w:rsidP="00CB7AEC">
      <w:pPr>
        <w:jc w:val="both"/>
        <w:rPr>
          <w:rFonts w:ascii="Times New Roman" w:eastAsia="Calibri" w:hAnsi="Times New Roman" w:cs="Times New Roman"/>
          <w:sz w:val="24"/>
          <w:szCs w:val="24"/>
          <w:lang w:eastAsia="en-US"/>
        </w:rPr>
      </w:pPr>
      <w:r w:rsidRPr="00CB7AEC">
        <w:rPr>
          <w:rFonts w:ascii="Times New Roman" w:eastAsia="Calibri" w:hAnsi="Times New Roman" w:cs="Times New Roman"/>
          <w:sz w:val="24"/>
          <w:szCs w:val="24"/>
          <w:lang w:eastAsia="en-US"/>
        </w:rPr>
        <w:t>_____________________________________________________________________</w:t>
      </w:r>
      <w:r w:rsidR="00EA585D">
        <w:rPr>
          <w:rFonts w:ascii="Times New Roman" w:eastAsia="Calibri" w:hAnsi="Times New Roman" w:cs="Times New Roman"/>
          <w:sz w:val="24"/>
          <w:szCs w:val="24"/>
          <w:lang w:eastAsia="en-US"/>
        </w:rPr>
        <w:t>___</w:t>
      </w:r>
    </w:p>
    <w:p w14:paraId="057CDC12" w14:textId="77777777" w:rsidR="00CB7AEC" w:rsidRPr="00CB7AEC" w:rsidRDefault="00CB7AEC" w:rsidP="00CB7AEC">
      <w:pP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pretendenta bankas rekvizīti</w:t>
      </w:r>
    </w:p>
    <w:p w14:paraId="22134E6C" w14:textId="77777777" w:rsidR="00CB7AEC" w:rsidRPr="00CB7AEC" w:rsidRDefault="00CB7AEC" w:rsidP="00CB7AEC">
      <w:pPr>
        <w:jc w:val="center"/>
        <w:rPr>
          <w:rFonts w:ascii="Times New Roman" w:eastAsia="Calibri" w:hAnsi="Times New Roman" w:cs="Times New Roman"/>
          <w:sz w:val="24"/>
          <w:szCs w:val="24"/>
          <w:lang w:eastAsia="en-US"/>
        </w:rPr>
      </w:pPr>
    </w:p>
    <w:p w14:paraId="59B43B55" w14:textId="77777777" w:rsidR="00CB7AEC" w:rsidRPr="00CB7AEC" w:rsidRDefault="00CB7AEC" w:rsidP="00CB7AEC">
      <w:pPr>
        <w:tabs>
          <w:tab w:val="center" w:pos="4153"/>
          <w:tab w:val="right" w:pos="8306"/>
        </w:tabs>
        <w:rPr>
          <w:rFonts w:asciiTheme="minorHAnsi" w:eastAsiaTheme="minorHAnsi" w:hAnsiTheme="minorHAnsi" w:cstheme="minorBidi"/>
          <w:lang w:eastAsia="en-US"/>
        </w:rPr>
      </w:pPr>
    </w:p>
    <w:p w14:paraId="72550B43" w14:textId="77777777" w:rsidR="00CB7AEC" w:rsidRPr="00CB7AEC" w:rsidRDefault="00CB7AEC" w:rsidP="00CB7AEC">
      <w:pPr>
        <w:pBdr>
          <w:top w:val="single" w:sz="4" w:space="1" w:color="000000"/>
        </w:pBdr>
        <w:tabs>
          <w:tab w:val="center" w:pos="4153"/>
          <w:tab w:val="right" w:pos="8306"/>
        </w:tabs>
        <w:rPr>
          <w:rFonts w:ascii="Times New Roman" w:eastAsiaTheme="minorHAnsi" w:hAnsi="Times New Roman" w:cs="Times New Roman"/>
          <w:i/>
          <w:iCs/>
          <w:sz w:val="24"/>
          <w:szCs w:val="24"/>
          <w:vertAlign w:val="superscript"/>
          <w:lang w:eastAsia="en-US"/>
        </w:rPr>
      </w:pPr>
      <w:r w:rsidRPr="00CB7AEC">
        <w:rPr>
          <w:rFonts w:ascii="Times New Roman" w:eastAsiaTheme="minorHAnsi" w:hAnsi="Times New Roman" w:cs="Times New Roman"/>
          <w:i/>
          <w:iCs/>
          <w:sz w:val="24"/>
          <w:szCs w:val="24"/>
          <w:vertAlign w:val="superscript"/>
          <w:lang w:eastAsia="en-US"/>
        </w:rPr>
        <w:t>vadītāja vai pilnvarotās personas amats, vārds un uzvārds, tālruņa numurs</w:t>
      </w:r>
    </w:p>
    <w:p w14:paraId="1E8E4E26" w14:textId="77777777" w:rsidR="000540A3" w:rsidRDefault="000540A3" w:rsidP="000540A3">
      <w:pPr>
        <w:jc w:val="both"/>
        <w:rPr>
          <w:rFonts w:ascii="Times New Roman" w:hAnsi="Times New Roman" w:cs="Times New Roman"/>
          <w:sz w:val="24"/>
          <w:szCs w:val="24"/>
        </w:rPr>
      </w:pPr>
    </w:p>
    <w:p w14:paraId="6EE3FEFC" w14:textId="77777777" w:rsidR="000540A3" w:rsidRPr="00A44A1F" w:rsidRDefault="000540A3" w:rsidP="000540A3">
      <w:pPr>
        <w:jc w:val="both"/>
        <w:rPr>
          <w:rFonts w:ascii="Times New Roman" w:hAnsi="Times New Roman" w:cs="Times New Roman"/>
          <w:sz w:val="24"/>
          <w:szCs w:val="24"/>
        </w:rPr>
      </w:pPr>
    </w:p>
    <w:p w14:paraId="2BA9FC58" w14:textId="77777777" w:rsidR="00C11A91" w:rsidRPr="00A44A1F" w:rsidRDefault="00C11A91" w:rsidP="000540A3">
      <w:pPr>
        <w:spacing w:line="259" w:lineRule="auto"/>
        <w:rPr>
          <w:rFonts w:ascii="Times New Roman" w:hAnsi="Times New Roman" w:cs="Times New Roman"/>
          <w:b/>
          <w:sz w:val="24"/>
          <w:szCs w:val="24"/>
        </w:rPr>
      </w:pPr>
      <w:r w:rsidRPr="00A44A1F">
        <w:rPr>
          <w:rFonts w:ascii="Times New Roman" w:hAnsi="Times New Roman" w:cs="Times New Roman"/>
          <w:i/>
          <w:sz w:val="24"/>
          <w:szCs w:val="24"/>
        </w:rPr>
        <w:t>Pretendenta paraksts</w:t>
      </w:r>
      <w:r w:rsidRPr="00A44A1F">
        <w:rPr>
          <w:rFonts w:ascii="Times New Roman" w:hAnsi="Times New Roman" w:cs="Times New Roman"/>
          <w:b/>
          <w:sz w:val="24"/>
          <w:szCs w:val="24"/>
        </w:rPr>
        <w:t xml:space="preserve"> _________________________</w:t>
      </w:r>
    </w:p>
    <w:p w14:paraId="334295BC" w14:textId="28B778C8" w:rsidR="00C11A91" w:rsidRPr="00620874" w:rsidRDefault="00C11A91" w:rsidP="000540A3">
      <w:pPr>
        <w:ind w:left="5880" w:right="-49" w:hanging="5880"/>
        <w:jc w:val="right"/>
        <w:rPr>
          <w:rFonts w:ascii="Times New Roman" w:hAnsi="Times New Roman" w:cs="Times New Roman"/>
          <w:b/>
          <w:sz w:val="24"/>
          <w:szCs w:val="24"/>
        </w:rPr>
      </w:pPr>
      <w:r w:rsidRPr="00A44A1F">
        <w:rPr>
          <w:rFonts w:ascii="Times New Roman" w:hAnsi="Times New Roman" w:cs="Times New Roman"/>
          <w:b/>
          <w:sz w:val="24"/>
          <w:szCs w:val="24"/>
        </w:rPr>
        <w:br w:type="page"/>
      </w:r>
      <w:r w:rsidR="00363D12">
        <w:rPr>
          <w:rFonts w:ascii="Times New Roman" w:hAnsi="Times New Roman" w:cs="Times New Roman"/>
          <w:b/>
          <w:sz w:val="24"/>
          <w:szCs w:val="24"/>
        </w:rPr>
        <w:lastRenderedPageBreak/>
        <w:t>P</w:t>
      </w:r>
      <w:r w:rsidRPr="00620874">
        <w:rPr>
          <w:rFonts w:ascii="Times New Roman" w:hAnsi="Times New Roman" w:cs="Times New Roman"/>
          <w:b/>
          <w:sz w:val="24"/>
          <w:szCs w:val="24"/>
        </w:rPr>
        <w:t>ielikums</w:t>
      </w:r>
      <w:r w:rsidR="00363D12">
        <w:rPr>
          <w:rFonts w:ascii="Times New Roman" w:hAnsi="Times New Roman" w:cs="Times New Roman"/>
          <w:b/>
          <w:sz w:val="24"/>
          <w:szCs w:val="24"/>
        </w:rPr>
        <w:t xml:space="preserve"> Nr.2</w:t>
      </w:r>
      <w:r w:rsidRPr="00620874">
        <w:rPr>
          <w:rFonts w:ascii="Times New Roman" w:hAnsi="Times New Roman" w:cs="Times New Roman"/>
          <w:b/>
          <w:sz w:val="24"/>
          <w:szCs w:val="24"/>
        </w:rPr>
        <w:t xml:space="preserve"> </w:t>
      </w:r>
    </w:p>
    <w:p w14:paraId="61D71E46" w14:textId="77777777" w:rsidR="00CB7AEC" w:rsidRDefault="00CB7AEC" w:rsidP="000540A3">
      <w:pPr>
        <w:ind w:left="5880" w:right="-49" w:hanging="5880"/>
        <w:jc w:val="center"/>
        <w:rPr>
          <w:rFonts w:ascii="Times New Roman" w:hAnsi="Times New Roman" w:cs="Times New Roman"/>
          <w:b/>
          <w:sz w:val="24"/>
          <w:szCs w:val="24"/>
        </w:rPr>
      </w:pPr>
    </w:p>
    <w:p w14:paraId="1C771801" w14:textId="4A98C555" w:rsidR="00C11A91" w:rsidRDefault="00C11A91" w:rsidP="000540A3">
      <w:pPr>
        <w:ind w:left="5880" w:right="-49" w:hanging="5880"/>
        <w:jc w:val="center"/>
        <w:rPr>
          <w:rFonts w:ascii="Times New Roman" w:hAnsi="Times New Roman" w:cs="Times New Roman"/>
          <w:b/>
          <w:sz w:val="24"/>
          <w:szCs w:val="24"/>
        </w:rPr>
      </w:pPr>
      <w:r>
        <w:rPr>
          <w:rFonts w:ascii="Times New Roman" w:hAnsi="Times New Roman" w:cs="Times New Roman"/>
          <w:b/>
          <w:sz w:val="24"/>
          <w:szCs w:val="24"/>
        </w:rPr>
        <w:t>Noteikumi, kas jāievēro sagatavojot piedāvājumu</w:t>
      </w:r>
    </w:p>
    <w:p w14:paraId="7985E4D8" w14:textId="77777777" w:rsidR="001931B6" w:rsidRPr="00620874" w:rsidRDefault="001931B6" w:rsidP="000540A3">
      <w:pPr>
        <w:ind w:left="5880" w:right="-49" w:hanging="5880"/>
        <w:jc w:val="center"/>
        <w:rPr>
          <w:rFonts w:ascii="Times New Roman" w:hAnsi="Times New Roman" w:cs="Times New Roman"/>
          <w:b/>
          <w:sz w:val="24"/>
          <w:szCs w:val="24"/>
        </w:rPr>
      </w:pPr>
    </w:p>
    <w:p w14:paraId="1FE09583" w14:textId="77777777" w:rsidR="00C11A91" w:rsidRPr="001931B6" w:rsidRDefault="00C11A91" w:rsidP="00CB7AEC">
      <w:pPr>
        <w:pStyle w:val="Pamatteksts"/>
        <w:widowControl w:val="0"/>
        <w:numPr>
          <w:ilvl w:val="0"/>
          <w:numId w:val="5"/>
        </w:numPr>
        <w:tabs>
          <w:tab w:val="clear" w:pos="360"/>
        </w:tabs>
        <w:spacing w:after="0"/>
        <w:ind w:left="284" w:hanging="284"/>
        <w:rPr>
          <w:rFonts w:ascii="Times New Roman" w:hAnsi="Times New Roman" w:cs="Times New Roman"/>
          <w:sz w:val="24"/>
          <w:szCs w:val="24"/>
        </w:rPr>
      </w:pPr>
      <w:r w:rsidRPr="001931B6">
        <w:rPr>
          <w:rFonts w:ascii="Times New Roman" w:hAnsi="Times New Roman" w:cs="Times New Roman"/>
          <w:sz w:val="24"/>
          <w:szCs w:val="24"/>
        </w:rPr>
        <w:t>Vispārīgā informācija pretendentiem.</w:t>
      </w:r>
    </w:p>
    <w:p w14:paraId="05D49072" w14:textId="0552A70F" w:rsidR="00C11A91" w:rsidRPr="001931B6"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color w:val="000000" w:themeColor="text1"/>
          <w:sz w:val="24"/>
          <w:szCs w:val="24"/>
        </w:rPr>
      </w:pPr>
      <w:r w:rsidRPr="001931B6">
        <w:rPr>
          <w:rFonts w:ascii="Times New Roman" w:hAnsi="Times New Roman" w:cs="Times New Roman"/>
          <w:sz w:val="24"/>
          <w:szCs w:val="24"/>
        </w:rPr>
        <w:t xml:space="preserve">Pretendentam ir jāaizpilda sagatavotās lokālās tāmes un koptāme valsts valodā datordrukā, atbilstoši Ministru kabineta 03.05.2017. noteikumu Nr.239 “Noteikumi par Latvijas būvnormatīvu LBN 501-17 </w:t>
      </w:r>
      <w:r w:rsidR="000540A3">
        <w:rPr>
          <w:rFonts w:ascii="Times New Roman" w:hAnsi="Times New Roman" w:cs="Times New Roman"/>
          <w:sz w:val="24"/>
          <w:szCs w:val="24"/>
        </w:rPr>
        <w:t>“</w:t>
      </w:r>
      <w:r w:rsidRPr="001931B6">
        <w:rPr>
          <w:rFonts w:ascii="Times New Roman" w:hAnsi="Times New Roman" w:cs="Times New Roman"/>
          <w:sz w:val="24"/>
          <w:szCs w:val="24"/>
        </w:rPr>
        <w:t>Būvizmaksu noteikšanas kārtība”” prasībām. Piedāvājuma cenā jābūt iekļautiem visiem plānotajiem izdevumiem par darbu, pakalpojumiem, materiāliem un iekārtām, kas nepieciešami iepirkuma līguma izpildei pilnā apmērā un atbilstošā kvalitātē saskaņā ar spēkā esošajiem normatīvajiem aktiem. Nosakot darbu un materiālu cenas, Pretendentiem jāņem vērā, ka samaksa ir paredzēta tikai par pilnīgi pabeigtu darbu.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 noteikumi minēto darbu pozīciju</w:t>
      </w:r>
      <w:r w:rsidR="003F7D5C" w:rsidRPr="003F7D5C">
        <w:rPr>
          <w:rFonts w:ascii="Times New Roman" w:hAnsi="Times New Roman" w:cs="Times New Roman"/>
          <w:sz w:val="24"/>
          <w:szCs w:val="24"/>
        </w:rPr>
        <w:t xml:space="preserve"> </w:t>
      </w:r>
      <w:r w:rsidR="003F7D5C" w:rsidRPr="001931B6">
        <w:rPr>
          <w:rFonts w:ascii="Times New Roman" w:hAnsi="Times New Roman" w:cs="Times New Roman"/>
          <w:sz w:val="24"/>
          <w:szCs w:val="24"/>
        </w:rPr>
        <w:t>izmaksas</w:t>
      </w:r>
      <w:r w:rsidRPr="001931B6">
        <w:rPr>
          <w:rFonts w:ascii="Times New Roman" w:hAnsi="Times New Roman" w:cs="Times New Roman"/>
          <w:sz w:val="24"/>
          <w:szCs w:val="24"/>
        </w:rPr>
        <w:t>, kas nav atsevišķi norādītas citviet.</w:t>
      </w:r>
    </w:p>
    <w:p w14:paraId="46B60E53" w14:textId="4563DC32" w:rsidR="00C11A91" w:rsidRPr="001931B6"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color w:val="000000" w:themeColor="text1"/>
          <w:sz w:val="24"/>
          <w:szCs w:val="24"/>
        </w:rPr>
      </w:pPr>
      <w:r w:rsidRPr="001931B6">
        <w:rPr>
          <w:rFonts w:ascii="Times New Roman" w:hAnsi="Times New Roman" w:cs="Times New Roman"/>
          <w:color w:val="000000" w:themeColor="text1"/>
          <w:sz w:val="24"/>
          <w:szCs w:val="24"/>
          <w:shd w:val="clear" w:color="auto" w:fill="FFFFFF"/>
        </w:rPr>
        <w:t xml:space="preserve">Pretendentam sagatavojot piedāvājumu jāņem vērā Ministru Kabineta 20.06.2017. noteikumi Nr. 353 </w:t>
      </w:r>
      <w:r w:rsidRPr="001931B6">
        <w:rPr>
          <w:rFonts w:ascii="Times New Roman" w:hAnsi="Times New Roman" w:cs="Times New Roman"/>
          <w:sz w:val="24"/>
          <w:szCs w:val="24"/>
          <w:shd w:val="clear" w:color="auto" w:fill="FFFFFF"/>
        </w:rPr>
        <w:t xml:space="preserve">“Prasības zaļajam publiskajam iepirkumam un to piemērošanas kārtība”. </w:t>
      </w:r>
    </w:p>
    <w:p w14:paraId="1482194F" w14:textId="2BCB391B" w:rsidR="00C11A91" w:rsidRPr="003F7D5C"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 xml:space="preserve">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w:t>
      </w:r>
      <w:r w:rsidR="003F7D5C">
        <w:rPr>
          <w:rFonts w:ascii="Times New Roman" w:hAnsi="Times New Roman" w:cs="Times New Roman"/>
          <w:sz w:val="24"/>
          <w:szCs w:val="24"/>
        </w:rPr>
        <w:t>“</w:t>
      </w:r>
      <w:r w:rsidRPr="001931B6">
        <w:rPr>
          <w:rFonts w:ascii="Times New Roman" w:hAnsi="Times New Roman" w:cs="Times New Roman"/>
          <w:sz w:val="24"/>
          <w:szCs w:val="24"/>
        </w:rPr>
        <w:t>vai ekvivalents”, pat ja tas kādā no vietām nav šādi norādīts.</w:t>
      </w:r>
      <w:r w:rsidR="003F7D5C">
        <w:rPr>
          <w:rFonts w:ascii="Times New Roman" w:hAnsi="Times New Roman" w:cs="Times New Roman"/>
          <w:sz w:val="24"/>
          <w:szCs w:val="24"/>
        </w:rPr>
        <w:t xml:space="preserve"> </w:t>
      </w:r>
      <w:r w:rsidRPr="003F7D5C">
        <w:rPr>
          <w:rFonts w:ascii="Times New Roman" w:hAnsi="Times New Roman" w:cs="Times New Roman"/>
          <w:sz w:val="24"/>
          <w:szCs w:val="24"/>
        </w:rPr>
        <w:t>Ja pretendents nav norādījis ekvivalentu materiālu iesniedzot piedāvājumu, būvdarbu izpildes laikā materiāli netiks mainīti</w:t>
      </w:r>
      <w:r w:rsidR="003F7D5C" w:rsidRPr="003F7D5C">
        <w:rPr>
          <w:rFonts w:ascii="Times New Roman" w:hAnsi="Times New Roman" w:cs="Times New Roman"/>
          <w:sz w:val="24"/>
          <w:szCs w:val="24"/>
        </w:rPr>
        <w:t>.</w:t>
      </w:r>
    </w:p>
    <w:p w14:paraId="5E11AB76" w14:textId="2E5A896A" w:rsidR="00C11A91" w:rsidRPr="001931B6"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66EBBDCF" w14:textId="625681B8" w:rsidR="00C11A91" w:rsidRPr="001931B6"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Pretendentam, ņemot vērā tā profesionālo pieredzi, ir jāievērtē visi darbi, kas vajadzīgi būvlaukuma funkcionēšanai, būvdarbiem un būves pilnīgai nodošanai ekspluatācijā.</w:t>
      </w:r>
    </w:p>
    <w:p w14:paraId="5BDAE0BB" w14:textId="2BBB645C" w:rsidR="00C11A91" w:rsidRPr="001931B6"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 xml:space="preserve">Vienības cenā ir jāņem vērā jebkādi citi darbi, kuri ietver visus darbus, kuri ietverti sekojošos aprakstos un/vai ir nepieciešami darbu nodrošināšanai. Ja arī kāds darbs nav īpaši uzsvērts, tad Pretendentam,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3DC2297E" w14:textId="4F05E235" w:rsidR="003F7D5C"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i/>
          <w:sz w:val="24"/>
          <w:szCs w:val="24"/>
        </w:rPr>
      </w:pPr>
      <w:r w:rsidRPr="001931B6">
        <w:rPr>
          <w:rFonts w:ascii="Times New Roman" w:hAnsi="Times New Roman" w:cs="Times New Roman"/>
          <w:sz w:val="24"/>
          <w:szCs w:val="24"/>
        </w:rPr>
        <w:t>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w:t>
      </w:r>
    </w:p>
    <w:p w14:paraId="0A9123AF" w14:textId="77777777" w:rsidR="003F7D5C" w:rsidRPr="003F7D5C" w:rsidRDefault="003F7D5C" w:rsidP="003F7D5C">
      <w:pPr>
        <w:pStyle w:val="Pamatteksts"/>
        <w:widowControl w:val="0"/>
        <w:spacing w:after="0"/>
        <w:jc w:val="both"/>
        <w:rPr>
          <w:rFonts w:ascii="Times New Roman" w:hAnsi="Times New Roman" w:cs="Times New Roman"/>
          <w:iCs/>
          <w:sz w:val="24"/>
          <w:szCs w:val="24"/>
        </w:rPr>
      </w:pPr>
    </w:p>
    <w:p w14:paraId="63AA3A52" w14:textId="2162D2C9" w:rsidR="00C11A91" w:rsidRPr="001931B6" w:rsidRDefault="00C11A91" w:rsidP="00CB7AEC">
      <w:pPr>
        <w:pStyle w:val="Pamatteksts"/>
        <w:numPr>
          <w:ilvl w:val="0"/>
          <w:numId w:val="5"/>
        </w:numPr>
        <w:tabs>
          <w:tab w:val="clear" w:pos="360"/>
        </w:tabs>
        <w:spacing w:after="0"/>
        <w:ind w:left="284" w:hanging="284"/>
        <w:jc w:val="both"/>
        <w:rPr>
          <w:rFonts w:ascii="Times New Roman" w:hAnsi="Times New Roman" w:cs="Times New Roman"/>
          <w:sz w:val="24"/>
          <w:szCs w:val="24"/>
        </w:rPr>
      </w:pPr>
      <w:r w:rsidRPr="001931B6">
        <w:rPr>
          <w:rFonts w:ascii="Times New Roman" w:hAnsi="Times New Roman" w:cs="Times New Roman"/>
          <w:sz w:val="24"/>
          <w:szCs w:val="24"/>
        </w:rPr>
        <w:t>Tehniskās specifikācijas būvdarbu veikšanas un līguma izpildes laikā</w:t>
      </w:r>
      <w:r w:rsidR="003F7D5C">
        <w:rPr>
          <w:rFonts w:ascii="Times New Roman" w:hAnsi="Times New Roman" w:cs="Times New Roman"/>
          <w:sz w:val="24"/>
          <w:szCs w:val="24"/>
        </w:rPr>
        <w:t>.</w:t>
      </w:r>
    </w:p>
    <w:p w14:paraId="148C3D20" w14:textId="2A2645B8" w:rsidR="00C11A91" w:rsidRPr="001931B6"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 xml:space="preserve">Būvdarbi jāorganizē tā, lai tie pēc iespējas mazāk traucētu objekta apkārtējo namu, iedzīvotāju ikdienas sadzīvi un iestāžu darbu. </w:t>
      </w:r>
      <w:r w:rsidRPr="001931B6">
        <w:rPr>
          <w:rFonts w:ascii="Times New Roman" w:hAnsi="Times New Roman" w:cs="Times New Roman"/>
          <w:color w:val="222222"/>
          <w:sz w:val="24"/>
          <w:szCs w:val="24"/>
          <w:shd w:val="clear" w:color="auto" w:fill="FFFFFF"/>
        </w:rPr>
        <w:t xml:space="preserve">Izpildītājs nodrošina nepārtrauktu pieeju ielai pieguļošajiem privātīpašumiem, gan tajā dzīvojošiem cilvēkiem, gan operatīvajam dienestam., satiksmes organizēšanu. Jānodrošina esošo inženierkomunikāciju darbība (nepieciešamības gadījumā izbūvējot pagaidu) </w:t>
      </w:r>
      <w:r w:rsidRPr="001931B6">
        <w:rPr>
          <w:rFonts w:ascii="Times New Roman" w:hAnsi="Times New Roman" w:cs="Times New Roman"/>
          <w:color w:val="222222"/>
          <w:sz w:val="24"/>
          <w:szCs w:val="24"/>
          <w:shd w:val="clear" w:color="auto" w:fill="FFFFFF"/>
        </w:rPr>
        <w:lastRenderedPageBreak/>
        <w:t>būvdarbu laikā. Būvuzņēmējam jāveic visi darbi un/vai jāpiegādā visi materiāli/detaļas, kas būvprojektā nav pieminēti, bet ir loģiski izrietoši no Būvdarbu organizācijas  un nepieciešami Būvdarbu pabeigšanai.</w:t>
      </w:r>
    </w:p>
    <w:p w14:paraId="6311A63A" w14:textId="72477398" w:rsidR="00C11A91" w:rsidRPr="001931B6"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 xml:space="preserve">Materiāli, iekārtas: objektā pielietojamiem materiāliem jāatbilst ekspluatācijas un Latvijas būvnormatīvu prasībām un jābūt sertificētiem. </w:t>
      </w:r>
    </w:p>
    <w:p w14:paraId="3722E25A" w14:textId="3A2A8D13" w:rsidR="00C11A91" w:rsidRPr="001931B6"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u w:val="single"/>
        </w:rPr>
      </w:pPr>
      <w:r w:rsidRPr="001931B6">
        <w:rPr>
          <w:rFonts w:ascii="Times New Roman" w:hAnsi="Times New Roman" w:cs="Times New Roman"/>
          <w:sz w:val="24"/>
          <w:szCs w:val="24"/>
          <w:u w:val="single"/>
        </w:rPr>
        <w:t xml:space="preserve">Blakus darbi: Visi darbi, kas nepieciešami, lai pabeigtu kādu pozīciju, jāievērtē vienības cenā, ja arī tas nav īpaši izdalīts. Papildus izmaksas netiek atzītas. </w:t>
      </w:r>
    </w:p>
    <w:p w14:paraId="03D3FF0B" w14:textId="0D72D950" w:rsidR="00C11A91" w:rsidRPr="001931B6"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Būvuzņēmējam ir jāveic</w:t>
      </w:r>
      <w:r w:rsidR="001931B6">
        <w:rPr>
          <w:rFonts w:ascii="Times New Roman" w:hAnsi="Times New Roman" w:cs="Times New Roman"/>
          <w:sz w:val="24"/>
          <w:szCs w:val="24"/>
        </w:rPr>
        <w:t xml:space="preserve"> </w:t>
      </w:r>
      <w:r w:rsidRPr="001931B6">
        <w:rPr>
          <w:rFonts w:ascii="Times New Roman" w:hAnsi="Times New Roman" w:cs="Times New Roman"/>
          <w:sz w:val="24"/>
          <w:szCs w:val="24"/>
        </w:rPr>
        <w:t>darbu uzmērījumi</w:t>
      </w:r>
      <w:r w:rsidR="001931B6">
        <w:rPr>
          <w:rFonts w:ascii="Times New Roman" w:hAnsi="Times New Roman" w:cs="Times New Roman"/>
          <w:sz w:val="24"/>
          <w:szCs w:val="24"/>
        </w:rPr>
        <w:t>.</w:t>
      </w:r>
    </w:p>
    <w:p w14:paraId="76EBF9B2" w14:textId="0A078983" w:rsidR="00C11A91" w:rsidRPr="001931B6"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rPr>
        <w:t>Pēc būvdarbu pabeigšanas objektam jābūt tādā stāvoklī, lai to varētu nekavējoties ekspluatēt.</w:t>
      </w:r>
    </w:p>
    <w:p w14:paraId="55D7246A" w14:textId="5E3329F3" w:rsidR="00C11A91" w:rsidRPr="001931B6"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1931B6">
        <w:rPr>
          <w:rFonts w:ascii="Times New Roman" w:hAnsi="Times New Roman" w:cs="Times New Roman"/>
          <w:sz w:val="24"/>
          <w:szCs w:val="24"/>
          <w:u w:val="single"/>
        </w:rPr>
        <w:t>Pēc  būvdarbu pabeigšanas atklāta konkursa uzvarētājam jāiesniedz pasūtītājam</w:t>
      </w:r>
      <w:r w:rsidRPr="001931B6">
        <w:rPr>
          <w:rFonts w:ascii="Times New Roman" w:hAnsi="Times New Roman" w:cs="Times New Roman"/>
          <w:sz w:val="24"/>
          <w:szCs w:val="24"/>
        </w:rPr>
        <w:t>:</w:t>
      </w:r>
    </w:p>
    <w:p w14:paraId="399CCF00" w14:textId="77777777" w:rsidR="00C11A91" w:rsidRPr="001931B6" w:rsidRDefault="00C11A91" w:rsidP="00CB7AEC">
      <w:pPr>
        <w:pStyle w:val="Pamatteksts"/>
        <w:numPr>
          <w:ilvl w:val="2"/>
          <w:numId w:val="5"/>
        </w:numPr>
        <w:tabs>
          <w:tab w:val="clear" w:pos="720"/>
        </w:tabs>
        <w:spacing w:after="0"/>
        <w:ind w:left="993" w:hanging="567"/>
        <w:jc w:val="both"/>
        <w:rPr>
          <w:rFonts w:ascii="Times New Roman" w:hAnsi="Times New Roman" w:cs="Times New Roman"/>
          <w:sz w:val="24"/>
          <w:szCs w:val="24"/>
        </w:rPr>
      </w:pPr>
      <w:r w:rsidRPr="001931B6">
        <w:rPr>
          <w:rFonts w:ascii="Times New Roman" w:hAnsi="Times New Roman" w:cs="Times New Roman"/>
          <w:sz w:val="24"/>
          <w:szCs w:val="24"/>
        </w:rPr>
        <w:t>rakstisks paziņojums par būvdarbu pabeigšanu objektā;</w:t>
      </w:r>
    </w:p>
    <w:p w14:paraId="4FBDFA55" w14:textId="77777777" w:rsidR="00C11A91" w:rsidRPr="001931B6" w:rsidRDefault="00C11A91" w:rsidP="00CB7AEC">
      <w:pPr>
        <w:pStyle w:val="Pamatteksts"/>
        <w:numPr>
          <w:ilvl w:val="2"/>
          <w:numId w:val="5"/>
        </w:numPr>
        <w:tabs>
          <w:tab w:val="clear" w:pos="720"/>
        </w:tabs>
        <w:spacing w:after="0"/>
        <w:ind w:left="993" w:hanging="567"/>
        <w:jc w:val="both"/>
        <w:rPr>
          <w:rFonts w:ascii="Times New Roman" w:hAnsi="Times New Roman" w:cs="Times New Roman"/>
          <w:sz w:val="24"/>
          <w:szCs w:val="24"/>
        </w:rPr>
      </w:pPr>
      <w:r w:rsidRPr="001931B6">
        <w:rPr>
          <w:rFonts w:ascii="Times New Roman" w:hAnsi="Times New Roman" w:cs="Times New Roman"/>
          <w:sz w:val="24"/>
          <w:szCs w:val="24"/>
        </w:rPr>
        <w:t>tehniskā dokumentācija:</w:t>
      </w:r>
    </w:p>
    <w:p w14:paraId="463965B9" w14:textId="77777777" w:rsidR="00C11A91" w:rsidRPr="001931B6"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1931B6">
        <w:rPr>
          <w:rFonts w:ascii="Times New Roman" w:hAnsi="Times New Roman" w:cs="Times New Roman"/>
          <w:sz w:val="24"/>
          <w:szCs w:val="24"/>
        </w:rPr>
        <w:t>segto darbu akti;</w:t>
      </w:r>
    </w:p>
    <w:p w14:paraId="230031B1" w14:textId="77777777" w:rsidR="00C11A91" w:rsidRPr="001931B6"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1931B6">
        <w:rPr>
          <w:rFonts w:ascii="Times New Roman" w:hAnsi="Times New Roman" w:cs="Times New Roman"/>
          <w:sz w:val="24"/>
          <w:szCs w:val="24"/>
        </w:rPr>
        <w:t>būvmateriālu atbilstības deklarācijas;</w:t>
      </w:r>
    </w:p>
    <w:p w14:paraId="597F11B7" w14:textId="77777777" w:rsidR="00C11A91" w:rsidRPr="001931B6"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1931B6">
        <w:rPr>
          <w:rFonts w:ascii="Times New Roman" w:hAnsi="Times New Roman" w:cs="Times New Roman"/>
          <w:sz w:val="24"/>
          <w:szCs w:val="24"/>
        </w:rPr>
        <w:t xml:space="preserve">izbūvēto/pārbūvēto inženierkomunikāciju izpilduzmērījumi </w:t>
      </w:r>
      <w:r w:rsidRPr="001931B6">
        <w:rPr>
          <w:rFonts w:ascii="Times New Roman" w:hAnsi="Times New Roman" w:cs="Times New Roman"/>
          <w:color w:val="000000"/>
          <w:sz w:val="24"/>
          <w:szCs w:val="24"/>
        </w:rPr>
        <w:t>gan papīra izdrukas, gan digitālā (CD) formātā;</w:t>
      </w:r>
    </w:p>
    <w:p w14:paraId="75F32E82" w14:textId="43F85D76" w:rsidR="001512AC" w:rsidRPr="00CB7AEC" w:rsidRDefault="00C11A91" w:rsidP="000540A3">
      <w:pPr>
        <w:pStyle w:val="Pamatteksts"/>
        <w:numPr>
          <w:ilvl w:val="3"/>
          <w:numId w:val="5"/>
        </w:numPr>
        <w:tabs>
          <w:tab w:val="clear" w:pos="1260"/>
        </w:tabs>
        <w:spacing w:after="0"/>
        <w:ind w:left="1560"/>
        <w:jc w:val="both"/>
        <w:rPr>
          <w:rFonts w:ascii="Times New Roman" w:hAnsi="Times New Roman" w:cs="Times New Roman"/>
          <w:sz w:val="24"/>
          <w:szCs w:val="24"/>
        </w:rPr>
      </w:pPr>
      <w:r w:rsidRPr="001931B6">
        <w:rPr>
          <w:rFonts w:ascii="Times New Roman" w:hAnsi="Times New Roman" w:cs="Times New Roman"/>
          <w:color w:val="000000"/>
          <w:sz w:val="24"/>
          <w:szCs w:val="24"/>
        </w:rPr>
        <w:t>citi dokumenti ja tos paredz LR spēkā esošā likumdošana</w:t>
      </w:r>
      <w:r w:rsidR="001931B6">
        <w:rPr>
          <w:rFonts w:ascii="Times New Roman" w:hAnsi="Times New Roman" w:cs="Times New Roman"/>
          <w:color w:val="000000"/>
          <w:sz w:val="24"/>
          <w:szCs w:val="24"/>
        </w:rPr>
        <w:t>.</w:t>
      </w:r>
    </w:p>
    <w:sectPr w:rsidR="001512AC" w:rsidRPr="00CB7AEC" w:rsidSect="00EA585D">
      <w:pgSz w:w="11906" w:h="16838"/>
      <w:pgMar w:top="709" w:right="1416"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C393" w14:textId="77777777" w:rsidR="00E1074E" w:rsidRDefault="00E1074E" w:rsidP="00917437">
      <w:r>
        <w:separator/>
      </w:r>
    </w:p>
  </w:endnote>
  <w:endnote w:type="continuationSeparator" w:id="0">
    <w:p w14:paraId="2C35B2F6" w14:textId="77777777" w:rsidR="00E1074E" w:rsidRDefault="00E1074E" w:rsidP="009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1FB14" w14:textId="77777777" w:rsidR="00E1074E" w:rsidRDefault="00E1074E" w:rsidP="00917437">
      <w:r>
        <w:separator/>
      </w:r>
    </w:p>
  </w:footnote>
  <w:footnote w:type="continuationSeparator" w:id="0">
    <w:p w14:paraId="713997F4" w14:textId="77777777" w:rsidR="00E1074E" w:rsidRDefault="00E1074E" w:rsidP="009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171B8"/>
    <w:multiLevelType w:val="multilevel"/>
    <w:tmpl w:val="EB7E07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EFD6DE7"/>
    <w:multiLevelType w:val="hybridMultilevel"/>
    <w:tmpl w:val="91ECB6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16528C"/>
    <w:multiLevelType w:val="multilevel"/>
    <w:tmpl w:val="A9186A7E"/>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36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763030"/>
    <w:multiLevelType w:val="multilevel"/>
    <w:tmpl w:val="020AB20E"/>
    <w:lvl w:ilvl="0">
      <w:start w:val="1"/>
      <w:numFmt w:val="decimal"/>
      <w:lvlText w:val="%1."/>
      <w:lvlJc w:val="left"/>
      <w:pPr>
        <w:tabs>
          <w:tab w:val="num" w:pos="360"/>
        </w:tabs>
        <w:ind w:left="360" w:hanging="360"/>
      </w:pPr>
      <w:rPr>
        <w:rFonts w:hint="default"/>
        <w:b w:val="0"/>
        <w:bCs/>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1288245079">
    <w:abstractNumId w:val="7"/>
  </w:num>
  <w:num w:numId="2" w16cid:durableId="1538617148">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932332">
    <w:abstractNumId w:val="3"/>
  </w:num>
  <w:num w:numId="4" w16cid:durableId="406919351">
    <w:abstractNumId w:val="2"/>
  </w:num>
  <w:num w:numId="5" w16cid:durableId="1758206460">
    <w:abstractNumId w:val="4"/>
  </w:num>
  <w:num w:numId="6" w16cid:durableId="512842659">
    <w:abstractNumId w:val="0"/>
  </w:num>
  <w:num w:numId="7" w16cid:durableId="1375813763">
    <w:abstractNumId w:val="1"/>
  </w:num>
  <w:num w:numId="8" w16cid:durableId="16273021">
    <w:abstractNumId w:val="6"/>
  </w:num>
  <w:num w:numId="9" w16cid:durableId="464666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91"/>
    <w:rsid w:val="000349A3"/>
    <w:rsid w:val="000540A3"/>
    <w:rsid w:val="001512AC"/>
    <w:rsid w:val="001763A1"/>
    <w:rsid w:val="001931B6"/>
    <w:rsid w:val="001C5B60"/>
    <w:rsid w:val="00207EDC"/>
    <w:rsid w:val="00255465"/>
    <w:rsid w:val="002B5267"/>
    <w:rsid w:val="00300CB9"/>
    <w:rsid w:val="00363D12"/>
    <w:rsid w:val="003F7D5C"/>
    <w:rsid w:val="005E0E17"/>
    <w:rsid w:val="00673A34"/>
    <w:rsid w:val="007234B1"/>
    <w:rsid w:val="00893FFD"/>
    <w:rsid w:val="00917437"/>
    <w:rsid w:val="0092708C"/>
    <w:rsid w:val="00946AC0"/>
    <w:rsid w:val="009B00CA"/>
    <w:rsid w:val="00A35B1B"/>
    <w:rsid w:val="00A64023"/>
    <w:rsid w:val="00AD45ED"/>
    <w:rsid w:val="00B02451"/>
    <w:rsid w:val="00C11A91"/>
    <w:rsid w:val="00CA0263"/>
    <w:rsid w:val="00CB7AEC"/>
    <w:rsid w:val="00D14C52"/>
    <w:rsid w:val="00D15571"/>
    <w:rsid w:val="00D8268D"/>
    <w:rsid w:val="00DD5DEB"/>
    <w:rsid w:val="00E1074E"/>
    <w:rsid w:val="00E149DB"/>
    <w:rsid w:val="00EA585D"/>
    <w:rsid w:val="00EC5174"/>
    <w:rsid w:val="00EF0997"/>
    <w:rsid w:val="00F247D7"/>
    <w:rsid w:val="00FA2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B4F4"/>
  <w15:chartTrackingRefBased/>
  <w15:docId w15:val="{D6ACD648-59AB-4598-BB06-E6263D55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1A91"/>
    <w:pPr>
      <w:spacing w:after="0" w:line="240" w:lineRule="auto"/>
    </w:pPr>
    <w:rPr>
      <w:rFonts w:ascii="Arial" w:eastAsia="Times New Roman" w:hAnsi="Arial" w:cs="Arial"/>
      <w:kern w:val="0"/>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C11A91"/>
    <w:pPr>
      <w:keepNext/>
      <w:numPr>
        <w:numId w:val="1"/>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C11A91"/>
    <w:pPr>
      <w:keepNext/>
      <w:numPr>
        <w:ilvl w:val="1"/>
        <w:numId w:val="1"/>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C11A91"/>
    <w:pPr>
      <w:keepNext/>
      <w:numPr>
        <w:ilvl w:val="2"/>
        <w:numId w:val="1"/>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C11A91"/>
    <w:pPr>
      <w:keepNext/>
      <w:widowControl w:val="0"/>
      <w:numPr>
        <w:ilvl w:val="3"/>
        <w:numId w:val="1"/>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C11A91"/>
    <w:pPr>
      <w:keepNext/>
      <w:numPr>
        <w:ilvl w:val="4"/>
        <w:numId w:val="1"/>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C11A91"/>
    <w:pPr>
      <w:keepNext/>
      <w:numPr>
        <w:ilvl w:val="5"/>
        <w:numId w:val="1"/>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C11A91"/>
    <w:pPr>
      <w:keepNext/>
      <w:numPr>
        <w:ilvl w:val="6"/>
        <w:numId w:val="1"/>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C11A91"/>
    <w:pPr>
      <w:keepNext/>
      <w:numPr>
        <w:ilvl w:val="7"/>
        <w:numId w:val="1"/>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C11A91"/>
    <w:pPr>
      <w:keepNext/>
      <w:numPr>
        <w:ilvl w:val="8"/>
        <w:numId w:val="1"/>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C11A91"/>
    <w:rPr>
      <w:rFonts w:ascii="Times New Roman" w:eastAsia="Times New Roman" w:hAnsi="Times New Roman" w:cs="Times New Roman"/>
      <w:b/>
      <w:kern w:val="0"/>
      <w:sz w:val="28"/>
      <w:szCs w:val="20"/>
      <w14:ligatures w14:val="none"/>
    </w:rPr>
  </w:style>
  <w:style w:type="character" w:customStyle="1" w:styleId="Virsraksts2Rakstz">
    <w:name w:val="Virsraksts 2 Rakstz."/>
    <w:basedOn w:val="Noklusjumarindkopasfonts"/>
    <w:link w:val="Virsraksts2"/>
    <w:uiPriority w:val="99"/>
    <w:rsid w:val="00C11A91"/>
    <w:rPr>
      <w:rFonts w:ascii="Times New Roman" w:eastAsia="Times New Roman" w:hAnsi="Times New Roman" w:cs="Times New Roman"/>
      <w:b/>
      <w:kern w:val="0"/>
      <w:sz w:val="28"/>
      <w:szCs w:val="20"/>
      <w14:ligatures w14:val="none"/>
    </w:rPr>
  </w:style>
  <w:style w:type="character" w:customStyle="1" w:styleId="Virsraksts3Rakstz">
    <w:name w:val="Virsraksts 3 Rakstz."/>
    <w:basedOn w:val="Noklusjumarindkopasfonts"/>
    <w:link w:val="Virsraksts3"/>
    <w:rsid w:val="00C11A91"/>
    <w:rPr>
      <w:rFonts w:ascii="Times New Roman" w:eastAsia="Times New Roman" w:hAnsi="Times New Roman" w:cs="Times New Roman"/>
      <w:b/>
      <w:kern w:val="0"/>
      <w:sz w:val="28"/>
      <w:szCs w:val="20"/>
      <w14:ligatures w14:val="none"/>
    </w:rPr>
  </w:style>
  <w:style w:type="character" w:customStyle="1" w:styleId="Virsraksts4Rakstz">
    <w:name w:val="Virsraksts 4 Rakstz."/>
    <w:basedOn w:val="Noklusjumarindkopasfonts"/>
    <w:link w:val="Virsraksts4"/>
    <w:rsid w:val="00C11A91"/>
    <w:rPr>
      <w:rFonts w:ascii="Arial" w:eastAsia="Times New Roman" w:hAnsi="Arial" w:cs="Times New Roman"/>
      <w:b/>
      <w:kern w:val="0"/>
      <w:sz w:val="24"/>
      <w:szCs w:val="20"/>
      <w14:ligatures w14:val="none"/>
    </w:rPr>
  </w:style>
  <w:style w:type="character" w:customStyle="1" w:styleId="Virsraksts5Rakstz">
    <w:name w:val="Virsraksts 5 Rakstz."/>
    <w:basedOn w:val="Noklusjumarindkopasfonts"/>
    <w:link w:val="Virsraksts5"/>
    <w:rsid w:val="00C11A91"/>
    <w:rPr>
      <w:rFonts w:ascii="Times New Roman" w:eastAsia="Times New Roman" w:hAnsi="Times New Roman" w:cs="Times New Roman"/>
      <w:b/>
      <w:kern w:val="0"/>
      <w:sz w:val="28"/>
      <w:szCs w:val="20"/>
      <w14:ligatures w14:val="none"/>
    </w:rPr>
  </w:style>
  <w:style w:type="character" w:customStyle="1" w:styleId="Virsraksts6Rakstz">
    <w:name w:val="Virsraksts 6 Rakstz."/>
    <w:basedOn w:val="Noklusjumarindkopasfonts"/>
    <w:link w:val="Virsraksts6"/>
    <w:rsid w:val="00C11A91"/>
    <w:rPr>
      <w:rFonts w:ascii="Times New Roman" w:eastAsia="Times New Roman" w:hAnsi="Times New Roman" w:cs="Times New Roman"/>
      <w:b/>
      <w:kern w:val="0"/>
      <w:sz w:val="28"/>
      <w:szCs w:val="20"/>
      <w14:ligatures w14:val="none"/>
    </w:rPr>
  </w:style>
  <w:style w:type="character" w:customStyle="1" w:styleId="Virsraksts7Rakstz">
    <w:name w:val="Virsraksts 7 Rakstz."/>
    <w:basedOn w:val="Noklusjumarindkopasfonts"/>
    <w:link w:val="Virsraksts7"/>
    <w:rsid w:val="00C11A91"/>
    <w:rPr>
      <w:rFonts w:ascii="Times New Roman" w:eastAsia="Times New Roman" w:hAnsi="Times New Roman" w:cs="Times New Roman"/>
      <w:b/>
      <w:i/>
      <w:kern w:val="0"/>
      <w:sz w:val="24"/>
      <w:szCs w:val="20"/>
      <w14:ligatures w14:val="none"/>
    </w:rPr>
  </w:style>
  <w:style w:type="character" w:customStyle="1" w:styleId="Virsraksts8Rakstz">
    <w:name w:val="Virsraksts 8 Rakstz."/>
    <w:basedOn w:val="Noklusjumarindkopasfonts"/>
    <w:link w:val="Virsraksts8"/>
    <w:rsid w:val="00C11A91"/>
    <w:rPr>
      <w:rFonts w:ascii="Times New Roman" w:eastAsia="Times New Roman" w:hAnsi="Times New Roman" w:cs="Times New Roman"/>
      <w:b/>
      <w:kern w:val="0"/>
      <w:sz w:val="28"/>
      <w:szCs w:val="20"/>
      <w14:ligatures w14:val="none"/>
    </w:rPr>
  </w:style>
  <w:style w:type="character" w:customStyle="1" w:styleId="Virsraksts9Rakstz">
    <w:name w:val="Virsraksts 9 Rakstz."/>
    <w:basedOn w:val="Noklusjumarindkopasfonts"/>
    <w:link w:val="Virsraksts9"/>
    <w:rsid w:val="00C11A91"/>
    <w:rPr>
      <w:rFonts w:ascii="Times New Roman" w:eastAsia="Times New Roman" w:hAnsi="Times New Roman" w:cs="Times New Roman"/>
      <w:b/>
      <w:kern w:val="0"/>
      <w:sz w:val="28"/>
      <w:szCs w:val="20"/>
      <w14:ligatures w14:val="none"/>
    </w:rPr>
  </w:style>
  <w:style w:type="paragraph" w:styleId="Pamatteksts">
    <w:name w:val="Body Text"/>
    <w:aliases w:val="Body Text1"/>
    <w:basedOn w:val="Parasts"/>
    <w:link w:val="PamattekstsRakstz"/>
    <w:uiPriority w:val="99"/>
    <w:rsid w:val="00C11A91"/>
    <w:pPr>
      <w:spacing w:after="120"/>
    </w:pPr>
  </w:style>
  <w:style w:type="character" w:customStyle="1" w:styleId="PamattekstsRakstz">
    <w:name w:val="Pamatteksts Rakstz."/>
    <w:aliases w:val="Body Text1 Rakstz."/>
    <w:basedOn w:val="Noklusjumarindkopasfonts"/>
    <w:link w:val="Pamatteksts"/>
    <w:uiPriority w:val="99"/>
    <w:rsid w:val="00C11A91"/>
    <w:rPr>
      <w:rFonts w:ascii="Arial" w:eastAsia="Times New Roman" w:hAnsi="Arial" w:cs="Arial"/>
      <w:kern w:val="0"/>
      <w:lang w:eastAsia="lv-LV"/>
      <w14:ligatures w14:val="none"/>
    </w:rPr>
  </w:style>
  <w:style w:type="character" w:styleId="Hipersaite">
    <w:name w:val="Hyperlink"/>
    <w:uiPriority w:val="99"/>
    <w:rsid w:val="00C11A91"/>
    <w:rPr>
      <w:color w:val="0000FF"/>
      <w:u w:val="single"/>
    </w:rPr>
  </w:style>
  <w:style w:type="paragraph" w:customStyle="1" w:styleId="naisf">
    <w:name w:val="naisf"/>
    <w:basedOn w:val="Parasts"/>
    <w:qFormat/>
    <w:rsid w:val="00C11A91"/>
    <w:pPr>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rsid w:val="00C11A91"/>
    <w:pPr>
      <w:spacing w:before="100" w:beforeAutospacing="1" w:after="100" w:afterAutospacing="1"/>
    </w:pPr>
    <w:rPr>
      <w:rFonts w:ascii="Arial Unicode MS" w:hAnsi="Arial Unicode MS" w:cs="Times New Roman"/>
      <w:sz w:val="24"/>
      <w:szCs w:val="24"/>
      <w:lang w:val="en-GB"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C11A91"/>
    <w:pPr>
      <w:ind w:left="720"/>
      <w:contextualSpacing/>
    </w:pPr>
    <w:rPr>
      <w:rFonts w:cs="Times New Roman"/>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C11A91"/>
    <w:rPr>
      <w:rFonts w:ascii="Arial" w:eastAsia="Times New Roman" w:hAnsi="Arial" w:cs="Times New Roman"/>
      <w:kern w:val="0"/>
      <w:sz w:val="24"/>
      <w:szCs w:val="20"/>
      <w:lang w:eastAsia="lv-LV"/>
      <w14:ligatures w14:val="none"/>
    </w:rPr>
  </w:style>
  <w:style w:type="table" w:customStyle="1" w:styleId="Reatabula1">
    <w:name w:val="Režģa tabula1"/>
    <w:basedOn w:val="Parastatabula"/>
    <w:next w:val="Reatabula"/>
    <w:uiPriority w:val="59"/>
    <w:rsid w:val="00C11A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437"/>
    <w:pPr>
      <w:tabs>
        <w:tab w:val="center" w:pos="4320"/>
        <w:tab w:val="right" w:pos="8640"/>
      </w:tabs>
    </w:pPr>
  </w:style>
  <w:style w:type="character" w:customStyle="1" w:styleId="GalveneRakstz">
    <w:name w:val="Galvene Rakstz."/>
    <w:basedOn w:val="Noklusjumarindkopasfonts"/>
    <w:link w:val="Galvene"/>
    <w:uiPriority w:val="99"/>
    <w:rsid w:val="00917437"/>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17437"/>
    <w:pPr>
      <w:tabs>
        <w:tab w:val="center" w:pos="4320"/>
        <w:tab w:val="right" w:pos="8640"/>
      </w:tabs>
    </w:pPr>
  </w:style>
  <w:style w:type="character" w:customStyle="1" w:styleId="KjeneRakstz">
    <w:name w:val="Kājene Rakstz."/>
    <w:basedOn w:val="Noklusjumarindkopasfonts"/>
    <w:link w:val="Kjene"/>
    <w:uiPriority w:val="99"/>
    <w:rsid w:val="00917437"/>
    <w:rPr>
      <w:rFonts w:ascii="Arial" w:eastAsia="Times New Roman" w:hAnsi="Arial" w:cs="Arial"/>
      <w:kern w:val="0"/>
      <w:lang w:eastAsia="lv-LV"/>
      <w14:ligatures w14:val="none"/>
    </w:rPr>
  </w:style>
  <w:style w:type="character" w:styleId="Neatrisintapieminana">
    <w:name w:val="Unresolved Mention"/>
    <w:basedOn w:val="Noklusjumarindkopasfonts"/>
    <w:uiPriority w:val="99"/>
    <w:semiHidden/>
    <w:unhideWhenUsed/>
    <w:rsid w:val="00917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ilt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imbaz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limbazusiltums.lv" TargetMode="External"/><Relationship Id="rId5" Type="http://schemas.openxmlformats.org/officeDocument/2006/relationships/footnotes" Target="footnotes.xml"/><Relationship Id="rId10" Type="http://schemas.openxmlformats.org/officeDocument/2006/relationships/hyperlink" Target="mailto:iepirkumi@limbazusiltum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5664</Words>
  <Characters>3229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3</cp:revision>
  <dcterms:created xsi:type="dcterms:W3CDTF">2026-02-19T07:15:00Z</dcterms:created>
  <dcterms:modified xsi:type="dcterms:W3CDTF">2026-02-19T15:13:00Z</dcterms:modified>
</cp:coreProperties>
</file>