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6A90199B" w14:textId="77777777" w:rsidR="00AE7636" w:rsidRPr="00C52D01" w:rsidRDefault="00AE7636" w:rsidP="00AE7636">
      <w:pPr>
        <w:pStyle w:val="Default"/>
        <w:rPr>
          <w:b/>
          <w:bCs/>
          <w:i/>
          <w:position w:val="6"/>
          <w:sz w:val="32"/>
          <w:szCs w:val="32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097511C2" w14:textId="77777777" w:rsidR="00F53889" w:rsidRPr="001838B8" w:rsidRDefault="00F53889" w:rsidP="00F53889">
      <w:pPr>
        <w:pStyle w:val="Default"/>
        <w:rPr>
          <w:position w:val="6"/>
        </w:rPr>
      </w:pPr>
      <w:r w:rsidRPr="001838B8">
        <w:rPr>
          <w:position w:val="6"/>
        </w:rPr>
        <w:t>Limbažu novada pašvaldība, Salacgrīvas apvienības pārvalde</w:t>
      </w:r>
    </w:p>
    <w:p w14:paraId="6B36FD4A" w14:textId="77777777" w:rsidR="00F53889" w:rsidRPr="00C52D01" w:rsidRDefault="00F53889" w:rsidP="00F53889">
      <w:pPr>
        <w:pStyle w:val="Default"/>
        <w:rPr>
          <w:position w:val="6"/>
          <w:sz w:val="20"/>
          <w:szCs w:val="20"/>
        </w:rPr>
      </w:pPr>
    </w:p>
    <w:p w14:paraId="379FFA77" w14:textId="77777777" w:rsidR="00F53889" w:rsidRPr="00D023DA" w:rsidRDefault="00F53889" w:rsidP="00F53889">
      <w:pPr>
        <w:pStyle w:val="Default"/>
        <w:jc w:val="both"/>
      </w:pPr>
      <w:proofErr w:type="spellStart"/>
      <w:r w:rsidRPr="00D023DA">
        <w:t>Reģ</w:t>
      </w:r>
      <w:proofErr w:type="spellEnd"/>
      <w:r w:rsidRPr="00D023DA">
        <w:t xml:space="preserve">. Nr. </w:t>
      </w:r>
      <w:r w:rsidRPr="00F50255">
        <w:rPr>
          <w:noProof/>
        </w:rPr>
        <w:t>40900040458</w:t>
      </w:r>
    </w:p>
    <w:p w14:paraId="0F58875E" w14:textId="77777777" w:rsidR="00F53889" w:rsidRPr="00CD79E5" w:rsidRDefault="00F53889" w:rsidP="00F53889">
      <w:pPr>
        <w:pStyle w:val="Default"/>
        <w:spacing w:after="120"/>
      </w:pPr>
      <w:r>
        <w:t>Smilšu</w:t>
      </w:r>
      <w:r w:rsidRPr="00CD79E5">
        <w:t xml:space="preserve"> iela </w:t>
      </w:r>
      <w:r>
        <w:t>9</w:t>
      </w:r>
      <w:r w:rsidRPr="00CD79E5">
        <w:t xml:space="preserve">, </w:t>
      </w:r>
      <w:r>
        <w:t>Salacgrīva, Limbažu novads, LV-4033</w:t>
      </w:r>
    </w:p>
    <w:p w14:paraId="166035F2" w14:textId="1D6BDB54" w:rsidR="00AE7636" w:rsidRPr="00C52D01" w:rsidRDefault="00AE7636" w:rsidP="00F53889">
      <w:pPr>
        <w:pStyle w:val="Default"/>
        <w:rPr>
          <w:position w:val="6"/>
        </w:rPr>
      </w:pP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57832CB8" w14:textId="7F2E274C" w:rsidR="0040793E" w:rsidRPr="0040793E" w:rsidRDefault="000F0645" w:rsidP="000E6F56">
      <w:pPr>
        <w:ind w:right="98"/>
        <w:jc w:val="center"/>
        <w:rPr>
          <w:b/>
          <w:bCs/>
          <w:lang w:val="lv-LV" w:eastAsia="lv-LV"/>
        </w:rPr>
      </w:pPr>
      <w:bookmarkStart w:id="0" w:name="_Hlk182492118"/>
      <w:r w:rsidRPr="000F0645">
        <w:rPr>
          <w:b/>
          <w:bCs/>
          <w:lang w:val="lv-LV" w:eastAsia="lv-LV"/>
        </w:rPr>
        <w:t>,,</w:t>
      </w:r>
      <w:r w:rsidR="009318FF">
        <w:rPr>
          <w:b/>
          <w:bCs/>
          <w:lang w:val="lv-LV" w:eastAsia="lv-LV"/>
        </w:rPr>
        <w:t>Koku zāģēšana Liepupes pagastā</w:t>
      </w:r>
      <w:r w:rsidR="00627613">
        <w:rPr>
          <w:b/>
          <w:bCs/>
          <w:lang w:val="lv-LV" w:eastAsia="lv-LV"/>
        </w:rPr>
        <w:t>”</w:t>
      </w:r>
    </w:p>
    <w:bookmarkEnd w:id="0"/>
    <w:p w14:paraId="15CE6908" w14:textId="77777777" w:rsidR="00AE7636" w:rsidRPr="0032699A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9"/>
        <w:gridCol w:w="2223"/>
        <w:gridCol w:w="3366"/>
        <w:gridCol w:w="1246"/>
        <w:gridCol w:w="1116"/>
      </w:tblGrid>
      <w:tr w:rsidR="00AE7636" w:rsidRPr="0032699A" w14:paraId="33481310" w14:textId="77777777" w:rsidTr="0002401B">
        <w:trPr>
          <w:trHeight w:val="517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32699A">
              <w:rPr>
                <w:b/>
                <w:bCs/>
                <w:position w:val="6"/>
              </w:rPr>
              <w:t>tel.Nr</w:t>
            </w:r>
            <w:proofErr w:type="spellEnd"/>
            <w:r w:rsidRPr="0032699A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Cena (EUR)</w:t>
            </w:r>
          </w:p>
          <w:p w14:paraId="45A3AD9C" w14:textId="77777777" w:rsidR="00AE7636" w:rsidRPr="0032699A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32699A" w14:paraId="5A9971EE" w14:textId="77777777" w:rsidTr="0002401B">
        <w:trPr>
          <w:trHeight w:val="424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</w:p>
        </w:tc>
        <w:tc>
          <w:tcPr>
            <w:tcW w:w="3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32699A">
              <w:rPr>
                <w:b/>
                <w:bCs/>
                <w:position w:val="6"/>
              </w:rPr>
              <w:t>bez PVN</w:t>
            </w:r>
          </w:p>
          <w:p w14:paraId="075511BD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32699A" w:rsidRDefault="00AE7636" w:rsidP="00F566B9">
            <w:pPr>
              <w:rPr>
                <w:b/>
                <w:bCs/>
                <w:color w:val="000000"/>
                <w:position w:val="6"/>
                <w:lang w:val="lv-LV"/>
              </w:rPr>
            </w:pPr>
            <w:r w:rsidRPr="0032699A">
              <w:rPr>
                <w:b/>
                <w:bCs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32699A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02401B" w:rsidRPr="0032699A" w14:paraId="36556D7D" w14:textId="77777777" w:rsidTr="0002401B">
        <w:trPr>
          <w:trHeight w:val="126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8F1" w14:textId="6D4ED03A" w:rsidR="0002401B" w:rsidRPr="0032699A" w:rsidRDefault="009318FF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10</w:t>
            </w:r>
            <w:r w:rsidR="00B7403F">
              <w:rPr>
                <w:b/>
                <w:bCs/>
                <w:position w:val="6"/>
              </w:rPr>
              <w:t>.0</w:t>
            </w:r>
            <w:r>
              <w:rPr>
                <w:b/>
                <w:bCs/>
                <w:position w:val="6"/>
              </w:rPr>
              <w:t>2</w:t>
            </w:r>
            <w:r w:rsidR="00B7403F">
              <w:rPr>
                <w:b/>
                <w:bCs/>
                <w:position w:val="6"/>
              </w:rPr>
              <w:t>.202</w:t>
            </w:r>
            <w:r>
              <w:rPr>
                <w:b/>
                <w:bCs/>
                <w:position w:val="6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021" w14:textId="19099588" w:rsidR="0002401B" w:rsidRDefault="00B7403F" w:rsidP="0002401B">
            <w:pPr>
              <w:pStyle w:val="Default"/>
              <w:rPr>
                <w:rFonts w:eastAsiaTheme="minorHAnsi"/>
                <w:b/>
                <w:bCs/>
                <w:lang w:val="en-US"/>
              </w:rPr>
            </w:pPr>
            <w:r>
              <w:rPr>
                <w:rFonts w:eastAsiaTheme="minorHAnsi"/>
                <w:b/>
                <w:bCs/>
                <w:lang w:val="en-US"/>
              </w:rPr>
              <w:t>SIA “</w:t>
            </w:r>
            <w:proofErr w:type="spellStart"/>
            <w:r w:rsidR="009318FF">
              <w:rPr>
                <w:rFonts w:eastAsiaTheme="minorHAnsi"/>
                <w:b/>
                <w:bCs/>
                <w:lang w:val="en-US"/>
              </w:rPr>
              <w:t>Ekozona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>”</w:t>
            </w:r>
          </w:p>
          <w:p w14:paraId="6A5C3B73" w14:textId="41CE5C7E" w:rsidR="001509D8" w:rsidRPr="0032699A" w:rsidRDefault="001509D8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  <w:lang w:val="en-US"/>
              </w:rPr>
              <w:t>Reģ.nr. 4</w:t>
            </w:r>
            <w:r w:rsidR="009318FF">
              <w:rPr>
                <w:b/>
                <w:bCs/>
                <w:lang w:val="en-US"/>
              </w:rPr>
              <w:t>0103347286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B59" w14:textId="77777777" w:rsidR="00B7403F" w:rsidRDefault="009318FF" w:rsidP="00B7403F">
            <w:pPr>
              <w:snapToGrid w:val="0"/>
              <w:spacing w:line="276" w:lineRule="auto"/>
              <w:rPr>
                <w:rFonts w:eastAsiaTheme="minorHAnsi"/>
                <w:b/>
                <w:bCs/>
                <w:lang w:val="en-US"/>
              </w:rPr>
            </w:pPr>
            <w:proofErr w:type="spellStart"/>
            <w:r>
              <w:rPr>
                <w:rFonts w:eastAsiaTheme="minorHAnsi"/>
                <w:b/>
                <w:bCs/>
                <w:lang w:val="en-US"/>
              </w:rPr>
              <w:t>Čuibes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lang w:val="en-US"/>
              </w:rPr>
              <w:t>iela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 xml:space="preserve"> 6, </w:t>
            </w:r>
            <w:proofErr w:type="spellStart"/>
            <w:r>
              <w:rPr>
                <w:rFonts w:eastAsiaTheme="minorHAnsi"/>
                <w:b/>
                <w:bCs/>
                <w:lang w:val="en-US"/>
              </w:rPr>
              <w:t>Rīga</w:t>
            </w:r>
            <w:proofErr w:type="spellEnd"/>
            <w:r>
              <w:rPr>
                <w:rFonts w:eastAsiaTheme="minorHAnsi"/>
                <w:b/>
                <w:bCs/>
                <w:lang w:val="en-US"/>
              </w:rPr>
              <w:t>, LV-1063</w:t>
            </w:r>
          </w:p>
          <w:p w14:paraId="303ADF97" w14:textId="77777777" w:rsidR="009318FF" w:rsidRDefault="009318FF" w:rsidP="00B7403F">
            <w:pPr>
              <w:snapToGrid w:val="0"/>
              <w:spacing w:line="276" w:lineRule="auto"/>
              <w:rPr>
                <w:b/>
                <w:bCs/>
                <w:position w:val="6"/>
                <w:lang w:val="lv-LV"/>
              </w:rPr>
            </w:pPr>
            <w:r>
              <w:rPr>
                <w:b/>
                <w:bCs/>
                <w:position w:val="6"/>
                <w:lang w:val="lv-LV"/>
              </w:rPr>
              <w:t>Tel.27090454</w:t>
            </w:r>
          </w:p>
          <w:p w14:paraId="6F61AC2D" w14:textId="73074E19" w:rsidR="009318FF" w:rsidRPr="0032699A" w:rsidRDefault="009318FF" w:rsidP="00B7403F">
            <w:pPr>
              <w:snapToGrid w:val="0"/>
              <w:spacing w:line="276" w:lineRule="auto"/>
              <w:rPr>
                <w:b/>
                <w:bCs/>
                <w:position w:val="6"/>
                <w:lang w:val="lv-LV"/>
              </w:rPr>
            </w:pPr>
            <w:proofErr w:type="spellStart"/>
            <w:r>
              <w:rPr>
                <w:b/>
                <w:bCs/>
                <w:position w:val="6"/>
                <w:lang w:val="lv-LV"/>
              </w:rPr>
              <w:t>e-pasts:peteris@ekozona.lv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7E3CF112" w:rsidR="0002401B" w:rsidRPr="0032699A" w:rsidRDefault="009318FF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8000,00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0B16C8CF" w:rsidR="0002401B" w:rsidRPr="0032699A" w:rsidRDefault="009318FF" w:rsidP="0002401B">
            <w:pPr>
              <w:pStyle w:val="Default"/>
              <w:rPr>
                <w:b/>
                <w:bCs/>
                <w:position w:val="6"/>
              </w:rPr>
            </w:pPr>
            <w:r>
              <w:rPr>
                <w:b/>
                <w:bCs/>
              </w:rPr>
              <w:t>9680,00</w:t>
            </w:r>
          </w:p>
        </w:tc>
      </w:tr>
    </w:tbl>
    <w:p w14:paraId="2D7CAAFB" w14:textId="77777777" w:rsidR="003043F6" w:rsidRPr="0032699A" w:rsidRDefault="003043F6" w:rsidP="00AE7636">
      <w:pPr>
        <w:pStyle w:val="Default"/>
        <w:spacing w:after="120"/>
        <w:rPr>
          <w:b/>
          <w:color w:val="auto"/>
          <w:position w:val="6"/>
          <w:highlight w:val="yellow"/>
          <w:u w:val="single"/>
        </w:rPr>
      </w:pPr>
    </w:p>
    <w:p w14:paraId="2FDBBC8D" w14:textId="38564254" w:rsidR="0032699A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0F4B3A">
        <w:rPr>
          <w:b/>
          <w:color w:val="auto"/>
          <w:position w:val="6"/>
          <w:u w:val="single"/>
        </w:rPr>
        <w:t>FINANSĒJUMA APMĒRS BUDŽETĀ (Budžeta dimensija, apmērs u.t.t):</w:t>
      </w:r>
      <w:r w:rsidRPr="000F4B3A">
        <w:rPr>
          <w:b/>
          <w:color w:val="auto"/>
          <w:position w:val="6"/>
        </w:rPr>
        <w:t xml:space="preserve">  </w:t>
      </w:r>
      <w:r w:rsidR="000F4B3A" w:rsidRPr="000F4B3A">
        <w:rPr>
          <w:b/>
          <w:color w:val="auto"/>
          <w:position w:val="6"/>
        </w:rPr>
        <w:t>Budžeta dimensija</w:t>
      </w:r>
      <w:r w:rsidR="009318FF">
        <w:rPr>
          <w:b/>
          <w:color w:val="auto"/>
          <w:position w:val="6"/>
        </w:rPr>
        <w:t>:</w:t>
      </w:r>
    </w:p>
    <w:p w14:paraId="121CED84" w14:textId="0C8BD3B2" w:rsidR="001509D8" w:rsidRDefault="001509D8" w:rsidP="00AE7636">
      <w:pPr>
        <w:pStyle w:val="Default"/>
        <w:spacing w:after="120"/>
        <w:rPr>
          <w:b/>
          <w:color w:val="auto"/>
          <w:position w:val="6"/>
        </w:rPr>
      </w:pPr>
      <w:r>
        <w:rPr>
          <w:b/>
          <w:color w:val="auto"/>
          <w:position w:val="6"/>
        </w:rPr>
        <w:t>LĒMUMS:</w:t>
      </w:r>
    </w:p>
    <w:p w14:paraId="18374C02" w14:textId="68EC7632" w:rsidR="00B624C6" w:rsidRPr="00B624C6" w:rsidRDefault="00B624C6" w:rsidP="00B624C6">
      <w:pPr>
        <w:pStyle w:val="Default"/>
        <w:spacing w:line="360" w:lineRule="auto"/>
        <w:rPr>
          <w:position w:val="6"/>
        </w:rPr>
      </w:pPr>
      <w:proofErr w:type="spellStart"/>
      <w:r>
        <w:rPr>
          <w:bCs/>
          <w:color w:val="auto"/>
          <w:position w:val="6"/>
          <w:lang w:val="en-GB"/>
        </w:rPr>
        <w:t>P</w:t>
      </w:r>
      <w:r w:rsidRPr="00B624C6">
        <w:rPr>
          <w:bCs/>
          <w:color w:val="auto"/>
          <w:position w:val="6"/>
          <w:lang w:val="en-GB"/>
        </w:rPr>
        <w:t>asūtītājs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pieņem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lēmumu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pretendentu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neizvēlēties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un </w:t>
      </w:r>
      <w:proofErr w:type="spellStart"/>
      <w:r w:rsidRPr="00B624C6">
        <w:rPr>
          <w:bCs/>
          <w:color w:val="auto"/>
          <w:position w:val="6"/>
          <w:lang w:val="en-GB"/>
        </w:rPr>
        <w:t>cenu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aptauju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izbeigt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bez </w:t>
      </w:r>
      <w:proofErr w:type="spellStart"/>
      <w:r w:rsidRPr="00B624C6">
        <w:rPr>
          <w:bCs/>
          <w:color w:val="auto"/>
          <w:position w:val="6"/>
          <w:lang w:val="en-GB"/>
        </w:rPr>
        <w:t>rezultāta</w:t>
      </w:r>
      <w:proofErr w:type="spellEnd"/>
      <w:r w:rsidRPr="00B624C6">
        <w:rPr>
          <w:bCs/>
          <w:color w:val="auto"/>
          <w:position w:val="6"/>
          <w:lang w:val="en-GB"/>
        </w:rPr>
        <w:t>.</w:t>
      </w:r>
    </w:p>
    <w:p w14:paraId="1292EEEB" w14:textId="77777777" w:rsidR="009318FF" w:rsidRDefault="009318FF" w:rsidP="00AE7636">
      <w:pPr>
        <w:pStyle w:val="Default"/>
        <w:rPr>
          <w:bCs/>
          <w:color w:val="auto"/>
          <w:position w:val="6"/>
          <w:lang w:val="en-GB"/>
        </w:rPr>
      </w:pPr>
    </w:p>
    <w:p w14:paraId="71013A8F" w14:textId="31AB456B" w:rsidR="00AE7636" w:rsidRPr="00C52D01" w:rsidRDefault="00AE7636" w:rsidP="00AE7636">
      <w:pPr>
        <w:pStyle w:val="Default"/>
        <w:rPr>
          <w:position w:val="6"/>
          <w:sz w:val="28"/>
          <w:szCs w:val="28"/>
          <w:u w:val="single"/>
        </w:rPr>
      </w:pPr>
      <w:r w:rsidRPr="00C52D01">
        <w:rPr>
          <w:b/>
          <w:bCs/>
          <w:position w:val="6"/>
          <w:u w:val="single"/>
        </w:rPr>
        <w:t>PAMA</w:t>
      </w:r>
      <w:r w:rsidR="006406E3">
        <w:rPr>
          <w:b/>
          <w:bCs/>
          <w:position w:val="6"/>
          <w:u w:val="single"/>
        </w:rPr>
        <w:t>TO</w:t>
      </w:r>
      <w:r w:rsidRPr="00C52D01">
        <w:rPr>
          <w:b/>
          <w:bCs/>
          <w:position w:val="6"/>
          <w:u w:val="single"/>
        </w:rPr>
        <w:t>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775E5031" w14:textId="6066D3B4" w:rsidR="00AE7636" w:rsidRPr="00B624C6" w:rsidRDefault="006406E3" w:rsidP="00B7403F">
      <w:pPr>
        <w:pStyle w:val="Default"/>
        <w:numPr>
          <w:ilvl w:val="0"/>
          <w:numId w:val="6"/>
        </w:numPr>
        <w:spacing w:line="360" w:lineRule="auto"/>
        <w:rPr>
          <w:position w:val="6"/>
        </w:rPr>
      </w:pPr>
      <w:r w:rsidRPr="006406E3">
        <w:rPr>
          <w:position w:val="6"/>
        </w:rPr>
        <w:t xml:space="preserve">cenu aptaujas noteikumiem un tā pielikumiem atbilstošs saimnieciski visizdevīgākais piedāvājums, ņemot vērā </w:t>
      </w:r>
      <w:r w:rsidRPr="006406E3">
        <w:rPr>
          <w:b/>
          <w:bCs/>
          <w:position w:val="6"/>
        </w:rPr>
        <w:t>zemāko cenu.</w:t>
      </w:r>
    </w:p>
    <w:p w14:paraId="1D0AC53A" w14:textId="2D07FC7E" w:rsidR="00B624C6" w:rsidRPr="00B624C6" w:rsidRDefault="00B624C6" w:rsidP="00B624C6">
      <w:pPr>
        <w:pStyle w:val="Default"/>
        <w:numPr>
          <w:ilvl w:val="0"/>
          <w:numId w:val="6"/>
        </w:numPr>
        <w:spacing w:line="360" w:lineRule="auto"/>
        <w:rPr>
          <w:position w:val="6"/>
        </w:rPr>
      </w:pPr>
      <w:r>
        <w:rPr>
          <w:noProof/>
          <w:position w:val="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5976DD" wp14:editId="3A1422ED">
                <wp:simplePos x="0" y="0"/>
                <wp:positionH relativeFrom="column">
                  <wp:posOffset>247410</wp:posOffset>
                </wp:positionH>
                <wp:positionV relativeFrom="paragraph">
                  <wp:posOffset>48700</wp:posOffset>
                </wp:positionV>
                <wp:extent cx="71280" cy="104040"/>
                <wp:effectExtent l="57150" t="57150" r="24130" b="48895"/>
                <wp:wrapNone/>
                <wp:docPr id="35038128" name="Rokrakst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128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7851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5" o:spid="_x0000_s1026" type="#_x0000_t75" style="position:absolute;margin-left:18.8pt;margin-top:3.15pt;width:7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">
                <v:imagedata r:id="rId6" o:title=""/>
              </v:shape>
            </w:pict>
          </mc:Fallback>
        </mc:AlternateContent>
      </w:r>
      <w:r w:rsidR="00AE7636" w:rsidRPr="00B624C6">
        <w:rPr>
          <w:position w:val="6"/>
        </w:rPr>
        <w:t>specifiskās īpašības vai citi apstākļi</w:t>
      </w:r>
      <w:r w:rsidRPr="00B624C6">
        <w:rPr>
          <w:position w:val="6"/>
        </w:rPr>
        <w:t xml:space="preserve">; </w:t>
      </w:r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Piedāvātā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līgumcena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8 000,00 EUR bez PVN </w:t>
      </w:r>
      <w:proofErr w:type="spellStart"/>
      <w:r w:rsidRPr="00B624C6">
        <w:rPr>
          <w:bCs/>
          <w:color w:val="auto"/>
          <w:position w:val="6"/>
          <w:lang w:val="en-GB"/>
        </w:rPr>
        <w:t>pārsniedz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pasūtītāja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budžetā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attiecīgajam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iepirkumam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paredzēto</w:t>
      </w:r>
      <w:proofErr w:type="spellEnd"/>
      <w:r w:rsidRPr="00B624C6">
        <w:rPr>
          <w:bCs/>
          <w:color w:val="auto"/>
          <w:position w:val="6"/>
          <w:lang w:val="en-GB"/>
        </w:rPr>
        <w:t xml:space="preserve"> </w:t>
      </w:r>
      <w:proofErr w:type="spellStart"/>
      <w:r w:rsidRPr="00B624C6">
        <w:rPr>
          <w:bCs/>
          <w:color w:val="auto"/>
          <w:position w:val="6"/>
          <w:lang w:val="en-GB"/>
        </w:rPr>
        <w:t>finansējumu</w:t>
      </w:r>
      <w:proofErr w:type="spellEnd"/>
      <w:r w:rsidR="001E3246">
        <w:rPr>
          <w:bCs/>
          <w:color w:val="auto"/>
          <w:position w:val="6"/>
          <w:lang w:val="en-GB"/>
        </w:rPr>
        <w:t>.</w:t>
      </w:r>
    </w:p>
    <w:p w14:paraId="6B4D84FD" w14:textId="413D098D" w:rsidR="00B7403F" w:rsidRPr="00B624C6" w:rsidRDefault="00B7403F" w:rsidP="00A978D6">
      <w:pPr>
        <w:pStyle w:val="Default"/>
        <w:numPr>
          <w:ilvl w:val="0"/>
          <w:numId w:val="6"/>
        </w:numPr>
        <w:spacing w:line="360" w:lineRule="auto"/>
        <w:rPr>
          <w:position w:val="6"/>
        </w:rPr>
      </w:pPr>
      <w:r w:rsidRPr="00B624C6">
        <w:rPr>
          <w:position w:val="6"/>
        </w:rPr>
        <w:t>Vienīgais pretendents</w:t>
      </w:r>
    </w:p>
    <w:p w14:paraId="006CE263" w14:textId="79F849C8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 </w:t>
      </w:r>
      <w:r w:rsidR="00FF693C">
        <w:rPr>
          <w:position w:val="6"/>
        </w:rPr>
        <w:t>2 (divas)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35B873C3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FF693C">
        <w:rPr>
          <w:position w:val="6"/>
        </w:rPr>
        <w:t xml:space="preserve">: Andris </w:t>
      </w:r>
      <w:proofErr w:type="spellStart"/>
      <w:r w:rsidR="00FF693C">
        <w:rPr>
          <w:position w:val="6"/>
        </w:rPr>
        <w:t>Zunde</w:t>
      </w:r>
      <w:proofErr w:type="spellEnd"/>
      <w:r w:rsidR="00FF693C">
        <w:rPr>
          <w:position w:val="6"/>
        </w:rPr>
        <w:t xml:space="preserve">  </w:t>
      </w:r>
      <w:r w:rsidRPr="00C52D01">
        <w:rPr>
          <w:position w:val="6"/>
        </w:rPr>
        <w:t>________________________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E34338D" w14:textId="0F35B9AB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Sagatavotāja</w:t>
      </w:r>
      <w:r w:rsidR="00390791">
        <w:rPr>
          <w:position w:val="6"/>
        </w:rPr>
        <w:t xml:space="preserve">: </w:t>
      </w:r>
      <w:r w:rsidRPr="00C52D01">
        <w:rPr>
          <w:position w:val="6"/>
        </w:rPr>
        <w:t xml:space="preserve"> </w:t>
      </w:r>
      <w:r w:rsidR="00FF693C">
        <w:rPr>
          <w:position w:val="6"/>
        </w:rPr>
        <w:t>Zanda Riekstiņa</w:t>
      </w:r>
      <w:r w:rsidRPr="00C52D01">
        <w:rPr>
          <w:position w:val="6"/>
        </w:rPr>
        <w:t xml:space="preserve"> </w:t>
      </w:r>
    </w:p>
    <w:p w14:paraId="03AA4E11" w14:textId="305270F6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Tālruņa numurs</w:t>
      </w:r>
      <w:r w:rsidR="00390791">
        <w:rPr>
          <w:position w:val="6"/>
        </w:rPr>
        <w:t xml:space="preserve">: </w:t>
      </w:r>
      <w:r w:rsidR="00FF693C">
        <w:rPr>
          <w:position w:val="6"/>
        </w:rPr>
        <w:t>27336698</w:t>
      </w:r>
    </w:p>
    <w:sectPr w:rsidR="00AE7636" w:rsidRPr="00C52D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846"/>
    <w:multiLevelType w:val="hybridMultilevel"/>
    <w:tmpl w:val="9482AE26"/>
    <w:lvl w:ilvl="0" w:tplc="259635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907B6"/>
    <w:multiLevelType w:val="hybridMultilevel"/>
    <w:tmpl w:val="24AEB038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4249"/>
    <w:multiLevelType w:val="hybridMultilevel"/>
    <w:tmpl w:val="B8E47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2"/>
  </w:num>
  <w:num w:numId="2" w16cid:durableId="2054033423">
    <w:abstractNumId w:val="3"/>
  </w:num>
  <w:num w:numId="3" w16cid:durableId="1871724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165681">
    <w:abstractNumId w:val="0"/>
  </w:num>
  <w:num w:numId="5" w16cid:durableId="37900251">
    <w:abstractNumId w:val="4"/>
  </w:num>
  <w:num w:numId="6" w16cid:durableId="108056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2401B"/>
    <w:rsid w:val="00041DF3"/>
    <w:rsid w:val="00054CEC"/>
    <w:rsid w:val="000E6F56"/>
    <w:rsid w:val="000F0645"/>
    <w:rsid w:val="000F4B3A"/>
    <w:rsid w:val="00141D3E"/>
    <w:rsid w:val="001509D8"/>
    <w:rsid w:val="001E3246"/>
    <w:rsid w:val="001E609E"/>
    <w:rsid w:val="001F5AFD"/>
    <w:rsid w:val="00201562"/>
    <w:rsid w:val="00216156"/>
    <w:rsid w:val="00226CC7"/>
    <w:rsid w:val="00234ADD"/>
    <w:rsid w:val="003043F6"/>
    <w:rsid w:val="003057DE"/>
    <w:rsid w:val="0032699A"/>
    <w:rsid w:val="00390791"/>
    <w:rsid w:val="0040793E"/>
    <w:rsid w:val="00580547"/>
    <w:rsid w:val="00627613"/>
    <w:rsid w:val="006406E3"/>
    <w:rsid w:val="00654CA1"/>
    <w:rsid w:val="00763508"/>
    <w:rsid w:val="007A2EE1"/>
    <w:rsid w:val="009318FF"/>
    <w:rsid w:val="00933BF3"/>
    <w:rsid w:val="00942228"/>
    <w:rsid w:val="009D5F27"/>
    <w:rsid w:val="009E5BA5"/>
    <w:rsid w:val="009F50A4"/>
    <w:rsid w:val="00AA5172"/>
    <w:rsid w:val="00AE7636"/>
    <w:rsid w:val="00B624C6"/>
    <w:rsid w:val="00B7403F"/>
    <w:rsid w:val="00CE57E1"/>
    <w:rsid w:val="00D91B5E"/>
    <w:rsid w:val="00DF0F6B"/>
    <w:rsid w:val="00E7589B"/>
    <w:rsid w:val="00E95A79"/>
    <w:rsid w:val="00ED1DE1"/>
    <w:rsid w:val="00F330BD"/>
    <w:rsid w:val="00F53889"/>
    <w:rsid w:val="00F71141"/>
    <w:rsid w:val="00F82208"/>
    <w:rsid w:val="00FC3EC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6T11:41:57.5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24575,'1'6'0,"0"-1"0,0 1 0,1 0 0,0-1 0,0 0 0,0 1 0,1-1 0,-1 0 0,6 7 0,15 36 0,-12 21 0,-8-45 0,12 44 0,-15-67 0,0 0 0,0-1 0,0 1 0,0 0 0,0 0 0,0-1 0,0 1 0,1 0 0,-1-1 0,0 1 0,0 0 0,1-1 0,-1 1 0,1 0 0,-1-1 0,0 1 0,1-1 0,-1 1 0,1-1 0,0 1 0,-1-1 0,1 1 0,-1-1 0,1 1 0,0-1 0,-1 0 0,1 1 0,0-1 0,-1 0 0,1 0 0,0 1 0,-1-1 0,1 0 0,0 0 0,0 0 0,1 0 0,-1-1 0,1 0 0,0 0 0,0-1 0,-1 1 0,1-1 0,0 1 0,-1-1 0,0 0 0,1 1 0,-1-1 0,0 0 0,2-2 0,25-59 0,-17 33 0,20-66 0,-25 76-1365,0 4-5461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20</cp:revision>
  <dcterms:created xsi:type="dcterms:W3CDTF">2024-12-03T06:38:00Z</dcterms:created>
  <dcterms:modified xsi:type="dcterms:W3CDTF">2026-02-26T11:43:00Z</dcterms:modified>
</cp:coreProperties>
</file>