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F18AB" w14:textId="017C0A16" w:rsidR="003565A9" w:rsidRPr="003565A9" w:rsidRDefault="00CC7D90"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057A9">
        <w:rPr>
          <w:rFonts w:ascii="Times New Roman" w:eastAsia="Times New Roman" w:hAnsi="Times New Roman" w:cs="Times New Roman"/>
          <w:b/>
          <w:sz w:val="24"/>
          <w:szCs w:val="24"/>
        </w:rPr>
        <w:t>.</w:t>
      </w:r>
      <w:r w:rsidR="00A920F4">
        <w:rPr>
          <w:rFonts w:ascii="Times New Roman" w:eastAsia="Times New Roman" w:hAnsi="Times New Roman" w:cs="Times New Roman"/>
          <w:b/>
          <w:sz w:val="24"/>
          <w:szCs w:val="24"/>
        </w:rPr>
        <w:t xml:space="preserve"> </w:t>
      </w:r>
      <w:r w:rsidR="003565A9" w:rsidRPr="003565A9">
        <w:rPr>
          <w:rFonts w:ascii="Times New Roman" w:eastAsia="Times New Roman" w:hAnsi="Times New Roman" w:cs="Times New Roman"/>
          <w:b/>
          <w:sz w:val="24"/>
          <w:szCs w:val="24"/>
        </w:rPr>
        <w:t>PIELIKUMS</w:t>
      </w:r>
    </w:p>
    <w:p w14:paraId="38D69C66" w14:textId="77777777" w:rsidR="00EF6A92" w:rsidRPr="00EF6A92" w:rsidRDefault="00EF6A92" w:rsidP="00EF6A92">
      <w:pPr>
        <w:spacing w:after="0" w:line="240" w:lineRule="auto"/>
        <w:jc w:val="right"/>
        <w:rPr>
          <w:rFonts w:ascii="Times New Roman" w:eastAsia="Times New Roman" w:hAnsi="Times New Roman" w:cs="Times New Roman"/>
          <w:sz w:val="24"/>
          <w:szCs w:val="24"/>
        </w:rPr>
      </w:pPr>
      <w:r w:rsidRPr="00EF6A92">
        <w:rPr>
          <w:rFonts w:ascii="Times New Roman" w:eastAsia="Times New Roman" w:hAnsi="Times New Roman" w:cs="Times New Roman"/>
          <w:sz w:val="24"/>
          <w:szCs w:val="24"/>
        </w:rPr>
        <w:t>Limbažu novada pašvaldības domes</w:t>
      </w:r>
    </w:p>
    <w:p w14:paraId="1C3AD976" w14:textId="77777777" w:rsidR="00EF6A92" w:rsidRPr="00EF6A92" w:rsidRDefault="00EF6A92" w:rsidP="00EF6A92">
      <w:pPr>
        <w:spacing w:after="0" w:line="240" w:lineRule="auto"/>
        <w:jc w:val="right"/>
        <w:rPr>
          <w:rFonts w:ascii="Times New Roman" w:eastAsia="Times New Roman" w:hAnsi="Times New Roman" w:cs="Times New Roman"/>
          <w:sz w:val="24"/>
          <w:szCs w:val="24"/>
        </w:rPr>
      </w:pPr>
      <w:r w:rsidRPr="00EF6A92">
        <w:rPr>
          <w:rFonts w:ascii="Times New Roman" w:eastAsia="Times New Roman" w:hAnsi="Times New Roman" w:cs="Times New Roman"/>
          <w:sz w:val="24"/>
          <w:szCs w:val="24"/>
        </w:rPr>
        <w:t>26.02.2026. sēdes lēmumam Nr.162</w:t>
      </w:r>
    </w:p>
    <w:p w14:paraId="18B546A2" w14:textId="77777777" w:rsidR="00EF6A92" w:rsidRPr="00EF6A92" w:rsidRDefault="00EF6A92" w:rsidP="00EF6A92">
      <w:pPr>
        <w:spacing w:after="0" w:line="240" w:lineRule="auto"/>
        <w:jc w:val="right"/>
        <w:rPr>
          <w:rFonts w:ascii="Times New Roman" w:eastAsia="Times New Roman" w:hAnsi="Times New Roman" w:cs="Times New Roman"/>
          <w:sz w:val="24"/>
          <w:szCs w:val="24"/>
        </w:rPr>
      </w:pPr>
      <w:r w:rsidRPr="00EF6A92">
        <w:rPr>
          <w:rFonts w:ascii="Times New Roman" w:eastAsia="Times New Roman" w:hAnsi="Times New Roman" w:cs="Times New Roman"/>
          <w:sz w:val="24"/>
          <w:szCs w:val="24"/>
        </w:rPr>
        <w:t>(protokols Nr.4, 62.)</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bookmarkStart w:id="0" w:name="_GoBack"/>
      <w:bookmarkEnd w:id="0"/>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A" w14:textId="2A6584C8" w:rsidR="00AF26CD" w:rsidRPr="00847FE8" w:rsidRDefault="00DF733F" w:rsidP="00847FE8">
      <w:pPr>
        <w:spacing w:after="0" w:line="240" w:lineRule="auto"/>
        <w:contextualSpacing/>
        <w:jc w:val="center"/>
        <w:rPr>
          <w:rFonts w:ascii="Times New Roman" w:eastAsia="Times New Roman" w:hAnsi="Times New Roman" w:cs="Times New Roman"/>
          <w:b/>
          <w:bCs/>
          <w:caps/>
          <w:sz w:val="28"/>
          <w:szCs w:val="28"/>
        </w:rPr>
      </w:pPr>
      <w:r w:rsidRPr="00DF733F">
        <w:rPr>
          <w:rFonts w:ascii="Times New Roman" w:eastAsia="Times New Roman" w:hAnsi="Times New Roman" w:cs="Times New Roman"/>
          <w:b/>
          <w:bCs/>
          <w:caps/>
          <w:sz w:val="28"/>
          <w:szCs w:val="28"/>
        </w:rPr>
        <w:t>“</w:t>
      </w:r>
      <w:r w:rsidR="00183D6B">
        <w:rPr>
          <w:rFonts w:ascii="Times New Roman" w:eastAsia="Times New Roman" w:hAnsi="Times New Roman" w:cs="Times New Roman"/>
          <w:b/>
          <w:bCs/>
          <w:caps/>
          <w:sz w:val="28"/>
          <w:szCs w:val="28"/>
        </w:rPr>
        <w:t>Dravnieku kūts</w:t>
      </w:r>
      <w:r w:rsidRPr="00DF733F">
        <w:rPr>
          <w:rFonts w:ascii="Times New Roman" w:eastAsia="Times New Roman" w:hAnsi="Times New Roman" w:cs="Times New Roman"/>
          <w:b/>
          <w:bCs/>
          <w:caps/>
          <w:sz w:val="28"/>
          <w:szCs w:val="28"/>
        </w:rPr>
        <w:t>”, limbaž</w:t>
      </w:r>
      <w:r w:rsidR="00183D6B">
        <w:rPr>
          <w:rFonts w:ascii="Times New Roman" w:eastAsia="Times New Roman" w:hAnsi="Times New Roman" w:cs="Times New Roman"/>
          <w:b/>
          <w:bCs/>
          <w:caps/>
          <w:sz w:val="28"/>
          <w:szCs w:val="28"/>
        </w:rPr>
        <w:t>u pagastā</w:t>
      </w:r>
      <w:r w:rsidRPr="00DF733F">
        <w:rPr>
          <w:rFonts w:ascii="Times New Roman" w:eastAsia="Times New Roman" w:hAnsi="Times New Roman" w:cs="Times New Roman"/>
          <w:b/>
          <w:bCs/>
          <w:caps/>
          <w:sz w:val="28"/>
          <w:szCs w:val="28"/>
        </w:rPr>
        <w:t xml:space="preserve">,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r w:rsidR="00AF26CD"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00AF26CD"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2EC0ED28"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bookmarkStart w:id="1" w:name="_Hlk221528353"/>
      <w:bookmarkStart w:id="2" w:name="_Hlk197683212"/>
      <w:bookmarkStart w:id="3" w:name="_Hlk190247379"/>
      <w:bookmarkStart w:id="4" w:name="_Hlk221539708"/>
      <w:r w:rsidR="00183D6B" w:rsidRPr="00183D6B">
        <w:rPr>
          <w:rFonts w:ascii="Times New Roman" w:eastAsia="Times New Roman" w:hAnsi="Times New Roman" w:cs="Times New Roman"/>
          <w:sz w:val="24"/>
          <w:szCs w:val="24"/>
          <w:lang w:eastAsia="lv-LV"/>
        </w:rPr>
        <w:t xml:space="preserve">“Dravnieku kūts”, Limbaži, Limbažu novads, kadastra numurs 6664 006 0257, sastāv no zemes vienības ar kadastra apzīmējumu 6664 006 0257,  </w:t>
      </w:r>
      <w:bookmarkEnd w:id="1"/>
      <w:r w:rsidR="00183D6B" w:rsidRPr="00183D6B">
        <w:rPr>
          <w:rFonts w:ascii="Times New Roman" w:eastAsia="Times New Roman" w:hAnsi="Times New Roman" w:cs="Times New Roman"/>
          <w:sz w:val="24"/>
          <w:szCs w:val="24"/>
          <w:lang w:eastAsia="lv-LV"/>
        </w:rPr>
        <w:t xml:space="preserve">0,1783 ha </w:t>
      </w:r>
      <w:bookmarkEnd w:id="2"/>
      <w:r w:rsidR="00183D6B" w:rsidRPr="00183D6B">
        <w:rPr>
          <w:rFonts w:ascii="Times New Roman" w:eastAsia="Times New Roman" w:hAnsi="Times New Roman" w:cs="Times New Roman"/>
          <w:sz w:val="24"/>
          <w:szCs w:val="24"/>
          <w:lang w:eastAsia="lv-LV"/>
        </w:rPr>
        <w:t>platībā</w:t>
      </w:r>
      <w:bookmarkEnd w:id="3"/>
      <w:r w:rsidR="00183D6B" w:rsidRPr="00183D6B">
        <w:rPr>
          <w:rFonts w:ascii="Times New Roman" w:eastAsia="Times New Roman" w:hAnsi="Times New Roman" w:cs="Times New Roman"/>
          <w:sz w:val="24"/>
          <w:szCs w:val="24"/>
          <w:lang w:eastAsia="lv-LV"/>
        </w:rPr>
        <w:t xml:space="preserve"> un nedzīvojamās ēkas – fermas 423,3 m</w:t>
      </w:r>
      <w:r w:rsidR="00183D6B" w:rsidRPr="00183D6B">
        <w:rPr>
          <w:rFonts w:ascii="Times New Roman" w:eastAsia="Times New Roman" w:hAnsi="Times New Roman" w:cs="Times New Roman"/>
          <w:sz w:val="24"/>
          <w:szCs w:val="24"/>
          <w:vertAlign w:val="superscript"/>
          <w:lang w:eastAsia="lv-LV"/>
        </w:rPr>
        <w:t>2</w:t>
      </w:r>
      <w:r w:rsidR="00183D6B" w:rsidRPr="00183D6B">
        <w:rPr>
          <w:rFonts w:ascii="Times New Roman" w:eastAsia="Times New Roman" w:hAnsi="Times New Roman" w:cs="Times New Roman"/>
          <w:sz w:val="24"/>
          <w:szCs w:val="24"/>
          <w:lang w:eastAsia="lv-LV"/>
        </w:rPr>
        <w:t xml:space="preserve"> platībā (kadastra apz.66640060131003)</w:t>
      </w:r>
      <w:bookmarkEnd w:id="4"/>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17C0DA56"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CC5FA6" w:rsidRPr="00CC5FA6">
        <w:rPr>
          <w:rFonts w:ascii="Times New Roman" w:eastAsia="Times New Roman" w:hAnsi="Times New Roman" w:cs="Times New Roman"/>
          <w:bCs/>
          <w:sz w:val="24"/>
          <w:szCs w:val="24"/>
          <w:lang w:eastAsia="lv-LV"/>
        </w:rPr>
        <w:t xml:space="preserve">Limbažu </w:t>
      </w:r>
      <w:r w:rsidR="00183D6B">
        <w:rPr>
          <w:rFonts w:ascii="Times New Roman" w:eastAsia="Times New Roman" w:hAnsi="Times New Roman" w:cs="Times New Roman"/>
          <w:bCs/>
          <w:sz w:val="24"/>
          <w:szCs w:val="24"/>
          <w:lang w:eastAsia="lv-LV"/>
        </w:rPr>
        <w:t>pagasta</w:t>
      </w:r>
      <w:r w:rsidR="00CC5FA6" w:rsidRPr="00CC5FA6">
        <w:rPr>
          <w:rFonts w:ascii="Times New Roman" w:eastAsia="Times New Roman" w:hAnsi="Times New Roman" w:cs="Times New Roman"/>
          <w:bCs/>
          <w:sz w:val="24"/>
          <w:szCs w:val="24"/>
          <w:lang w:eastAsia="lv-LV"/>
        </w:rPr>
        <w:t xml:space="preserve"> zemesgrāmatas nodalījumā</w:t>
      </w:r>
      <w:r w:rsidR="00CC5FA6" w:rsidRPr="00CC5FA6">
        <w:rPr>
          <w:rFonts w:ascii="Times New Roman" w:eastAsia="Times New Roman" w:hAnsi="Times New Roman" w:cs="Times New Roman"/>
          <w:sz w:val="24"/>
          <w:szCs w:val="24"/>
          <w:lang w:eastAsia="lv-LV"/>
        </w:rPr>
        <w:t xml:space="preserve"> Nr. </w:t>
      </w:r>
      <w:r w:rsidR="00131F45" w:rsidRPr="00131F45">
        <w:rPr>
          <w:rFonts w:ascii="Times New Roman" w:eastAsia="Times New Roman" w:hAnsi="Times New Roman" w:cs="Times New Roman"/>
          <w:bCs/>
          <w:sz w:val="24"/>
          <w:szCs w:val="24"/>
        </w:rPr>
        <w:t>1000000</w:t>
      </w:r>
      <w:r w:rsidR="00183D6B">
        <w:rPr>
          <w:rFonts w:ascii="Times New Roman" w:eastAsia="Times New Roman" w:hAnsi="Times New Roman" w:cs="Times New Roman"/>
          <w:bCs/>
          <w:sz w:val="24"/>
          <w:szCs w:val="24"/>
        </w:rPr>
        <w:t>326694</w:t>
      </w:r>
      <w:r w:rsidRPr="00AF26CD">
        <w:rPr>
          <w:rFonts w:ascii="Times New Roman" w:eastAsia="Arial Unicode MS" w:hAnsi="Times New Roman" w:cs="Tahoma"/>
          <w:bCs/>
          <w:kern w:val="1"/>
          <w:sz w:val="24"/>
          <w:szCs w:val="24"/>
          <w:lang w:bidi="hi-IN"/>
        </w:rPr>
        <w:t xml:space="preserve">. </w:t>
      </w:r>
    </w:p>
    <w:p w14:paraId="1B98AE17" w14:textId="395C027F" w:rsidR="00CC5FA6" w:rsidRPr="00847FE8" w:rsidRDefault="00CC5FA6" w:rsidP="00131F45">
      <w:pPr>
        <w:numPr>
          <w:ilvl w:val="1"/>
          <w:numId w:val="1"/>
        </w:numPr>
        <w:spacing w:after="0" w:line="240" w:lineRule="auto"/>
        <w:ind w:right="84"/>
        <w:contextualSpacing/>
        <w:jc w:val="both"/>
        <w:rPr>
          <w:rFonts w:ascii="Times New Roman" w:eastAsia="Calibri" w:hAnsi="Times New Roman" w:cs="Times New Roman"/>
          <w:bCs/>
          <w:sz w:val="24"/>
          <w:szCs w:val="24"/>
        </w:rPr>
      </w:pPr>
      <w:r w:rsidRPr="00847FE8">
        <w:rPr>
          <w:rFonts w:ascii="Times New Roman" w:eastAsia="Arial Unicode MS" w:hAnsi="Times New Roman" w:cs="Times New Roman"/>
          <w:bCs/>
          <w:kern w:val="1"/>
          <w:sz w:val="24"/>
          <w:szCs w:val="24"/>
          <w:lang w:bidi="hi-IN"/>
        </w:rPr>
        <w:t>IZSOLES OBJEKTS atroda</w:t>
      </w:r>
      <w:r w:rsidR="006D5E5A" w:rsidRPr="006D5E5A">
        <w:rPr>
          <w:rFonts w:ascii="Times New Roman" w:eastAsia="Times New Roman" w:hAnsi="Times New Roman" w:cs="Times New Roman"/>
          <w:bCs/>
          <w:sz w:val="24"/>
          <w:szCs w:val="24"/>
        </w:rPr>
        <w:t>s</w:t>
      </w:r>
      <w:r w:rsidR="00183D6B" w:rsidRPr="00183D6B">
        <w:rPr>
          <w:rFonts w:ascii="Times New Roman" w:eastAsia="Times New Roman" w:hAnsi="Times New Roman" w:cs="Times New Roman"/>
          <w:bCs/>
          <w:sz w:val="24"/>
          <w:szCs w:val="24"/>
        </w:rPr>
        <w:t xml:space="preserve"> Limbažu pagastā valsts autoceļa Limbaži – Ragana malā, ~ 7,5 km no Limbažiem, ceļa kreisajā pusē. Piekļūšana pie objekta nav nodrošināta, piekļūt var caur citu zemes īpašumu, kurā nav nodibināts servitūts. Objekts atrodas izteiktā lauku apvidū - tuvākajā apkārtnē atrodas pārsvarā lauksaimniecībā izmantojamās zemes, blakus lauku viensēta. Tuvākajā apkārtnē apbūves blīvums ir salīdzinoši neliels. Apkārtnē esošā apbūve pārsvarā tiek apsaimniekota. Apkārtnes reljefs ir līdzens. Autotransporta apstāšanās un stāvēšana iespējama no apbūves brīvajā teritorijā, kas nav labiekārtota. Sabiedriskā transporta nodrošinājums ir labs, tas kursē pa autoceļu Limbaži – Ragana. Tiešā objekta tuvumā sociālās infrastruktūras attīstība vērtējama kā vāja. Tuvākie infrastruktūras objekti Limbažos ~ 8 km attālumā</w:t>
      </w:r>
      <w:r w:rsidRPr="00847FE8">
        <w:rPr>
          <w:rFonts w:ascii="Times New Roman" w:eastAsia="Arial Unicode MS" w:hAnsi="Times New Roman" w:cs="Times New Roman"/>
          <w:bCs/>
          <w:kern w:val="1"/>
          <w:sz w:val="24"/>
          <w:szCs w:val="24"/>
          <w:lang w:bidi="hi-IN"/>
        </w:rPr>
        <w:t>.</w:t>
      </w:r>
    </w:p>
    <w:p w14:paraId="0EA346A1" w14:textId="2958D8E7" w:rsidR="00CC5FA6" w:rsidRPr="00131F45" w:rsidRDefault="00CC5FA6" w:rsidP="00131F45">
      <w:pPr>
        <w:numPr>
          <w:ilvl w:val="1"/>
          <w:numId w:val="1"/>
        </w:numPr>
        <w:spacing w:after="0" w:line="240" w:lineRule="auto"/>
        <w:jc w:val="both"/>
        <w:rPr>
          <w:rFonts w:ascii="Times New Roman" w:eastAsia="Calibri" w:hAnsi="Times New Roman" w:cs="Times New Roman"/>
          <w:sz w:val="24"/>
        </w:rPr>
      </w:pPr>
      <w:r w:rsidRPr="00CC5FA6">
        <w:rPr>
          <w:rFonts w:ascii="Times New Roman" w:eastAsia="Times New Roman" w:hAnsi="Times New Roman" w:cs="Times New Roman"/>
          <w:bCs/>
          <w:sz w:val="24"/>
          <w:szCs w:val="24"/>
          <w:lang w:eastAsia="lv-LV"/>
        </w:rPr>
        <w:t>IZSOLES OBJEKTA labākais izmantošanas veids</w:t>
      </w:r>
      <w:r w:rsidR="00183D6B">
        <w:rPr>
          <w:rFonts w:ascii="Times New Roman" w:eastAsia="Times New Roman" w:hAnsi="Times New Roman" w:cs="Times New Roman"/>
          <w:bCs/>
          <w:sz w:val="24"/>
          <w:szCs w:val="24"/>
          <w:lang w:eastAsia="lv-LV"/>
        </w:rPr>
        <w:t xml:space="preserve"> </w:t>
      </w:r>
      <w:r w:rsidR="00183D6B" w:rsidRPr="00183D6B">
        <w:rPr>
          <w:rFonts w:ascii="Times New Roman" w:eastAsia="Calibri" w:hAnsi="Times New Roman" w:cs="Times New Roman"/>
          <w:bCs/>
          <w:sz w:val="24"/>
        </w:rPr>
        <w:t>– lauksaimniecības teritorija https://www.limbazunovads.lv/lv/teritorijas-planojums</w:t>
      </w:r>
      <w:r w:rsidRPr="00131F45">
        <w:rPr>
          <w:rFonts w:ascii="Times New Roman" w:eastAsia="Times New Roman" w:hAnsi="Times New Roman" w:cs="Times New Roman"/>
          <w:sz w:val="24"/>
          <w:szCs w:val="24"/>
          <w:lang w:eastAsia="lv-LV"/>
        </w:rPr>
        <w:t xml:space="preserve">. </w:t>
      </w:r>
    </w:p>
    <w:p w14:paraId="14C955B8" w14:textId="50AE4405" w:rsidR="00131F45" w:rsidRPr="00131F45" w:rsidRDefault="00131F45"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131F45">
        <w:rPr>
          <w:rFonts w:ascii="Times New Roman" w:eastAsia="Times New Roman" w:hAnsi="Times New Roman" w:cs="Times New Roman"/>
          <w:sz w:val="24"/>
          <w:szCs w:val="24"/>
          <w:lang w:eastAsia="lv-LV"/>
        </w:rPr>
        <w:t xml:space="preserve">VZD Kadastra reģistrā reģistrētie apgrūtinājumi zemes vienībai: - </w:t>
      </w:r>
      <w:r w:rsidR="001B1A6A">
        <w:rPr>
          <w:rFonts w:ascii="Times New Roman" w:eastAsia="Times New Roman" w:hAnsi="Times New Roman" w:cs="Times New Roman"/>
          <w:sz w:val="24"/>
          <w:szCs w:val="24"/>
        </w:rPr>
        <w:t xml:space="preserve">Atzīme </w:t>
      </w:r>
      <w:r w:rsidR="00183D6B" w:rsidRPr="00183D6B">
        <w:rPr>
          <w:rFonts w:ascii="Times New Roman" w:eastAsia="Times New Roman" w:hAnsi="Times New Roman" w:cs="Times New Roman"/>
          <w:bCs/>
          <w:sz w:val="24"/>
          <w:szCs w:val="24"/>
        </w:rPr>
        <w:t>- biosfēras rezervāta ainavu aizsardzības zonas teritorija 0,1783 ha -ekspluatācijas aizsargjoslas teritorija gar elektrisko tīklu kabeļu līniju 0.0004 ha -</w:t>
      </w:r>
      <w:r w:rsidR="00183D6B" w:rsidRPr="00183D6B">
        <w:rPr>
          <w:rFonts w:ascii="Times New Roman" w:eastAsia="Times New Roman" w:hAnsi="Times New Roman" w:cs="Times New Roman"/>
          <w:sz w:val="24"/>
          <w:szCs w:val="24"/>
          <w:lang w:eastAsia="lv-LV"/>
        </w:rPr>
        <w:t xml:space="preserve"> </w:t>
      </w:r>
      <w:r w:rsidR="00183D6B" w:rsidRPr="00183D6B">
        <w:rPr>
          <w:rFonts w:ascii="Times New Roman" w:eastAsia="Times New Roman" w:hAnsi="Times New Roman" w:cs="Times New Roman"/>
          <w:bCs/>
          <w:sz w:val="24"/>
          <w:szCs w:val="24"/>
        </w:rPr>
        <w:t>vides un dabas resursu aizsardzības aizsargjoslas (aizsardzības zonas) teritorija ap kultūras pieminekli laukos 0,1783 ha.</w:t>
      </w:r>
      <w:r w:rsidR="001B1A6A">
        <w:rPr>
          <w:rFonts w:ascii="Times New Roman" w:eastAsia="Times New Roman" w:hAnsi="Times New Roman" w:cs="Times New Roman"/>
          <w:sz w:val="24"/>
          <w:szCs w:val="24"/>
        </w:rPr>
        <w:t>.</w:t>
      </w:r>
    </w:p>
    <w:p w14:paraId="753A1831" w14:textId="46317558" w:rsidR="00CC5FA6" w:rsidRPr="00CC5FA6"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EUR </w:t>
      </w:r>
      <w:r w:rsidR="00183D6B">
        <w:rPr>
          <w:rFonts w:ascii="Times New Roman" w:eastAsia="Times New Roman" w:hAnsi="Times New Roman" w:cs="Times New Roman"/>
          <w:sz w:val="24"/>
          <w:szCs w:val="24"/>
          <w:lang w:eastAsia="lv-LV"/>
        </w:rPr>
        <w:t>2 7</w:t>
      </w:r>
      <w:r w:rsidR="00CC5FA6" w:rsidRPr="00CC5FA6">
        <w:rPr>
          <w:rFonts w:ascii="Times New Roman" w:eastAsia="Times New Roman" w:hAnsi="Times New Roman" w:cs="Times New Roman"/>
          <w:sz w:val="24"/>
          <w:szCs w:val="24"/>
          <w:lang w:eastAsia="lv-LV"/>
        </w:rPr>
        <w:t>00,00 EUR (</w:t>
      </w:r>
      <w:r w:rsidR="00183D6B">
        <w:rPr>
          <w:rFonts w:ascii="Times New Roman" w:eastAsia="Times New Roman" w:hAnsi="Times New Roman" w:cs="Times New Roman"/>
          <w:sz w:val="24"/>
          <w:szCs w:val="24"/>
          <w:lang w:eastAsia="lv-LV"/>
        </w:rPr>
        <w:t>divi</w:t>
      </w:r>
      <w:r w:rsidR="00CC5FA6" w:rsidRPr="00CC5FA6">
        <w:rPr>
          <w:rFonts w:ascii="Times New Roman" w:eastAsia="Times New Roman" w:hAnsi="Times New Roman" w:cs="Times New Roman"/>
          <w:sz w:val="24"/>
          <w:szCs w:val="24"/>
          <w:lang w:eastAsia="lv-LV"/>
        </w:rPr>
        <w:t xml:space="preserve"> tūkstoši </w:t>
      </w:r>
      <w:r w:rsidR="00183D6B">
        <w:rPr>
          <w:rFonts w:ascii="Times New Roman" w:eastAsia="Times New Roman" w:hAnsi="Times New Roman" w:cs="Times New Roman"/>
          <w:sz w:val="24"/>
          <w:szCs w:val="24"/>
          <w:lang w:eastAsia="lv-LV"/>
        </w:rPr>
        <w:t>septiņi</w:t>
      </w:r>
      <w:r w:rsidR="001B1A6A">
        <w:rPr>
          <w:rFonts w:ascii="Times New Roman" w:eastAsia="Times New Roman" w:hAnsi="Times New Roman" w:cs="Times New Roman"/>
          <w:sz w:val="24"/>
          <w:szCs w:val="24"/>
          <w:lang w:eastAsia="lv-LV"/>
        </w:rPr>
        <w:t xml:space="preserve"> simti </w:t>
      </w:r>
      <w:r w:rsidR="00CC5FA6" w:rsidRPr="00CC5FA6">
        <w:rPr>
          <w:rFonts w:ascii="Times New Roman" w:eastAsia="Times New Roman" w:hAnsi="Times New Roman" w:cs="Times New Roman"/>
          <w:sz w:val="24"/>
          <w:szCs w:val="24"/>
          <w:lang w:eastAsia="lv-LV"/>
        </w:rPr>
        <w:t xml:space="preserve">eiro un 00 centi). </w:t>
      </w:r>
    </w:p>
    <w:p w14:paraId="240FE330" w14:textId="21A479E1"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CC5FA6" w:rsidRPr="00CC5FA6">
        <w:rPr>
          <w:rFonts w:ascii="Times New Roman" w:eastAsia="Times New Roman" w:hAnsi="Times New Roman" w:cs="Times New Roman"/>
          <w:sz w:val="24"/>
          <w:szCs w:val="24"/>
          <w:lang w:eastAsia="lv-LV"/>
        </w:rPr>
        <w:t>100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(viens simts eiro).</w:t>
      </w:r>
    </w:p>
    <w:p w14:paraId="240FE331" w14:textId="77777777" w:rsidR="00AF26CD" w:rsidRPr="00AF26CD" w:rsidRDefault="00AF26CD" w:rsidP="00A920F4">
      <w:pPr>
        <w:numPr>
          <w:ilvl w:val="1"/>
          <w:numId w:val="1"/>
        </w:numPr>
        <w:spacing w:after="0" w:line="240" w:lineRule="auto"/>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5"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5"/>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6" w:name="2"/>
      <w:bookmarkEnd w:id="6"/>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w:t>
      </w:r>
      <w:r>
        <w:rPr>
          <w:rFonts w:ascii="Times New Roman" w:eastAsia="Times New Roman" w:hAnsi="Times New Roman" w:cs="Times New Roman"/>
          <w:sz w:val="24"/>
          <w:szCs w:val="24"/>
          <w:lang w:eastAsia="lv-LV"/>
        </w:rPr>
        <w:lastRenderedPageBreak/>
        <w:t xml:space="preserve">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0E2406">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C94D62E" w:rsidR="00AF26CD" w:rsidRPr="00713A0A" w:rsidRDefault="00AF26CD"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w:t>
      </w:r>
      <w:r w:rsidR="001B1A6A">
        <w:rPr>
          <w:rFonts w:ascii="Times New Roman" w:eastAsia="Times New Roman" w:hAnsi="Times New Roman" w:cs="Times New Roman"/>
          <w:sz w:val="24"/>
          <w:szCs w:val="24"/>
          <w:lang w:eastAsia="lv-LV"/>
        </w:rPr>
        <w:t>nodrošinājums minot konkrētā nekustamā īpašuma nosaukumu</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062DDB24"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526FD9">
        <w:rPr>
          <w:rFonts w:ascii="Times New Roman" w:eastAsia="Times New Roman" w:hAnsi="Times New Roman" w:cs="Times New Roman"/>
          <w:sz w:val="24"/>
          <w:szCs w:val="24"/>
          <w:lang w:eastAsia="lv-LV"/>
        </w:rPr>
        <w:t>20</w:t>
      </w:r>
      <w:r w:rsidR="005E27BD">
        <w:rPr>
          <w:rFonts w:ascii="Times New Roman" w:eastAsia="Times New Roman" w:hAnsi="Times New Roman" w:cs="Times New Roman"/>
          <w:sz w:val="24"/>
          <w:szCs w:val="24"/>
          <w:lang w:eastAsia="lv-LV"/>
        </w:rPr>
        <w:t xml:space="preserve">. </w:t>
      </w:r>
      <w:r w:rsidR="00526FD9">
        <w:rPr>
          <w:rFonts w:ascii="Times New Roman" w:eastAsia="Times New Roman" w:hAnsi="Times New Roman" w:cs="Times New Roman"/>
          <w:sz w:val="24"/>
          <w:szCs w:val="24"/>
          <w:lang w:eastAsia="lv-LV"/>
        </w:rPr>
        <w:t>martā</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1B1A6A">
        <w:rPr>
          <w:rFonts w:ascii="Times New Roman" w:eastAsia="Times New Roman" w:hAnsi="Times New Roman" w:cs="Times New Roman"/>
          <w:sz w:val="24"/>
          <w:szCs w:val="24"/>
          <w:lang w:eastAsia="lv-LV"/>
        </w:rPr>
        <w:t>2</w:t>
      </w:r>
      <w:r w:rsidR="00526FD9">
        <w:rPr>
          <w:rFonts w:ascii="Times New Roman" w:eastAsia="Times New Roman" w:hAnsi="Times New Roman" w:cs="Times New Roman"/>
          <w:sz w:val="24"/>
          <w:szCs w:val="24"/>
          <w:lang w:eastAsia="lv-LV"/>
        </w:rPr>
        <w:t>0</w:t>
      </w:r>
      <w:r w:rsidR="005E27BD">
        <w:rPr>
          <w:rFonts w:ascii="Times New Roman" w:eastAsia="Times New Roman" w:hAnsi="Times New Roman" w:cs="Times New Roman"/>
          <w:sz w:val="24"/>
          <w:szCs w:val="24"/>
          <w:lang w:eastAsia="lv-LV"/>
        </w:rPr>
        <w:t xml:space="preserve">. </w:t>
      </w:r>
      <w:r w:rsidR="00526FD9">
        <w:rPr>
          <w:rFonts w:ascii="Times New Roman" w:eastAsia="Times New Roman" w:hAnsi="Times New Roman" w:cs="Times New Roman"/>
          <w:sz w:val="24"/>
          <w:szCs w:val="24"/>
          <w:lang w:eastAsia="lv-LV"/>
        </w:rPr>
        <w:t>aprīlī</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r w:rsidR="00526FD9">
        <w:rPr>
          <w:rFonts w:ascii="Times New Roman" w:eastAsia="Times New Roman" w:hAnsi="Times New Roman" w:cs="Times New Roman"/>
          <w:color w:val="0070C0"/>
          <w:sz w:val="24"/>
          <w:szCs w:val="24"/>
          <w:lang w:eastAsia="lv-LV"/>
        </w:rPr>
        <w:t xml:space="preserve"> </w:t>
      </w:r>
      <w:r w:rsidR="00526FD9" w:rsidRPr="00526FD9">
        <w:rPr>
          <w:rFonts w:ascii="Times New Roman" w:eastAsia="Times New Roman" w:hAnsi="Times New Roman" w:cs="Times New Roman"/>
          <w:b/>
          <w:bCs/>
          <w:color w:val="000000" w:themeColor="text1"/>
          <w:sz w:val="24"/>
          <w:szCs w:val="24"/>
          <w:lang w:eastAsia="lv-LV"/>
        </w:rPr>
        <w:t>līdz 2026.</w:t>
      </w:r>
      <w:r w:rsidR="00523BC5">
        <w:rPr>
          <w:rFonts w:ascii="Times New Roman" w:eastAsia="Times New Roman" w:hAnsi="Times New Roman" w:cs="Times New Roman"/>
          <w:b/>
          <w:bCs/>
          <w:color w:val="000000" w:themeColor="text1"/>
          <w:sz w:val="24"/>
          <w:szCs w:val="24"/>
          <w:lang w:eastAsia="lv-LV"/>
        </w:rPr>
        <w:t xml:space="preserve"> </w:t>
      </w:r>
      <w:r w:rsidR="00526FD9" w:rsidRPr="00526FD9">
        <w:rPr>
          <w:rFonts w:ascii="Times New Roman" w:eastAsia="Times New Roman" w:hAnsi="Times New Roman" w:cs="Times New Roman"/>
          <w:b/>
          <w:bCs/>
          <w:color w:val="000000" w:themeColor="text1"/>
          <w:sz w:val="24"/>
          <w:szCs w:val="24"/>
          <w:lang w:eastAsia="lv-LV"/>
        </w:rPr>
        <w:t>gada 9.</w:t>
      </w:r>
      <w:r w:rsidR="00523BC5">
        <w:rPr>
          <w:rFonts w:ascii="Times New Roman" w:eastAsia="Times New Roman" w:hAnsi="Times New Roman" w:cs="Times New Roman"/>
          <w:b/>
          <w:bCs/>
          <w:color w:val="000000" w:themeColor="text1"/>
          <w:sz w:val="24"/>
          <w:szCs w:val="24"/>
          <w:lang w:eastAsia="lv-LV"/>
        </w:rPr>
        <w:t xml:space="preserve"> </w:t>
      </w:r>
      <w:r w:rsidR="00526FD9" w:rsidRPr="00526FD9">
        <w:rPr>
          <w:rFonts w:ascii="Times New Roman" w:eastAsia="Times New Roman" w:hAnsi="Times New Roman" w:cs="Times New Roman"/>
          <w:b/>
          <w:bCs/>
          <w:color w:val="000000" w:themeColor="text1"/>
          <w:sz w:val="24"/>
          <w:szCs w:val="24"/>
          <w:lang w:eastAsia="lv-LV"/>
        </w:rPr>
        <w:t>aprīlim.</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1063B2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1B1A6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1B1A6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1B1A6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7" w:name="3"/>
      <w:bookmarkEnd w:id="7"/>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8" w:name="4"/>
      <w:bookmarkEnd w:id="8"/>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422F4A9" w:rsidR="00AF26CD" w:rsidRPr="00AF26CD" w:rsidRDefault="009B0D3E" w:rsidP="000E240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45F6A48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2D83EFAA" w:rsidR="00AF26CD" w:rsidRPr="00AF26CD" w:rsidRDefault="00526FD9"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26</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02</w:t>
      </w:r>
      <w:r w:rsidR="00AF26CD" w:rsidRPr="00AF26CD">
        <w:rPr>
          <w:rFonts w:ascii="Times New Roman" w:eastAsia="Arial Unicode MS" w:hAnsi="Times New Roman" w:cs="Tahoma"/>
          <w:kern w:val="1"/>
          <w:sz w:val="24"/>
          <w:szCs w:val="24"/>
          <w:lang w:eastAsia="hi-IN" w:bidi="hi-IN"/>
        </w:rPr>
        <w:t>.202</w:t>
      </w:r>
      <w:r w:rsidR="001B1A6A">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5A121F16"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183D6B">
        <w:rPr>
          <w:rFonts w:ascii="Times New Roman" w:eastAsia="Arial Unicode MS" w:hAnsi="Times New Roman" w:cs="Tahoma"/>
          <w:kern w:val="1"/>
          <w:sz w:val="24"/>
          <w:szCs w:val="24"/>
          <w:lang w:bidi="hi-IN"/>
        </w:rPr>
        <w:t>Dravnieku kūts</w:t>
      </w:r>
      <w:r w:rsidR="00CC5FA6" w:rsidRPr="00CC5FA6">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141D873E"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Limbaž</w:t>
      </w:r>
      <w:r w:rsidR="00183D6B">
        <w:rPr>
          <w:rFonts w:ascii="Times New Roman" w:eastAsia="Arial Unicode MS" w:hAnsi="Times New Roman" w:cs="Tahoma"/>
          <w:kern w:val="1"/>
          <w:sz w:val="24"/>
          <w:szCs w:val="24"/>
          <w:lang w:bidi="hi-IN"/>
        </w:rPr>
        <w:t>u pag.</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66F76C0D"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183D6B" w:rsidRPr="00183D6B">
        <w:rPr>
          <w:rFonts w:ascii="Times New Roman" w:eastAsia="Times New Roman" w:hAnsi="Times New Roman" w:cs="Times New Roman"/>
          <w:sz w:val="24"/>
          <w:szCs w:val="24"/>
          <w:lang w:eastAsia="lv-LV"/>
        </w:rPr>
        <w:t>“Dravnieku kūts”, Limbaži, Limbažu novads, kadastra numurs 6664 006 0257, sastāv no zemes vienības ar kadastra apzīmējumu 6664 006 0257,  0,1783 ha platībā un nedzīvojamās ēkas – fermas 423,3 m</w:t>
      </w:r>
      <w:r w:rsidR="00183D6B" w:rsidRPr="00183D6B">
        <w:rPr>
          <w:rFonts w:ascii="Times New Roman" w:eastAsia="Times New Roman" w:hAnsi="Times New Roman" w:cs="Times New Roman"/>
          <w:sz w:val="24"/>
          <w:szCs w:val="24"/>
          <w:vertAlign w:val="superscript"/>
          <w:lang w:eastAsia="lv-LV"/>
        </w:rPr>
        <w:t>2</w:t>
      </w:r>
      <w:r w:rsidR="00183D6B" w:rsidRPr="00183D6B">
        <w:rPr>
          <w:rFonts w:ascii="Times New Roman" w:eastAsia="Times New Roman" w:hAnsi="Times New Roman" w:cs="Times New Roman"/>
          <w:sz w:val="24"/>
          <w:szCs w:val="24"/>
          <w:lang w:eastAsia="lv-LV"/>
        </w:rPr>
        <w:t xml:space="preserve"> platībā (kadastra apz.66640060131003)</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05C741DF"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53179AEE" w14:textId="45E75E83" w:rsidR="00AF26CD" w:rsidRDefault="00AF26CD" w:rsidP="00AF26CD">
            <w:pPr>
              <w:spacing w:after="0" w:line="240" w:lineRule="auto"/>
              <w:ind w:right="3"/>
              <w:jc w:val="both"/>
              <w:rPr>
                <w:rFonts w:ascii="Times New Roman" w:eastAsia="Times New Roman" w:hAnsi="Times New Roman" w:cs="Times New Roman"/>
                <w:b/>
                <w:sz w:val="24"/>
                <w:szCs w:val="24"/>
              </w:rPr>
            </w:pPr>
          </w:p>
          <w:p w14:paraId="58219417" w14:textId="64935978" w:rsidR="001B1A6A" w:rsidRDefault="001B1A6A" w:rsidP="00AF26CD">
            <w:pPr>
              <w:spacing w:after="0" w:line="240" w:lineRule="auto"/>
              <w:ind w:right="3"/>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lv-LV"/>
              </w:rPr>
              <w:drawing>
                <wp:inline distT="0" distB="0" distL="0" distR="0" wp14:anchorId="0CC1F19F" wp14:editId="6F5D2CFA">
                  <wp:extent cx="2609215" cy="12065"/>
                  <wp:effectExtent l="0" t="0" r="635"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215" cy="12065"/>
                          </a:xfrm>
                          <a:prstGeom prst="rect">
                            <a:avLst/>
                          </a:prstGeom>
                          <a:noFill/>
                        </pic:spPr>
                      </pic:pic>
                    </a:graphicData>
                  </a:graphic>
                </wp:inline>
              </w:drawing>
            </w:r>
          </w:p>
          <w:p w14:paraId="240FE39B" w14:textId="0F4B17B3" w:rsidR="001B1A6A" w:rsidRPr="00AF26CD" w:rsidRDefault="001B1A6A"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632A48B"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1B1A6A">
              <w:rPr>
                <w:rFonts w:ascii="Times New Roman" w:eastAsia="Times New Roman" w:hAnsi="Times New Roman" w:cs="Times New Roman"/>
                <w:sz w:val="24"/>
                <w:szCs w:val="24"/>
              </w:rPr>
              <w:t xml:space="preserve">     </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5"/>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7DFA4" w14:textId="77777777" w:rsidR="00E47943" w:rsidRDefault="00E47943">
      <w:pPr>
        <w:spacing w:after="0" w:line="240" w:lineRule="auto"/>
      </w:pPr>
      <w:r>
        <w:separator/>
      </w:r>
    </w:p>
  </w:endnote>
  <w:endnote w:type="continuationSeparator" w:id="0">
    <w:p w14:paraId="643277EB" w14:textId="77777777" w:rsidR="00E47943" w:rsidRDefault="00E47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4A0CD" w14:textId="77777777" w:rsidR="00E47943" w:rsidRDefault="00E47943">
      <w:pPr>
        <w:spacing w:after="0" w:line="240" w:lineRule="auto"/>
      </w:pPr>
      <w:r>
        <w:separator/>
      </w:r>
    </w:p>
  </w:footnote>
  <w:footnote w:type="continuationSeparator" w:id="0">
    <w:p w14:paraId="229D07BD" w14:textId="77777777" w:rsidR="00E47943" w:rsidRDefault="00E47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18DC9405" w:rsidR="00A62CC9" w:rsidRDefault="00BC7EC1">
        <w:pPr>
          <w:pStyle w:val="Galvene"/>
          <w:jc w:val="center"/>
        </w:pPr>
        <w:r>
          <w:fldChar w:fldCharType="begin"/>
        </w:r>
        <w:r>
          <w:instrText>PAGE   \* MERGEFORMAT</w:instrText>
        </w:r>
        <w:r>
          <w:fldChar w:fldCharType="separate"/>
        </w:r>
        <w:r w:rsidR="00EF6A92">
          <w:rPr>
            <w:noProof/>
          </w:rPr>
          <w:t>3</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85753"/>
    <w:rsid w:val="000E2406"/>
    <w:rsid w:val="000F2474"/>
    <w:rsid w:val="000F639B"/>
    <w:rsid w:val="00131F45"/>
    <w:rsid w:val="001602C0"/>
    <w:rsid w:val="00183D6B"/>
    <w:rsid w:val="001B1A6A"/>
    <w:rsid w:val="001C6C78"/>
    <w:rsid w:val="001D04CB"/>
    <w:rsid w:val="001F7EE2"/>
    <w:rsid w:val="00281BE3"/>
    <w:rsid w:val="0028624B"/>
    <w:rsid w:val="00291F2D"/>
    <w:rsid w:val="002D48FE"/>
    <w:rsid w:val="00314E23"/>
    <w:rsid w:val="003218F2"/>
    <w:rsid w:val="00327AFE"/>
    <w:rsid w:val="003565A9"/>
    <w:rsid w:val="00357C0F"/>
    <w:rsid w:val="003837B6"/>
    <w:rsid w:val="00392834"/>
    <w:rsid w:val="003A48D3"/>
    <w:rsid w:val="003E6B06"/>
    <w:rsid w:val="003F5266"/>
    <w:rsid w:val="004208B0"/>
    <w:rsid w:val="00421914"/>
    <w:rsid w:val="004409A7"/>
    <w:rsid w:val="004571E4"/>
    <w:rsid w:val="0046615B"/>
    <w:rsid w:val="00523BC5"/>
    <w:rsid w:val="00526FD9"/>
    <w:rsid w:val="00583438"/>
    <w:rsid w:val="005A7331"/>
    <w:rsid w:val="005E27BD"/>
    <w:rsid w:val="006057A9"/>
    <w:rsid w:val="006371A8"/>
    <w:rsid w:val="00646A24"/>
    <w:rsid w:val="00665CC7"/>
    <w:rsid w:val="00676010"/>
    <w:rsid w:val="006B0DE8"/>
    <w:rsid w:val="006D3A02"/>
    <w:rsid w:val="006D5E5A"/>
    <w:rsid w:val="00707548"/>
    <w:rsid w:val="00713A0A"/>
    <w:rsid w:val="0076615C"/>
    <w:rsid w:val="00792DB3"/>
    <w:rsid w:val="00793E2A"/>
    <w:rsid w:val="007E7C62"/>
    <w:rsid w:val="007F1888"/>
    <w:rsid w:val="007F390A"/>
    <w:rsid w:val="0081102D"/>
    <w:rsid w:val="00816742"/>
    <w:rsid w:val="00847FE8"/>
    <w:rsid w:val="00870623"/>
    <w:rsid w:val="00897272"/>
    <w:rsid w:val="008B0832"/>
    <w:rsid w:val="008D4A2C"/>
    <w:rsid w:val="008F5A20"/>
    <w:rsid w:val="009158C0"/>
    <w:rsid w:val="0091675D"/>
    <w:rsid w:val="00927AD7"/>
    <w:rsid w:val="00941A19"/>
    <w:rsid w:val="00941CB7"/>
    <w:rsid w:val="009A16EE"/>
    <w:rsid w:val="009B0D3E"/>
    <w:rsid w:val="009B286F"/>
    <w:rsid w:val="009C526E"/>
    <w:rsid w:val="009F6C74"/>
    <w:rsid w:val="00A27C70"/>
    <w:rsid w:val="00A62CC9"/>
    <w:rsid w:val="00A65056"/>
    <w:rsid w:val="00A67ED9"/>
    <w:rsid w:val="00A75ECA"/>
    <w:rsid w:val="00A800E8"/>
    <w:rsid w:val="00A85A91"/>
    <w:rsid w:val="00A920F4"/>
    <w:rsid w:val="00AB54FD"/>
    <w:rsid w:val="00AB6AD4"/>
    <w:rsid w:val="00AC1403"/>
    <w:rsid w:val="00AF26CD"/>
    <w:rsid w:val="00AF44A9"/>
    <w:rsid w:val="00B02763"/>
    <w:rsid w:val="00B21857"/>
    <w:rsid w:val="00B4132C"/>
    <w:rsid w:val="00B80F74"/>
    <w:rsid w:val="00BB24A1"/>
    <w:rsid w:val="00BC4A29"/>
    <w:rsid w:val="00BC7EC1"/>
    <w:rsid w:val="00BD057E"/>
    <w:rsid w:val="00BD070B"/>
    <w:rsid w:val="00BF37FD"/>
    <w:rsid w:val="00BF66FB"/>
    <w:rsid w:val="00C16D81"/>
    <w:rsid w:val="00C402A5"/>
    <w:rsid w:val="00C4066B"/>
    <w:rsid w:val="00C71222"/>
    <w:rsid w:val="00CC5FA6"/>
    <w:rsid w:val="00CC7D90"/>
    <w:rsid w:val="00CD39B9"/>
    <w:rsid w:val="00CE1351"/>
    <w:rsid w:val="00CE76D2"/>
    <w:rsid w:val="00CF4DCB"/>
    <w:rsid w:val="00D052AA"/>
    <w:rsid w:val="00D23345"/>
    <w:rsid w:val="00D37874"/>
    <w:rsid w:val="00D434BC"/>
    <w:rsid w:val="00D439C6"/>
    <w:rsid w:val="00D94A28"/>
    <w:rsid w:val="00DA4D14"/>
    <w:rsid w:val="00DB4FE0"/>
    <w:rsid w:val="00DC53DD"/>
    <w:rsid w:val="00DD4303"/>
    <w:rsid w:val="00DF44D4"/>
    <w:rsid w:val="00DF733F"/>
    <w:rsid w:val="00E02D33"/>
    <w:rsid w:val="00E46B29"/>
    <w:rsid w:val="00E47943"/>
    <w:rsid w:val="00E77BD9"/>
    <w:rsid w:val="00E852F8"/>
    <w:rsid w:val="00EA6C4E"/>
    <w:rsid w:val="00EA7AF6"/>
    <w:rsid w:val="00EB5C60"/>
    <w:rsid w:val="00EC236F"/>
    <w:rsid w:val="00EC3E86"/>
    <w:rsid w:val="00ED66AF"/>
    <w:rsid w:val="00EE39B6"/>
    <w:rsid w:val="00EF6A92"/>
    <w:rsid w:val="00F12FDA"/>
    <w:rsid w:val="00F34A1A"/>
    <w:rsid w:val="00F41CCA"/>
    <w:rsid w:val="00F8343F"/>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9760</Words>
  <Characters>5564</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4</cp:revision>
  <cp:lastPrinted>2026-02-09T09:44:00Z</cp:lastPrinted>
  <dcterms:created xsi:type="dcterms:W3CDTF">2026-02-09T13:47:00Z</dcterms:created>
  <dcterms:modified xsi:type="dcterms:W3CDTF">2026-03-04T08:31:00Z</dcterms:modified>
</cp:coreProperties>
</file>