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A19" w14:textId="7FCF7A8A" w:rsidR="00B372F6" w:rsidRDefault="00B372F6" w:rsidP="00D95790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bookmarkStart w:id="0" w:name="_Hlk191916783"/>
      <w:r>
        <w:t xml:space="preserve">Par cenu aptaujas </w:t>
      </w:r>
      <w:r w:rsidR="00FC0F52" w:rsidRPr="00FC0F52">
        <w:t>“OCTA, KASKO un Speciālās tehnikas apdrošināšanas pakalpojumu sniegšana SIA “LIMBAŽU SILTUMS””, ID Nr. LS 2026/6</w:t>
      </w:r>
      <w:r>
        <w:t>,</w:t>
      </w:r>
      <w:r w:rsidRPr="00F92F36">
        <w:rPr>
          <w:szCs w:val="20"/>
        </w:rPr>
        <w:t xml:space="preserve"> </w:t>
      </w:r>
      <w:r>
        <w:t>rezultātiem</w:t>
      </w:r>
      <w:bookmarkEnd w:id="0"/>
      <w:r w:rsidR="00866826">
        <w:t>.</w:t>
      </w:r>
    </w:p>
    <w:p w14:paraId="52206CF0" w14:textId="77777777" w:rsidR="00B372F6" w:rsidRPr="00982798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4264D60E" w14:textId="0E39D538" w:rsidR="00B372F6" w:rsidRPr="00982798" w:rsidRDefault="00B372F6" w:rsidP="00D95790">
      <w:pPr>
        <w:ind w:firstLine="567"/>
        <w:jc w:val="both"/>
        <w:rPr>
          <w:szCs w:val="20"/>
          <w:highlight w:val="yellow"/>
          <w:lang w:eastAsia="en-US"/>
        </w:rPr>
      </w:pPr>
      <w:bookmarkStart w:id="1" w:name="_Hlk191916663"/>
      <w:r w:rsidRPr="00323F95">
        <w:t xml:space="preserve">SIA </w:t>
      </w:r>
      <w:r w:rsidR="00D95790">
        <w:t>“</w:t>
      </w:r>
      <w:r w:rsidRPr="00323F95">
        <w:t>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>.</w:t>
      </w:r>
      <w:r w:rsidRPr="00323F95">
        <w:t xml:space="preserve">Nr.40003006715,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>
        <w:t xml:space="preserve">cenu aptaujā </w:t>
      </w:r>
      <w:r w:rsidR="00FC0F52" w:rsidRPr="00FC0F52">
        <w:t>“OCTA, KASKO un Speciālās tehnikas apdrošināšanas pakalpojumu sniegšana SIA “LIMBAŽU SILTUMS””, ID Nr. LS 2026/6</w:t>
      </w:r>
      <w:r>
        <w:t xml:space="preserve">, </w:t>
      </w:r>
      <w:r w:rsidR="00101D71">
        <w:t>cenu aptaujas</w:t>
      </w:r>
      <w:r>
        <w:t xml:space="preserve"> komisija par uzvarētāju atzinusi pretendentu</w:t>
      </w:r>
      <w:r w:rsidR="00866826">
        <w:t xml:space="preserve"> </w:t>
      </w:r>
      <w:proofErr w:type="spellStart"/>
      <w:r w:rsidR="00D95790" w:rsidRPr="00D95790">
        <w:t>Compensa</w:t>
      </w:r>
      <w:proofErr w:type="spellEnd"/>
      <w:r w:rsidR="00D95790" w:rsidRPr="00D95790">
        <w:t xml:space="preserve"> </w:t>
      </w:r>
      <w:proofErr w:type="spellStart"/>
      <w:r w:rsidR="00D95790" w:rsidRPr="00D95790">
        <w:t>Vienna</w:t>
      </w:r>
      <w:proofErr w:type="spellEnd"/>
      <w:r w:rsidR="00D95790" w:rsidRPr="00D95790">
        <w:t xml:space="preserve"> Insurance </w:t>
      </w:r>
      <w:proofErr w:type="spellStart"/>
      <w:r w:rsidR="00D95790" w:rsidRPr="00D95790">
        <w:t>Group</w:t>
      </w:r>
      <w:proofErr w:type="spellEnd"/>
      <w:r w:rsidR="00D95790" w:rsidRPr="00D95790">
        <w:t xml:space="preserve"> ADB Latvijas filiāle</w:t>
      </w:r>
      <w:r w:rsidRPr="008C4B88">
        <w:t xml:space="preserve">, </w:t>
      </w:r>
      <w:proofErr w:type="spellStart"/>
      <w:r w:rsidRPr="008C4B88">
        <w:t>Reģ.Nr</w:t>
      </w:r>
      <w:proofErr w:type="spellEnd"/>
      <w:r w:rsidRPr="008C4B88">
        <w:t>.</w:t>
      </w:r>
      <w:r w:rsidR="00D95790" w:rsidRPr="00D95790">
        <w:t xml:space="preserve"> </w:t>
      </w:r>
      <w:r w:rsidR="00D95790" w:rsidRPr="00D95790">
        <w:t>40103942087</w:t>
      </w:r>
      <w:r>
        <w:t>.</w:t>
      </w:r>
    </w:p>
    <w:p w14:paraId="3174C109" w14:textId="1FF25FA2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D95790" w:rsidRPr="00D95790">
        <w:rPr>
          <w:szCs w:val="20"/>
        </w:rPr>
        <w:t>6051,50</w:t>
      </w:r>
      <w:r w:rsidR="00D95790">
        <w:rPr>
          <w:szCs w:val="20"/>
        </w:rPr>
        <w:t xml:space="preserve"> </w:t>
      </w:r>
      <w:r w:rsidR="000A4F5D" w:rsidRPr="00AB27CF">
        <w:rPr>
          <w:szCs w:val="20"/>
        </w:rPr>
        <w:t xml:space="preserve">EUR </w:t>
      </w:r>
      <w:r w:rsidRPr="008C4B88">
        <w:t xml:space="preserve">(bez PVN). </w:t>
      </w:r>
    </w:p>
    <w:p w14:paraId="512F9546" w14:textId="711B39C9" w:rsidR="00B372F6" w:rsidRDefault="00B372F6" w:rsidP="0086682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</w:t>
      </w:r>
      <w:r w:rsidR="00866826">
        <w:t xml:space="preserve"> zemākā cena</w:t>
      </w:r>
      <w:r w:rsidRPr="008C4B88">
        <w:t>.</w:t>
      </w:r>
      <w:bookmarkEnd w:id="1"/>
    </w:p>
    <w:sectPr w:rsidR="00B37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09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6"/>
    <w:rsid w:val="000A4F5D"/>
    <w:rsid w:val="00101D71"/>
    <w:rsid w:val="00150DD1"/>
    <w:rsid w:val="001C7269"/>
    <w:rsid w:val="00315842"/>
    <w:rsid w:val="0032280D"/>
    <w:rsid w:val="004E6AB0"/>
    <w:rsid w:val="00836C42"/>
    <w:rsid w:val="00866826"/>
    <w:rsid w:val="00A524EF"/>
    <w:rsid w:val="00B372F6"/>
    <w:rsid w:val="00BE6DC3"/>
    <w:rsid w:val="00D02069"/>
    <w:rsid w:val="00D95790"/>
    <w:rsid w:val="00DF0878"/>
    <w:rsid w:val="00E80FC9"/>
    <w:rsid w:val="00EA6E67"/>
    <w:rsid w:val="00EF5476"/>
    <w:rsid w:val="00F53730"/>
    <w:rsid w:val="00FC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6757"/>
  <w15:chartTrackingRefBased/>
  <w15:docId w15:val="{98FFA34B-4141-4C98-A56B-32ACA8A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72F6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372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72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72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72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72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7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72F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72F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72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72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72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72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7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72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72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372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72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372F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72F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72F6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rsid w:val="00836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221</Characters>
  <Application>Microsoft Office Word</Application>
  <DocSecurity>0</DocSecurity>
  <Lines>1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6</cp:revision>
  <dcterms:created xsi:type="dcterms:W3CDTF">2025-03-06T11:31:00Z</dcterms:created>
  <dcterms:modified xsi:type="dcterms:W3CDTF">2026-03-09T06:40:00Z</dcterms:modified>
</cp:coreProperties>
</file>