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08D4C" w14:textId="77777777" w:rsidR="0069547D" w:rsidRPr="0069547D" w:rsidRDefault="0069547D" w:rsidP="00E135D4">
      <w:pPr>
        <w:spacing w:after="0" w:line="240" w:lineRule="auto"/>
        <w:jc w:val="right"/>
        <w:rPr>
          <w:rFonts w:ascii="Times New Roman" w:eastAsia="Times New Roman" w:hAnsi="Times New Roman" w:cs="Times New Roman"/>
          <w:bCs/>
          <w:sz w:val="24"/>
          <w:szCs w:val="24"/>
          <w:lang w:eastAsia="lv-LV"/>
        </w:rPr>
      </w:pPr>
      <w:r w:rsidRPr="0069547D">
        <w:rPr>
          <w:rFonts w:ascii="Times New Roman" w:eastAsia="Times New Roman" w:hAnsi="Times New Roman" w:cs="Times New Roman"/>
          <w:bCs/>
          <w:sz w:val="24"/>
          <w:szCs w:val="24"/>
          <w:lang w:eastAsia="lv-LV"/>
        </w:rPr>
        <w:t>APSTIPRINĀTS</w:t>
      </w:r>
    </w:p>
    <w:p w14:paraId="1AC980A4" w14:textId="46947666" w:rsidR="0069547D" w:rsidRPr="0069547D" w:rsidRDefault="0069547D" w:rsidP="00E135D4">
      <w:pPr>
        <w:spacing w:after="0" w:line="240" w:lineRule="auto"/>
        <w:jc w:val="right"/>
        <w:rPr>
          <w:rFonts w:ascii="Times New Roman" w:eastAsia="Times New Roman" w:hAnsi="Times New Roman" w:cs="Times New Roman"/>
          <w:bCs/>
          <w:sz w:val="24"/>
          <w:szCs w:val="24"/>
          <w:lang w:eastAsia="lv-LV"/>
        </w:rPr>
      </w:pPr>
      <w:r w:rsidRPr="0069547D">
        <w:rPr>
          <w:rFonts w:ascii="Times New Roman" w:eastAsia="Times New Roman" w:hAnsi="Times New Roman" w:cs="Times New Roman"/>
          <w:bCs/>
          <w:sz w:val="24"/>
          <w:szCs w:val="24"/>
          <w:lang w:eastAsia="lv-LV"/>
        </w:rPr>
        <w:t xml:space="preserve">ar 2026.gada </w:t>
      </w:r>
      <w:r w:rsidR="00F02070">
        <w:rPr>
          <w:rFonts w:ascii="Times New Roman" w:eastAsia="Times New Roman" w:hAnsi="Times New Roman" w:cs="Times New Roman"/>
          <w:bCs/>
          <w:sz w:val="24"/>
          <w:szCs w:val="24"/>
          <w:lang w:eastAsia="lv-LV"/>
        </w:rPr>
        <w:t>3</w:t>
      </w:r>
      <w:r w:rsidR="0021281E">
        <w:rPr>
          <w:rFonts w:ascii="Times New Roman" w:eastAsia="Times New Roman" w:hAnsi="Times New Roman" w:cs="Times New Roman"/>
          <w:bCs/>
          <w:sz w:val="24"/>
          <w:szCs w:val="24"/>
          <w:lang w:eastAsia="lv-LV"/>
        </w:rPr>
        <w:t>1</w:t>
      </w:r>
      <w:r w:rsidRPr="0069547D">
        <w:rPr>
          <w:rFonts w:ascii="Times New Roman" w:eastAsia="Times New Roman" w:hAnsi="Times New Roman" w:cs="Times New Roman"/>
          <w:bCs/>
          <w:sz w:val="24"/>
          <w:szCs w:val="24"/>
          <w:lang w:eastAsia="lv-LV"/>
        </w:rPr>
        <w:t xml:space="preserve">.marta </w:t>
      </w:r>
    </w:p>
    <w:p w14:paraId="3F58D9DC" w14:textId="77777777" w:rsidR="0069547D" w:rsidRPr="0069547D" w:rsidRDefault="0069547D" w:rsidP="00E135D4">
      <w:pPr>
        <w:spacing w:after="0" w:line="240" w:lineRule="auto"/>
        <w:jc w:val="right"/>
        <w:rPr>
          <w:rFonts w:ascii="Times New Roman" w:eastAsia="Times New Roman" w:hAnsi="Times New Roman" w:cs="Times New Roman"/>
          <w:bCs/>
          <w:sz w:val="24"/>
          <w:szCs w:val="24"/>
          <w:lang w:eastAsia="lv-LV"/>
        </w:rPr>
      </w:pPr>
      <w:r w:rsidRPr="0069547D">
        <w:rPr>
          <w:rFonts w:ascii="Times New Roman" w:eastAsia="Times New Roman" w:hAnsi="Times New Roman" w:cs="Times New Roman"/>
          <w:bCs/>
          <w:sz w:val="24"/>
          <w:szCs w:val="24"/>
          <w:lang w:eastAsia="lv-LV"/>
        </w:rPr>
        <w:t xml:space="preserve">SIA “LIMBAŽU SILTUMS” </w:t>
      </w:r>
    </w:p>
    <w:p w14:paraId="4EAAB54C" w14:textId="33CB12E8" w:rsidR="0069547D" w:rsidRPr="0069547D" w:rsidRDefault="0069547D" w:rsidP="00E135D4">
      <w:pPr>
        <w:spacing w:after="0" w:line="240" w:lineRule="auto"/>
        <w:jc w:val="right"/>
        <w:rPr>
          <w:rFonts w:ascii="Times New Roman" w:eastAsia="Times New Roman" w:hAnsi="Times New Roman" w:cs="Times New Roman"/>
          <w:bCs/>
          <w:sz w:val="24"/>
          <w:szCs w:val="24"/>
          <w:lang w:eastAsia="lv-LV"/>
        </w:rPr>
      </w:pPr>
      <w:r w:rsidRPr="0069547D">
        <w:rPr>
          <w:rFonts w:ascii="Times New Roman" w:eastAsia="Times New Roman" w:hAnsi="Times New Roman" w:cs="Times New Roman"/>
          <w:bCs/>
          <w:sz w:val="24"/>
          <w:szCs w:val="24"/>
          <w:lang w:eastAsia="lv-LV"/>
        </w:rPr>
        <w:t xml:space="preserve">                                          </w:t>
      </w:r>
      <w:r w:rsidR="00E074A1">
        <w:rPr>
          <w:rFonts w:ascii="Times New Roman" w:eastAsia="Times New Roman" w:hAnsi="Times New Roman" w:cs="Times New Roman"/>
          <w:bCs/>
          <w:sz w:val="24"/>
          <w:szCs w:val="24"/>
          <w:lang w:eastAsia="lv-LV"/>
        </w:rPr>
        <w:t>Iepirkuma</w:t>
      </w:r>
      <w:r w:rsidRPr="0069547D">
        <w:rPr>
          <w:rFonts w:ascii="Times New Roman" w:eastAsia="Times New Roman" w:hAnsi="Times New Roman" w:cs="Times New Roman"/>
          <w:bCs/>
          <w:sz w:val="24"/>
          <w:szCs w:val="24"/>
          <w:lang w:eastAsia="lv-LV"/>
        </w:rPr>
        <w:t xml:space="preserve"> komisijas</w:t>
      </w:r>
    </w:p>
    <w:p w14:paraId="05F9FF6D" w14:textId="77777777" w:rsidR="0069547D" w:rsidRPr="0069547D" w:rsidRDefault="0069547D" w:rsidP="00E135D4">
      <w:pPr>
        <w:spacing w:after="0" w:line="240" w:lineRule="auto"/>
        <w:jc w:val="right"/>
        <w:rPr>
          <w:rFonts w:ascii="Times New Roman" w:eastAsia="Times New Roman" w:hAnsi="Times New Roman" w:cs="Times New Roman"/>
          <w:bCs/>
          <w:sz w:val="24"/>
          <w:szCs w:val="24"/>
          <w:lang w:eastAsia="lv-LV"/>
        </w:rPr>
      </w:pPr>
      <w:r w:rsidRPr="0069547D">
        <w:rPr>
          <w:rFonts w:ascii="Times New Roman" w:eastAsia="Times New Roman" w:hAnsi="Times New Roman" w:cs="Times New Roman"/>
          <w:bCs/>
          <w:sz w:val="24"/>
          <w:szCs w:val="24"/>
          <w:lang w:eastAsia="lv-LV"/>
        </w:rPr>
        <w:t>Lēmumu Nr.2</w:t>
      </w:r>
    </w:p>
    <w:p w14:paraId="62C8B1C4" w14:textId="43BF9D20" w:rsidR="0069547D" w:rsidRPr="0069547D" w:rsidRDefault="0069547D" w:rsidP="00E135D4">
      <w:pPr>
        <w:spacing w:after="0" w:line="240" w:lineRule="auto"/>
        <w:jc w:val="right"/>
        <w:rPr>
          <w:rFonts w:ascii="Times New Roman" w:eastAsia="Times New Roman" w:hAnsi="Times New Roman" w:cs="Times New Roman"/>
          <w:bCs/>
          <w:sz w:val="24"/>
          <w:szCs w:val="24"/>
          <w:lang w:eastAsia="lv-LV"/>
        </w:rPr>
      </w:pPr>
      <w:r w:rsidRPr="0069547D">
        <w:rPr>
          <w:rFonts w:ascii="Times New Roman" w:eastAsia="Times New Roman" w:hAnsi="Times New Roman" w:cs="Times New Roman"/>
          <w:bCs/>
          <w:sz w:val="24"/>
          <w:szCs w:val="24"/>
          <w:lang w:eastAsia="lv-LV"/>
        </w:rPr>
        <w:t>(</w:t>
      </w:r>
      <w:r w:rsidR="00E074A1">
        <w:rPr>
          <w:rFonts w:ascii="Times New Roman" w:eastAsia="Times New Roman" w:hAnsi="Times New Roman" w:cs="Times New Roman"/>
          <w:bCs/>
          <w:sz w:val="24"/>
          <w:szCs w:val="24"/>
          <w:lang w:eastAsia="lv-LV"/>
        </w:rPr>
        <w:t>Iepirkuma</w:t>
      </w:r>
      <w:r w:rsidRPr="0069547D">
        <w:rPr>
          <w:rFonts w:ascii="Times New Roman" w:eastAsia="Times New Roman" w:hAnsi="Times New Roman" w:cs="Times New Roman"/>
          <w:bCs/>
          <w:sz w:val="24"/>
          <w:szCs w:val="24"/>
          <w:lang w:eastAsia="lv-LV"/>
        </w:rPr>
        <w:t xml:space="preserve"> komisijas sēdes </w:t>
      </w:r>
    </w:p>
    <w:p w14:paraId="6A557963" w14:textId="48589CBF" w:rsidR="0069547D" w:rsidRPr="0069547D" w:rsidRDefault="0069547D" w:rsidP="00E135D4">
      <w:pPr>
        <w:spacing w:after="0" w:line="240" w:lineRule="auto"/>
        <w:jc w:val="right"/>
        <w:rPr>
          <w:rFonts w:ascii="Times New Roman" w:eastAsia="Times New Roman" w:hAnsi="Times New Roman" w:cs="Times New Roman"/>
          <w:bCs/>
          <w:sz w:val="24"/>
          <w:szCs w:val="24"/>
          <w:lang w:eastAsia="lv-LV"/>
        </w:rPr>
      </w:pPr>
      <w:r w:rsidRPr="0069547D">
        <w:rPr>
          <w:rFonts w:ascii="Times New Roman" w:eastAsia="Times New Roman" w:hAnsi="Times New Roman" w:cs="Times New Roman"/>
          <w:bCs/>
          <w:sz w:val="24"/>
          <w:szCs w:val="24"/>
          <w:lang w:eastAsia="lv-LV"/>
        </w:rPr>
        <w:t>protokols Nr.1, 2.§)</w:t>
      </w:r>
    </w:p>
    <w:p w14:paraId="38BDFABF" w14:textId="64D03CC1" w:rsidR="00246506" w:rsidRPr="0069547D" w:rsidRDefault="00E074A1" w:rsidP="00E135D4">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Iepirkuma</w:t>
      </w:r>
    </w:p>
    <w:p w14:paraId="4486551E" w14:textId="77777777" w:rsidR="0069547D" w:rsidRDefault="003101F0" w:rsidP="00E135D4">
      <w:pPr>
        <w:spacing w:after="0" w:line="240" w:lineRule="auto"/>
        <w:jc w:val="center"/>
        <w:rPr>
          <w:rFonts w:ascii="Times New Roman" w:eastAsia="Times New Roman" w:hAnsi="Times New Roman" w:cs="Times New Roman"/>
          <w:b/>
          <w:sz w:val="24"/>
          <w:szCs w:val="24"/>
          <w:lang w:eastAsia="lv-LV"/>
        </w:rPr>
      </w:pPr>
      <w:r w:rsidRPr="0069547D">
        <w:rPr>
          <w:rFonts w:ascii="Times New Roman" w:eastAsia="Times New Roman" w:hAnsi="Times New Roman" w:cs="Times New Roman"/>
          <w:b/>
          <w:bCs/>
          <w:sz w:val="24"/>
          <w:szCs w:val="24"/>
          <w:lang w:eastAsia="lv-LV"/>
        </w:rPr>
        <w:t>“</w:t>
      </w:r>
      <w:r w:rsidR="0069547D" w:rsidRPr="0069547D">
        <w:rPr>
          <w:rFonts w:ascii="Times New Roman" w:eastAsia="Times New Roman" w:hAnsi="Times New Roman" w:cs="Times New Roman"/>
          <w:b/>
          <w:bCs/>
          <w:sz w:val="24"/>
          <w:szCs w:val="24"/>
          <w:lang w:eastAsia="lv-LV"/>
        </w:rPr>
        <w:t>I</w:t>
      </w:r>
      <w:r w:rsidR="002F2308" w:rsidRPr="0069547D">
        <w:rPr>
          <w:rFonts w:ascii="Times New Roman" w:eastAsia="Times New Roman" w:hAnsi="Times New Roman" w:cs="Times New Roman"/>
          <w:b/>
          <w:sz w:val="24"/>
          <w:szCs w:val="24"/>
          <w:lang w:eastAsia="lv-LV"/>
        </w:rPr>
        <w:t xml:space="preserve">nformācijas </w:t>
      </w:r>
      <w:r w:rsidRPr="0069547D">
        <w:rPr>
          <w:rFonts w:ascii="Times New Roman" w:eastAsia="Times New Roman" w:hAnsi="Times New Roman" w:cs="Times New Roman"/>
          <w:b/>
          <w:sz w:val="24"/>
          <w:szCs w:val="24"/>
          <w:lang w:eastAsia="lv-LV"/>
        </w:rPr>
        <w:t xml:space="preserve">un komunikācijas </w:t>
      </w:r>
      <w:r w:rsidR="002F2308" w:rsidRPr="0069547D">
        <w:rPr>
          <w:rFonts w:ascii="Times New Roman" w:eastAsia="Times New Roman" w:hAnsi="Times New Roman" w:cs="Times New Roman"/>
          <w:b/>
          <w:sz w:val="24"/>
          <w:szCs w:val="24"/>
          <w:lang w:eastAsia="lv-LV"/>
        </w:rPr>
        <w:t>tehnoloģiju uzturēšanas pakalpojumi</w:t>
      </w:r>
      <w:r w:rsidR="0069547D">
        <w:rPr>
          <w:rFonts w:ascii="Times New Roman" w:eastAsia="Times New Roman" w:hAnsi="Times New Roman" w:cs="Times New Roman"/>
          <w:b/>
          <w:sz w:val="24"/>
          <w:szCs w:val="24"/>
          <w:lang w:eastAsia="lv-LV"/>
        </w:rPr>
        <w:t xml:space="preserve"> </w:t>
      </w:r>
    </w:p>
    <w:p w14:paraId="66CF54BD" w14:textId="7E4552CC" w:rsidR="0069547D" w:rsidRPr="0069547D" w:rsidRDefault="002F2308" w:rsidP="00E135D4">
      <w:pPr>
        <w:spacing w:after="0" w:line="240" w:lineRule="auto"/>
        <w:jc w:val="center"/>
        <w:rPr>
          <w:rFonts w:ascii="Times New Roman" w:eastAsia="Times New Roman" w:hAnsi="Times New Roman" w:cs="Times New Roman"/>
          <w:b/>
          <w:sz w:val="24"/>
          <w:szCs w:val="24"/>
          <w:lang w:eastAsia="lv-LV"/>
        </w:rPr>
      </w:pPr>
      <w:r w:rsidRPr="0069547D">
        <w:rPr>
          <w:rFonts w:ascii="Times New Roman" w:eastAsia="Times New Roman" w:hAnsi="Times New Roman" w:cs="Times New Roman"/>
          <w:b/>
          <w:sz w:val="24"/>
          <w:szCs w:val="24"/>
          <w:lang w:eastAsia="lv-LV"/>
        </w:rPr>
        <w:t>SIA “L</w:t>
      </w:r>
      <w:r w:rsidR="00466775" w:rsidRPr="0069547D">
        <w:rPr>
          <w:rFonts w:ascii="Times New Roman" w:eastAsia="Times New Roman" w:hAnsi="Times New Roman" w:cs="Times New Roman"/>
          <w:b/>
          <w:sz w:val="24"/>
          <w:szCs w:val="24"/>
          <w:lang w:eastAsia="lv-LV"/>
        </w:rPr>
        <w:t>IMBAŽU SILTUMS</w:t>
      </w:r>
      <w:r w:rsidRPr="0069547D">
        <w:rPr>
          <w:rFonts w:ascii="Times New Roman" w:eastAsia="Times New Roman" w:hAnsi="Times New Roman" w:cs="Times New Roman"/>
          <w:b/>
          <w:sz w:val="24"/>
          <w:szCs w:val="24"/>
          <w:lang w:eastAsia="lv-LV"/>
        </w:rPr>
        <w:t>”</w:t>
      </w:r>
      <w:r w:rsidR="003101F0" w:rsidRPr="0069547D">
        <w:rPr>
          <w:rFonts w:ascii="Times New Roman" w:eastAsia="Times New Roman" w:hAnsi="Times New Roman" w:cs="Times New Roman"/>
          <w:b/>
          <w:sz w:val="24"/>
          <w:szCs w:val="24"/>
          <w:lang w:eastAsia="lv-LV"/>
        </w:rPr>
        <w:t>”</w:t>
      </w:r>
      <w:r w:rsidR="00B22698" w:rsidRPr="0069547D">
        <w:rPr>
          <w:rFonts w:ascii="Times New Roman" w:eastAsia="Times New Roman" w:hAnsi="Times New Roman" w:cs="Times New Roman"/>
          <w:b/>
          <w:sz w:val="24"/>
          <w:szCs w:val="24"/>
          <w:lang w:eastAsia="lv-LV"/>
        </w:rPr>
        <w:t xml:space="preserve"> </w:t>
      </w:r>
    </w:p>
    <w:p w14:paraId="7422D566" w14:textId="229EBF38" w:rsidR="00246506" w:rsidRPr="0069547D" w:rsidRDefault="0069547D" w:rsidP="00E135D4">
      <w:pPr>
        <w:spacing w:after="0" w:line="240" w:lineRule="auto"/>
        <w:jc w:val="center"/>
        <w:rPr>
          <w:rFonts w:ascii="Times New Roman" w:eastAsia="Times New Roman" w:hAnsi="Times New Roman" w:cs="Times New Roman"/>
          <w:sz w:val="24"/>
          <w:szCs w:val="24"/>
          <w:lang w:eastAsia="lv-LV"/>
        </w:rPr>
      </w:pPr>
      <w:r w:rsidRPr="0069547D">
        <w:rPr>
          <w:rFonts w:ascii="Times New Roman" w:eastAsia="Times New Roman" w:hAnsi="Times New Roman" w:cs="Times New Roman"/>
          <w:sz w:val="24"/>
          <w:szCs w:val="24"/>
          <w:lang w:eastAsia="lv-LV"/>
        </w:rPr>
        <w:t>NOLIKUMS</w:t>
      </w:r>
    </w:p>
    <w:p w14:paraId="0ED4A12D" w14:textId="5D530236" w:rsidR="00B22698" w:rsidRPr="0069547D" w:rsidRDefault="00B22698" w:rsidP="00E135D4">
      <w:pPr>
        <w:spacing w:after="0" w:line="240" w:lineRule="auto"/>
        <w:jc w:val="center"/>
        <w:rPr>
          <w:rFonts w:ascii="Times New Roman" w:eastAsia="Times New Roman" w:hAnsi="Times New Roman" w:cs="Times New Roman"/>
          <w:sz w:val="24"/>
          <w:szCs w:val="24"/>
          <w:lang w:eastAsia="lv-LV"/>
        </w:rPr>
      </w:pPr>
      <w:r w:rsidRPr="0069547D">
        <w:rPr>
          <w:rFonts w:ascii="Times New Roman" w:eastAsia="Times New Roman" w:hAnsi="Times New Roman" w:cs="Times New Roman"/>
          <w:sz w:val="24"/>
          <w:szCs w:val="24"/>
          <w:lang w:eastAsia="lv-LV"/>
        </w:rPr>
        <w:t>Identifikācijas Nr</w:t>
      </w:r>
      <w:r w:rsidR="000F132B">
        <w:rPr>
          <w:rFonts w:ascii="Times New Roman" w:eastAsia="Times New Roman" w:hAnsi="Times New Roman" w:cs="Times New Roman"/>
          <w:sz w:val="24"/>
          <w:szCs w:val="24"/>
          <w:lang w:eastAsia="lv-LV"/>
        </w:rPr>
        <w:t>.</w:t>
      </w:r>
      <w:r w:rsidRPr="0069547D">
        <w:rPr>
          <w:rFonts w:ascii="Times New Roman" w:eastAsia="Times New Roman" w:hAnsi="Times New Roman" w:cs="Times New Roman"/>
          <w:sz w:val="24"/>
          <w:szCs w:val="24"/>
          <w:lang w:eastAsia="lv-LV"/>
        </w:rPr>
        <w:t xml:space="preserve">: </w:t>
      </w:r>
      <w:r w:rsidR="00C42CEA" w:rsidRPr="0069547D">
        <w:rPr>
          <w:rFonts w:ascii="Times New Roman" w:eastAsia="Times New Roman" w:hAnsi="Times New Roman" w:cs="Times New Roman"/>
          <w:sz w:val="24"/>
          <w:szCs w:val="24"/>
          <w:lang w:eastAsia="lv-LV"/>
        </w:rPr>
        <w:t xml:space="preserve">LS </w:t>
      </w:r>
      <w:r w:rsidRPr="0069547D">
        <w:rPr>
          <w:rFonts w:ascii="Times New Roman" w:eastAsia="Times New Roman" w:hAnsi="Times New Roman" w:cs="Times New Roman"/>
          <w:sz w:val="24"/>
          <w:szCs w:val="24"/>
          <w:lang w:eastAsia="lv-LV"/>
        </w:rPr>
        <w:t>202</w:t>
      </w:r>
      <w:r w:rsidR="0069547D">
        <w:rPr>
          <w:rFonts w:ascii="Times New Roman" w:eastAsia="Times New Roman" w:hAnsi="Times New Roman" w:cs="Times New Roman"/>
          <w:sz w:val="24"/>
          <w:szCs w:val="24"/>
          <w:lang w:eastAsia="lv-LV"/>
        </w:rPr>
        <w:t>6</w:t>
      </w:r>
      <w:r w:rsidRPr="0069547D">
        <w:rPr>
          <w:rFonts w:ascii="Times New Roman" w:eastAsia="Times New Roman" w:hAnsi="Times New Roman" w:cs="Times New Roman"/>
          <w:sz w:val="24"/>
          <w:szCs w:val="24"/>
          <w:lang w:eastAsia="lv-LV"/>
        </w:rPr>
        <w:t>/</w:t>
      </w:r>
      <w:r w:rsidR="00F02070">
        <w:rPr>
          <w:rFonts w:ascii="Times New Roman" w:eastAsia="Times New Roman" w:hAnsi="Times New Roman" w:cs="Times New Roman"/>
          <w:sz w:val="24"/>
          <w:szCs w:val="24"/>
          <w:lang w:eastAsia="lv-LV"/>
        </w:rPr>
        <w:t>8</w:t>
      </w:r>
    </w:p>
    <w:p w14:paraId="734D3BCE" w14:textId="77777777" w:rsidR="00B22698" w:rsidRPr="0069547D" w:rsidRDefault="00B22698" w:rsidP="00E135D4">
      <w:pPr>
        <w:pStyle w:val="Sarakstarindkopa"/>
        <w:spacing w:after="0" w:line="240" w:lineRule="auto"/>
        <w:ind w:left="0" w:firstLine="720"/>
        <w:jc w:val="both"/>
        <w:rPr>
          <w:rFonts w:ascii="Times New Roman" w:eastAsia="Times New Roman" w:hAnsi="Times New Roman" w:cs="Times New Roman"/>
          <w:bCs/>
          <w:sz w:val="24"/>
          <w:szCs w:val="24"/>
          <w:lang w:eastAsia="lv-LV"/>
        </w:rPr>
      </w:pPr>
    </w:p>
    <w:p w14:paraId="08FFBD13" w14:textId="360C91E7" w:rsidR="00B22698" w:rsidRPr="0069547D" w:rsidRDefault="00E074A1" w:rsidP="00E135D4">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lv-LV"/>
        </w:rPr>
        <w:t>Iepirkumu</w:t>
      </w:r>
      <w:r w:rsidR="00B22698" w:rsidRPr="0069547D">
        <w:rPr>
          <w:rFonts w:ascii="Times New Roman" w:eastAsia="Times New Roman" w:hAnsi="Times New Roman" w:cs="Times New Roman"/>
          <w:bCs/>
          <w:sz w:val="24"/>
          <w:szCs w:val="24"/>
          <w:lang w:eastAsia="lv-LV"/>
        </w:rPr>
        <w:t xml:space="preserve"> </w:t>
      </w:r>
      <w:r w:rsidR="00B22698" w:rsidRPr="0069547D">
        <w:rPr>
          <w:rFonts w:ascii="Times New Roman" w:eastAsia="Times New Roman" w:hAnsi="Times New Roman" w:cs="Times New Roman"/>
          <w:sz w:val="24"/>
          <w:szCs w:val="24"/>
        </w:rPr>
        <w:t xml:space="preserve">rīko SIA “LIMBAŽU SILTUMS”, vienotais reģistrācijas Nr.40003006715, juridiskā adrese: Jaunā iela 2A, Limbaži, Limbažu novads, Latvija, LV-4001, tālrunis/fakss 64070514, e-pasta adrese: </w:t>
      </w:r>
      <w:hyperlink r:id="rId6" w:history="1">
        <w:r w:rsidR="0069547D" w:rsidRPr="00C42C83">
          <w:rPr>
            <w:rStyle w:val="Hipersaite"/>
            <w:rFonts w:ascii="Times New Roman" w:eastAsia="Times New Roman" w:hAnsi="Times New Roman" w:cs="Times New Roman"/>
            <w:sz w:val="24"/>
            <w:szCs w:val="24"/>
          </w:rPr>
          <w:t>info@limbazusiltums.lv</w:t>
        </w:r>
      </w:hyperlink>
      <w:r w:rsidR="0069547D">
        <w:rPr>
          <w:rFonts w:ascii="Times New Roman" w:eastAsia="Times New Roman" w:hAnsi="Times New Roman" w:cs="Times New Roman"/>
          <w:sz w:val="24"/>
          <w:szCs w:val="24"/>
        </w:rPr>
        <w:t xml:space="preserve"> </w:t>
      </w:r>
      <w:r w:rsidR="00B22698" w:rsidRPr="0069547D">
        <w:rPr>
          <w:rFonts w:ascii="Times New Roman" w:eastAsia="Times New Roman" w:hAnsi="Times New Roman" w:cs="Times New Roman"/>
          <w:bCs/>
          <w:sz w:val="24"/>
          <w:szCs w:val="24"/>
        </w:rPr>
        <w:t>(turpmāk – Pasūtītājs)</w:t>
      </w:r>
      <w:r w:rsidR="00B22698" w:rsidRPr="0069547D">
        <w:rPr>
          <w:rFonts w:ascii="Times New Roman" w:eastAsia="Times New Roman" w:hAnsi="Times New Roman" w:cs="Times New Roman"/>
          <w:color w:val="000000"/>
          <w:sz w:val="24"/>
          <w:szCs w:val="24"/>
        </w:rPr>
        <w:t>.</w:t>
      </w:r>
    </w:p>
    <w:p w14:paraId="65C47768" w14:textId="77777777" w:rsidR="00B22698" w:rsidRPr="0069547D" w:rsidRDefault="00B22698" w:rsidP="00E135D4">
      <w:pPr>
        <w:pStyle w:val="Sarakstarindkopa"/>
        <w:spacing w:after="0" w:line="240" w:lineRule="auto"/>
        <w:jc w:val="both"/>
        <w:rPr>
          <w:rFonts w:ascii="Times New Roman" w:eastAsia="Times New Roman" w:hAnsi="Times New Roman" w:cs="Times New Roman"/>
          <w:color w:val="000000"/>
          <w:sz w:val="24"/>
          <w:szCs w:val="24"/>
        </w:rPr>
      </w:pPr>
    </w:p>
    <w:p w14:paraId="135FF527" w14:textId="06F888A5" w:rsidR="002F2308" w:rsidRPr="0069547D" w:rsidRDefault="00E074A1" w:rsidP="00E135D4">
      <w:pPr>
        <w:pStyle w:val="Sarakstarindkopa"/>
        <w:numPr>
          <w:ilvl w:val="0"/>
          <w:numId w:val="3"/>
        </w:numPr>
        <w:spacing w:after="0" w:line="240" w:lineRule="auto"/>
        <w:ind w:left="284" w:hanging="284"/>
        <w:jc w:val="both"/>
        <w:rPr>
          <w:rFonts w:ascii="Times New Roman" w:eastAsia="Times New Roman" w:hAnsi="Times New Roman" w:cs="Times New Roman"/>
          <w:iCs/>
          <w:sz w:val="24"/>
          <w:szCs w:val="24"/>
          <w:lang w:eastAsia="lv-LV"/>
        </w:rPr>
      </w:pPr>
      <w:r>
        <w:rPr>
          <w:rFonts w:ascii="Times New Roman" w:eastAsia="Times New Roman" w:hAnsi="Times New Roman" w:cs="Times New Roman"/>
          <w:b/>
          <w:sz w:val="24"/>
          <w:szCs w:val="24"/>
        </w:rPr>
        <w:t>Iepirkuma</w:t>
      </w:r>
      <w:r w:rsidR="002F2308" w:rsidRPr="0069547D">
        <w:rPr>
          <w:rFonts w:ascii="Times New Roman" w:eastAsia="Times New Roman" w:hAnsi="Times New Roman" w:cs="Times New Roman"/>
          <w:b/>
          <w:sz w:val="24"/>
          <w:szCs w:val="24"/>
        </w:rPr>
        <w:t xml:space="preserve"> priekšmets</w:t>
      </w:r>
      <w:r w:rsidR="002F2308" w:rsidRPr="0069547D">
        <w:rPr>
          <w:rFonts w:ascii="Times New Roman" w:eastAsia="Times New Roman" w:hAnsi="Times New Roman" w:cs="Times New Roman"/>
          <w:bCs/>
          <w:sz w:val="24"/>
          <w:szCs w:val="24"/>
        </w:rPr>
        <w:t xml:space="preserve"> –</w:t>
      </w:r>
      <w:r w:rsidR="00653858" w:rsidRPr="0069547D">
        <w:rPr>
          <w:rFonts w:ascii="Times New Roman" w:eastAsia="Times New Roman" w:hAnsi="Times New Roman" w:cs="Times New Roman"/>
          <w:bCs/>
          <w:i/>
          <w:sz w:val="24"/>
          <w:szCs w:val="24"/>
          <w:lang w:eastAsia="lv-LV"/>
        </w:rPr>
        <w:t xml:space="preserve"> </w:t>
      </w:r>
      <w:r w:rsidR="00653858" w:rsidRPr="0069547D">
        <w:rPr>
          <w:rFonts w:ascii="Times New Roman" w:eastAsia="Times New Roman" w:hAnsi="Times New Roman" w:cs="Times New Roman"/>
          <w:iCs/>
          <w:sz w:val="24"/>
          <w:szCs w:val="24"/>
          <w:lang w:eastAsia="lv-LV"/>
        </w:rPr>
        <w:t>informācijas</w:t>
      </w:r>
      <w:r w:rsidR="003101F0" w:rsidRPr="0069547D">
        <w:rPr>
          <w:rFonts w:ascii="Times New Roman" w:eastAsia="Times New Roman" w:hAnsi="Times New Roman" w:cs="Times New Roman"/>
          <w:iCs/>
          <w:sz w:val="24"/>
          <w:szCs w:val="24"/>
          <w:lang w:eastAsia="lv-LV"/>
        </w:rPr>
        <w:t xml:space="preserve"> un komunikācijas</w:t>
      </w:r>
      <w:r w:rsidR="00653858" w:rsidRPr="0069547D">
        <w:rPr>
          <w:rFonts w:ascii="Times New Roman" w:eastAsia="Times New Roman" w:hAnsi="Times New Roman" w:cs="Times New Roman"/>
          <w:iCs/>
          <w:sz w:val="24"/>
          <w:szCs w:val="24"/>
          <w:lang w:eastAsia="lv-LV"/>
        </w:rPr>
        <w:t xml:space="preserve"> tehnoloģiju uzturēšanas pakalpojumi</w:t>
      </w:r>
      <w:r w:rsidR="00466775" w:rsidRPr="0069547D">
        <w:rPr>
          <w:rFonts w:ascii="Times New Roman" w:eastAsia="Times New Roman" w:hAnsi="Times New Roman" w:cs="Times New Roman"/>
          <w:iCs/>
          <w:sz w:val="24"/>
          <w:szCs w:val="24"/>
          <w:lang w:eastAsia="lv-LV"/>
        </w:rPr>
        <w:t>.</w:t>
      </w:r>
    </w:p>
    <w:p w14:paraId="72854922" w14:textId="7FC0F43B" w:rsidR="00AD7456" w:rsidRPr="0069547D" w:rsidRDefault="0069547D" w:rsidP="00E135D4">
      <w:pPr>
        <w:pStyle w:val="Sarakstarindkopa"/>
        <w:numPr>
          <w:ilvl w:val="0"/>
          <w:numId w:val="3"/>
        </w:numPr>
        <w:spacing w:after="0" w:line="240" w:lineRule="auto"/>
        <w:ind w:left="284" w:hanging="284"/>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lang w:eastAsia="lv-LV"/>
        </w:rPr>
        <w:t>I</w:t>
      </w:r>
      <w:r w:rsidR="00AD7456" w:rsidRPr="0069547D">
        <w:rPr>
          <w:rFonts w:ascii="Times New Roman" w:eastAsia="Times New Roman" w:hAnsi="Times New Roman" w:cs="Times New Roman"/>
          <w:b/>
          <w:sz w:val="24"/>
          <w:szCs w:val="24"/>
          <w:lang w:eastAsia="lv-LV"/>
        </w:rPr>
        <w:t>dentifikācijas numurs</w:t>
      </w:r>
      <w:r w:rsidR="00AD7456" w:rsidRPr="0069547D">
        <w:rPr>
          <w:rFonts w:ascii="Times New Roman" w:eastAsia="Times New Roman" w:hAnsi="Times New Roman" w:cs="Times New Roman"/>
          <w:b/>
          <w:color w:val="000000"/>
          <w:sz w:val="24"/>
          <w:szCs w:val="24"/>
        </w:rPr>
        <w:t>:</w:t>
      </w:r>
      <w:r w:rsidR="00AD7456" w:rsidRPr="0069547D">
        <w:rPr>
          <w:rFonts w:ascii="Times New Roman" w:eastAsia="Times New Roman" w:hAnsi="Times New Roman" w:cs="Times New Roman"/>
          <w:color w:val="000000"/>
          <w:sz w:val="24"/>
          <w:szCs w:val="24"/>
        </w:rPr>
        <w:t xml:space="preserve"> LS 202</w:t>
      </w:r>
      <w:r>
        <w:rPr>
          <w:rFonts w:ascii="Times New Roman" w:eastAsia="Times New Roman" w:hAnsi="Times New Roman" w:cs="Times New Roman"/>
          <w:color w:val="000000"/>
          <w:sz w:val="24"/>
          <w:szCs w:val="24"/>
        </w:rPr>
        <w:t>6</w:t>
      </w:r>
      <w:r w:rsidR="00AD7456" w:rsidRPr="0069547D">
        <w:rPr>
          <w:rFonts w:ascii="Times New Roman" w:eastAsia="Times New Roman" w:hAnsi="Times New Roman" w:cs="Times New Roman"/>
          <w:color w:val="000000"/>
          <w:sz w:val="24"/>
          <w:szCs w:val="24"/>
        </w:rPr>
        <w:t>/</w:t>
      </w:r>
      <w:r w:rsidR="00F02070">
        <w:rPr>
          <w:rFonts w:ascii="Times New Roman" w:eastAsia="Times New Roman" w:hAnsi="Times New Roman" w:cs="Times New Roman"/>
          <w:color w:val="000000"/>
          <w:sz w:val="24"/>
          <w:szCs w:val="24"/>
        </w:rPr>
        <w:t>8</w:t>
      </w:r>
      <w:r w:rsidR="00AD7456" w:rsidRPr="0069547D">
        <w:rPr>
          <w:rFonts w:ascii="Times New Roman" w:eastAsia="Times New Roman" w:hAnsi="Times New Roman" w:cs="Times New Roman"/>
          <w:color w:val="000000"/>
          <w:sz w:val="24"/>
          <w:szCs w:val="24"/>
        </w:rPr>
        <w:t>.</w:t>
      </w:r>
    </w:p>
    <w:p w14:paraId="70344A32" w14:textId="40575C86" w:rsidR="00246506" w:rsidRPr="0069547D" w:rsidRDefault="002F2308" w:rsidP="00E135D4">
      <w:pPr>
        <w:pStyle w:val="Sarakstarindkopa"/>
        <w:numPr>
          <w:ilvl w:val="0"/>
          <w:numId w:val="3"/>
        </w:numPr>
        <w:spacing w:after="0" w:line="240" w:lineRule="auto"/>
        <w:ind w:left="284" w:hanging="284"/>
        <w:jc w:val="both"/>
        <w:rPr>
          <w:rFonts w:ascii="Times New Roman" w:eastAsia="Times New Roman" w:hAnsi="Times New Roman" w:cs="Times New Roman"/>
          <w:bCs/>
          <w:sz w:val="24"/>
          <w:szCs w:val="24"/>
          <w:lang w:eastAsia="lv-LV"/>
        </w:rPr>
      </w:pPr>
      <w:r w:rsidRPr="0069547D">
        <w:rPr>
          <w:rFonts w:ascii="Times New Roman" w:eastAsia="Times New Roman" w:hAnsi="Times New Roman" w:cs="Times New Roman"/>
          <w:b/>
          <w:sz w:val="24"/>
          <w:szCs w:val="24"/>
          <w:lang w:eastAsia="lv-LV"/>
        </w:rPr>
        <w:t>CPV kods</w:t>
      </w:r>
      <w:r w:rsidRPr="0069547D">
        <w:rPr>
          <w:rFonts w:ascii="Times New Roman" w:hAnsi="Times New Roman" w:cs="Times New Roman"/>
          <w:b/>
          <w:sz w:val="24"/>
          <w:szCs w:val="24"/>
        </w:rPr>
        <w:t>:</w:t>
      </w:r>
      <w:r w:rsidRPr="0069547D">
        <w:rPr>
          <w:rFonts w:ascii="Times New Roman" w:hAnsi="Times New Roman" w:cs="Times New Roman"/>
          <w:bCs/>
          <w:sz w:val="24"/>
          <w:szCs w:val="24"/>
        </w:rPr>
        <w:t xml:space="preserve"> </w:t>
      </w:r>
      <w:r w:rsidRPr="0069547D">
        <w:rPr>
          <w:rFonts w:ascii="Times New Roman" w:hAnsi="Times New Roman" w:cs="Times New Roman"/>
          <w:bCs/>
          <w:sz w:val="24"/>
          <w:szCs w:val="24"/>
          <w:lang w:eastAsia="lv-LV"/>
        </w:rPr>
        <w:t>72000000-5</w:t>
      </w:r>
      <w:r w:rsidR="00466775" w:rsidRPr="0069547D">
        <w:rPr>
          <w:rFonts w:ascii="Times New Roman" w:hAnsi="Times New Roman" w:cs="Times New Roman"/>
          <w:bCs/>
          <w:sz w:val="24"/>
          <w:szCs w:val="24"/>
          <w:lang w:eastAsia="lv-LV"/>
        </w:rPr>
        <w:t xml:space="preserve"> (</w:t>
      </w:r>
      <w:r w:rsidR="00466775" w:rsidRPr="0069547D">
        <w:rPr>
          <w:rFonts w:ascii="Times New Roman" w:hAnsi="Times New Roman" w:cs="Times New Roman"/>
          <w:color w:val="000000"/>
          <w:sz w:val="24"/>
          <w:szCs w:val="24"/>
          <w:shd w:val="clear" w:color="auto" w:fill="FFFFFF"/>
        </w:rPr>
        <w:t>IT pakalpojumi konsultēšana, programmatūras izstrāde, internets un atbalsts)</w:t>
      </w:r>
      <w:r w:rsidR="00466775" w:rsidRPr="0069547D">
        <w:rPr>
          <w:rFonts w:ascii="Times New Roman" w:eastAsia="Times New Roman" w:hAnsi="Times New Roman" w:cs="Times New Roman"/>
          <w:bCs/>
          <w:sz w:val="24"/>
          <w:szCs w:val="24"/>
          <w:lang w:eastAsia="lv-LV"/>
        </w:rPr>
        <w:t>.</w:t>
      </w:r>
    </w:p>
    <w:p w14:paraId="60FC5581" w14:textId="75361C6E" w:rsidR="00246506" w:rsidRPr="0069547D" w:rsidRDefault="002F2308" w:rsidP="00E135D4">
      <w:pPr>
        <w:pStyle w:val="Sarakstarindkopa"/>
        <w:numPr>
          <w:ilvl w:val="0"/>
          <w:numId w:val="3"/>
        </w:numPr>
        <w:spacing w:after="0" w:line="240" w:lineRule="auto"/>
        <w:ind w:left="284" w:hanging="284"/>
        <w:jc w:val="both"/>
        <w:rPr>
          <w:rFonts w:ascii="Times New Roman" w:eastAsia="Times New Roman" w:hAnsi="Times New Roman" w:cs="Times New Roman"/>
          <w:b/>
          <w:bCs/>
          <w:sz w:val="24"/>
          <w:szCs w:val="24"/>
          <w:lang w:eastAsia="lv-LV"/>
        </w:rPr>
      </w:pPr>
      <w:r w:rsidRPr="0069547D">
        <w:rPr>
          <w:rFonts w:ascii="Times New Roman" w:eastAsia="Times New Roman" w:hAnsi="Times New Roman" w:cs="Times New Roman"/>
          <w:b/>
          <w:sz w:val="24"/>
          <w:szCs w:val="24"/>
        </w:rPr>
        <w:t>Piedāvājuma iesniegšana:</w:t>
      </w:r>
      <w:r w:rsidR="00246506" w:rsidRPr="0069547D">
        <w:rPr>
          <w:rFonts w:ascii="Times New Roman" w:eastAsia="Times New Roman" w:hAnsi="Times New Roman" w:cs="Times New Roman"/>
          <w:bCs/>
          <w:sz w:val="24"/>
          <w:szCs w:val="24"/>
        </w:rPr>
        <w:t xml:space="preserve"> </w:t>
      </w:r>
      <w:r w:rsidR="00AD7456" w:rsidRPr="0069547D">
        <w:rPr>
          <w:rFonts w:ascii="Times New Roman" w:eastAsia="Times New Roman" w:hAnsi="Times New Roman" w:cs="Times New Roman"/>
          <w:bCs/>
          <w:sz w:val="24"/>
          <w:szCs w:val="24"/>
        </w:rPr>
        <w:t xml:space="preserve">Pretendentiem piedāvājumus ir jāiesniedz </w:t>
      </w:r>
      <w:r w:rsidR="00AD7456" w:rsidRPr="0069547D">
        <w:rPr>
          <w:rFonts w:ascii="Times New Roman" w:eastAsia="Times New Roman" w:hAnsi="Times New Roman" w:cs="Times New Roman"/>
          <w:b/>
          <w:bCs/>
          <w:sz w:val="24"/>
          <w:szCs w:val="24"/>
        </w:rPr>
        <w:t xml:space="preserve">līdz </w:t>
      </w:r>
      <w:r w:rsidR="00F02070">
        <w:rPr>
          <w:rFonts w:ascii="Times New Roman" w:eastAsia="Times New Roman" w:hAnsi="Times New Roman" w:cs="Times New Roman"/>
          <w:b/>
          <w:bCs/>
          <w:sz w:val="24"/>
          <w:szCs w:val="24"/>
        </w:rPr>
        <w:t>20</w:t>
      </w:r>
      <w:r w:rsidR="00AD7456" w:rsidRPr="0069547D">
        <w:rPr>
          <w:rFonts w:ascii="Times New Roman" w:eastAsia="Times New Roman" w:hAnsi="Times New Roman" w:cs="Times New Roman"/>
          <w:b/>
          <w:bCs/>
          <w:sz w:val="24"/>
          <w:szCs w:val="24"/>
        </w:rPr>
        <w:t>.0</w:t>
      </w:r>
      <w:r w:rsidR="0067034F">
        <w:rPr>
          <w:rFonts w:ascii="Times New Roman" w:eastAsia="Times New Roman" w:hAnsi="Times New Roman" w:cs="Times New Roman"/>
          <w:b/>
          <w:bCs/>
          <w:sz w:val="24"/>
          <w:szCs w:val="24"/>
        </w:rPr>
        <w:t>4</w:t>
      </w:r>
      <w:r w:rsidR="00AD7456" w:rsidRPr="0069547D">
        <w:rPr>
          <w:rFonts w:ascii="Times New Roman" w:eastAsia="Times New Roman" w:hAnsi="Times New Roman" w:cs="Times New Roman"/>
          <w:b/>
          <w:bCs/>
          <w:sz w:val="24"/>
          <w:szCs w:val="24"/>
        </w:rPr>
        <w:t xml:space="preserve">.2025. plkst. </w:t>
      </w:r>
      <w:r w:rsidR="0067034F">
        <w:rPr>
          <w:rFonts w:ascii="Times New Roman" w:eastAsia="Times New Roman" w:hAnsi="Times New Roman" w:cs="Times New Roman"/>
          <w:b/>
          <w:bCs/>
          <w:sz w:val="24"/>
          <w:szCs w:val="24"/>
        </w:rPr>
        <w:t>9:</w:t>
      </w:r>
      <w:r w:rsidR="00AD7456" w:rsidRPr="0069547D">
        <w:rPr>
          <w:rFonts w:ascii="Times New Roman" w:eastAsia="Times New Roman" w:hAnsi="Times New Roman" w:cs="Times New Roman"/>
          <w:b/>
          <w:bCs/>
          <w:sz w:val="24"/>
          <w:szCs w:val="24"/>
        </w:rPr>
        <w:t>00</w:t>
      </w:r>
      <w:r w:rsidR="00AD7456" w:rsidRPr="0069547D">
        <w:rPr>
          <w:rFonts w:ascii="Times New Roman" w:eastAsia="Times New Roman" w:hAnsi="Times New Roman" w:cs="Times New Roman"/>
          <w:bCs/>
          <w:sz w:val="24"/>
          <w:szCs w:val="24"/>
        </w:rPr>
        <w:t xml:space="preserve"> personīgi SIA “LIMBAŽU SILTUMS”, </w:t>
      </w:r>
      <w:r w:rsidR="00AD7456" w:rsidRPr="0069547D">
        <w:rPr>
          <w:rFonts w:ascii="Times New Roman" w:eastAsia="Times New Roman" w:hAnsi="Times New Roman" w:cs="Times New Roman"/>
          <w:sz w:val="24"/>
          <w:szCs w:val="24"/>
        </w:rPr>
        <w:t xml:space="preserve">Jaunā iela 2A, Limbažos, Limbažu novadā, LV-4001, trešajā stāvā, nosūtot pa pastu vai nosūtot piedāvājumu elektroniski (parakstot ar drošu elektronisko parakstu) uz e-pastu </w:t>
      </w:r>
      <w:hyperlink r:id="rId7" w:history="1">
        <w:r w:rsidR="00AD7456" w:rsidRPr="0069547D">
          <w:rPr>
            <w:rFonts w:ascii="Times New Roman" w:eastAsia="Times New Roman" w:hAnsi="Times New Roman" w:cs="Times New Roman"/>
            <w:color w:val="0563C1" w:themeColor="hyperlink"/>
            <w:sz w:val="24"/>
            <w:szCs w:val="24"/>
            <w:u w:val="single"/>
          </w:rPr>
          <w:t>iepirkumi@limbazusiltums.lv</w:t>
        </w:r>
      </w:hyperlink>
      <w:r w:rsidR="00AD7456" w:rsidRPr="0069547D">
        <w:rPr>
          <w:rFonts w:ascii="Times New Roman" w:hAnsi="Times New Roman" w:cs="Times New Roman"/>
          <w:sz w:val="24"/>
          <w:szCs w:val="24"/>
        </w:rPr>
        <w:t>.</w:t>
      </w:r>
    </w:p>
    <w:p w14:paraId="345B74DE" w14:textId="6C06C60C" w:rsidR="00246506" w:rsidRPr="0069547D" w:rsidRDefault="002F2308" w:rsidP="00E135D4">
      <w:pPr>
        <w:pStyle w:val="Sarakstarindkopa"/>
        <w:numPr>
          <w:ilvl w:val="0"/>
          <w:numId w:val="3"/>
        </w:numPr>
        <w:spacing w:after="0" w:line="240" w:lineRule="auto"/>
        <w:ind w:left="284" w:hanging="284"/>
        <w:jc w:val="both"/>
        <w:rPr>
          <w:rFonts w:ascii="Times New Roman" w:eastAsia="Times New Roman" w:hAnsi="Times New Roman" w:cs="Times New Roman"/>
          <w:bCs/>
          <w:sz w:val="24"/>
          <w:szCs w:val="24"/>
          <w:lang w:eastAsia="lv-LV"/>
        </w:rPr>
      </w:pPr>
      <w:r w:rsidRPr="0069547D">
        <w:rPr>
          <w:rFonts w:ascii="Times New Roman" w:eastAsia="Times New Roman" w:hAnsi="Times New Roman" w:cs="Times New Roman"/>
          <w:b/>
          <w:sz w:val="24"/>
          <w:szCs w:val="24"/>
        </w:rPr>
        <w:t>Piedāvājuma spēkā esamība:</w:t>
      </w:r>
      <w:r w:rsidRPr="0069547D">
        <w:rPr>
          <w:rFonts w:ascii="Times New Roman" w:eastAsia="Times New Roman" w:hAnsi="Times New Roman" w:cs="Times New Roman"/>
          <w:bCs/>
          <w:sz w:val="24"/>
          <w:szCs w:val="24"/>
        </w:rPr>
        <w:t xml:space="preserve"> derīguma termiņš ir </w:t>
      </w:r>
      <w:r w:rsidRPr="0069547D">
        <w:rPr>
          <w:rFonts w:ascii="Times New Roman" w:eastAsia="Times New Roman" w:hAnsi="Times New Roman" w:cs="Times New Roman"/>
          <w:b/>
          <w:bCs/>
          <w:i/>
          <w:sz w:val="24"/>
          <w:szCs w:val="24"/>
          <w:u w:val="single"/>
        </w:rPr>
        <w:t>60 (</w:t>
      </w:r>
      <w:r w:rsidR="00246506" w:rsidRPr="0069547D">
        <w:rPr>
          <w:rFonts w:ascii="Times New Roman" w:eastAsia="Times New Roman" w:hAnsi="Times New Roman" w:cs="Times New Roman"/>
          <w:b/>
          <w:bCs/>
          <w:i/>
          <w:sz w:val="24"/>
          <w:szCs w:val="24"/>
          <w:u w:val="single"/>
        </w:rPr>
        <w:t>sešdesmit</w:t>
      </w:r>
      <w:r w:rsidRPr="0069547D">
        <w:rPr>
          <w:rFonts w:ascii="Times New Roman" w:eastAsia="Times New Roman" w:hAnsi="Times New Roman" w:cs="Times New Roman"/>
          <w:b/>
          <w:bCs/>
          <w:i/>
          <w:sz w:val="24"/>
          <w:szCs w:val="24"/>
          <w:u w:val="single"/>
        </w:rPr>
        <w:t>)</w:t>
      </w:r>
      <w:r w:rsidR="00505F67" w:rsidRPr="0069547D">
        <w:rPr>
          <w:rFonts w:ascii="Times New Roman" w:eastAsia="Times New Roman" w:hAnsi="Times New Roman" w:cs="Times New Roman"/>
          <w:bCs/>
          <w:sz w:val="24"/>
          <w:szCs w:val="24"/>
        </w:rPr>
        <w:t xml:space="preserve"> k</w:t>
      </w:r>
      <w:r w:rsidRPr="0069547D">
        <w:rPr>
          <w:rFonts w:ascii="Times New Roman" w:eastAsia="Times New Roman" w:hAnsi="Times New Roman" w:cs="Times New Roman"/>
          <w:bCs/>
          <w:sz w:val="24"/>
          <w:szCs w:val="24"/>
        </w:rPr>
        <w:t xml:space="preserve">alendārās dienas, skaitot no iesniegšanas termiņa beigām.  </w:t>
      </w:r>
    </w:p>
    <w:p w14:paraId="53B7B669" w14:textId="3C0EEDFA" w:rsidR="00246506" w:rsidRPr="0069547D" w:rsidRDefault="00AD7456" w:rsidP="00E135D4">
      <w:pPr>
        <w:pStyle w:val="Sarakstarindkopa"/>
        <w:numPr>
          <w:ilvl w:val="0"/>
          <w:numId w:val="3"/>
        </w:numPr>
        <w:spacing w:after="0" w:line="240" w:lineRule="auto"/>
        <w:ind w:left="284" w:hanging="284"/>
        <w:jc w:val="both"/>
        <w:rPr>
          <w:rFonts w:ascii="Times New Roman" w:eastAsia="Times New Roman" w:hAnsi="Times New Roman" w:cs="Times New Roman"/>
          <w:bCs/>
          <w:sz w:val="24"/>
          <w:szCs w:val="24"/>
          <w:lang w:eastAsia="lv-LV"/>
        </w:rPr>
      </w:pPr>
      <w:r w:rsidRPr="0069547D">
        <w:rPr>
          <w:rFonts w:ascii="Times New Roman" w:hAnsi="Times New Roman" w:cs="Times New Roman"/>
          <w:b/>
          <w:noProof/>
          <w:sz w:val="24"/>
          <w:szCs w:val="24"/>
          <w:lang w:eastAsia="lv-LV"/>
        </w:rPr>
        <w:t>Nolikums pieejams:</w:t>
      </w:r>
      <w:r w:rsidRPr="0069547D">
        <w:rPr>
          <w:rFonts w:ascii="Times New Roman" w:hAnsi="Times New Roman" w:cs="Times New Roman"/>
          <w:bCs/>
          <w:noProof/>
          <w:sz w:val="24"/>
          <w:szCs w:val="24"/>
          <w:lang w:eastAsia="lv-LV"/>
        </w:rPr>
        <w:t xml:space="preserve"> tiešsaistē SIA “LIMBAŽU SILTUMS” interneta vietnē  </w:t>
      </w:r>
      <w:hyperlink r:id="rId8" w:history="1">
        <w:r w:rsidRPr="0069547D">
          <w:rPr>
            <w:rFonts w:ascii="Times New Roman" w:eastAsia="Times New Roman" w:hAnsi="Times New Roman" w:cs="Times New Roman"/>
            <w:bCs/>
            <w:noProof/>
            <w:color w:val="0563C1" w:themeColor="hyperlink"/>
            <w:sz w:val="24"/>
            <w:szCs w:val="24"/>
            <w:u w:val="single"/>
            <w:lang w:eastAsia="lv-LV"/>
          </w:rPr>
          <w:t>www.limbazuslitums</w:t>
        </w:r>
      </w:hyperlink>
      <w:r w:rsidRPr="0069547D">
        <w:rPr>
          <w:rFonts w:ascii="Times New Roman" w:eastAsia="Times New Roman" w:hAnsi="Times New Roman" w:cs="Times New Roman"/>
          <w:bCs/>
          <w:noProof/>
          <w:color w:val="0563C1" w:themeColor="hyperlink"/>
          <w:sz w:val="24"/>
          <w:szCs w:val="24"/>
          <w:u w:val="single"/>
          <w:lang w:eastAsia="lv-LV"/>
        </w:rPr>
        <w:t>.lv</w:t>
      </w:r>
      <w:r w:rsidRPr="0069547D">
        <w:rPr>
          <w:rFonts w:ascii="Times New Roman" w:hAnsi="Times New Roman" w:cs="Times New Roman"/>
          <w:bCs/>
          <w:noProof/>
          <w:sz w:val="24"/>
          <w:szCs w:val="24"/>
          <w:lang w:eastAsia="lv-LV"/>
        </w:rPr>
        <w:t xml:space="preserve"> sadaļā </w:t>
      </w:r>
      <w:r w:rsidR="00C17DE9" w:rsidRPr="00C17DE9">
        <w:rPr>
          <w:rFonts w:ascii="Times New Roman" w:hAnsi="Times New Roman" w:cs="Times New Roman"/>
          <w:bCs/>
          <w:i/>
          <w:iCs/>
          <w:noProof/>
          <w:sz w:val="24"/>
          <w:szCs w:val="24"/>
          <w:lang w:eastAsia="lv-LV"/>
        </w:rPr>
        <w:t>“</w:t>
      </w:r>
      <w:r w:rsidRPr="00C17DE9">
        <w:rPr>
          <w:rFonts w:ascii="Times New Roman" w:hAnsi="Times New Roman" w:cs="Times New Roman"/>
          <w:bCs/>
          <w:i/>
          <w:iCs/>
          <w:noProof/>
          <w:sz w:val="24"/>
          <w:szCs w:val="24"/>
          <w:lang w:eastAsia="lv-LV"/>
        </w:rPr>
        <w:t>Iepirkumi”</w:t>
      </w:r>
      <w:r w:rsidR="002F2308" w:rsidRPr="0069547D">
        <w:rPr>
          <w:rFonts w:ascii="Times New Roman" w:eastAsia="Times New Roman" w:hAnsi="Times New Roman" w:cs="Times New Roman"/>
          <w:bCs/>
          <w:noProof/>
          <w:sz w:val="24"/>
          <w:szCs w:val="24"/>
          <w:lang w:eastAsia="lv-LV"/>
        </w:rPr>
        <w:t>.</w:t>
      </w:r>
    </w:p>
    <w:p w14:paraId="0A1EB9FE" w14:textId="56138D8B" w:rsidR="0069547D" w:rsidRDefault="0012242F" w:rsidP="00E135D4">
      <w:pPr>
        <w:pStyle w:val="Sarakstarindkopa"/>
        <w:numPr>
          <w:ilvl w:val="0"/>
          <w:numId w:val="3"/>
        </w:numPr>
        <w:spacing w:after="0" w:line="240" w:lineRule="auto"/>
        <w:ind w:left="284" w:hanging="284"/>
        <w:jc w:val="both"/>
        <w:rPr>
          <w:rFonts w:ascii="Times New Roman" w:eastAsia="Times New Roman" w:hAnsi="Times New Roman" w:cs="Times New Roman"/>
          <w:bCs/>
          <w:sz w:val="24"/>
          <w:szCs w:val="24"/>
          <w:lang w:eastAsia="lv-LV"/>
        </w:rPr>
      </w:pPr>
      <w:r w:rsidRPr="0069547D">
        <w:rPr>
          <w:rFonts w:ascii="Times New Roman" w:eastAsia="Times New Roman" w:hAnsi="Times New Roman" w:cs="Times New Roman"/>
          <w:b/>
          <w:sz w:val="24"/>
          <w:szCs w:val="24"/>
        </w:rPr>
        <w:t>Ieinteresēto</w:t>
      </w:r>
      <w:r w:rsidRPr="0069547D">
        <w:rPr>
          <w:rFonts w:ascii="Times New Roman" w:eastAsia="Times New Roman" w:hAnsi="Times New Roman" w:cs="Times New Roman"/>
          <w:b/>
          <w:bCs/>
          <w:sz w:val="24"/>
          <w:szCs w:val="24"/>
        </w:rPr>
        <w:t xml:space="preserve"> Pretendentu jautājumi par nolikumu un tā pielikumiem iesniedzami:</w:t>
      </w:r>
      <w:r w:rsidRPr="0069547D">
        <w:rPr>
          <w:rFonts w:ascii="Times New Roman" w:eastAsia="Times New Roman" w:hAnsi="Times New Roman" w:cs="Times New Roman"/>
          <w:sz w:val="24"/>
          <w:szCs w:val="24"/>
        </w:rPr>
        <w:t xml:space="preserve"> </w:t>
      </w:r>
      <w:r w:rsidR="00E074A1">
        <w:rPr>
          <w:rFonts w:ascii="Times New Roman" w:eastAsia="Times New Roman" w:hAnsi="Times New Roman" w:cs="Times New Roman"/>
          <w:sz w:val="24"/>
          <w:szCs w:val="24"/>
        </w:rPr>
        <w:t>Iepirkuma</w:t>
      </w:r>
      <w:r w:rsidRPr="0069547D">
        <w:rPr>
          <w:rFonts w:ascii="Times New Roman" w:eastAsia="Times New Roman" w:hAnsi="Times New Roman" w:cs="Times New Roman"/>
          <w:sz w:val="24"/>
          <w:szCs w:val="24"/>
        </w:rPr>
        <w:t xml:space="preserve"> komisijai, Jaunā iela 2A, Limbažos, vai elektroniski uz e-pastu</w:t>
      </w:r>
      <w:r w:rsidRPr="0069547D">
        <w:rPr>
          <w:rFonts w:ascii="Times New Roman" w:eastAsia="Times New Roman" w:hAnsi="Times New Roman" w:cs="Times New Roman"/>
          <w:i/>
          <w:sz w:val="24"/>
          <w:szCs w:val="24"/>
        </w:rPr>
        <w:t xml:space="preserve"> </w:t>
      </w:r>
      <w:hyperlink r:id="rId9" w:history="1">
        <w:r w:rsidRPr="0069547D">
          <w:rPr>
            <w:rFonts w:ascii="Times New Roman" w:eastAsia="Times New Roman" w:hAnsi="Times New Roman" w:cs="Times New Roman"/>
            <w:color w:val="0563C1" w:themeColor="hyperlink"/>
            <w:sz w:val="24"/>
            <w:szCs w:val="24"/>
            <w:u w:val="single"/>
          </w:rPr>
          <w:t>iepirkumi@limbazusiltums.lv</w:t>
        </w:r>
      </w:hyperlink>
      <w:r w:rsidRPr="0069547D">
        <w:rPr>
          <w:rFonts w:ascii="Times New Roman" w:hAnsi="Times New Roman" w:cs="Times New Roman"/>
          <w:sz w:val="24"/>
          <w:szCs w:val="24"/>
        </w:rPr>
        <w:t>.</w:t>
      </w:r>
    </w:p>
    <w:p w14:paraId="184783A7" w14:textId="2F792979" w:rsidR="00246506" w:rsidRPr="0069547D" w:rsidRDefault="002F2308" w:rsidP="00E135D4">
      <w:pPr>
        <w:pStyle w:val="Sarakstarindkopa"/>
        <w:numPr>
          <w:ilvl w:val="0"/>
          <w:numId w:val="3"/>
        </w:numPr>
        <w:spacing w:after="0" w:line="240" w:lineRule="auto"/>
        <w:ind w:left="284" w:hanging="284"/>
        <w:jc w:val="both"/>
        <w:rPr>
          <w:rFonts w:ascii="Times New Roman" w:eastAsia="Times New Roman" w:hAnsi="Times New Roman" w:cs="Times New Roman"/>
          <w:bCs/>
          <w:sz w:val="24"/>
          <w:szCs w:val="24"/>
          <w:lang w:eastAsia="lv-LV"/>
        </w:rPr>
      </w:pPr>
      <w:r w:rsidRPr="0069547D">
        <w:rPr>
          <w:rFonts w:ascii="Times New Roman" w:eastAsia="Arial Unicode MS" w:hAnsi="Times New Roman" w:cs="Times New Roman"/>
          <w:b/>
          <w:kern w:val="1"/>
          <w:sz w:val="24"/>
          <w:szCs w:val="24"/>
          <w:lang w:eastAsia="hi-IN"/>
        </w:rPr>
        <w:t>Kontaktpersona</w:t>
      </w:r>
      <w:r w:rsidR="0069547D" w:rsidRPr="0069547D">
        <w:rPr>
          <w:rFonts w:ascii="Times New Roman" w:eastAsia="Arial Unicode MS" w:hAnsi="Times New Roman" w:cs="Times New Roman"/>
          <w:b/>
          <w:kern w:val="1"/>
          <w:sz w:val="24"/>
          <w:szCs w:val="24"/>
          <w:lang w:eastAsia="hi-IN"/>
        </w:rPr>
        <w:t>:</w:t>
      </w:r>
      <w:r w:rsidRPr="0069547D">
        <w:rPr>
          <w:rFonts w:ascii="Times New Roman" w:eastAsia="Arial Unicode MS" w:hAnsi="Times New Roman" w:cs="Times New Roman"/>
          <w:bCs/>
          <w:kern w:val="1"/>
          <w:sz w:val="24"/>
          <w:szCs w:val="24"/>
          <w:lang w:eastAsia="hi-IN"/>
        </w:rPr>
        <w:t xml:space="preserve"> </w:t>
      </w:r>
      <w:r w:rsidR="005A5891" w:rsidRPr="0069547D">
        <w:rPr>
          <w:rFonts w:ascii="Times New Roman" w:eastAsia="Arial Unicode MS" w:hAnsi="Times New Roman" w:cs="Times New Roman"/>
          <w:bCs/>
          <w:kern w:val="1"/>
          <w:sz w:val="24"/>
          <w:szCs w:val="24"/>
          <w:lang w:eastAsia="hi-IN"/>
        </w:rPr>
        <w:t>Ainārs Grīviņ</w:t>
      </w:r>
      <w:r w:rsidR="00653858" w:rsidRPr="0069547D">
        <w:rPr>
          <w:rFonts w:ascii="Times New Roman" w:eastAsia="Arial Unicode MS" w:hAnsi="Times New Roman" w:cs="Times New Roman"/>
          <w:bCs/>
          <w:kern w:val="1"/>
          <w:sz w:val="24"/>
          <w:szCs w:val="24"/>
          <w:lang w:eastAsia="hi-IN"/>
        </w:rPr>
        <w:t>š</w:t>
      </w:r>
      <w:r w:rsidR="00246506" w:rsidRPr="0069547D">
        <w:rPr>
          <w:rFonts w:ascii="Times New Roman" w:eastAsia="Arial Unicode MS" w:hAnsi="Times New Roman" w:cs="Times New Roman"/>
          <w:bCs/>
          <w:kern w:val="1"/>
          <w:sz w:val="24"/>
          <w:szCs w:val="24"/>
          <w:lang w:eastAsia="hi-IN"/>
        </w:rPr>
        <w:t>, t</w:t>
      </w:r>
      <w:r w:rsidR="00D864E1" w:rsidRPr="0069547D">
        <w:rPr>
          <w:rFonts w:ascii="Times New Roman" w:eastAsia="Arial Unicode MS" w:hAnsi="Times New Roman" w:cs="Times New Roman"/>
          <w:bCs/>
          <w:kern w:val="1"/>
          <w:sz w:val="24"/>
          <w:szCs w:val="24"/>
          <w:lang w:eastAsia="hi-IN"/>
        </w:rPr>
        <w:t>ālr.:</w:t>
      </w:r>
      <w:r w:rsidR="005A5891" w:rsidRPr="0069547D">
        <w:rPr>
          <w:rFonts w:ascii="Times New Roman" w:eastAsia="Arial Unicode MS" w:hAnsi="Times New Roman" w:cs="Times New Roman"/>
          <w:bCs/>
          <w:kern w:val="1"/>
          <w:sz w:val="24"/>
          <w:szCs w:val="24"/>
          <w:lang w:eastAsia="hi-IN"/>
        </w:rPr>
        <w:t xml:space="preserve"> 29128477</w:t>
      </w:r>
    </w:p>
    <w:p w14:paraId="545348B6" w14:textId="77777777" w:rsidR="00466775" w:rsidRPr="0069547D" w:rsidRDefault="002F2308" w:rsidP="00E135D4">
      <w:pPr>
        <w:pStyle w:val="Sarakstarindkopa"/>
        <w:numPr>
          <w:ilvl w:val="0"/>
          <w:numId w:val="3"/>
        </w:numPr>
        <w:spacing w:after="0" w:line="240" w:lineRule="auto"/>
        <w:ind w:left="284" w:hanging="284"/>
        <w:jc w:val="both"/>
        <w:rPr>
          <w:rFonts w:ascii="Times New Roman" w:eastAsia="Times New Roman" w:hAnsi="Times New Roman" w:cs="Times New Roman"/>
          <w:b/>
          <w:sz w:val="24"/>
          <w:szCs w:val="24"/>
          <w:lang w:eastAsia="lv-LV"/>
        </w:rPr>
      </w:pPr>
      <w:r w:rsidRPr="0069547D">
        <w:rPr>
          <w:rFonts w:ascii="Times New Roman" w:eastAsia="Times New Roman" w:hAnsi="Times New Roman" w:cs="Times New Roman"/>
          <w:b/>
          <w:sz w:val="24"/>
          <w:szCs w:val="24"/>
          <w:lang w:eastAsia="lv-LV"/>
        </w:rPr>
        <w:t>Līguma izpildes laiks, vieta un citi noteikumi:</w:t>
      </w:r>
    </w:p>
    <w:p w14:paraId="531306CB" w14:textId="5C26B7AE" w:rsidR="00E135D4" w:rsidRPr="00C17DE9" w:rsidRDefault="00E135D4" w:rsidP="00E135D4">
      <w:pPr>
        <w:pStyle w:val="Sarakstarindkopa"/>
        <w:numPr>
          <w:ilvl w:val="1"/>
          <w:numId w:val="3"/>
        </w:numPr>
        <w:spacing w:after="0" w:line="240" w:lineRule="auto"/>
        <w:ind w:left="567" w:hanging="283"/>
        <w:jc w:val="both"/>
        <w:rPr>
          <w:rFonts w:ascii="Times New Roman" w:eastAsia="Times New Roman" w:hAnsi="Times New Roman" w:cs="Times New Roman"/>
          <w:bCs/>
          <w:sz w:val="24"/>
          <w:szCs w:val="24"/>
          <w:lang w:eastAsia="lv-LV"/>
        </w:rPr>
      </w:pPr>
      <w:r w:rsidRPr="00C17DE9">
        <w:rPr>
          <w:rFonts w:ascii="Times New Roman" w:eastAsia="Times New Roman" w:hAnsi="Times New Roman" w:cs="Times New Roman"/>
          <w:bCs/>
          <w:sz w:val="24"/>
          <w:szCs w:val="24"/>
          <w:lang w:eastAsia="lv-LV"/>
        </w:rPr>
        <w:t xml:space="preserve">Līguma izpildes </w:t>
      </w:r>
      <w:r w:rsidRPr="00A163CC">
        <w:rPr>
          <w:rFonts w:ascii="Times New Roman" w:eastAsia="Times New Roman" w:hAnsi="Times New Roman" w:cs="Times New Roman"/>
          <w:bCs/>
          <w:sz w:val="24"/>
          <w:szCs w:val="24"/>
          <w:lang w:eastAsia="lv-LV"/>
        </w:rPr>
        <w:t>laiks: 2</w:t>
      </w:r>
      <w:r w:rsidR="0067034F" w:rsidRPr="00A163CC">
        <w:rPr>
          <w:rFonts w:ascii="Times New Roman" w:eastAsia="Times New Roman" w:hAnsi="Times New Roman" w:cs="Times New Roman"/>
          <w:bCs/>
          <w:sz w:val="24"/>
          <w:szCs w:val="24"/>
          <w:lang w:eastAsia="lv-LV"/>
        </w:rPr>
        <w:t>4</w:t>
      </w:r>
      <w:r w:rsidRPr="00A163CC">
        <w:rPr>
          <w:rFonts w:ascii="Times New Roman" w:eastAsia="Times New Roman" w:hAnsi="Times New Roman" w:cs="Times New Roman"/>
          <w:bCs/>
          <w:sz w:val="24"/>
          <w:szCs w:val="24"/>
          <w:lang w:eastAsia="lv-LV"/>
        </w:rPr>
        <w:t xml:space="preserve"> mēnešu</w:t>
      </w:r>
      <w:r w:rsidRPr="00C17DE9">
        <w:rPr>
          <w:rFonts w:ascii="Times New Roman" w:eastAsia="Times New Roman" w:hAnsi="Times New Roman" w:cs="Times New Roman"/>
          <w:bCs/>
          <w:sz w:val="24"/>
          <w:szCs w:val="24"/>
          <w:lang w:eastAsia="lv-LV"/>
        </w:rPr>
        <w:t xml:space="preserve"> laikā no līguma noslēgšanas dienas;</w:t>
      </w:r>
    </w:p>
    <w:p w14:paraId="7AFD18CD" w14:textId="279668E6" w:rsidR="00466775" w:rsidRPr="00E135D4" w:rsidRDefault="002F2308" w:rsidP="00E135D4">
      <w:pPr>
        <w:pStyle w:val="Sarakstarindkopa"/>
        <w:numPr>
          <w:ilvl w:val="1"/>
          <w:numId w:val="3"/>
        </w:numPr>
        <w:spacing w:after="0" w:line="240" w:lineRule="auto"/>
        <w:ind w:left="567" w:hanging="283"/>
        <w:jc w:val="both"/>
        <w:rPr>
          <w:rFonts w:ascii="Times New Roman" w:eastAsia="Times New Roman" w:hAnsi="Times New Roman" w:cs="Times New Roman"/>
          <w:bCs/>
          <w:sz w:val="24"/>
          <w:szCs w:val="24"/>
          <w:lang w:eastAsia="lv-LV"/>
        </w:rPr>
      </w:pPr>
      <w:r w:rsidRPr="0069547D">
        <w:rPr>
          <w:rFonts w:ascii="Times New Roman" w:eastAsia="Times New Roman" w:hAnsi="Times New Roman" w:cs="Times New Roman"/>
          <w:bCs/>
          <w:sz w:val="24"/>
          <w:szCs w:val="24"/>
          <w:lang w:eastAsia="lv-LV"/>
        </w:rPr>
        <w:t>Līguma izpildes vieta: Limbaži</w:t>
      </w:r>
      <w:r w:rsidR="00B22698" w:rsidRPr="0069547D">
        <w:rPr>
          <w:rFonts w:ascii="Times New Roman" w:eastAsia="Times New Roman" w:hAnsi="Times New Roman" w:cs="Times New Roman"/>
          <w:bCs/>
          <w:sz w:val="24"/>
          <w:szCs w:val="24"/>
          <w:lang w:eastAsia="lv-LV"/>
        </w:rPr>
        <w:t xml:space="preserve">, </w:t>
      </w:r>
      <w:r w:rsidR="003101F0" w:rsidRPr="0069547D">
        <w:rPr>
          <w:rFonts w:ascii="Times New Roman" w:eastAsia="Times New Roman" w:hAnsi="Times New Roman" w:cs="Times New Roman"/>
          <w:bCs/>
          <w:sz w:val="24"/>
          <w:szCs w:val="24"/>
          <w:lang w:eastAsia="lv-LV"/>
        </w:rPr>
        <w:t>Aloja</w:t>
      </w:r>
      <w:r w:rsidR="00B22698" w:rsidRPr="0069547D">
        <w:rPr>
          <w:rFonts w:ascii="Times New Roman" w:eastAsia="Times New Roman" w:hAnsi="Times New Roman" w:cs="Times New Roman"/>
          <w:bCs/>
          <w:sz w:val="24"/>
          <w:szCs w:val="24"/>
          <w:lang w:eastAsia="lv-LV"/>
        </w:rPr>
        <w:t xml:space="preserve">, </w:t>
      </w:r>
      <w:r w:rsidR="003101F0" w:rsidRPr="0069547D">
        <w:rPr>
          <w:rFonts w:ascii="Times New Roman" w:eastAsia="Times New Roman" w:hAnsi="Times New Roman" w:cs="Times New Roman"/>
          <w:bCs/>
          <w:sz w:val="24"/>
          <w:szCs w:val="24"/>
          <w:lang w:eastAsia="lv-LV"/>
        </w:rPr>
        <w:t>Salacgrīva</w:t>
      </w:r>
      <w:r w:rsidR="008D1FA4">
        <w:rPr>
          <w:rFonts w:ascii="Times New Roman" w:eastAsia="Times New Roman" w:hAnsi="Times New Roman" w:cs="Times New Roman"/>
          <w:bCs/>
          <w:sz w:val="24"/>
          <w:szCs w:val="24"/>
          <w:lang w:eastAsia="lv-LV"/>
        </w:rPr>
        <w:t>, Ozolaine, Umurga</w:t>
      </w:r>
      <w:r w:rsidR="00E135D4">
        <w:rPr>
          <w:rFonts w:ascii="Times New Roman" w:eastAsia="Times New Roman" w:hAnsi="Times New Roman" w:cs="Times New Roman"/>
          <w:bCs/>
          <w:sz w:val="24"/>
          <w:szCs w:val="24"/>
          <w:lang w:eastAsia="lv-LV"/>
        </w:rPr>
        <w:t>;</w:t>
      </w:r>
    </w:p>
    <w:p w14:paraId="69636474" w14:textId="3AD58A62" w:rsidR="00466775" w:rsidRPr="0069547D" w:rsidRDefault="00653858" w:rsidP="00E135D4">
      <w:pPr>
        <w:pStyle w:val="Sarakstarindkopa"/>
        <w:numPr>
          <w:ilvl w:val="1"/>
          <w:numId w:val="3"/>
        </w:numPr>
        <w:spacing w:after="0" w:line="240" w:lineRule="auto"/>
        <w:ind w:left="567" w:hanging="283"/>
        <w:jc w:val="both"/>
        <w:rPr>
          <w:rFonts w:ascii="Times New Roman" w:eastAsia="Times New Roman" w:hAnsi="Times New Roman" w:cs="Times New Roman"/>
          <w:bCs/>
          <w:sz w:val="24"/>
          <w:szCs w:val="24"/>
          <w:lang w:eastAsia="lv-LV"/>
        </w:rPr>
      </w:pPr>
      <w:r w:rsidRPr="0069547D">
        <w:rPr>
          <w:rFonts w:ascii="Times New Roman" w:eastAsia="Times New Roman" w:hAnsi="Times New Roman" w:cs="Times New Roman"/>
          <w:bCs/>
          <w:sz w:val="24"/>
          <w:szCs w:val="24"/>
          <w:lang w:eastAsia="lv-LV"/>
        </w:rPr>
        <w:t>Apmaksa</w:t>
      </w:r>
      <w:r w:rsidR="00E135D4">
        <w:rPr>
          <w:rFonts w:ascii="Times New Roman" w:eastAsia="Times New Roman" w:hAnsi="Times New Roman" w:cs="Times New Roman"/>
          <w:bCs/>
          <w:sz w:val="24"/>
          <w:szCs w:val="24"/>
          <w:lang w:eastAsia="lv-LV"/>
        </w:rPr>
        <w:t xml:space="preserve">: </w:t>
      </w:r>
      <w:r w:rsidRPr="0069547D">
        <w:rPr>
          <w:rFonts w:ascii="Times New Roman" w:eastAsia="Times New Roman" w:hAnsi="Times New Roman" w:cs="Times New Roman"/>
          <w:bCs/>
          <w:sz w:val="24"/>
          <w:szCs w:val="24"/>
          <w:lang w:eastAsia="lv-LV"/>
        </w:rPr>
        <w:t>1/2</w:t>
      </w:r>
      <w:r w:rsidR="0067034F">
        <w:rPr>
          <w:rFonts w:ascii="Times New Roman" w:eastAsia="Times New Roman" w:hAnsi="Times New Roman" w:cs="Times New Roman"/>
          <w:bCs/>
          <w:sz w:val="24"/>
          <w:szCs w:val="24"/>
          <w:lang w:eastAsia="lv-LV"/>
        </w:rPr>
        <w:t>4</w:t>
      </w:r>
      <w:r w:rsidRPr="0069547D">
        <w:rPr>
          <w:rFonts w:ascii="Times New Roman" w:eastAsia="Times New Roman" w:hAnsi="Times New Roman" w:cs="Times New Roman"/>
          <w:bCs/>
          <w:sz w:val="24"/>
          <w:szCs w:val="24"/>
          <w:lang w:eastAsia="lv-LV"/>
        </w:rPr>
        <w:t xml:space="preserve"> daļa reizi mēnesī.</w:t>
      </w:r>
    </w:p>
    <w:p w14:paraId="5D0BCC72" w14:textId="17F35BB6" w:rsidR="002F2308" w:rsidRPr="0069547D" w:rsidRDefault="002F2308" w:rsidP="00E135D4">
      <w:pPr>
        <w:pStyle w:val="Sarakstarindkopa"/>
        <w:numPr>
          <w:ilvl w:val="0"/>
          <w:numId w:val="3"/>
        </w:numPr>
        <w:spacing w:after="0" w:line="240" w:lineRule="auto"/>
        <w:ind w:left="426" w:hanging="426"/>
        <w:jc w:val="both"/>
        <w:rPr>
          <w:rFonts w:ascii="Times New Roman" w:eastAsia="Times New Roman" w:hAnsi="Times New Roman" w:cs="Times New Roman"/>
          <w:b/>
          <w:sz w:val="24"/>
          <w:szCs w:val="24"/>
          <w:lang w:eastAsia="lv-LV"/>
        </w:rPr>
      </w:pPr>
      <w:r w:rsidRPr="0069547D">
        <w:rPr>
          <w:rFonts w:ascii="Times New Roman" w:eastAsia="Times New Roman" w:hAnsi="Times New Roman" w:cs="Times New Roman"/>
          <w:b/>
          <w:sz w:val="24"/>
          <w:szCs w:val="24"/>
          <w:lang w:eastAsia="lv-LV"/>
        </w:rPr>
        <w:t xml:space="preserve">Prasības un iesniedzamie dokumenti, lai novērtētu pretendenta atbilstību: </w:t>
      </w:r>
    </w:p>
    <w:tbl>
      <w:tblPr>
        <w:tblpPr w:leftFromText="180" w:rightFromText="180" w:vertAnchor="text" w:horzAnchor="margin" w:tblpY="97"/>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1985"/>
      </w:tblGrid>
      <w:tr w:rsidR="00C17DE9" w:rsidRPr="0069547D" w14:paraId="43A4F993" w14:textId="77777777" w:rsidTr="00C17DE9">
        <w:trPr>
          <w:trHeight w:val="580"/>
        </w:trPr>
        <w:tc>
          <w:tcPr>
            <w:tcW w:w="6833" w:type="dxa"/>
            <w:vAlign w:val="center"/>
          </w:tcPr>
          <w:p w14:paraId="0C9E5A2C" w14:textId="77777777" w:rsidR="00C17DE9" w:rsidRPr="0069547D" w:rsidRDefault="00C17DE9" w:rsidP="00C17DE9">
            <w:pPr>
              <w:suppressAutoHyphens/>
              <w:spacing w:after="0" w:line="240" w:lineRule="auto"/>
              <w:rPr>
                <w:rFonts w:ascii="Times New Roman" w:eastAsia="Times New Roman" w:hAnsi="Times New Roman" w:cs="Times New Roman"/>
                <w:b/>
                <w:bCs/>
                <w:sz w:val="24"/>
                <w:szCs w:val="24"/>
                <w:lang w:eastAsia="ar-SA"/>
              </w:rPr>
            </w:pPr>
            <w:r w:rsidRPr="0069547D">
              <w:rPr>
                <w:rFonts w:ascii="Times New Roman" w:eastAsia="Times New Roman" w:hAnsi="Times New Roman" w:cs="Times New Roman"/>
                <w:b/>
                <w:bCs/>
                <w:sz w:val="24"/>
                <w:szCs w:val="24"/>
                <w:lang w:eastAsia="ar-SA"/>
              </w:rPr>
              <w:t>Prasība:</w:t>
            </w:r>
          </w:p>
        </w:tc>
        <w:tc>
          <w:tcPr>
            <w:tcW w:w="1985" w:type="dxa"/>
            <w:vAlign w:val="center"/>
          </w:tcPr>
          <w:p w14:paraId="31F5F42C" w14:textId="77777777" w:rsidR="00C17DE9" w:rsidRPr="0069547D" w:rsidRDefault="00C17DE9" w:rsidP="00C17DE9">
            <w:pPr>
              <w:suppressAutoHyphens/>
              <w:spacing w:after="0" w:line="240" w:lineRule="auto"/>
              <w:rPr>
                <w:rFonts w:ascii="Times New Roman" w:eastAsia="Times New Roman" w:hAnsi="Times New Roman" w:cs="Times New Roman"/>
                <w:b/>
                <w:bCs/>
                <w:sz w:val="24"/>
                <w:szCs w:val="24"/>
                <w:lang w:eastAsia="ar-SA"/>
              </w:rPr>
            </w:pPr>
            <w:r w:rsidRPr="0069547D">
              <w:rPr>
                <w:rFonts w:ascii="Times New Roman" w:eastAsia="Times New Roman" w:hAnsi="Times New Roman" w:cs="Times New Roman"/>
                <w:b/>
                <w:bCs/>
                <w:sz w:val="24"/>
                <w:szCs w:val="24"/>
                <w:lang w:eastAsia="ar-SA"/>
              </w:rPr>
              <w:t>Iesniedzamais dokuments:</w:t>
            </w:r>
          </w:p>
        </w:tc>
      </w:tr>
      <w:tr w:rsidR="00C17DE9" w:rsidRPr="0069547D" w14:paraId="6EE5DAD8" w14:textId="77777777" w:rsidTr="00C17DE9">
        <w:trPr>
          <w:trHeight w:val="1694"/>
        </w:trPr>
        <w:tc>
          <w:tcPr>
            <w:tcW w:w="6833" w:type="dxa"/>
          </w:tcPr>
          <w:p w14:paraId="2B076215" w14:textId="77777777" w:rsidR="00C17DE9" w:rsidRDefault="00C17DE9" w:rsidP="00C17DE9">
            <w:pPr>
              <w:suppressAutoHyphens/>
              <w:spacing w:after="0" w:line="240" w:lineRule="auto"/>
              <w:rPr>
                <w:rFonts w:ascii="Times New Roman" w:eastAsia="Helvetica" w:hAnsi="Times New Roman" w:cs="Times New Roman"/>
                <w:sz w:val="24"/>
                <w:szCs w:val="24"/>
                <w:lang w:eastAsia="ar-SA"/>
              </w:rPr>
            </w:pPr>
            <w:r w:rsidRPr="0069547D">
              <w:rPr>
                <w:rFonts w:ascii="Times New Roman" w:eastAsia="Helvetica" w:hAnsi="Times New Roman" w:cs="Times New Roman"/>
                <w:sz w:val="24"/>
                <w:szCs w:val="24"/>
                <w:lang w:eastAsia="ar-SA"/>
              </w:rPr>
              <w:t xml:space="preserve">Pretendents var būt jebkura fiziskā vai juridiskā persona, kā arī šādu personu apvienība jebkurā to kombinācijā, kas attiecīgi piedāvā sniegt </w:t>
            </w:r>
            <w:r w:rsidRPr="0069547D">
              <w:rPr>
                <w:rFonts w:ascii="Times New Roman" w:eastAsia="Times New Roman" w:hAnsi="Times New Roman" w:cs="Times New Roman"/>
                <w:sz w:val="24"/>
                <w:szCs w:val="24"/>
                <w:lang w:eastAsia="lv-LV"/>
              </w:rPr>
              <w:t>pakalpojumus</w:t>
            </w:r>
            <w:r w:rsidRPr="0069547D">
              <w:rPr>
                <w:rFonts w:ascii="Times New Roman" w:eastAsia="Helvetica" w:hAnsi="Times New Roman" w:cs="Times New Roman"/>
                <w:sz w:val="24"/>
                <w:szCs w:val="24"/>
                <w:lang w:eastAsia="ar-SA"/>
              </w:rPr>
              <w:t>, un ir iesniegusi piedāvājumu atbilstoši šī nolikuma prasībām.</w:t>
            </w:r>
          </w:p>
          <w:p w14:paraId="554A85C3" w14:textId="77777777" w:rsidR="00C17DE9" w:rsidRPr="0069547D" w:rsidRDefault="00C17DE9" w:rsidP="00C17DE9">
            <w:pPr>
              <w:suppressAutoHyphens/>
              <w:spacing w:after="0" w:line="240" w:lineRule="auto"/>
              <w:rPr>
                <w:rFonts w:ascii="Times New Roman" w:eastAsia="Helvetica" w:hAnsi="Times New Roman" w:cs="Times New Roman"/>
                <w:sz w:val="24"/>
                <w:szCs w:val="24"/>
                <w:lang w:eastAsia="ar-SA"/>
              </w:rPr>
            </w:pPr>
            <w:r w:rsidRPr="0069547D">
              <w:rPr>
                <w:rFonts w:ascii="Times New Roman" w:eastAsia="Helvetica" w:hAnsi="Times New Roman" w:cs="Times New Roman"/>
                <w:sz w:val="24"/>
                <w:szCs w:val="24"/>
                <w:lang w:eastAsia="ar-SA"/>
              </w:rPr>
              <w:t>Pretendents var balstīties uz citu personu spējām, lai apliecinātu, ka tā kvalifikācija atbilst nolikumā noteiktajām prasībām.</w:t>
            </w:r>
          </w:p>
        </w:tc>
        <w:tc>
          <w:tcPr>
            <w:tcW w:w="1985" w:type="dxa"/>
            <w:vAlign w:val="center"/>
          </w:tcPr>
          <w:p w14:paraId="26FA6448" w14:textId="77777777" w:rsidR="00C17DE9" w:rsidRPr="0069547D" w:rsidRDefault="00C17DE9" w:rsidP="00C17DE9">
            <w:pPr>
              <w:suppressAutoHyphens/>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w:t>
            </w:r>
            <w:r w:rsidRPr="0069547D">
              <w:rPr>
                <w:rFonts w:ascii="Times New Roman" w:eastAsia="Times New Roman" w:hAnsi="Times New Roman" w:cs="Times New Roman"/>
                <w:sz w:val="24"/>
                <w:szCs w:val="24"/>
                <w:lang w:eastAsia="ar-SA"/>
              </w:rPr>
              <w:t>ieteikums (pielikums</w:t>
            </w:r>
            <w:r>
              <w:rPr>
                <w:rFonts w:ascii="Times New Roman" w:eastAsia="Times New Roman" w:hAnsi="Times New Roman" w:cs="Times New Roman"/>
                <w:sz w:val="24"/>
                <w:szCs w:val="24"/>
                <w:lang w:eastAsia="ar-SA"/>
              </w:rPr>
              <w:t xml:space="preserve"> Nr.1</w:t>
            </w:r>
            <w:r w:rsidRPr="0069547D">
              <w:rPr>
                <w:rFonts w:ascii="Times New Roman" w:eastAsia="Times New Roman" w:hAnsi="Times New Roman" w:cs="Times New Roman"/>
                <w:sz w:val="24"/>
                <w:szCs w:val="24"/>
                <w:lang w:eastAsia="ar-SA"/>
              </w:rPr>
              <w:t xml:space="preserve">) </w:t>
            </w:r>
          </w:p>
        </w:tc>
      </w:tr>
    </w:tbl>
    <w:p w14:paraId="36CA152B" w14:textId="1EBAAFCA" w:rsidR="002F2308" w:rsidRDefault="002F2308" w:rsidP="00E135D4">
      <w:pPr>
        <w:pStyle w:val="Sarakstarindkopa"/>
        <w:numPr>
          <w:ilvl w:val="0"/>
          <w:numId w:val="3"/>
        </w:numPr>
        <w:spacing w:after="0" w:line="240" w:lineRule="auto"/>
        <w:ind w:left="426" w:hanging="426"/>
        <w:jc w:val="both"/>
        <w:rPr>
          <w:rFonts w:ascii="Times New Roman" w:eastAsia="Times New Roman" w:hAnsi="Times New Roman" w:cs="Times New Roman"/>
          <w:bCs/>
          <w:sz w:val="24"/>
          <w:szCs w:val="24"/>
          <w:lang w:eastAsia="lv-LV"/>
        </w:rPr>
      </w:pPr>
      <w:r w:rsidRPr="0069547D">
        <w:rPr>
          <w:rFonts w:ascii="Times New Roman" w:eastAsia="Times New Roman" w:hAnsi="Times New Roman" w:cs="Times New Roman"/>
          <w:b/>
          <w:sz w:val="24"/>
          <w:szCs w:val="24"/>
          <w:lang w:eastAsia="lv-LV"/>
        </w:rPr>
        <w:t>Piedāvājuma izvērtēšanas kritērijs</w:t>
      </w:r>
      <w:r w:rsidR="00466775" w:rsidRPr="0069547D">
        <w:rPr>
          <w:rFonts w:ascii="Times New Roman" w:eastAsia="Times New Roman" w:hAnsi="Times New Roman" w:cs="Times New Roman"/>
          <w:bCs/>
          <w:sz w:val="24"/>
          <w:szCs w:val="24"/>
          <w:lang w:eastAsia="lv-LV"/>
        </w:rPr>
        <w:t xml:space="preserve"> </w:t>
      </w:r>
      <w:r w:rsidR="0069547D">
        <w:rPr>
          <w:rFonts w:ascii="Times New Roman" w:eastAsia="Times New Roman" w:hAnsi="Times New Roman" w:cs="Times New Roman"/>
          <w:bCs/>
          <w:sz w:val="24"/>
          <w:szCs w:val="24"/>
          <w:lang w:eastAsia="lv-LV"/>
        </w:rPr>
        <w:t>–</w:t>
      </w:r>
      <w:r w:rsidR="00466775" w:rsidRPr="0069547D">
        <w:rPr>
          <w:rFonts w:ascii="Times New Roman" w:eastAsia="Times New Roman" w:hAnsi="Times New Roman" w:cs="Times New Roman"/>
          <w:bCs/>
          <w:sz w:val="24"/>
          <w:szCs w:val="24"/>
          <w:lang w:eastAsia="lv-LV"/>
        </w:rPr>
        <w:t xml:space="preserve"> </w:t>
      </w:r>
      <w:r w:rsidR="0069547D">
        <w:rPr>
          <w:rFonts w:ascii="Times New Roman" w:eastAsia="Times New Roman" w:hAnsi="Times New Roman" w:cs="Times New Roman"/>
          <w:bCs/>
          <w:sz w:val="24"/>
          <w:szCs w:val="24"/>
          <w:lang w:eastAsia="lv-LV"/>
        </w:rPr>
        <w:t>Zemākā cena.</w:t>
      </w:r>
    </w:p>
    <w:p w14:paraId="41EA91FD" w14:textId="77777777" w:rsidR="0097258F" w:rsidRPr="0097258F" w:rsidRDefault="0097258F" w:rsidP="0097258F">
      <w:pPr>
        <w:pStyle w:val="Sarakstarindkopa"/>
        <w:numPr>
          <w:ilvl w:val="0"/>
          <w:numId w:val="3"/>
        </w:numPr>
        <w:spacing w:after="0" w:line="240" w:lineRule="auto"/>
        <w:ind w:left="426" w:hanging="426"/>
        <w:jc w:val="both"/>
        <w:rPr>
          <w:rFonts w:ascii="Times New Roman" w:eastAsia="Times New Roman" w:hAnsi="Times New Roman" w:cs="Times New Roman"/>
          <w:b/>
          <w:bCs/>
          <w:sz w:val="24"/>
          <w:szCs w:val="24"/>
          <w:lang w:eastAsia="lv-LV"/>
        </w:rPr>
      </w:pPr>
      <w:r w:rsidRPr="0097258F">
        <w:rPr>
          <w:rFonts w:ascii="Times New Roman" w:hAnsi="Times New Roman" w:cs="Times New Roman"/>
          <w:b/>
          <w:bCs/>
          <w:sz w:val="24"/>
          <w:szCs w:val="24"/>
        </w:rPr>
        <w:t>Pretendentu izslēgšanas noteikumi.</w:t>
      </w:r>
    </w:p>
    <w:p w14:paraId="5EEF680E" w14:textId="77777777" w:rsidR="0097258F" w:rsidRPr="0097258F" w:rsidRDefault="0097258F" w:rsidP="0097258F">
      <w:pPr>
        <w:jc w:val="both"/>
        <w:rPr>
          <w:rFonts w:ascii="Times New Roman" w:hAnsi="Times New Roman" w:cs="Times New Roman"/>
          <w:sz w:val="24"/>
          <w:szCs w:val="24"/>
        </w:rPr>
      </w:pPr>
      <w:r w:rsidRPr="0097258F">
        <w:rPr>
          <w:rFonts w:ascii="Times New Roman" w:hAnsi="Times New Roman" w:cs="Times New Roman"/>
          <w:sz w:val="24"/>
          <w:szCs w:val="24"/>
        </w:rPr>
        <w:t xml:space="preserve">Pasūtītājs, atbilstoši SPSIL 48. panta otrās daļas 2. un 4. punktam, neizskata Pretendenta piedāvājumu un izslēdz Pretendentu no turpmākās dalības Iepirkuma izvērtēšanas procesa (attiecas arī uz pretendenta norādīto personu, uz kuras iespējām Pretendents balstās, lai apliecinātu, ka tā kvalifikācija atbilst iepirkuma dokumentos noteiktajām prasībām). </w:t>
      </w:r>
    </w:p>
    <w:p w14:paraId="4F6A73D5" w14:textId="495E6098" w:rsidR="0097258F" w:rsidRPr="0097258F" w:rsidRDefault="0097258F" w:rsidP="0097258F">
      <w:pPr>
        <w:pStyle w:val="Sarakstarindkopa"/>
        <w:numPr>
          <w:ilvl w:val="0"/>
          <w:numId w:val="3"/>
        </w:numPr>
        <w:spacing w:after="0" w:line="240" w:lineRule="auto"/>
        <w:ind w:left="426" w:hanging="426"/>
        <w:jc w:val="both"/>
        <w:rPr>
          <w:rFonts w:ascii="Times New Roman" w:eastAsia="Times New Roman" w:hAnsi="Times New Roman" w:cs="Times New Roman"/>
          <w:bCs/>
          <w:sz w:val="24"/>
          <w:szCs w:val="24"/>
          <w:lang w:eastAsia="lv-LV"/>
        </w:rPr>
      </w:pPr>
      <w:r w:rsidRPr="0097258F">
        <w:rPr>
          <w:rFonts w:ascii="Times New Roman" w:hAnsi="Times New Roman" w:cs="Times New Roman"/>
          <w:sz w:val="24"/>
          <w:szCs w:val="24"/>
        </w:rPr>
        <w:lastRenderedPageBreak/>
        <w:t>Pasūtītājs neizslēdz Pretendentu no turpmākās dalības Konkursā, ja Pretendents ir nodrošinājis uzticamību Sabiedrisko pakalpojumu sniedzēju iepirkumu likuma 49.</w:t>
      </w:r>
      <w:r>
        <w:rPr>
          <w:rFonts w:ascii="Times New Roman" w:hAnsi="Times New Roman" w:cs="Times New Roman"/>
          <w:sz w:val="24"/>
          <w:szCs w:val="24"/>
        </w:rPr>
        <w:t xml:space="preserve"> </w:t>
      </w:r>
      <w:r w:rsidRPr="0097258F">
        <w:rPr>
          <w:rFonts w:ascii="Times New Roman" w:hAnsi="Times New Roman" w:cs="Times New Roman"/>
          <w:sz w:val="24"/>
          <w:szCs w:val="24"/>
        </w:rPr>
        <w:t>pantā noteiktajā kārtībā.</w:t>
      </w:r>
    </w:p>
    <w:p w14:paraId="69D5B48D" w14:textId="77777777" w:rsidR="00E135D4" w:rsidRPr="0097258F" w:rsidRDefault="00E135D4" w:rsidP="00A163CC">
      <w:pPr>
        <w:spacing w:after="0" w:line="240" w:lineRule="auto"/>
        <w:jc w:val="both"/>
        <w:rPr>
          <w:rFonts w:ascii="Times New Roman" w:hAnsi="Times New Roman" w:cs="Times New Roman"/>
          <w:sz w:val="24"/>
          <w:szCs w:val="24"/>
        </w:rPr>
      </w:pPr>
    </w:p>
    <w:p w14:paraId="019ADF5A" w14:textId="365B5B98" w:rsidR="002F2308" w:rsidRPr="00C17DE9" w:rsidRDefault="002F2308" w:rsidP="00A163CC">
      <w:pPr>
        <w:spacing w:after="0" w:line="240" w:lineRule="auto"/>
        <w:jc w:val="both"/>
        <w:rPr>
          <w:rFonts w:ascii="Times New Roman" w:hAnsi="Times New Roman" w:cs="Times New Roman"/>
          <w:b/>
          <w:bCs/>
          <w:sz w:val="24"/>
          <w:szCs w:val="24"/>
        </w:rPr>
      </w:pPr>
      <w:r w:rsidRPr="00C17DE9">
        <w:rPr>
          <w:rFonts w:ascii="Times New Roman" w:hAnsi="Times New Roman" w:cs="Times New Roman"/>
          <w:b/>
          <w:bCs/>
          <w:sz w:val="24"/>
          <w:szCs w:val="24"/>
        </w:rPr>
        <w:t>Pielikumā:</w:t>
      </w:r>
    </w:p>
    <w:p w14:paraId="2D77332C" w14:textId="56EC9BBD" w:rsidR="002F2308" w:rsidRPr="0069547D" w:rsidRDefault="002F2308" w:rsidP="00E135D4">
      <w:pPr>
        <w:pStyle w:val="Sarakstarindkopa"/>
        <w:numPr>
          <w:ilvl w:val="0"/>
          <w:numId w:val="4"/>
        </w:numPr>
        <w:spacing w:after="0" w:line="240" w:lineRule="auto"/>
        <w:rPr>
          <w:rFonts w:ascii="Times New Roman" w:hAnsi="Times New Roman" w:cs="Times New Roman"/>
          <w:sz w:val="24"/>
          <w:szCs w:val="24"/>
        </w:rPr>
      </w:pPr>
      <w:r w:rsidRPr="0069547D">
        <w:rPr>
          <w:rFonts w:ascii="Times New Roman" w:hAnsi="Times New Roman" w:cs="Times New Roman"/>
          <w:sz w:val="24"/>
          <w:szCs w:val="24"/>
        </w:rPr>
        <w:t>Pielikums Nr. 1. – Pie</w:t>
      </w:r>
      <w:r w:rsidR="0012242F" w:rsidRPr="0069547D">
        <w:rPr>
          <w:rFonts w:ascii="Times New Roman" w:hAnsi="Times New Roman" w:cs="Times New Roman"/>
          <w:sz w:val="24"/>
          <w:szCs w:val="24"/>
        </w:rPr>
        <w:t>teikums</w:t>
      </w:r>
      <w:r w:rsidRPr="0069547D">
        <w:rPr>
          <w:rFonts w:ascii="Times New Roman" w:hAnsi="Times New Roman" w:cs="Times New Roman"/>
          <w:sz w:val="24"/>
          <w:szCs w:val="24"/>
        </w:rPr>
        <w:t>;</w:t>
      </w:r>
    </w:p>
    <w:p w14:paraId="50F2F0A8" w14:textId="5DDBE5F3" w:rsidR="002F2308" w:rsidRPr="0069547D" w:rsidRDefault="002F2308" w:rsidP="00E135D4">
      <w:pPr>
        <w:pStyle w:val="Sarakstarindkopa"/>
        <w:numPr>
          <w:ilvl w:val="0"/>
          <w:numId w:val="4"/>
        </w:numPr>
        <w:spacing w:after="0" w:line="240" w:lineRule="auto"/>
        <w:rPr>
          <w:rFonts w:ascii="Times New Roman" w:hAnsi="Times New Roman" w:cs="Times New Roman"/>
          <w:sz w:val="24"/>
          <w:szCs w:val="24"/>
        </w:rPr>
      </w:pPr>
      <w:r w:rsidRPr="0069547D">
        <w:rPr>
          <w:rFonts w:ascii="Times New Roman" w:eastAsia="Times New Roman" w:hAnsi="Times New Roman" w:cs="Times New Roman"/>
          <w:sz w:val="24"/>
          <w:szCs w:val="24"/>
          <w:lang w:eastAsia="lv-LV"/>
        </w:rPr>
        <w:t>Pielikums Nr.</w:t>
      </w:r>
      <w:r w:rsidR="00466775" w:rsidRPr="0069547D">
        <w:rPr>
          <w:rFonts w:ascii="Times New Roman" w:eastAsia="Times New Roman" w:hAnsi="Times New Roman" w:cs="Times New Roman"/>
          <w:sz w:val="24"/>
          <w:szCs w:val="24"/>
          <w:lang w:eastAsia="lv-LV"/>
        </w:rPr>
        <w:t xml:space="preserve"> </w:t>
      </w:r>
      <w:r w:rsidRPr="0069547D">
        <w:rPr>
          <w:rFonts w:ascii="Times New Roman" w:eastAsia="Times New Roman" w:hAnsi="Times New Roman" w:cs="Times New Roman"/>
          <w:sz w:val="24"/>
          <w:szCs w:val="24"/>
          <w:lang w:eastAsia="lv-LV"/>
        </w:rPr>
        <w:t>2. –</w:t>
      </w:r>
      <w:r w:rsidR="00C94D13">
        <w:rPr>
          <w:rFonts w:ascii="Times New Roman" w:eastAsia="Times New Roman" w:hAnsi="Times New Roman" w:cs="Times New Roman"/>
          <w:sz w:val="24"/>
          <w:szCs w:val="24"/>
          <w:lang w:eastAsia="lv-LV"/>
        </w:rPr>
        <w:t xml:space="preserve"> </w:t>
      </w:r>
      <w:r w:rsidRPr="0069547D">
        <w:rPr>
          <w:rFonts w:ascii="Times New Roman" w:eastAsia="Times New Roman" w:hAnsi="Times New Roman" w:cs="Times New Roman"/>
          <w:sz w:val="24"/>
          <w:szCs w:val="24"/>
          <w:lang w:eastAsia="lv-LV"/>
        </w:rPr>
        <w:t>Tehniskā specifikācija</w:t>
      </w:r>
      <w:r w:rsidR="00466775" w:rsidRPr="0069547D">
        <w:rPr>
          <w:rFonts w:ascii="Times New Roman" w:eastAsia="Times New Roman" w:hAnsi="Times New Roman" w:cs="Times New Roman"/>
          <w:sz w:val="24"/>
          <w:szCs w:val="24"/>
          <w:lang w:eastAsia="lv-LV"/>
        </w:rPr>
        <w:t>.</w:t>
      </w:r>
    </w:p>
    <w:p w14:paraId="1878D7A6" w14:textId="77777777" w:rsidR="002F2308" w:rsidRPr="0069547D" w:rsidRDefault="002F2308" w:rsidP="00E135D4">
      <w:pPr>
        <w:pageBreakBefore/>
        <w:spacing w:after="0" w:line="240" w:lineRule="auto"/>
        <w:ind w:firstLine="5040"/>
        <w:jc w:val="right"/>
        <w:rPr>
          <w:rFonts w:ascii="Times New Roman" w:hAnsi="Times New Roman" w:cs="Times New Roman"/>
          <w:sz w:val="24"/>
          <w:szCs w:val="24"/>
        </w:rPr>
      </w:pPr>
      <w:r w:rsidRPr="0069547D">
        <w:rPr>
          <w:rFonts w:ascii="Times New Roman" w:hAnsi="Times New Roman" w:cs="Times New Roman"/>
          <w:sz w:val="24"/>
          <w:szCs w:val="24"/>
        </w:rPr>
        <w:lastRenderedPageBreak/>
        <w:t>Pielikums Nr.1</w:t>
      </w:r>
    </w:p>
    <w:p w14:paraId="0C516375" w14:textId="77777777" w:rsidR="0069547D" w:rsidRDefault="0069547D" w:rsidP="00E135D4">
      <w:pPr>
        <w:spacing w:after="0" w:line="240" w:lineRule="auto"/>
        <w:ind w:left="539" w:hanging="539"/>
        <w:jc w:val="center"/>
        <w:rPr>
          <w:rFonts w:ascii="Times New Roman" w:hAnsi="Times New Roman" w:cs="Times New Roman"/>
          <w:sz w:val="24"/>
          <w:szCs w:val="24"/>
        </w:rPr>
      </w:pPr>
    </w:p>
    <w:p w14:paraId="6EF5B7C5" w14:textId="5D55CCD8" w:rsidR="002F2308" w:rsidRPr="0069547D" w:rsidRDefault="002F2308" w:rsidP="00E135D4">
      <w:pPr>
        <w:spacing w:after="0" w:line="240" w:lineRule="auto"/>
        <w:ind w:left="539" w:hanging="539"/>
        <w:jc w:val="center"/>
        <w:rPr>
          <w:rFonts w:ascii="Times New Roman" w:hAnsi="Times New Roman" w:cs="Times New Roman"/>
          <w:b/>
          <w:bCs/>
          <w:sz w:val="24"/>
          <w:szCs w:val="24"/>
        </w:rPr>
      </w:pPr>
      <w:r w:rsidRPr="0069547D">
        <w:rPr>
          <w:rFonts w:ascii="Times New Roman" w:hAnsi="Times New Roman" w:cs="Times New Roman"/>
          <w:b/>
          <w:bCs/>
          <w:sz w:val="24"/>
          <w:szCs w:val="24"/>
        </w:rPr>
        <w:t>PIETEIKUMS</w:t>
      </w:r>
    </w:p>
    <w:tbl>
      <w:tblPr>
        <w:tblpPr w:leftFromText="180" w:rightFromText="180" w:vertAnchor="text" w:horzAnchor="margin" w:tblpXSpec="center" w:tblpY="110"/>
        <w:tblW w:w="8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49"/>
        <w:gridCol w:w="2590"/>
      </w:tblGrid>
      <w:tr w:rsidR="00691218" w:rsidRPr="000F132B" w14:paraId="052C400B" w14:textId="77777777" w:rsidTr="00691218">
        <w:trPr>
          <w:trHeight w:val="702"/>
        </w:trPr>
        <w:tc>
          <w:tcPr>
            <w:tcW w:w="5949" w:type="dxa"/>
            <w:vAlign w:val="center"/>
          </w:tcPr>
          <w:p w14:paraId="56FE12EF" w14:textId="77777777" w:rsidR="00691218" w:rsidRPr="000F132B" w:rsidRDefault="00691218" w:rsidP="00E135D4">
            <w:pPr>
              <w:tabs>
                <w:tab w:val="left" w:pos="318"/>
              </w:tabs>
              <w:suppressAutoHyphens/>
              <w:spacing w:after="0" w:line="240" w:lineRule="auto"/>
              <w:jc w:val="center"/>
              <w:rPr>
                <w:rFonts w:ascii="Times New Roman" w:eastAsia="Times New Roman" w:hAnsi="Times New Roman" w:cs="Times New Roman"/>
                <w:b/>
                <w:bCs/>
                <w:sz w:val="24"/>
                <w:szCs w:val="24"/>
                <w:lang w:eastAsia="ar-SA"/>
              </w:rPr>
            </w:pPr>
            <w:r w:rsidRPr="000F132B">
              <w:rPr>
                <w:rFonts w:ascii="Times New Roman" w:eastAsia="Times New Roman" w:hAnsi="Times New Roman" w:cs="Times New Roman"/>
                <w:b/>
                <w:bCs/>
                <w:sz w:val="24"/>
                <w:szCs w:val="24"/>
                <w:lang w:eastAsia="ar-SA"/>
              </w:rPr>
              <w:t>Nosaukums</w:t>
            </w:r>
          </w:p>
        </w:tc>
        <w:tc>
          <w:tcPr>
            <w:tcW w:w="2590" w:type="dxa"/>
            <w:tcBorders>
              <w:left w:val="single" w:sz="4" w:space="0" w:color="auto"/>
            </w:tcBorders>
            <w:vAlign w:val="center"/>
          </w:tcPr>
          <w:p w14:paraId="6C293D94" w14:textId="3E749202" w:rsidR="00691218" w:rsidRPr="000F132B" w:rsidRDefault="00691218" w:rsidP="00691218">
            <w:pPr>
              <w:spacing w:after="0" w:line="240" w:lineRule="auto"/>
              <w:jc w:val="center"/>
              <w:rPr>
                <w:rFonts w:ascii="Times New Roman" w:eastAsia="Times New Roman" w:hAnsi="Times New Roman" w:cs="Times New Roman"/>
                <w:b/>
                <w:bCs/>
                <w:sz w:val="24"/>
                <w:szCs w:val="24"/>
                <w:lang w:eastAsia="ar-SA"/>
              </w:rPr>
            </w:pPr>
            <w:r w:rsidRPr="00691218">
              <w:rPr>
                <w:rFonts w:ascii="Times New Roman" w:eastAsia="Times New Roman" w:hAnsi="Times New Roman" w:cs="Times New Roman"/>
                <w:b/>
                <w:bCs/>
                <w:sz w:val="24"/>
                <w:szCs w:val="24"/>
                <w:lang w:eastAsia="ar-SA"/>
              </w:rPr>
              <w:t>Kopējā piedāvājuma cena EUR bez PVN</w:t>
            </w:r>
          </w:p>
        </w:tc>
      </w:tr>
      <w:tr w:rsidR="00691218" w:rsidRPr="0069547D" w14:paraId="483B7699" w14:textId="77777777" w:rsidTr="00691218">
        <w:trPr>
          <w:trHeight w:val="646"/>
        </w:trPr>
        <w:tc>
          <w:tcPr>
            <w:tcW w:w="5949" w:type="dxa"/>
            <w:vAlign w:val="center"/>
          </w:tcPr>
          <w:p w14:paraId="5F733A49" w14:textId="46571B84" w:rsidR="00691218" w:rsidRPr="0069547D" w:rsidRDefault="00691218" w:rsidP="00691218">
            <w:pPr>
              <w:spacing w:after="0" w:line="240" w:lineRule="auto"/>
              <w:jc w:val="center"/>
              <w:rPr>
                <w:rFonts w:ascii="Times New Roman" w:eastAsia="Times New Roman" w:hAnsi="Times New Roman" w:cs="Times New Roman"/>
                <w:bCs/>
                <w:sz w:val="24"/>
                <w:szCs w:val="24"/>
                <w:lang w:eastAsia="ar-SA"/>
              </w:rPr>
            </w:pPr>
            <w:r w:rsidRPr="000F132B">
              <w:rPr>
                <w:rFonts w:ascii="Times New Roman" w:eastAsia="Times New Roman" w:hAnsi="Times New Roman" w:cs="Times New Roman"/>
                <w:bCs/>
                <w:sz w:val="24"/>
                <w:szCs w:val="24"/>
                <w:lang w:eastAsia="lv-LV"/>
              </w:rPr>
              <w:t>Informācijas un komunikācijas tehnoloģiju uzturēšanas pakalpojumi</w:t>
            </w:r>
            <w:r>
              <w:rPr>
                <w:rFonts w:ascii="Times New Roman" w:eastAsia="Times New Roman" w:hAnsi="Times New Roman" w:cs="Times New Roman"/>
                <w:bCs/>
                <w:sz w:val="24"/>
                <w:szCs w:val="24"/>
                <w:lang w:eastAsia="lv-LV"/>
              </w:rPr>
              <w:t xml:space="preserve"> </w:t>
            </w:r>
            <w:r w:rsidRPr="000F132B">
              <w:rPr>
                <w:rFonts w:ascii="Times New Roman" w:eastAsia="Times New Roman" w:hAnsi="Times New Roman" w:cs="Times New Roman"/>
                <w:bCs/>
                <w:sz w:val="24"/>
                <w:szCs w:val="24"/>
                <w:lang w:eastAsia="lv-LV"/>
              </w:rPr>
              <w:t>SIA “LIMBAŽU SILTUMS”</w:t>
            </w:r>
            <w:r>
              <w:rPr>
                <w:rFonts w:ascii="Times New Roman" w:eastAsia="Times New Roman" w:hAnsi="Times New Roman" w:cs="Times New Roman"/>
                <w:bCs/>
                <w:sz w:val="24"/>
                <w:szCs w:val="24"/>
                <w:lang w:eastAsia="lv-LV"/>
              </w:rPr>
              <w:t xml:space="preserve"> </w:t>
            </w:r>
            <w:r w:rsidRPr="00691218">
              <w:rPr>
                <w:rFonts w:ascii="Times New Roman" w:eastAsia="Times New Roman" w:hAnsi="Times New Roman" w:cs="Times New Roman"/>
                <w:b/>
                <w:sz w:val="24"/>
                <w:szCs w:val="24"/>
                <w:lang w:eastAsia="lv-LV"/>
              </w:rPr>
              <w:t>(EUR mēnesī)</w:t>
            </w:r>
          </w:p>
        </w:tc>
        <w:tc>
          <w:tcPr>
            <w:tcW w:w="2590" w:type="dxa"/>
            <w:tcBorders>
              <w:left w:val="single" w:sz="4" w:space="0" w:color="auto"/>
            </w:tcBorders>
            <w:vAlign w:val="center"/>
          </w:tcPr>
          <w:p w14:paraId="628FF874" w14:textId="431C0E73" w:rsidR="00691218" w:rsidRPr="000F132B" w:rsidRDefault="00691218" w:rsidP="0045294B">
            <w:pPr>
              <w:tabs>
                <w:tab w:val="left" w:pos="318"/>
              </w:tabs>
              <w:suppressAutoHyphens/>
              <w:spacing w:after="0" w:line="240" w:lineRule="auto"/>
              <w:jc w:val="center"/>
              <w:rPr>
                <w:rFonts w:ascii="Times New Roman" w:eastAsia="Times New Roman" w:hAnsi="Times New Roman" w:cs="Times New Roman"/>
                <w:sz w:val="24"/>
                <w:szCs w:val="24"/>
                <w:lang w:eastAsia="ar-SA"/>
              </w:rPr>
            </w:pPr>
          </w:p>
        </w:tc>
      </w:tr>
      <w:tr w:rsidR="00691218" w:rsidRPr="0069547D" w14:paraId="760D4180" w14:textId="77777777" w:rsidTr="00691218">
        <w:trPr>
          <w:trHeight w:val="646"/>
        </w:trPr>
        <w:tc>
          <w:tcPr>
            <w:tcW w:w="5949" w:type="dxa"/>
            <w:vAlign w:val="center"/>
          </w:tcPr>
          <w:p w14:paraId="6AF32A23" w14:textId="09AFF5C7" w:rsidR="00691218" w:rsidRPr="000F132B" w:rsidRDefault="00691218" w:rsidP="00A163CC">
            <w:pPr>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Summa kopā </w:t>
            </w:r>
            <w:r>
              <w:rPr>
                <w:rFonts w:ascii="Times New Roman" w:eastAsia="Times New Roman" w:hAnsi="Times New Roman" w:cs="Times New Roman"/>
                <w:b/>
                <w:bCs/>
                <w:sz w:val="24"/>
                <w:szCs w:val="24"/>
                <w:lang w:eastAsia="ar-SA"/>
              </w:rPr>
              <w:t>(24 mēnešiem)</w:t>
            </w:r>
          </w:p>
        </w:tc>
        <w:tc>
          <w:tcPr>
            <w:tcW w:w="2590" w:type="dxa"/>
            <w:tcBorders>
              <w:left w:val="single" w:sz="4" w:space="0" w:color="auto"/>
            </w:tcBorders>
            <w:vAlign w:val="center"/>
          </w:tcPr>
          <w:p w14:paraId="0DA46040" w14:textId="77777777" w:rsidR="00691218" w:rsidRPr="000F132B" w:rsidRDefault="00691218" w:rsidP="0045294B">
            <w:pPr>
              <w:tabs>
                <w:tab w:val="left" w:pos="318"/>
              </w:tabs>
              <w:suppressAutoHyphens/>
              <w:spacing w:after="0" w:line="240" w:lineRule="auto"/>
              <w:jc w:val="center"/>
              <w:rPr>
                <w:rFonts w:ascii="Times New Roman" w:eastAsia="Times New Roman" w:hAnsi="Times New Roman" w:cs="Times New Roman"/>
                <w:sz w:val="24"/>
                <w:szCs w:val="24"/>
                <w:lang w:eastAsia="ar-SA"/>
              </w:rPr>
            </w:pPr>
          </w:p>
        </w:tc>
      </w:tr>
    </w:tbl>
    <w:p w14:paraId="1530DCCB" w14:textId="77777777" w:rsidR="000F132B" w:rsidRDefault="000F132B" w:rsidP="00A163CC">
      <w:pPr>
        <w:spacing w:after="0" w:line="240" w:lineRule="auto"/>
        <w:jc w:val="both"/>
        <w:rPr>
          <w:rFonts w:ascii="Times New Roman" w:hAnsi="Times New Roman" w:cs="Times New Roman"/>
          <w:sz w:val="24"/>
          <w:szCs w:val="24"/>
        </w:rPr>
      </w:pPr>
    </w:p>
    <w:p w14:paraId="760C8817" w14:textId="1952B685" w:rsidR="002F2308" w:rsidRPr="0069547D" w:rsidRDefault="002F2308" w:rsidP="00E135D4">
      <w:pPr>
        <w:spacing w:after="0" w:line="240" w:lineRule="auto"/>
        <w:jc w:val="both"/>
        <w:rPr>
          <w:rFonts w:ascii="Times New Roman" w:hAnsi="Times New Roman" w:cs="Times New Roman"/>
          <w:sz w:val="24"/>
          <w:szCs w:val="24"/>
        </w:rPr>
      </w:pPr>
      <w:r w:rsidRPr="0069547D">
        <w:rPr>
          <w:rFonts w:ascii="Times New Roman" w:hAnsi="Times New Roman" w:cs="Times New Roman"/>
          <w:sz w:val="24"/>
          <w:szCs w:val="24"/>
        </w:rPr>
        <w:t>Ar šī pieteikuma iesniegšanu:</w:t>
      </w:r>
    </w:p>
    <w:p w14:paraId="59CDCDAB" w14:textId="1D98F6DF" w:rsidR="002F2308" w:rsidRPr="005E1045" w:rsidRDefault="002F2308" w:rsidP="00A163CC">
      <w:pPr>
        <w:pStyle w:val="Sarakstarindkopa"/>
        <w:numPr>
          <w:ilvl w:val="0"/>
          <w:numId w:val="12"/>
        </w:numPr>
        <w:suppressAutoHyphens/>
        <w:overflowPunct w:val="0"/>
        <w:autoSpaceDE w:val="0"/>
        <w:spacing w:after="0" w:line="240" w:lineRule="auto"/>
        <w:jc w:val="both"/>
        <w:rPr>
          <w:rFonts w:ascii="Times New Roman" w:hAnsi="Times New Roman" w:cs="Times New Roman"/>
          <w:sz w:val="24"/>
          <w:szCs w:val="24"/>
        </w:rPr>
      </w:pPr>
      <w:r w:rsidRPr="005E1045">
        <w:rPr>
          <w:rFonts w:ascii="Times New Roman" w:hAnsi="Times New Roman" w:cs="Times New Roman"/>
          <w:sz w:val="24"/>
          <w:szCs w:val="24"/>
        </w:rPr>
        <w:t xml:space="preserve">Apstiprinām, ka esam pilnībā iepazinušies ar </w:t>
      </w:r>
      <w:r w:rsidR="00E074A1">
        <w:rPr>
          <w:rFonts w:ascii="Times New Roman" w:hAnsi="Times New Roman" w:cs="Times New Roman"/>
          <w:sz w:val="24"/>
          <w:szCs w:val="24"/>
        </w:rPr>
        <w:t>iepirkuma</w:t>
      </w:r>
      <w:r w:rsidRPr="005E1045">
        <w:rPr>
          <w:rFonts w:ascii="Times New Roman" w:hAnsi="Times New Roman" w:cs="Times New Roman"/>
          <w:sz w:val="24"/>
          <w:szCs w:val="24"/>
        </w:rPr>
        <w:t xml:space="preserve"> procedūras dokumentiem un šajā piedāvājuma cenā pilnībā iekļāvuši visas šai sakarībā paredzētās izmaksas, un mums nav nekādu neskaidrību un pretenziju tagad, kā arī atsakāmies tādas celt visā līguma darbības laikā.</w:t>
      </w:r>
    </w:p>
    <w:p w14:paraId="5EAC298D" w14:textId="77777777" w:rsidR="005E1045" w:rsidRDefault="005E1045" w:rsidP="00A163CC">
      <w:pPr>
        <w:overflowPunct w:val="0"/>
        <w:autoSpaceDE w:val="0"/>
        <w:spacing w:after="0" w:line="240" w:lineRule="auto"/>
        <w:jc w:val="both"/>
        <w:rPr>
          <w:rFonts w:ascii="Times New Roman" w:hAnsi="Times New Roman" w:cs="Times New Roman"/>
          <w:sz w:val="24"/>
          <w:szCs w:val="24"/>
        </w:rPr>
      </w:pPr>
    </w:p>
    <w:p w14:paraId="475807F1" w14:textId="166292F3" w:rsidR="002F2308" w:rsidRPr="0069547D" w:rsidRDefault="002F2308" w:rsidP="00A163CC">
      <w:pPr>
        <w:overflowPunct w:val="0"/>
        <w:autoSpaceDE w:val="0"/>
        <w:spacing w:after="0" w:line="240" w:lineRule="auto"/>
        <w:jc w:val="both"/>
        <w:rPr>
          <w:rFonts w:ascii="Times New Roman" w:hAnsi="Times New Roman" w:cs="Times New Roman"/>
          <w:sz w:val="24"/>
          <w:szCs w:val="24"/>
        </w:rPr>
      </w:pPr>
      <w:r w:rsidRPr="0069547D">
        <w:rPr>
          <w:rFonts w:ascii="Times New Roman" w:hAnsi="Times New Roman" w:cs="Times New Roman"/>
          <w:sz w:val="24"/>
          <w:szCs w:val="24"/>
        </w:rPr>
        <w:t>Apliecinām, ka:</w:t>
      </w:r>
    </w:p>
    <w:p w14:paraId="4DEF2372" w14:textId="1EC5BA06" w:rsidR="005E1045" w:rsidRPr="005E1045" w:rsidRDefault="002F2308" w:rsidP="00A163CC">
      <w:pPr>
        <w:pStyle w:val="Sarakstarindkopa"/>
        <w:numPr>
          <w:ilvl w:val="0"/>
          <w:numId w:val="11"/>
        </w:numPr>
        <w:suppressAutoHyphens/>
        <w:overflowPunct w:val="0"/>
        <w:autoSpaceDE w:val="0"/>
        <w:spacing w:after="0" w:line="240" w:lineRule="auto"/>
        <w:jc w:val="both"/>
        <w:rPr>
          <w:rFonts w:ascii="Times New Roman" w:hAnsi="Times New Roman" w:cs="Times New Roman"/>
          <w:sz w:val="24"/>
          <w:szCs w:val="24"/>
        </w:rPr>
      </w:pPr>
      <w:r w:rsidRPr="005E1045">
        <w:rPr>
          <w:rFonts w:ascii="Times New Roman" w:hAnsi="Times New Roman" w:cs="Times New Roman"/>
          <w:sz w:val="24"/>
          <w:szCs w:val="24"/>
        </w:rPr>
        <w:t xml:space="preserve">Pretendentam piedāvājuma iesniegšanas brīdī nepastāv likumā </w:t>
      </w:r>
      <w:r w:rsidR="0045294B">
        <w:rPr>
          <w:rFonts w:ascii="Times New Roman" w:hAnsi="Times New Roman" w:cs="Times New Roman"/>
          <w:sz w:val="24"/>
          <w:szCs w:val="24"/>
        </w:rPr>
        <w:t>“</w:t>
      </w:r>
      <w:r w:rsidRPr="005E1045">
        <w:rPr>
          <w:rFonts w:ascii="Times New Roman" w:hAnsi="Times New Roman" w:cs="Times New Roman"/>
          <w:sz w:val="24"/>
          <w:szCs w:val="24"/>
        </w:rPr>
        <w:t>Par interešu konflikta novēršanu valsts amatpersonu darbībā” 10.panta 4., 6. un 7.daļā minētie komercdarbības ierobežojumi.</w:t>
      </w:r>
    </w:p>
    <w:p w14:paraId="6091B99B" w14:textId="77777777" w:rsidR="005E1045" w:rsidRPr="005E1045" w:rsidRDefault="005E1045" w:rsidP="00A163CC">
      <w:pPr>
        <w:suppressAutoHyphens/>
        <w:overflowPunct w:val="0"/>
        <w:autoSpaceDE w:val="0"/>
        <w:spacing w:after="0" w:line="240" w:lineRule="auto"/>
        <w:jc w:val="both"/>
        <w:rPr>
          <w:rFonts w:ascii="Times New Roman" w:hAnsi="Times New Roman" w:cs="Times New Roman"/>
          <w:sz w:val="24"/>
          <w:szCs w:val="24"/>
        </w:rPr>
      </w:pPr>
    </w:p>
    <w:p w14:paraId="42C4895E" w14:textId="77777777" w:rsidR="005E1045" w:rsidRDefault="005E1045" w:rsidP="00A163CC">
      <w:pPr>
        <w:spacing w:after="0" w:line="240" w:lineRule="auto"/>
        <w:jc w:val="both"/>
        <w:rPr>
          <w:rFonts w:ascii="Times New Roman" w:hAnsi="Times New Roman" w:cs="Times New Roman"/>
          <w:sz w:val="24"/>
          <w:szCs w:val="24"/>
        </w:rPr>
      </w:pPr>
    </w:p>
    <w:p w14:paraId="32798219" w14:textId="77777777" w:rsidR="005E1045" w:rsidRPr="0069547D" w:rsidRDefault="005E1045" w:rsidP="00A163CC">
      <w:pPr>
        <w:spacing w:after="0" w:line="240" w:lineRule="auto"/>
        <w:jc w:val="both"/>
        <w:rPr>
          <w:rFonts w:ascii="Times New Roman" w:hAnsi="Times New Roman" w:cs="Times New Roman"/>
          <w:sz w:val="24"/>
          <w:szCs w:val="24"/>
        </w:rPr>
      </w:pPr>
    </w:p>
    <w:p w14:paraId="583BE16F" w14:textId="7C2E5AA5" w:rsidR="005E1045" w:rsidRPr="0045294B" w:rsidRDefault="005E1045" w:rsidP="0045294B">
      <w:pPr>
        <w:spacing w:after="0" w:line="240" w:lineRule="auto"/>
        <w:jc w:val="both"/>
        <w:rPr>
          <w:rFonts w:ascii="Times New Roman" w:eastAsia="Calibri" w:hAnsi="Times New Roman" w:cs="Times New Roman"/>
          <w:sz w:val="24"/>
          <w:szCs w:val="24"/>
        </w:rPr>
      </w:pPr>
      <w:r w:rsidRPr="00CB7AEC">
        <w:rPr>
          <w:rFonts w:ascii="Times New Roman" w:eastAsia="Calibri" w:hAnsi="Times New Roman" w:cs="Times New Roman"/>
          <w:sz w:val="24"/>
          <w:szCs w:val="24"/>
        </w:rPr>
        <w:t>Uzņēmējs</w:t>
      </w:r>
      <w:r w:rsidR="0045294B">
        <w:rPr>
          <w:rFonts w:ascii="Times New Roman" w:eastAsia="Calibri" w:hAnsi="Times New Roman" w:cs="Times New Roman"/>
          <w:sz w:val="24"/>
          <w:szCs w:val="24"/>
        </w:rPr>
        <w:t>:</w:t>
      </w:r>
    </w:p>
    <w:p w14:paraId="1A92034F" w14:textId="18E375A3" w:rsidR="0045294B" w:rsidRPr="00CB7AEC" w:rsidRDefault="0045294B" w:rsidP="0045294B">
      <w:pPr>
        <w:pBdr>
          <w:top w:val="single" w:sz="4" w:space="1" w:color="000000"/>
        </w:pBdr>
        <w:spacing w:after="0" w:line="240" w:lineRule="auto"/>
        <w:jc w:val="center"/>
        <w:rPr>
          <w:rFonts w:ascii="Times New Roman" w:eastAsia="Calibri" w:hAnsi="Times New Roman" w:cs="Times New Roman"/>
          <w:i/>
          <w:iCs/>
          <w:sz w:val="24"/>
          <w:szCs w:val="24"/>
          <w:vertAlign w:val="superscript"/>
        </w:rPr>
      </w:pPr>
      <w:r w:rsidRPr="00CB7AEC">
        <w:rPr>
          <w:rFonts w:ascii="Times New Roman" w:eastAsia="Calibri" w:hAnsi="Times New Roman" w:cs="Times New Roman"/>
          <w:i/>
          <w:iCs/>
          <w:sz w:val="24"/>
          <w:szCs w:val="24"/>
          <w:vertAlign w:val="superscript"/>
        </w:rPr>
        <w:t xml:space="preserve">pretendenta </w:t>
      </w:r>
      <w:r>
        <w:rPr>
          <w:rFonts w:ascii="Times New Roman" w:eastAsia="Calibri" w:hAnsi="Times New Roman" w:cs="Times New Roman"/>
          <w:i/>
          <w:iCs/>
          <w:sz w:val="24"/>
          <w:szCs w:val="24"/>
          <w:vertAlign w:val="superscript"/>
        </w:rPr>
        <w:t>nosaukums</w:t>
      </w:r>
    </w:p>
    <w:p w14:paraId="0C4453D7" w14:textId="77777777" w:rsidR="005E1045" w:rsidRDefault="005E1045" w:rsidP="00E135D4">
      <w:pPr>
        <w:spacing w:after="0" w:line="240" w:lineRule="auto"/>
        <w:rPr>
          <w:rFonts w:ascii="Times New Roman" w:eastAsia="Calibri" w:hAnsi="Times New Roman" w:cs="Times New Roman"/>
          <w:sz w:val="24"/>
          <w:szCs w:val="24"/>
        </w:rPr>
      </w:pPr>
    </w:p>
    <w:p w14:paraId="345123E4" w14:textId="02BF33AE" w:rsidR="005E1045" w:rsidRPr="00CB7AEC" w:rsidRDefault="005E1045" w:rsidP="0045294B">
      <w:pPr>
        <w:spacing w:after="0" w:line="240" w:lineRule="auto"/>
        <w:jc w:val="center"/>
        <w:rPr>
          <w:rFonts w:ascii="Times New Roman" w:eastAsia="Calibri" w:hAnsi="Times New Roman" w:cs="Times New Roman"/>
          <w:sz w:val="24"/>
          <w:szCs w:val="24"/>
        </w:rPr>
      </w:pPr>
    </w:p>
    <w:p w14:paraId="27DAB1EE" w14:textId="16141FB3" w:rsidR="005E1045" w:rsidRPr="0045294B" w:rsidRDefault="0045294B" w:rsidP="0045294B">
      <w:pPr>
        <w:pBdr>
          <w:top w:val="single" w:sz="4" w:space="1" w:color="000000"/>
        </w:pBdr>
        <w:spacing w:after="0" w:line="240" w:lineRule="auto"/>
        <w:jc w:val="center"/>
        <w:rPr>
          <w:rFonts w:ascii="Times New Roman" w:eastAsia="Calibri" w:hAnsi="Times New Roman" w:cs="Times New Roman"/>
          <w:i/>
          <w:iCs/>
          <w:sz w:val="24"/>
          <w:szCs w:val="24"/>
          <w:vertAlign w:val="superscript"/>
        </w:rPr>
      </w:pPr>
      <w:r>
        <w:rPr>
          <w:rFonts w:ascii="Times New Roman" w:eastAsia="Calibri" w:hAnsi="Times New Roman" w:cs="Times New Roman"/>
          <w:i/>
          <w:iCs/>
          <w:sz w:val="24"/>
          <w:szCs w:val="24"/>
          <w:vertAlign w:val="superscript"/>
        </w:rPr>
        <w:t>vienotais reģistrācijas numurs</w:t>
      </w:r>
    </w:p>
    <w:p w14:paraId="0BE8B19C" w14:textId="77777777" w:rsidR="005E1045" w:rsidRPr="00CB7AEC" w:rsidRDefault="005E1045" w:rsidP="00E135D4">
      <w:pPr>
        <w:spacing w:after="0" w:line="240" w:lineRule="auto"/>
        <w:rPr>
          <w:rFonts w:ascii="Times New Roman" w:eastAsia="Calibri" w:hAnsi="Times New Roman" w:cs="Times New Roman"/>
          <w:sz w:val="24"/>
          <w:szCs w:val="24"/>
        </w:rPr>
      </w:pPr>
    </w:p>
    <w:p w14:paraId="78F25F59" w14:textId="7170152C" w:rsidR="005E1045" w:rsidRPr="00CB7AEC" w:rsidRDefault="005E1045" w:rsidP="0045294B">
      <w:pPr>
        <w:spacing w:after="0" w:line="240" w:lineRule="auto"/>
        <w:jc w:val="center"/>
        <w:rPr>
          <w:rFonts w:ascii="Times New Roman" w:eastAsia="Calibri" w:hAnsi="Times New Roman" w:cs="Times New Roman"/>
          <w:sz w:val="24"/>
          <w:szCs w:val="24"/>
        </w:rPr>
      </w:pPr>
    </w:p>
    <w:p w14:paraId="0540C396" w14:textId="77777777" w:rsidR="005E1045" w:rsidRPr="00CB7AEC" w:rsidRDefault="005E1045" w:rsidP="00E135D4">
      <w:pPr>
        <w:pBdr>
          <w:top w:val="single" w:sz="4" w:space="1" w:color="000000"/>
        </w:pBdr>
        <w:spacing w:after="0" w:line="240" w:lineRule="auto"/>
        <w:jc w:val="center"/>
        <w:rPr>
          <w:rFonts w:ascii="Times New Roman" w:eastAsia="Calibri" w:hAnsi="Times New Roman" w:cs="Times New Roman"/>
          <w:i/>
          <w:iCs/>
          <w:sz w:val="24"/>
          <w:szCs w:val="24"/>
          <w:vertAlign w:val="superscript"/>
        </w:rPr>
      </w:pPr>
      <w:r w:rsidRPr="00CB7AEC">
        <w:rPr>
          <w:rFonts w:ascii="Times New Roman" w:eastAsia="Calibri" w:hAnsi="Times New Roman" w:cs="Times New Roman"/>
          <w:i/>
          <w:iCs/>
          <w:sz w:val="24"/>
          <w:szCs w:val="24"/>
          <w:vertAlign w:val="superscript"/>
        </w:rPr>
        <w:t>pretendenta adrese, e-pasts, tālruņa numurs</w:t>
      </w:r>
    </w:p>
    <w:p w14:paraId="5C71B7C4" w14:textId="77777777" w:rsidR="0045294B" w:rsidRDefault="0045294B" w:rsidP="0045294B">
      <w:pPr>
        <w:spacing w:after="0" w:line="240" w:lineRule="auto"/>
        <w:rPr>
          <w:rFonts w:ascii="Times New Roman" w:eastAsia="Calibri" w:hAnsi="Times New Roman" w:cs="Times New Roman"/>
          <w:sz w:val="24"/>
          <w:szCs w:val="24"/>
        </w:rPr>
      </w:pPr>
    </w:p>
    <w:p w14:paraId="3B3C8742" w14:textId="2D603501" w:rsidR="0045294B" w:rsidRPr="00CB7AEC" w:rsidRDefault="0045294B" w:rsidP="0045294B">
      <w:pPr>
        <w:spacing w:after="0" w:line="240" w:lineRule="auto"/>
        <w:jc w:val="center"/>
        <w:rPr>
          <w:rFonts w:ascii="Times New Roman" w:eastAsia="Calibri" w:hAnsi="Times New Roman" w:cs="Times New Roman"/>
          <w:sz w:val="24"/>
          <w:szCs w:val="24"/>
        </w:rPr>
      </w:pPr>
    </w:p>
    <w:p w14:paraId="11A3CEF2" w14:textId="364D6FCB" w:rsidR="0045294B" w:rsidRPr="00CB7AEC" w:rsidRDefault="0045294B" w:rsidP="0045294B">
      <w:pPr>
        <w:pBdr>
          <w:top w:val="single" w:sz="4" w:space="1" w:color="000000"/>
        </w:pBdr>
        <w:spacing w:after="0" w:line="240" w:lineRule="auto"/>
        <w:jc w:val="center"/>
        <w:rPr>
          <w:rFonts w:ascii="Times New Roman" w:eastAsia="Calibri" w:hAnsi="Times New Roman" w:cs="Times New Roman"/>
          <w:i/>
          <w:iCs/>
          <w:sz w:val="24"/>
          <w:szCs w:val="24"/>
          <w:vertAlign w:val="superscript"/>
        </w:rPr>
      </w:pPr>
      <w:r w:rsidRPr="00CB7AEC">
        <w:rPr>
          <w:rFonts w:ascii="Times New Roman" w:eastAsia="Calibri" w:hAnsi="Times New Roman" w:cs="Times New Roman"/>
          <w:i/>
          <w:iCs/>
          <w:sz w:val="24"/>
          <w:szCs w:val="24"/>
          <w:vertAlign w:val="superscript"/>
        </w:rPr>
        <w:t xml:space="preserve">pretendenta </w:t>
      </w:r>
      <w:r>
        <w:rPr>
          <w:rFonts w:ascii="Times New Roman" w:eastAsia="Calibri" w:hAnsi="Times New Roman" w:cs="Times New Roman"/>
          <w:i/>
          <w:iCs/>
          <w:sz w:val="24"/>
          <w:szCs w:val="24"/>
          <w:vertAlign w:val="superscript"/>
        </w:rPr>
        <w:t>bankas rekvizīti</w:t>
      </w:r>
    </w:p>
    <w:p w14:paraId="209BF47C" w14:textId="77777777" w:rsidR="005E1045" w:rsidRDefault="005E1045" w:rsidP="00E135D4">
      <w:pPr>
        <w:spacing w:after="0" w:line="240" w:lineRule="auto"/>
        <w:jc w:val="both"/>
        <w:rPr>
          <w:rFonts w:ascii="Times New Roman" w:eastAsia="Calibri" w:hAnsi="Times New Roman" w:cs="Times New Roman"/>
          <w:sz w:val="24"/>
          <w:szCs w:val="24"/>
        </w:rPr>
      </w:pPr>
    </w:p>
    <w:p w14:paraId="5A5AD689" w14:textId="77777777" w:rsidR="0045294B" w:rsidRPr="00CB7AEC" w:rsidRDefault="0045294B" w:rsidP="0045294B">
      <w:pPr>
        <w:spacing w:after="0" w:line="240" w:lineRule="auto"/>
        <w:jc w:val="center"/>
        <w:rPr>
          <w:rFonts w:ascii="Times New Roman" w:eastAsia="Calibri" w:hAnsi="Times New Roman" w:cs="Times New Roman"/>
          <w:sz w:val="24"/>
          <w:szCs w:val="24"/>
        </w:rPr>
      </w:pPr>
    </w:p>
    <w:p w14:paraId="42212F2E" w14:textId="1C4232A3" w:rsidR="005E1045" w:rsidRPr="0045294B" w:rsidRDefault="005E1045" w:rsidP="0045294B">
      <w:pPr>
        <w:pBdr>
          <w:top w:val="single" w:sz="4" w:space="1" w:color="000000"/>
        </w:pBdr>
        <w:spacing w:after="0" w:line="240" w:lineRule="auto"/>
        <w:jc w:val="center"/>
        <w:rPr>
          <w:rFonts w:ascii="Times New Roman" w:eastAsia="Calibri" w:hAnsi="Times New Roman" w:cs="Times New Roman"/>
          <w:i/>
          <w:iCs/>
          <w:sz w:val="24"/>
          <w:szCs w:val="24"/>
          <w:vertAlign w:val="superscript"/>
        </w:rPr>
      </w:pPr>
      <w:r w:rsidRPr="00CB7AEC">
        <w:rPr>
          <w:rFonts w:ascii="Times New Roman" w:hAnsi="Times New Roman" w:cs="Times New Roman"/>
          <w:i/>
          <w:iCs/>
          <w:sz w:val="24"/>
          <w:szCs w:val="24"/>
          <w:vertAlign w:val="superscript"/>
        </w:rPr>
        <w:t>vadītāja vai pilnvarotās personas amats, vārds un uzvārds, tālruņa numurs</w:t>
      </w:r>
    </w:p>
    <w:p w14:paraId="0E1BE27D" w14:textId="77777777" w:rsidR="005E1045" w:rsidRDefault="005E1045" w:rsidP="00E135D4">
      <w:pPr>
        <w:spacing w:after="0" w:line="240" w:lineRule="auto"/>
        <w:jc w:val="both"/>
        <w:rPr>
          <w:rFonts w:ascii="Times New Roman" w:hAnsi="Times New Roman" w:cs="Times New Roman"/>
          <w:sz w:val="24"/>
          <w:szCs w:val="24"/>
        </w:rPr>
      </w:pPr>
    </w:p>
    <w:p w14:paraId="5ECC82AA" w14:textId="77777777" w:rsidR="005E1045" w:rsidRDefault="005E1045" w:rsidP="00E135D4">
      <w:pPr>
        <w:spacing w:after="0" w:line="240" w:lineRule="auto"/>
        <w:jc w:val="both"/>
        <w:rPr>
          <w:rFonts w:ascii="Times New Roman" w:hAnsi="Times New Roman" w:cs="Times New Roman"/>
          <w:sz w:val="24"/>
          <w:szCs w:val="24"/>
        </w:rPr>
      </w:pPr>
    </w:p>
    <w:p w14:paraId="66BDA8DE" w14:textId="77777777" w:rsidR="005E1045" w:rsidRDefault="005E1045" w:rsidP="00E135D4">
      <w:pPr>
        <w:spacing w:after="0" w:line="240" w:lineRule="auto"/>
        <w:jc w:val="both"/>
        <w:rPr>
          <w:rFonts w:ascii="Times New Roman" w:hAnsi="Times New Roman" w:cs="Times New Roman"/>
          <w:sz w:val="24"/>
          <w:szCs w:val="24"/>
        </w:rPr>
      </w:pPr>
    </w:p>
    <w:p w14:paraId="1504492F" w14:textId="77777777" w:rsidR="005E1045" w:rsidRPr="00A44A1F" w:rsidRDefault="005E1045" w:rsidP="00E135D4">
      <w:pPr>
        <w:spacing w:after="0" w:line="240" w:lineRule="auto"/>
        <w:jc w:val="both"/>
        <w:rPr>
          <w:rFonts w:ascii="Times New Roman" w:hAnsi="Times New Roman" w:cs="Times New Roman"/>
          <w:sz w:val="24"/>
          <w:szCs w:val="24"/>
        </w:rPr>
      </w:pPr>
    </w:p>
    <w:p w14:paraId="1BCF0C22" w14:textId="422FD634" w:rsidR="002F2308" w:rsidRPr="00E135D4" w:rsidRDefault="005E1045" w:rsidP="00E135D4">
      <w:pPr>
        <w:spacing w:after="0" w:line="240" w:lineRule="auto"/>
        <w:rPr>
          <w:rFonts w:ascii="Times New Roman" w:hAnsi="Times New Roman" w:cs="Times New Roman"/>
          <w:b/>
          <w:sz w:val="24"/>
          <w:szCs w:val="24"/>
        </w:rPr>
      </w:pPr>
      <w:r w:rsidRPr="00A44A1F">
        <w:rPr>
          <w:rFonts w:ascii="Times New Roman" w:hAnsi="Times New Roman" w:cs="Times New Roman"/>
          <w:i/>
          <w:sz w:val="24"/>
          <w:szCs w:val="24"/>
        </w:rPr>
        <w:t>Pretendenta paraksts</w:t>
      </w:r>
      <w:r w:rsidRPr="00A44A1F">
        <w:rPr>
          <w:rFonts w:ascii="Times New Roman" w:hAnsi="Times New Roman" w:cs="Times New Roman"/>
          <w:b/>
          <w:sz w:val="24"/>
          <w:szCs w:val="24"/>
        </w:rPr>
        <w:t xml:space="preserve"> _________________________</w:t>
      </w:r>
    </w:p>
    <w:p w14:paraId="720F4E50" w14:textId="77777777" w:rsidR="00E135D4" w:rsidRDefault="00E135D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5971225" w14:textId="40395219" w:rsidR="002F2308" w:rsidRPr="0069547D" w:rsidRDefault="002F2308" w:rsidP="00E135D4">
      <w:pPr>
        <w:spacing w:after="0" w:line="240" w:lineRule="auto"/>
        <w:jc w:val="right"/>
        <w:rPr>
          <w:rFonts w:ascii="Times New Roman" w:hAnsi="Times New Roman" w:cs="Times New Roman"/>
          <w:sz w:val="24"/>
          <w:szCs w:val="24"/>
        </w:rPr>
      </w:pPr>
      <w:r w:rsidRPr="0069547D">
        <w:rPr>
          <w:rFonts w:ascii="Times New Roman" w:hAnsi="Times New Roman" w:cs="Times New Roman"/>
          <w:sz w:val="24"/>
          <w:szCs w:val="24"/>
        </w:rPr>
        <w:lastRenderedPageBreak/>
        <w:t>Pielikums Nr.</w:t>
      </w:r>
      <w:r w:rsidR="00466775" w:rsidRPr="0069547D">
        <w:rPr>
          <w:rFonts w:ascii="Times New Roman" w:hAnsi="Times New Roman" w:cs="Times New Roman"/>
          <w:sz w:val="24"/>
          <w:szCs w:val="24"/>
        </w:rPr>
        <w:t>2</w:t>
      </w:r>
      <w:r w:rsidRPr="0069547D">
        <w:rPr>
          <w:rFonts w:ascii="Times New Roman" w:hAnsi="Times New Roman" w:cs="Times New Roman"/>
          <w:sz w:val="24"/>
          <w:szCs w:val="24"/>
        </w:rPr>
        <w:t xml:space="preserve"> </w:t>
      </w:r>
    </w:p>
    <w:p w14:paraId="3048AD18" w14:textId="77777777" w:rsidR="00E135D4" w:rsidRDefault="00E135D4" w:rsidP="00E135D4">
      <w:pPr>
        <w:spacing w:after="0" w:line="240" w:lineRule="auto"/>
        <w:jc w:val="center"/>
        <w:rPr>
          <w:rFonts w:ascii="Times New Roman" w:hAnsi="Times New Roman" w:cs="Times New Roman"/>
          <w:b/>
          <w:bCs/>
          <w:sz w:val="24"/>
          <w:szCs w:val="24"/>
        </w:rPr>
      </w:pPr>
    </w:p>
    <w:p w14:paraId="550C5B43" w14:textId="467C795D" w:rsidR="002F2308" w:rsidRDefault="0012242F" w:rsidP="00E135D4">
      <w:pPr>
        <w:spacing w:after="0" w:line="240" w:lineRule="auto"/>
        <w:jc w:val="center"/>
        <w:rPr>
          <w:rFonts w:ascii="Times New Roman" w:hAnsi="Times New Roman" w:cs="Times New Roman"/>
          <w:b/>
          <w:bCs/>
          <w:sz w:val="24"/>
          <w:szCs w:val="24"/>
        </w:rPr>
      </w:pPr>
      <w:r w:rsidRPr="005E1045">
        <w:rPr>
          <w:rFonts w:ascii="Times New Roman" w:hAnsi="Times New Roman" w:cs="Times New Roman"/>
          <w:b/>
          <w:bCs/>
          <w:sz w:val="24"/>
          <w:szCs w:val="24"/>
        </w:rPr>
        <w:t>TEHNISKĀ SPECIFIKĀCIJA</w:t>
      </w:r>
    </w:p>
    <w:p w14:paraId="08F22DCA" w14:textId="77777777" w:rsidR="005E1045" w:rsidRPr="005E1045" w:rsidRDefault="005E1045" w:rsidP="00E135D4">
      <w:pPr>
        <w:spacing w:after="0" w:line="240" w:lineRule="auto"/>
        <w:jc w:val="center"/>
        <w:rPr>
          <w:rFonts w:ascii="Times New Roman" w:hAnsi="Times New Roman" w:cs="Times New Roman"/>
          <w:b/>
          <w:bCs/>
          <w:sz w:val="24"/>
          <w:szCs w:val="24"/>
        </w:rPr>
      </w:pPr>
    </w:p>
    <w:p w14:paraId="39220843" w14:textId="77777777" w:rsidR="008D1FA4" w:rsidRPr="008D1FA4" w:rsidRDefault="008D1FA4" w:rsidP="00104314">
      <w:pPr>
        <w:pStyle w:val="Sarakstarindkopa"/>
        <w:numPr>
          <w:ilvl w:val="0"/>
          <w:numId w:val="15"/>
        </w:numPr>
        <w:spacing w:after="0" w:line="278" w:lineRule="auto"/>
        <w:ind w:left="284" w:hanging="284"/>
        <w:jc w:val="both"/>
        <w:rPr>
          <w:rFonts w:ascii="Times New Roman" w:hAnsi="Times New Roman" w:cs="Times New Roman"/>
          <w:sz w:val="24"/>
          <w:szCs w:val="24"/>
        </w:rPr>
      </w:pPr>
      <w:r w:rsidRPr="008D1FA4">
        <w:rPr>
          <w:rFonts w:ascii="Times New Roman" w:hAnsi="Times New Roman" w:cs="Times New Roman"/>
          <w:b/>
          <w:bCs/>
          <w:sz w:val="24"/>
          <w:szCs w:val="24"/>
        </w:rPr>
        <w:t>Pakalpojuma mērķis</w:t>
      </w:r>
    </w:p>
    <w:p w14:paraId="69A3B8FF" w14:textId="77777777" w:rsidR="008D1FA4" w:rsidRPr="008D1FA4" w:rsidRDefault="008D1FA4" w:rsidP="00104314">
      <w:pPr>
        <w:spacing w:after="0"/>
        <w:ind w:left="284"/>
        <w:jc w:val="both"/>
        <w:rPr>
          <w:rFonts w:ascii="Times New Roman" w:hAnsi="Times New Roman" w:cs="Times New Roman"/>
          <w:sz w:val="24"/>
          <w:szCs w:val="24"/>
        </w:rPr>
      </w:pPr>
      <w:r w:rsidRPr="008D1FA4">
        <w:rPr>
          <w:rFonts w:ascii="Times New Roman" w:hAnsi="Times New Roman" w:cs="Times New Roman"/>
          <w:sz w:val="24"/>
          <w:szCs w:val="24"/>
        </w:rPr>
        <w:t>Nodrošināt stabilu IKT sistēmas darbību, operatīvu atbalstu un augsta līmeņa drošības uzraudzību.</w:t>
      </w:r>
    </w:p>
    <w:p w14:paraId="48FCF37D" w14:textId="77777777" w:rsidR="008D1FA4" w:rsidRPr="008D1FA4" w:rsidRDefault="008D1FA4" w:rsidP="00104314">
      <w:pPr>
        <w:pStyle w:val="Sarakstarindkopa"/>
        <w:numPr>
          <w:ilvl w:val="0"/>
          <w:numId w:val="15"/>
        </w:numPr>
        <w:spacing w:after="0" w:line="278" w:lineRule="auto"/>
        <w:ind w:left="284" w:hanging="284"/>
        <w:jc w:val="both"/>
        <w:rPr>
          <w:rFonts w:ascii="Times New Roman" w:hAnsi="Times New Roman" w:cs="Times New Roman"/>
          <w:sz w:val="24"/>
          <w:szCs w:val="24"/>
        </w:rPr>
      </w:pPr>
      <w:r w:rsidRPr="008D1FA4">
        <w:rPr>
          <w:rFonts w:ascii="Times New Roman" w:hAnsi="Times New Roman" w:cs="Times New Roman"/>
          <w:b/>
          <w:bCs/>
          <w:sz w:val="24"/>
          <w:szCs w:val="24"/>
        </w:rPr>
        <w:t>Infrastruktūras apjoms</w:t>
      </w:r>
    </w:p>
    <w:p w14:paraId="2B15EEFC" w14:textId="77777777" w:rsidR="008D1FA4" w:rsidRPr="008D1FA4" w:rsidRDefault="008D1FA4" w:rsidP="00104314">
      <w:pPr>
        <w:pStyle w:val="Sarakstarindkopa"/>
        <w:numPr>
          <w:ilvl w:val="0"/>
          <w:numId w:val="16"/>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b/>
          <w:bCs/>
          <w:sz w:val="24"/>
          <w:szCs w:val="24"/>
        </w:rPr>
        <w:t>Darbstacijas un portatīvie datori:</w:t>
      </w:r>
      <w:r w:rsidRPr="008D1FA4">
        <w:rPr>
          <w:rFonts w:ascii="Times New Roman" w:hAnsi="Times New Roman" w:cs="Times New Roman"/>
          <w:sz w:val="24"/>
          <w:szCs w:val="24"/>
        </w:rPr>
        <w:t xml:space="preserve"> 25 vienības (Windows 10/11), 7 vienības apkures, ūdensapgādes, attīrīšanas vadībai;</w:t>
      </w:r>
    </w:p>
    <w:p w14:paraId="037DF498" w14:textId="77777777" w:rsidR="008D1FA4" w:rsidRPr="008D1FA4" w:rsidRDefault="008D1FA4" w:rsidP="00104314">
      <w:pPr>
        <w:pStyle w:val="Sarakstarindkopa"/>
        <w:numPr>
          <w:ilvl w:val="0"/>
          <w:numId w:val="16"/>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b/>
          <w:bCs/>
          <w:sz w:val="24"/>
          <w:szCs w:val="24"/>
        </w:rPr>
        <w:t>Serveri:</w:t>
      </w:r>
      <w:r w:rsidRPr="008D1FA4">
        <w:rPr>
          <w:rFonts w:ascii="Times New Roman" w:hAnsi="Times New Roman" w:cs="Times New Roman"/>
          <w:sz w:val="24"/>
          <w:szCs w:val="24"/>
        </w:rPr>
        <w:t xml:space="preserve"> 2 serveri, 1 NAS:</w:t>
      </w:r>
    </w:p>
    <w:p w14:paraId="1B86F980" w14:textId="0AF81463" w:rsidR="00104314" w:rsidRDefault="008D1FA4" w:rsidP="00C17DE9">
      <w:pPr>
        <w:pStyle w:val="Sarakstarindkopa"/>
        <w:numPr>
          <w:ilvl w:val="1"/>
          <w:numId w:val="16"/>
        </w:numPr>
        <w:spacing w:after="0" w:line="278" w:lineRule="auto"/>
        <w:ind w:left="709" w:hanging="283"/>
        <w:jc w:val="both"/>
        <w:rPr>
          <w:rFonts w:ascii="Times New Roman" w:hAnsi="Times New Roman" w:cs="Times New Roman"/>
          <w:sz w:val="24"/>
          <w:szCs w:val="24"/>
        </w:rPr>
      </w:pPr>
      <w:r w:rsidRPr="008D1FA4">
        <w:rPr>
          <w:rFonts w:ascii="Times New Roman" w:hAnsi="Times New Roman" w:cs="Times New Roman"/>
          <w:sz w:val="24"/>
          <w:szCs w:val="24"/>
        </w:rPr>
        <w:t>Ubuntu Server, XCP-NG</w:t>
      </w:r>
      <w:r w:rsidR="00104314">
        <w:rPr>
          <w:rFonts w:ascii="Times New Roman" w:hAnsi="Times New Roman" w:cs="Times New Roman"/>
          <w:sz w:val="24"/>
          <w:szCs w:val="24"/>
        </w:rPr>
        <w:t>;</w:t>
      </w:r>
    </w:p>
    <w:p w14:paraId="121D23CB" w14:textId="38624C59" w:rsidR="008D1FA4" w:rsidRPr="008D1FA4" w:rsidRDefault="008D1FA4" w:rsidP="00C17DE9">
      <w:pPr>
        <w:pStyle w:val="Sarakstarindkopa"/>
        <w:numPr>
          <w:ilvl w:val="1"/>
          <w:numId w:val="16"/>
        </w:numPr>
        <w:spacing w:after="0" w:line="278" w:lineRule="auto"/>
        <w:ind w:left="709" w:hanging="283"/>
        <w:jc w:val="both"/>
        <w:rPr>
          <w:rFonts w:ascii="Times New Roman" w:hAnsi="Times New Roman" w:cs="Times New Roman"/>
          <w:sz w:val="24"/>
          <w:szCs w:val="24"/>
        </w:rPr>
      </w:pPr>
      <w:r w:rsidRPr="008D1FA4">
        <w:rPr>
          <w:rFonts w:ascii="Times New Roman" w:hAnsi="Times New Roman" w:cs="Times New Roman"/>
          <w:sz w:val="24"/>
          <w:szCs w:val="24"/>
        </w:rPr>
        <w:t>Programmatūra: HansaWorld, Horizon(arhīvs), GVEDIS(arhīvs)</w:t>
      </w:r>
      <w:r w:rsidR="00104314">
        <w:rPr>
          <w:rFonts w:ascii="Times New Roman" w:hAnsi="Times New Roman" w:cs="Times New Roman"/>
          <w:sz w:val="24"/>
          <w:szCs w:val="24"/>
        </w:rPr>
        <w:t>.</w:t>
      </w:r>
    </w:p>
    <w:p w14:paraId="02F2DB8C" w14:textId="77777777" w:rsidR="008D1FA4" w:rsidRPr="008D1FA4" w:rsidRDefault="008D1FA4" w:rsidP="00104314">
      <w:pPr>
        <w:pStyle w:val="Sarakstarindkopa"/>
        <w:numPr>
          <w:ilvl w:val="0"/>
          <w:numId w:val="16"/>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b/>
          <w:bCs/>
          <w:sz w:val="24"/>
          <w:szCs w:val="24"/>
        </w:rPr>
        <w:t>Tīkla iekārtas:</w:t>
      </w:r>
      <w:r w:rsidRPr="008D1FA4">
        <w:rPr>
          <w:rFonts w:ascii="Times New Roman" w:hAnsi="Times New Roman" w:cs="Times New Roman"/>
          <w:sz w:val="24"/>
          <w:szCs w:val="24"/>
        </w:rPr>
        <w:t xml:space="preserve"> Mikrotik (maršrutētāji, komutatori, 4G/5G modemi, VPN attālinātam darbam);</w:t>
      </w:r>
    </w:p>
    <w:p w14:paraId="39DD3133" w14:textId="77777777" w:rsidR="008D1FA4" w:rsidRPr="008D1FA4" w:rsidRDefault="008D1FA4" w:rsidP="00104314">
      <w:pPr>
        <w:pStyle w:val="Sarakstarindkopa"/>
        <w:numPr>
          <w:ilvl w:val="0"/>
          <w:numId w:val="16"/>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b/>
          <w:bCs/>
          <w:sz w:val="24"/>
          <w:szCs w:val="24"/>
        </w:rPr>
        <w:t>Videonovērošana:</w:t>
      </w:r>
      <w:r w:rsidRPr="008D1FA4">
        <w:rPr>
          <w:rFonts w:ascii="Times New Roman" w:hAnsi="Times New Roman" w:cs="Times New Roman"/>
          <w:sz w:val="24"/>
          <w:szCs w:val="24"/>
        </w:rPr>
        <w:t xml:space="preserve"> Hikvision video novērošanas sistēmas 3 lokācijās (10 kameras);</w:t>
      </w:r>
    </w:p>
    <w:p w14:paraId="75B532DD" w14:textId="77777777" w:rsidR="008D1FA4" w:rsidRPr="008D1FA4" w:rsidRDefault="008D1FA4" w:rsidP="00104314">
      <w:pPr>
        <w:pStyle w:val="Sarakstarindkopa"/>
        <w:numPr>
          <w:ilvl w:val="0"/>
          <w:numId w:val="16"/>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b/>
          <w:bCs/>
          <w:sz w:val="24"/>
          <w:szCs w:val="24"/>
        </w:rPr>
        <w:t>Makoņpakalpojumi:</w:t>
      </w:r>
      <w:r w:rsidRPr="008D1FA4">
        <w:rPr>
          <w:rFonts w:ascii="Times New Roman" w:hAnsi="Times New Roman" w:cs="Times New Roman"/>
          <w:sz w:val="24"/>
          <w:szCs w:val="24"/>
        </w:rPr>
        <w:t xml:space="preserve"> Microsoft 356 business standard (20 lietotāj).</w:t>
      </w:r>
    </w:p>
    <w:p w14:paraId="436D481D" w14:textId="77777777" w:rsidR="008D1FA4" w:rsidRPr="008D1FA4" w:rsidRDefault="008D1FA4" w:rsidP="00104314">
      <w:pPr>
        <w:pStyle w:val="Sarakstarindkopa"/>
        <w:numPr>
          <w:ilvl w:val="0"/>
          <w:numId w:val="15"/>
        </w:numPr>
        <w:spacing w:after="0" w:line="278" w:lineRule="auto"/>
        <w:ind w:left="284" w:hanging="284"/>
        <w:jc w:val="both"/>
        <w:rPr>
          <w:rFonts w:ascii="Times New Roman" w:hAnsi="Times New Roman" w:cs="Times New Roman"/>
          <w:b/>
          <w:bCs/>
          <w:sz w:val="24"/>
          <w:szCs w:val="24"/>
        </w:rPr>
      </w:pPr>
      <w:r w:rsidRPr="008D1FA4">
        <w:rPr>
          <w:rFonts w:ascii="Times New Roman" w:hAnsi="Times New Roman" w:cs="Times New Roman"/>
          <w:b/>
          <w:bCs/>
          <w:sz w:val="24"/>
          <w:szCs w:val="24"/>
        </w:rPr>
        <w:t>Detalizētas pakalpojumu prasības</w:t>
      </w:r>
    </w:p>
    <w:p w14:paraId="527455E1" w14:textId="77777777" w:rsidR="008D1FA4" w:rsidRPr="008D1FA4" w:rsidRDefault="008D1FA4" w:rsidP="00104314">
      <w:pPr>
        <w:pStyle w:val="Sarakstarindkopa"/>
        <w:numPr>
          <w:ilvl w:val="1"/>
          <w:numId w:val="17"/>
        </w:numPr>
        <w:spacing w:after="0" w:line="278" w:lineRule="auto"/>
        <w:ind w:left="426" w:hanging="426"/>
        <w:jc w:val="both"/>
        <w:rPr>
          <w:rFonts w:ascii="Times New Roman" w:hAnsi="Times New Roman" w:cs="Times New Roman"/>
          <w:b/>
          <w:bCs/>
          <w:sz w:val="24"/>
          <w:szCs w:val="24"/>
        </w:rPr>
      </w:pPr>
      <w:r w:rsidRPr="008D1FA4">
        <w:rPr>
          <w:rFonts w:ascii="Times New Roman" w:hAnsi="Times New Roman" w:cs="Times New Roman"/>
          <w:b/>
          <w:bCs/>
          <w:sz w:val="24"/>
          <w:szCs w:val="24"/>
        </w:rPr>
        <w:t>Lietotāju atbalsts un incidentu novēršana:</w:t>
      </w:r>
    </w:p>
    <w:p w14:paraId="540F6E4E" w14:textId="5EE1699B" w:rsidR="008D1FA4" w:rsidRPr="008D1FA4" w:rsidRDefault="008D1FA4" w:rsidP="00104314">
      <w:pPr>
        <w:spacing w:after="0"/>
        <w:jc w:val="both"/>
        <w:rPr>
          <w:rFonts w:ascii="Times New Roman" w:hAnsi="Times New Roman" w:cs="Times New Roman"/>
          <w:sz w:val="24"/>
          <w:szCs w:val="24"/>
        </w:rPr>
      </w:pPr>
      <w:r w:rsidRPr="008D1FA4">
        <w:rPr>
          <w:rFonts w:ascii="Times New Roman" w:hAnsi="Times New Roman" w:cs="Times New Roman"/>
          <w:sz w:val="24"/>
          <w:szCs w:val="24"/>
        </w:rPr>
        <w:t>Pakalpojuma sniedzējs nodrošina attālinātu un klātienes tehnisko atbalstu pasūtīt</w:t>
      </w:r>
      <w:r w:rsidR="00104314">
        <w:rPr>
          <w:rFonts w:ascii="Times New Roman" w:hAnsi="Times New Roman" w:cs="Times New Roman"/>
          <w:sz w:val="24"/>
          <w:szCs w:val="24"/>
        </w:rPr>
        <w:t>ā</w:t>
      </w:r>
      <w:r w:rsidRPr="008D1FA4">
        <w:rPr>
          <w:rFonts w:ascii="Times New Roman" w:hAnsi="Times New Roman" w:cs="Times New Roman"/>
          <w:sz w:val="24"/>
          <w:szCs w:val="24"/>
        </w:rPr>
        <w:t>ja darbiniekiem darba laikā, nodrošinot šādu prasību izpildi:</w:t>
      </w:r>
    </w:p>
    <w:p w14:paraId="6F0790CE" w14:textId="77777777" w:rsidR="008D1FA4" w:rsidRPr="008D1FA4" w:rsidRDefault="008D1FA4" w:rsidP="00C17DE9">
      <w:pPr>
        <w:pStyle w:val="Sarakstarindkopa"/>
        <w:numPr>
          <w:ilvl w:val="0"/>
          <w:numId w:val="18"/>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Ikdienas tehniska palīdzība;</w:t>
      </w:r>
    </w:p>
    <w:p w14:paraId="104B3350" w14:textId="77777777" w:rsidR="008D1FA4" w:rsidRPr="008D1FA4" w:rsidRDefault="008D1FA4" w:rsidP="00C17DE9">
      <w:pPr>
        <w:pStyle w:val="Sarakstarindkopa"/>
        <w:numPr>
          <w:ilvl w:val="0"/>
          <w:numId w:val="18"/>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Konsultāciju sniegšana lietotājiem par programmatūras lietošanu;</w:t>
      </w:r>
    </w:p>
    <w:p w14:paraId="2FFC3CEF" w14:textId="77777777" w:rsidR="008D1FA4" w:rsidRPr="008D1FA4" w:rsidRDefault="008D1FA4" w:rsidP="00C17DE9">
      <w:pPr>
        <w:pStyle w:val="Sarakstarindkopa"/>
        <w:numPr>
          <w:ilvl w:val="0"/>
          <w:numId w:val="18"/>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Pieteikumu risināšana saistībā ar informācijas sistēmu piekļuves vai autorizācijas problēmām;</w:t>
      </w:r>
    </w:p>
    <w:p w14:paraId="7ABA717D" w14:textId="77777777" w:rsidR="008D1FA4" w:rsidRPr="008D1FA4" w:rsidRDefault="008D1FA4" w:rsidP="00C17DE9">
      <w:pPr>
        <w:pStyle w:val="Sarakstarindkopa"/>
        <w:numPr>
          <w:ilvl w:val="0"/>
          <w:numId w:val="18"/>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Printeru, skeneru, daudzfunkcionālo iekārtu un citu ārējo ierīču konfigurēšana un darbības traucējumu novēršana;</w:t>
      </w:r>
    </w:p>
    <w:p w14:paraId="5DA0D25A" w14:textId="77777777" w:rsidR="008D1FA4" w:rsidRPr="008D1FA4" w:rsidRDefault="008D1FA4" w:rsidP="00C17DE9">
      <w:pPr>
        <w:pStyle w:val="Sarakstarindkopa"/>
        <w:numPr>
          <w:ilvl w:val="0"/>
          <w:numId w:val="18"/>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Problēmu risināšana un incidentu pārvaldība:</w:t>
      </w:r>
    </w:p>
    <w:p w14:paraId="7DB2AFF7" w14:textId="77777777" w:rsidR="008D1FA4" w:rsidRPr="008D1FA4" w:rsidRDefault="008D1FA4" w:rsidP="00C17DE9">
      <w:pPr>
        <w:pStyle w:val="Sarakstarindkopa"/>
        <w:numPr>
          <w:ilvl w:val="1"/>
          <w:numId w:val="18"/>
        </w:numPr>
        <w:spacing w:after="0" w:line="278" w:lineRule="auto"/>
        <w:ind w:left="709" w:hanging="283"/>
        <w:jc w:val="both"/>
        <w:rPr>
          <w:rFonts w:ascii="Times New Roman" w:hAnsi="Times New Roman" w:cs="Times New Roman"/>
          <w:sz w:val="24"/>
          <w:szCs w:val="24"/>
        </w:rPr>
      </w:pPr>
      <w:r w:rsidRPr="008D1FA4">
        <w:rPr>
          <w:rFonts w:ascii="Times New Roman" w:hAnsi="Times New Roman" w:cs="Times New Roman"/>
          <w:sz w:val="24"/>
          <w:szCs w:val="24"/>
        </w:rPr>
        <w:t>Operatīva reaģēšana uz aparatūras vai programmatūras kļūmēm darbstacijās un portatīvajos datoros;</w:t>
      </w:r>
    </w:p>
    <w:p w14:paraId="4B159ECD" w14:textId="77777777" w:rsidR="008D1FA4" w:rsidRPr="008D1FA4" w:rsidRDefault="008D1FA4" w:rsidP="00C17DE9">
      <w:pPr>
        <w:pStyle w:val="Sarakstarindkopa"/>
        <w:numPr>
          <w:ilvl w:val="1"/>
          <w:numId w:val="18"/>
        </w:numPr>
        <w:spacing w:after="0" w:line="278" w:lineRule="auto"/>
        <w:ind w:left="709" w:hanging="283"/>
        <w:jc w:val="both"/>
        <w:rPr>
          <w:rFonts w:ascii="Times New Roman" w:hAnsi="Times New Roman" w:cs="Times New Roman"/>
          <w:sz w:val="24"/>
          <w:szCs w:val="24"/>
        </w:rPr>
      </w:pPr>
      <w:r w:rsidRPr="008D1FA4">
        <w:rPr>
          <w:rFonts w:ascii="Times New Roman" w:hAnsi="Times New Roman" w:cs="Times New Roman"/>
          <w:sz w:val="24"/>
          <w:szCs w:val="24"/>
        </w:rPr>
        <w:t xml:space="preserve">Sistēmu atjaunošana pēc kļūmēm, nodrošinot minimālu dıkstāvi pasūtītāja biznesa procesiem. </w:t>
      </w:r>
    </w:p>
    <w:p w14:paraId="1779F2EB" w14:textId="77777777" w:rsidR="008D1FA4" w:rsidRPr="008D1FA4" w:rsidRDefault="008D1FA4" w:rsidP="00C17DE9">
      <w:pPr>
        <w:pStyle w:val="Sarakstarindkopa"/>
        <w:numPr>
          <w:ilvl w:val="0"/>
          <w:numId w:val="18"/>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Darba vietu sagatavošana:</w:t>
      </w:r>
    </w:p>
    <w:p w14:paraId="3C68F00C" w14:textId="77777777" w:rsidR="008D1FA4" w:rsidRPr="008D1FA4" w:rsidRDefault="008D1FA4" w:rsidP="00C17DE9">
      <w:pPr>
        <w:pStyle w:val="Sarakstarindkopa"/>
        <w:numPr>
          <w:ilvl w:val="1"/>
          <w:numId w:val="18"/>
        </w:numPr>
        <w:spacing w:after="0" w:line="278" w:lineRule="auto"/>
        <w:ind w:left="709" w:hanging="283"/>
        <w:jc w:val="both"/>
        <w:rPr>
          <w:rFonts w:ascii="Times New Roman" w:hAnsi="Times New Roman" w:cs="Times New Roman"/>
          <w:sz w:val="24"/>
          <w:szCs w:val="24"/>
        </w:rPr>
      </w:pPr>
      <w:r w:rsidRPr="008D1FA4">
        <w:rPr>
          <w:rFonts w:ascii="Times New Roman" w:hAnsi="Times New Roman" w:cs="Times New Roman"/>
          <w:sz w:val="24"/>
          <w:szCs w:val="24"/>
        </w:rPr>
        <w:t>Jaunu darba vietu konfigurēšana (programmatūras instalēšana, lietotāju profilu izveide, drošības politiku piemērošana).</w:t>
      </w:r>
    </w:p>
    <w:p w14:paraId="20CDCB90" w14:textId="77777777" w:rsidR="008D1FA4" w:rsidRPr="008D1FA4" w:rsidRDefault="008D1FA4" w:rsidP="00104314">
      <w:pPr>
        <w:pStyle w:val="Sarakstarindkopa"/>
        <w:numPr>
          <w:ilvl w:val="1"/>
          <w:numId w:val="17"/>
        </w:numPr>
        <w:spacing w:after="0" w:line="278" w:lineRule="auto"/>
        <w:ind w:left="426" w:hanging="426"/>
        <w:jc w:val="both"/>
        <w:rPr>
          <w:rFonts w:ascii="Times New Roman" w:hAnsi="Times New Roman" w:cs="Times New Roman"/>
          <w:b/>
          <w:bCs/>
          <w:sz w:val="24"/>
          <w:szCs w:val="24"/>
        </w:rPr>
      </w:pPr>
      <w:r w:rsidRPr="008D1FA4">
        <w:rPr>
          <w:rFonts w:ascii="Times New Roman" w:hAnsi="Times New Roman" w:cs="Times New Roman"/>
          <w:b/>
          <w:bCs/>
          <w:sz w:val="24"/>
          <w:szCs w:val="24"/>
        </w:rPr>
        <w:t>Drošības uzraudzība</w:t>
      </w:r>
    </w:p>
    <w:p w14:paraId="12070691" w14:textId="77777777" w:rsidR="008D1FA4" w:rsidRPr="008D1FA4" w:rsidRDefault="008D1FA4" w:rsidP="00104314">
      <w:pPr>
        <w:spacing w:after="0"/>
        <w:jc w:val="both"/>
        <w:rPr>
          <w:rFonts w:ascii="Times New Roman" w:hAnsi="Times New Roman" w:cs="Times New Roman"/>
          <w:sz w:val="24"/>
          <w:szCs w:val="24"/>
        </w:rPr>
      </w:pPr>
      <w:r w:rsidRPr="008D1FA4">
        <w:rPr>
          <w:rFonts w:ascii="Times New Roman" w:hAnsi="Times New Roman" w:cs="Times New Roman"/>
          <w:sz w:val="24"/>
          <w:szCs w:val="24"/>
        </w:rPr>
        <w:t>Pakalpojuma sniedzējs nodrošina SIEM (</w:t>
      </w:r>
      <w:r w:rsidRPr="008D1FA4">
        <w:rPr>
          <w:rFonts w:ascii="Times New Roman" w:hAnsi="Times New Roman" w:cs="Times New Roman"/>
          <w:i/>
          <w:iCs/>
          <w:sz w:val="24"/>
          <w:szCs w:val="24"/>
        </w:rPr>
        <w:t>Security Information and Event Management</w:t>
      </w:r>
      <w:r w:rsidRPr="008D1FA4">
        <w:rPr>
          <w:rFonts w:ascii="Times New Roman" w:hAnsi="Times New Roman" w:cs="Times New Roman"/>
          <w:sz w:val="24"/>
          <w:szCs w:val="24"/>
        </w:rPr>
        <w:t>) un XDR (</w:t>
      </w:r>
      <w:r w:rsidRPr="008D1FA4">
        <w:rPr>
          <w:rFonts w:ascii="Times New Roman" w:hAnsi="Times New Roman" w:cs="Times New Roman"/>
          <w:i/>
          <w:iCs/>
          <w:sz w:val="24"/>
          <w:szCs w:val="24"/>
        </w:rPr>
        <w:t>Extended Detection and Response</w:t>
      </w:r>
      <w:r w:rsidRPr="008D1FA4">
        <w:rPr>
          <w:rFonts w:ascii="Times New Roman" w:hAnsi="Times New Roman" w:cs="Times New Roman"/>
          <w:sz w:val="24"/>
          <w:szCs w:val="24"/>
        </w:rPr>
        <w:t>) risinājumus:</w:t>
      </w:r>
    </w:p>
    <w:p w14:paraId="3293A572" w14:textId="77777777" w:rsidR="008D1FA4" w:rsidRPr="008D1FA4" w:rsidRDefault="008D1FA4" w:rsidP="00C17DE9">
      <w:pPr>
        <w:pStyle w:val="Sarakstarindkopa"/>
        <w:numPr>
          <w:ilvl w:val="0"/>
          <w:numId w:val="19"/>
        </w:numPr>
        <w:spacing w:after="0" w:line="278" w:lineRule="auto"/>
        <w:ind w:left="426" w:hanging="208"/>
        <w:jc w:val="both"/>
        <w:rPr>
          <w:rFonts w:ascii="Times New Roman" w:hAnsi="Times New Roman" w:cs="Times New Roman"/>
          <w:sz w:val="24"/>
          <w:szCs w:val="24"/>
        </w:rPr>
      </w:pPr>
      <w:r w:rsidRPr="008D1FA4">
        <w:rPr>
          <w:rFonts w:ascii="Times New Roman" w:hAnsi="Times New Roman" w:cs="Times New Roman"/>
          <w:sz w:val="24"/>
          <w:szCs w:val="24"/>
        </w:rPr>
        <w:t>Darba staciju un serveru uzraudzība:</w:t>
      </w:r>
    </w:p>
    <w:p w14:paraId="653EC5CD" w14:textId="77777777" w:rsidR="008D1FA4" w:rsidRPr="008D1FA4" w:rsidRDefault="008D1FA4" w:rsidP="00C17DE9">
      <w:pPr>
        <w:pStyle w:val="Sarakstarindkopa"/>
        <w:numPr>
          <w:ilvl w:val="0"/>
          <w:numId w:val="20"/>
        </w:numPr>
        <w:spacing w:after="0" w:line="278" w:lineRule="auto"/>
        <w:ind w:left="709" w:hanging="283"/>
        <w:jc w:val="both"/>
        <w:rPr>
          <w:rFonts w:ascii="Times New Roman" w:hAnsi="Times New Roman" w:cs="Times New Roman"/>
          <w:sz w:val="24"/>
          <w:szCs w:val="24"/>
        </w:rPr>
      </w:pPr>
      <w:r w:rsidRPr="008D1FA4">
        <w:rPr>
          <w:rFonts w:ascii="Times New Roman" w:hAnsi="Times New Roman" w:cs="Times New Roman"/>
          <w:sz w:val="24"/>
          <w:szCs w:val="24"/>
        </w:rPr>
        <w:t>Piekļuves audits: Lietotāju pieslēgšanās (Login/Logout) un autorizācijas mēģinājumu auditācija;</w:t>
      </w:r>
    </w:p>
    <w:p w14:paraId="34373CF0" w14:textId="77777777" w:rsidR="008D1FA4" w:rsidRPr="008D1FA4" w:rsidRDefault="008D1FA4" w:rsidP="00C17DE9">
      <w:pPr>
        <w:pStyle w:val="Sarakstarindkopa"/>
        <w:numPr>
          <w:ilvl w:val="0"/>
          <w:numId w:val="20"/>
        </w:numPr>
        <w:spacing w:after="0" w:line="278" w:lineRule="auto"/>
        <w:ind w:left="709" w:hanging="283"/>
        <w:jc w:val="both"/>
        <w:rPr>
          <w:rFonts w:ascii="Times New Roman" w:hAnsi="Times New Roman" w:cs="Times New Roman"/>
          <w:sz w:val="24"/>
          <w:szCs w:val="24"/>
        </w:rPr>
      </w:pPr>
      <w:r w:rsidRPr="008D1FA4">
        <w:rPr>
          <w:rFonts w:ascii="Times New Roman" w:hAnsi="Times New Roman" w:cs="Times New Roman"/>
          <w:sz w:val="24"/>
          <w:szCs w:val="24"/>
        </w:rPr>
        <w:t>Programmatūras kontrole: Instalēto programmu versiju uzskaite un kontrole;</w:t>
      </w:r>
    </w:p>
    <w:p w14:paraId="46299981" w14:textId="77777777" w:rsidR="008D1FA4" w:rsidRPr="008D1FA4" w:rsidRDefault="008D1FA4" w:rsidP="00C17DE9">
      <w:pPr>
        <w:pStyle w:val="Sarakstarindkopa"/>
        <w:numPr>
          <w:ilvl w:val="0"/>
          <w:numId w:val="20"/>
        </w:numPr>
        <w:spacing w:after="0" w:line="278" w:lineRule="auto"/>
        <w:ind w:left="709" w:hanging="283"/>
        <w:jc w:val="both"/>
        <w:rPr>
          <w:rFonts w:ascii="Times New Roman" w:hAnsi="Times New Roman" w:cs="Times New Roman"/>
          <w:sz w:val="24"/>
          <w:szCs w:val="24"/>
        </w:rPr>
      </w:pPr>
      <w:r w:rsidRPr="008D1FA4">
        <w:rPr>
          <w:rFonts w:ascii="Times New Roman" w:hAnsi="Times New Roman" w:cs="Times New Roman"/>
          <w:sz w:val="24"/>
          <w:szCs w:val="24"/>
        </w:rPr>
        <w:t>Ievainojamību pārvaldība: Regulāra sistēmu skenēšana kritisko ievainojamību identificēšanai;</w:t>
      </w:r>
    </w:p>
    <w:p w14:paraId="44F2CD4B" w14:textId="77777777" w:rsidR="008D1FA4" w:rsidRPr="008D1FA4" w:rsidRDefault="008D1FA4" w:rsidP="00C17DE9">
      <w:pPr>
        <w:pStyle w:val="Sarakstarindkopa"/>
        <w:numPr>
          <w:ilvl w:val="0"/>
          <w:numId w:val="20"/>
        </w:numPr>
        <w:spacing w:after="0" w:line="278" w:lineRule="auto"/>
        <w:ind w:left="709" w:hanging="283"/>
        <w:jc w:val="both"/>
        <w:rPr>
          <w:rFonts w:ascii="Times New Roman" w:hAnsi="Times New Roman" w:cs="Times New Roman"/>
          <w:sz w:val="24"/>
          <w:szCs w:val="24"/>
        </w:rPr>
      </w:pPr>
      <w:r w:rsidRPr="008D1FA4">
        <w:rPr>
          <w:rFonts w:ascii="Times New Roman" w:hAnsi="Times New Roman" w:cs="Times New Roman"/>
          <w:sz w:val="24"/>
          <w:szCs w:val="24"/>
        </w:rPr>
        <w:t>Procesu monitorings: Aizdomīgu procesu vai neautorizētu izmaiņu detektēšana operētājsistēmās;</w:t>
      </w:r>
    </w:p>
    <w:p w14:paraId="31BA9183" w14:textId="77777777" w:rsidR="008D1FA4" w:rsidRPr="008D1FA4" w:rsidRDefault="008D1FA4" w:rsidP="00C17DE9">
      <w:pPr>
        <w:pStyle w:val="Sarakstarindkopa"/>
        <w:numPr>
          <w:ilvl w:val="0"/>
          <w:numId w:val="20"/>
        </w:numPr>
        <w:spacing w:after="0" w:line="278" w:lineRule="auto"/>
        <w:ind w:left="709" w:hanging="283"/>
        <w:jc w:val="both"/>
        <w:rPr>
          <w:rFonts w:ascii="Times New Roman" w:hAnsi="Times New Roman" w:cs="Times New Roman"/>
          <w:sz w:val="24"/>
          <w:szCs w:val="24"/>
        </w:rPr>
      </w:pPr>
      <w:r w:rsidRPr="008D1FA4">
        <w:rPr>
          <w:rFonts w:ascii="Times New Roman" w:hAnsi="Times New Roman" w:cs="Times New Roman"/>
          <w:sz w:val="24"/>
          <w:szCs w:val="24"/>
        </w:rPr>
        <w:t>Failu integritāte: Kritisko sistēmas failu izmaiņu novērošana.</w:t>
      </w:r>
    </w:p>
    <w:p w14:paraId="5D6D0B35" w14:textId="77777777" w:rsidR="008D1FA4" w:rsidRPr="008D1FA4" w:rsidRDefault="008D1FA4" w:rsidP="00C17DE9">
      <w:pPr>
        <w:pStyle w:val="Sarakstarindkopa"/>
        <w:numPr>
          <w:ilvl w:val="0"/>
          <w:numId w:val="19"/>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lastRenderedPageBreak/>
        <w:t>Pakalpojuma sniedzējam jānodrošina drošības žurnālu (logs) uzglabāšana 6 mēnešu apjomā, nodrošinot vēsturisko datu pieejamību incidentu izmeklēšanai.</w:t>
      </w:r>
    </w:p>
    <w:p w14:paraId="3B53C812" w14:textId="77777777" w:rsidR="008D1FA4" w:rsidRPr="008D1FA4" w:rsidRDefault="008D1FA4" w:rsidP="00104314">
      <w:pPr>
        <w:pStyle w:val="Sarakstarindkopa"/>
        <w:numPr>
          <w:ilvl w:val="1"/>
          <w:numId w:val="17"/>
        </w:numPr>
        <w:spacing w:after="0" w:line="278" w:lineRule="auto"/>
        <w:ind w:left="426" w:hanging="426"/>
        <w:jc w:val="both"/>
        <w:rPr>
          <w:rFonts w:ascii="Times New Roman" w:hAnsi="Times New Roman" w:cs="Times New Roman"/>
          <w:b/>
          <w:bCs/>
          <w:sz w:val="24"/>
          <w:szCs w:val="24"/>
        </w:rPr>
      </w:pPr>
      <w:r w:rsidRPr="008D1FA4">
        <w:rPr>
          <w:rFonts w:ascii="Times New Roman" w:hAnsi="Times New Roman" w:cs="Times New Roman"/>
          <w:b/>
          <w:bCs/>
          <w:sz w:val="24"/>
          <w:szCs w:val="24"/>
        </w:rPr>
        <w:t>Infrastruktūras monitorings</w:t>
      </w:r>
    </w:p>
    <w:p w14:paraId="182F2FE3" w14:textId="77777777" w:rsidR="008D1FA4" w:rsidRPr="008D1FA4" w:rsidRDefault="008D1FA4" w:rsidP="00104314">
      <w:pPr>
        <w:spacing w:after="0"/>
        <w:jc w:val="both"/>
        <w:rPr>
          <w:rFonts w:ascii="Times New Roman" w:hAnsi="Times New Roman" w:cs="Times New Roman"/>
          <w:sz w:val="24"/>
          <w:szCs w:val="24"/>
        </w:rPr>
      </w:pPr>
      <w:r w:rsidRPr="008D1FA4">
        <w:rPr>
          <w:rFonts w:ascii="Times New Roman" w:hAnsi="Times New Roman" w:cs="Times New Roman"/>
          <w:sz w:val="24"/>
          <w:szCs w:val="24"/>
        </w:rPr>
        <w:t>Pakalpojuma sniedzējam jānodrošina nepārtraukts svarīgo servisu un aparatūras monitorings:</w:t>
      </w:r>
    </w:p>
    <w:p w14:paraId="654CC6AB" w14:textId="77777777" w:rsidR="008D1FA4" w:rsidRPr="008D1FA4" w:rsidRDefault="008D1FA4" w:rsidP="00C17DE9">
      <w:pPr>
        <w:pStyle w:val="Sarakstarindkopa"/>
        <w:numPr>
          <w:ilvl w:val="0"/>
          <w:numId w:val="19"/>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Serveru reāllaika uzraudzība;</w:t>
      </w:r>
    </w:p>
    <w:p w14:paraId="4D6E7898" w14:textId="77777777" w:rsidR="008D1FA4" w:rsidRPr="008D1FA4" w:rsidRDefault="008D1FA4" w:rsidP="00C17DE9">
      <w:pPr>
        <w:pStyle w:val="Sarakstarindkopa"/>
        <w:numPr>
          <w:ilvl w:val="0"/>
          <w:numId w:val="19"/>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Tīkla iekārtu un serveru pieejamības monitorings;</w:t>
      </w:r>
    </w:p>
    <w:p w14:paraId="22153D55" w14:textId="77777777" w:rsidR="008D1FA4" w:rsidRPr="008D1FA4" w:rsidRDefault="008D1FA4" w:rsidP="00C17DE9">
      <w:pPr>
        <w:pStyle w:val="Sarakstarindkopa"/>
        <w:numPr>
          <w:ilvl w:val="0"/>
          <w:numId w:val="19"/>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Brīdinājumu izsūtīšana par konstatētajām novirzēm pirms tās ietekmē Pasūtītāja darbu.</w:t>
      </w:r>
    </w:p>
    <w:p w14:paraId="23DE9EC0" w14:textId="77777777" w:rsidR="008D1FA4" w:rsidRPr="008D1FA4" w:rsidRDefault="008D1FA4" w:rsidP="00104314">
      <w:pPr>
        <w:pStyle w:val="Sarakstarindkopa"/>
        <w:numPr>
          <w:ilvl w:val="1"/>
          <w:numId w:val="17"/>
        </w:numPr>
        <w:spacing w:after="0" w:line="278" w:lineRule="auto"/>
        <w:ind w:left="426" w:hanging="426"/>
        <w:jc w:val="both"/>
        <w:rPr>
          <w:rFonts w:ascii="Times New Roman" w:hAnsi="Times New Roman" w:cs="Times New Roman"/>
          <w:b/>
          <w:bCs/>
          <w:sz w:val="24"/>
          <w:szCs w:val="24"/>
        </w:rPr>
      </w:pPr>
      <w:r w:rsidRPr="008D1FA4">
        <w:rPr>
          <w:rFonts w:ascii="Times New Roman" w:hAnsi="Times New Roman" w:cs="Times New Roman"/>
          <w:b/>
          <w:bCs/>
          <w:sz w:val="24"/>
          <w:szCs w:val="24"/>
        </w:rPr>
        <w:t>Pretvīrusu un gala iekārtu aizsardzības pārvaldība</w:t>
      </w:r>
    </w:p>
    <w:p w14:paraId="2E7D006C" w14:textId="77777777" w:rsidR="008D1FA4" w:rsidRPr="008D1FA4" w:rsidRDefault="008D1FA4" w:rsidP="00C17DE9">
      <w:pPr>
        <w:pStyle w:val="Sarakstarindkopa"/>
        <w:numPr>
          <w:ilvl w:val="0"/>
          <w:numId w:val="21"/>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Pasūtītājs nodrošina nepieciešamās licences pretvīrusu aizsardzības sistēmai Eset Security un tās vadības konsolei Eset Protect Cloud;</w:t>
      </w:r>
    </w:p>
    <w:p w14:paraId="0C85EC74" w14:textId="77777777" w:rsidR="008D1FA4" w:rsidRPr="008D1FA4" w:rsidRDefault="008D1FA4" w:rsidP="00C17DE9">
      <w:pPr>
        <w:pStyle w:val="Sarakstarindkopa"/>
        <w:numPr>
          <w:ilvl w:val="0"/>
          <w:numId w:val="21"/>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Regulāra vīrusu un draudu monitorings, aģentu instalācija uz gala iekārtām, drošības politiku konfigurēšana un atjauninājumu pārvaldība.</w:t>
      </w:r>
    </w:p>
    <w:p w14:paraId="08CCE0FB" w14:textId="77777777" w:rsidR="008D1FA4" w:rsidRPr="008D1FA4" w:rsidRDefault="008D1FA4" w:rsidP="00104314">
      <w:pPr>
        <w:pStyle w:val="Sarakstarindkopa"/>
        <w:numPr>
          <w:ilvl w:val="1"/>
          <w:numId w:val="17"/>
        </w:numPr>
        <w:spacing w:after="0" w:line="278" w:lineRule="auto"/>
        <w:ind w:left="426" w:hanging="426"/>
        <w:jc w:val="both"/>
        <w:rPr>
          <w:rFonts w:ascii="Times New Roman" w:hAnsi="Times New Roman" w:cs="Times New Roman"/>
          <w:b/>
          <w:bCs/>
          <w:sz w:val="24"/>
          <w:szCs w:val="24"/>
        </w:rPr>
      </w:pPr>
      <w:r w:rsidRPr="008D1FA4">
        <w:rPr>
          <w:rFonts w:ascii="Times New Roman" w:hAnsi="Times New Roman" w:cs="Times New Roman"/>
          <w:b/>
          <w:bCs/>
          <w:sz w:val="24"/>
          <w:szCs w:val="24"/>
        </w:rPr>
        <w:t>Mājaslapas uzturēšana un satura administrēšana</w:t>
      </w:r>
    </w:p>
    <w:p w14:paraId="36DFB18F" w14:textId="77777777" w:rsidR="008D1FA4" w:rsidRPr="008D1FA4" w:rsidRDefault="008D1FA4" w:rsidP="00C17DE9">
      <w:pPr>
        <w:pStyle w:val="Sarakstarindkopa"/>
        <w:numPr>
          <w:ilvl w:val="0"/>
          <w:numId w:val="22"/>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Platforma WordPress;</w:t>
      </w:r>
    </w:p>
    <w:p w14:paraId="3EAB9384" w14:textId="77777777" w:rsidR="008D1FA4" w:rsidRPr="008D1FA4" w:rsidRDefault="008D1FA4" w:rsidP="00C17DE9">
      <w:pPr>
        <w:pStyle w:val="Sarakstarindkopa"/>
        <w:numPr>
          <w:ilvl w:val="0"/>
          <w:numId w:val="22"/>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Regulāri dzinēja, spraudņu un drošības atjauninājumi;</w:t>
      </w:r>
    </w:p>
    <w:p w14:paraId="5746FD41" w14:textId="77777777" w:rsidR="008D1FA4" w:rsidRPr="008D1FA4" w:rsidRDefault="008D1FA4" w:rsidP="00C17DE9">
      <w:pPr>
        <w:pStyle w:val="Sarakstarindkopa"/>
        <w:numPr>
          <w:ilvl w:val="0"/>
          <w:numId w:val="22"/>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Informācijas ievietošana un aktualizēšana tekošās darba dienas laikā.</w:t>
      </w:r>
    </w:p>
    <w:p w14:paraId="596E7955" w14:textId="77777777" w:rsidR="008D1FA4" w:rsidRPr="008D1FA4" w:rsidRDefault="008D1FA4" w:rsidP="00104314">
      <w:pPr>
        <w:pStyle w:val="Sarakstarindkopa"/>
        <w:numPr>
          <w:ilvl w:val="1"/>
          <w:numId w:val="17"/>
        </w:numPr>
        <w:spacing w:after="0" w:line="278" w:lineRule="auto"/>
        <w:ind w:left="426" w:hanging="426"/>
        <w:jc w:val="both"/>
        <w:rPr>
          <w:rFonts w:ascii="Times New Roman" w:hAnsi="Times New Roman" w:cs="Times New Roman"/>
          <w:b/>
          <w:bCs/>
          <w:sz w:val="24"/>
          <w:szCs w:val="24"/>
        </w:rPr>
      </w:pPr>
      <w:r w:rsidRPr="008D1FA4">
        <w:rPr>
          <w:rFonts w:ascii="Times New Roman" w:hAnsi="Times New Roman" w:cs="Times New Roman"/>
          <w:b/>
          <w:bCs/>
          <w:sz w:val="24"/>
          <w:szCs w:val="24"/>
        </w:rPr>
        <w:t>Digitālo skaitītāju informācijas sistēmas atbalsts</w:t>
      </w:r>
    </w:p>
    <w:p w14:paraId="7E31A018" w14:textId="77777777" w:rsidR="008D1FA4" w:rsidRPr="008D1FA4" w:rsidRDefault="008D1FA4" w:rsidP="00C17DE9">
      <w:pPr>
        <w:pStyle w:val="Sarakstarindkopa"/>
        <w:numPr>
          <w:ilvl w:val="0"/>
          <w:numId w:val="23"/>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Platformas Kamstrup, Ultrimis;</w:t>
      </w:r>
    </w:p>
    <w:p w14:paraId="50D7C057" w14:textId="77777777" w:rsidR="008D1FA4" w:rsidRPr="008D1FA4" w:rsidRDefault="008D1FA4" w:rsidP="00C17DE9">
      <w:pPr>
        <w:pStyle w:val="Sarakstarindkopa"/>
        <w:numPr>
          <w:ilvl w:val="0"/>
          <w:numId w:val="23"/>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Regulārs atbalsts datu papildināšanā digitālo skaitītāju sistēmās (vidēji 10-50 jaunu skaitītāju konfigurēšana un ievade mēnesī);</w:t>
      </w:r>
    </w:p>
    <w:p w14:paraId="7FFA9AC0" w14:textId="77777777" w:rsidR="008D1FA4" w:rsidRPr="008D1FA4" w:rsidRDefault="008D1FA4" w:rsidP="00C17DE9">
      <w:pPr>
        <w:pStyle w:val="Sarakstarindkopa"/>
        <w:numPr>
          <w:ilvl w:val="0"/>
          <w:numId w:val="23"/>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Atbalsts skaitītāju patēriņa atskaišu sagatavošanā.</w:t>
      </w:r>
    </w:p>
    <w:p w14:paraId="4C0FAD16" w14:textId="77777777" w:rsidR="008D1FA4" w:rsidRPr="008D1FA4" w:rsidRDefault="008D1FA4" w:rsidP="00104314">
      <w:pPr>
        <w:pStyle w:val="Sarakstarindkopa"/>
        <w:numPr>
          <w:ilvl w:val="1"/>
          <w:numId w:val="17"/>
        </w:numPr>
        <w:spacing w:after="0" w:line="278" w:lineRule="auto"/>
        <w:ind w:left="426" w:hanging="426"/>
        <w:jc w:val="both"/>
        <w:rPr>
          <w:rFonts w:ascii="Times New Roman" w:hAnsi="Times New Roman" w:cs="Times New Roman"/>
          <w:b/>
          <w:bCs/>
          <w:sz w:val="24"/>
          <w:szCs w:val="24"/>
        </w:rPr>
      </w:pPr>
      <w:r w:rsidRPr="008D1FA4">
        <w:rPr>
          <w:rFonts w:ascii="Times New Roman" w:hAnsi="Times New Roman" w:cs="Times New Roman"/>
          <w:b/>
          <w:bCs/>
          <w:sz w:val="24"/>
          <w:szCs w:val="24"/>
        </w:rPr>
        <w:t>Microsoft 365 Business Standard uzturēšana un ieviešana</w:t>
      </w:r>
    </w:p>
    <w:p w14:paraId="10701038" w14:textId="77777777" w:rsidR="008D1FA4" w:rsidRPr="008D1FA4" w:rsidRDefault="008D1FA4" w:rsidP="00C17DE9">
      <w:pPr>
        <w:pStyle w:val="Sarakstarindkopa"/>
        <w:numPr>
          <w:ilvl w:val="0"/>
          <w:numId w:val="24"/>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Pakalpojumu Exchange, Sharepoint, Onedrive uzturēšana;</w:t>
      </w:r>
    </w:p>
    <w:p w14:paraId="362AE50C" w14:textId="77777777" w:rsidR="008D1FA4" w:rsidRPr="008D1FA4" w:rsidRDefault="008D1FA4" w:rsidP="00C17DE9">
      <w:pPr>
        <w:pStyle w:val="Sarakstarindkopa"/>
        <w:numPr>
          <w:ilvl w:val="0"/>
          <w:numId w:val="24"/>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Lietotāju, pieejas tiesību un mākoņkrātuves administrēšana;</w:t>
      </w:r>
    </w:p>
    <w:p w14:paraId="26A1D9BF" w14:textId="77777777" w:rsidR="008D1FA4" w:rsidRPr="008D1FA4" w:rsidRDefault="008D1FA4" w:rsidP="00C17DE9">
      <w:pPr>
        <w:pStyle w:val="Sarakstarindkopa"/>
        <w:numPr>
          <w:ilvl w:val="0"/>
          <w:numId w:val="24"/>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Konsultācijas un praktiska palīdzība darbiniekiem M365 rīku izmantošanā ikdienas darbā.</w:t>
      </w:r>
    </w:p>
    <w:p w14:paraId="2A2B4CCE" w14:textId="77777777" w:rsidR="008D1FA4" w:rsidRPr="008D1FA4" w:rsidRDefault="008D1FA4" w:rsidP="00104314">
      <w:pPr>
        <w:pStyle w:val="Sarakstarindkopa"/>
        <w:numPr>
          <w:ilvl w:val="0"/>
          <w:numId w:val="17"/>
        </w:numPr>
        <w:spacing w:after="0" w:line="278" w:lineRule="auto"/>
        <w:jc w:val="both"/>
        <w:rPr>
          <w:rFonts w:ascii="Times New Roman" w:hAnsi="Times New Roman" w:cs="Times New Roman"/>
          <w:b/>
          <w:bCs/>
          <w:sz w:val="24"/>
          <w:szCs w:val="24"/>
        </w:rPr>
      </w:pPr>
      <w:r w:rsidRPr="008D1FA4">
        <w:rPr>
          <w:rFonts w:ascii="Times New Roman" w:hAnsi="Times New Roman" w:cs="Times New Roman"/>
          <w:b/>
          <w:bCs/>
          <w:sz w:val="24"/>
          <w:szCs w:val="24"/>
        </w:rPr>
        <w:t>Pretendenta prasības un servisa līmenis</w:t>
      </w:r>
    </w:p>
    <w:p w14:paraId="5A2E3B33" w14:textId="77777777" w:rsidR="008D1FA4" w:rsidRPr="008D1FA4" w:rsidRDefault="008D1FA4" w:rsidP="00104314">
      <w:pPr>
        <w:pStyle w:val="Sarakstarindkopa"/>
        <w:numPr>
          <w:ilvl w:val="1"/>
          <w:numId w:val="17"/>
        </w:numPr>
        <w:spacing w:after="0" w:line="278" w:lineRule="auto"/>
        <w:ind w:left="426" w:hanging="426"/>
        <w:jc w:val="both"/>
        <w:rPr>
          <w:rFonts w:ascii="Times New Roman" w:hAnsi="Times New Roman" w:cs="Times New Roman"/>
          <w:b/>
          <w:bCs/>
          <w:sz w:val="24"/>
          <w:szCs w:val="24"/>
        </w:rPr>
      </w:pPr>
      <w:r w:rsidRPr="008D1FA4">
        <w:rPr>
          <w:rFonts w:ascii="Times New Roman" w:hAnsi="Times New Roman" w:cs="Times New Roman"/>
          <w:b/>
          <w:bCs/>
          <w:sz w:val="24"/>
          <w:szCs w:val="24"/>
        </w:rPr>
        <w:t>Personāls un komunikācija</w:t>
      </w:r>
    </w:p>
    <w:p w14:paraId="3AA1EE7E" w14:textId="77777777" w:rsidR="008D1FA4" w:rsidRPr="008D1FA4" w:rsidRDefault="008D1FA4" w:rsidP="00C17DE9">
      <w:pPr>
        <w:pStyle w:val="Sarakstarindkopa"/>
        <w:numPr>
          <w:ilvl w:val="0"/>
          <w:numId w:val="25"/>
        </w:numPr>
        <w:spacing w:after="0" w:line="278" w:lineRule="auto"/>
        <w:ind w:left="426" w:hanging="219"/>
        <w:jc w:val="both"/>
        <w:rPr>
          <w:rFonts w:ascii="Times New Roman" w:hAnsi="Times New Roman" w:cs="Times New Roman"/>
          <w:b/>
          <w:bCs/>
          <w:sz w:val="24"/>
          <w:szCs w:val="24"/>
        </w:rPr>
      </w:pPr>
      <w:r w:rsidRPr="008D1FA4">
        <w:rPr>
          <w:rFonts w:ascii="Times New Roman" w:hAnsi="Times New Roman" w:cs="Times New Roman"/>
          <w:sz w:val="24"/>
          <w:szCs w:val="24"/>
        </w:rPr>
        <w:t>Jānodrošina konkrēts vadošais IT speciālists un kontaktpersona, kas pilnībā pārzina Pasūtītāja IKT specifiku;</w:t>
      </w:r>
    </w:p>
    <w:p w14:paraId="71471EE1" w14:textId="77777777" w:rsidR="008D1FA4" w:rsidRPr="008D1FA4" w:rsidRDefault="008D1FA4" w:rsidP="00C17DE9">
      <w:pPr>
        <w:pStyle w:val="Sarakstarindkopa"/>
        <w:numPr>
          <w:ilvl w:val="0"/>
          <w:numId w:val="25"/>
        </w:numPr>
        <w:spacing w:after="0" w:line="278" w:lineRule="auto"/>
        <w:ind w:left="426" w:hanging="219"/>
        <w:jc w:val="both"/>
        <w:rPr>
          <w:rFonts w:ascii="Times New Roman" w:hAnsi="Times New Roman" w:cs="Times New Roman"/>
          <w:b/>
          <w:bCs/>
          <w:sz w:val="24"/>
          <w:szCs w:val="24"/>
        </w:rPr>
      </w:pPr>
      <w:r w:rsidRPr="008D1FA4">
        <w:rPr>
          <w:rFonts w:ascii="Times New Roman" w:hAnsi="Times New Roman" w:cs="Times New Roman"/>
          <w:sz w:val="24"/>
          <w:szCs w:val="24"/>
        </w:rPr>
        <w:t>Nav pieļaujama pieteikumu apstrāde caur vispārējiem zvanu centriem vai pirmā līmeņa atbalsta dienestiem, kur personāls nepārzina Pasūtītāja sistēmu konfigurāciju un nespēj sniegt tūlītēju tehnisko palīdzību;</w:t>
      </w:r>
    </w:p>
    <w:p w14:paraId="5078860A" w14:textId="77777777" w:rsidR="008D1FA4" w:rsidRPr="008D1FA4" w:rsidRDefault="008D1FA4" w:rsidP="00C17DE9">
      <w:pPr>
        <w:pStyle w:val="Sarakstarindkopa"/>
        <w:numPr>
          <w:ilvl w:val="0"/>
          <w:numId w:val="25"/>
        </w:numPr>
        <w:spacing w:after="0" w:line="278" w:lineRule="auto"/>
        <w:ind w:left="426" w:hanging="219"/>
        <w:jc w:val="both"/>
        <w:rPr>
          <w:rFonts w:ascii="Times New Roman" w:hAnsi="Times New Roman" w:cs="Times New Roman"/>
          <w:b/>
          <w:bCs/>
          <w:sz w:val="24"/>
          <w:szCs w:val="24"/>
        </w:rPr>
      </w:pPr>
      <w:r w:rsidRPr="008D1FA4">
        <w:rPr>
          <w:rFonts w:ascii="Times New Roman" w:hAnsi="Times New Roman" w:cs="Times New Roman"/>
          <w:sz w:val="24"/>
          <w:szCs w:val="24"/>
        </w:rPr>
        <w:t>Darbiniekiem jānodrošina tieša saziņa ar speciālistu (tālrunis, WhatsApp, e-pasts).</w:t>
      </w:r>
    </w:p>
    <w:p w14:paraId="3ABB017A" w14:textId="77777777" w:rsidR="008D1FA4" w:rsidRPr="008D1FA4" w:rsidRDefault="008D1FA4" w:rsidP="00104314">
      <w:pPr>
        <w:pStyle w:val="Sarakstarindkopa"/>
        <w:numPr>
          <w:ilvl w:val="1"/>
          <w:numId w:val="17"/>
        </w:numPr>
        <w:spacing w:after="0" w:line="278" w:lineRule="auto"/>
        <w:ind w:left="426" w:hanging="426"/>
        <w:jc w:val="both"/>
        <w:rPr>
          <w:rFonts w:ascii="Times New Roman" w:hAnsi="Times New Roman" w:cs="Times New Roman"/>
          <w:b/>
          <w:bCs/>
          <w:sz w:val="24"/>
          <w:szCs w:val="24"/>
        </w:rPr>
      </w:pPr>
      <w:r w:rsidRPr="008D1FA4">
        <w:rPr>
          <w:rFonts w:ascii="Times New Roman" w:hAnsi="Times New Roman" w:cs="Times New Roman"/>
          <w:b/>
          <w:bCs/>
          <w:sz w:val="24"/>
          <w:szCs w:val="24"/>
        </w:rPr>
        <w:t>Operativitāte un klātienes darbs</w:t>
      </w:r>
    </w:p>
    <w:p w14:paraId="333488FA" w14:textId="6EB7DE74" w:rsidR="008D1FA4" w:rsidRPr="008D1FA4" w:rsidRDefault="008D1FA4" w:rsidP="00C17DE9">
      <w:pPr>
        <w:pStyle w:val="Sarakstarindkopa"/>
        <w:numPr>
          <w:ilvl w:val="0"/>
          <w:numId w:val="26"/>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Pieteikšana 24/7 telefoniski, SMS vai Whats</w:t>
      </w:r>
      <w:r w:rsidR="00104314">
        <w:rPr>
          <w:rFonts w:ascii="Times New Roman" w:hAnsi="Times New Roman" w:cs="Times New Roman"/>
          <w:sz w:val="24"/>
          <w:szCs w:val="24"/>
        </w:rPr>
        <w:t>A</w:t>
      </w:r>
      <w:r w:rsidRPr="008D1FA4">
        <w:rPr>
          <w:rFonts w:ascii="Times New Roman" w:hAnsi="Times New Roman" w:cs="Times New Roman"/>
          <w:sz w:val="24"/>
          <w:szCs w:val="24"/>
        </w:rPr>
        <w:t>pp;</w:t>
      </w:r>
    </w:p>
    <w:p w14:paraId="0177A8A1" w14:textId="77777777" w:rsidR="008D1FA4" w:rsidRPr="008D1FA4" w:rsidRDefault="008D1FA4" w:rsidP="00C17DE9">
      <w:pPr>
        <w:pStyle w:val="Sarakstarindkopa"/>
        <w:numPr>
          <w:ilvl w:val="0"/>
          <w:numId w:val="26"/>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Ikdienas darbi darba dienās 8:00-17:00, saskaņojot izpildes laiku ar lietotāju;</w:t>
      </w:r>
    </w:p>
    <w:p w14:paraId="668CD8BD" w14:textId="2E7534C5" w:rsidR="008D1FA4" w:rsidRPr="008D1FA4" w:rsidRDefault="008D1FA4" w:rsidP="00C17DE9">
      <w:pPr>
        <w:pStyle w:val="Sarakstarindkopa"/>
        <w:numPr>
          <w:ilvl w:val="0"/>
          <w:numId w:val="26"/>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 xml:space="preserve">Ārkārtas incidenti: Pakalpojuma sniegšana jāuzsāk nekavējoties, un fiziska ierašanās objektā (Limbažos, </w:t>
      </w:r>
      <w:r w:rsidR="00104314" w:rsidRPr="008D1FA4">
        <w:rPr>
          <w:rFonts w:ascii="Times New Roman" w:hAnsi="Times New Roman" w:cs="Times New Roman"/>
          <w:sz w:val="24"/>
          <w:szCs w:val="24"/>
        </w:rPr>
        <w:t>Alojā</w:t>
      </w:r>
      <w:r w:rsidR="00104314">
        <w:rPr>
          <w:rFonts w:ascii="Times New Roman" w:hAnsi="Times New Roman" w:cs="Times New Roman"/>
          <w:sz w:val="24"/>
          <w:szCs w:val="24"/>
        </w:rPr>
        <w:t>,</w:t>
      </w:r>
      <w:r w:rsidR="00104314" w:rsidRPr="008D1FA4">
        <w:rPr>
          <w:rFonts w:ascii="Times New Roman" w:hAnsi="Times New Roman" w:cs="Times New Roman"/>
          <w:sz w:val="24"/>
          <w:szCs w:val="24"/>
        </w:rPr>
        <w:t xml:space="preserve"> </w:t>
      </w:r>
      <w:r w:rsidRPr="008D1FA4">
        <w:rPr>
          <w:rFonts w:ascii="Times New Roman" w:hAnsi="Times New Roman" w:cs="Times New Roman"/>
          <w:sz w:val="24"/>
          <w:szCs w:val="24"/>
        </w:rPr>
        <w:t>Salacgrīvā</w:t>
      </w:r>
      <w:r w:rsidR="00104314">
        <w:rPr>
          <w:rFonts w:ascii="Times New Roman" w:hAnsi="Times New Roman" w:cs="Times New Roman"/>
          <w:sz w:val="24"/>
          <w:szCs w:val="24"/>
        </w:rPr>
        <w:t>,</w:t>
      </w:r>
      <w:r w:rsidRPr="008D1FA4">
        <w:rPr>
          <w:rFonts w:ascii="Times New Roman" w:hAnsi="Times New Roman" w:cs="Times New Roman"/>
          <w:sz w:val="24"/>
          <w:szCs w:val="24"/>
        </w:rPr>
        <w:t xml:space="preserve"> </w:t>
      </w:r>
      <w:r w:rsidR="00104314">
        <w:rPr>
          <w:rFonts w:ascii="Times New Roman" w:hAnsi="Times New Roman" w:cs="Times New Roman"/>
          <w:sz w:val="24"/>
          <w:szCs w:val="24"/>
        </w:rPr>
        <w:t>Ozolainē vai Umurgā</w:t>
      </w:r>
      <w:r w:rsidRPr="008D1FA4">
        <w:rPr>
          <w:rFonts w:ascii="Times New Roman" w:hAnsi="Times New Roman" w:cs="Times New Roman"/>
          <w:sz w:val="24"/>
          <w:szCs w:val="24"/>
        </w:rPr>
        <w:t>) jānodrošina 1 (vienas) stundas laikā, lai netiktu traucēta pakalpojumu sniegšana;</w:t>
      </w:r>
    </w:p>
    <w:p w14:paraId="4463C9F7" w14:textId="77777777" w:rsidR="008D1FA4" w:rsidRPr="008D1FA4" w:rsidRDefault="008D1FA4" w:rsidP="00C17DE9">
      <w:pPr>
        <w:pStyle w:val="Sarakstarindkopa"/>
        <w:numPr>
          <w:ilvl w:val="0"/>
          <w:numId w:val="26"/>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Pakalpojuma cenā iekļauta neierobežota klātienes apkalpošana pēc nepieciešamības vai pieteikuma;</w:t>
      </w:r>
    </w:p>
    <w:p w14:paraId="339C4DBF" w14:textId="10029124" w:rsidR="004914B1" w:rsidRPr="008D1FA4" w:rsidRDefault="008D1FA4" w:rsidP="00C17DE9">
      <w:pPr>
        <w:pStyle w:val="Sarakstarindkopa"/>
        <w:numPr>
          <w:ilvl w:val="0"/>
          <w:numId w:val="26"/>
        </w:numPr>
        <w:spacing w:after="0" w:line="278" w:lineRule="auto"/>
        <w:ind w:left="426" w:hanging="219"/>
        <w:jc w:val="both"/>
        <w:rPr>
          <w:rFonts w:ascii="Times New Roman" w:hAnsi="Times New Roman" w:cs="Times New Roman"/>
          <w:sz w:val="24"/>
          <w:szCs w:val="24"/>
        </w:rPr>
      </w:pPr>
      <w:r w:rsidRPr="008D1FA4">
        <w:rPr>
          <w:rFonts w:ascii="Times New Roman" w:hAnsi="Times New Roman" w:cs="Times New Roman"/>
          <w:sz w:val="24"/>
          <w:szCs w:val="24"/>
        </w:rPr>
        <w:t>Neierobežots darbinieku konsultāciju un apmācību skaits IKT problēmjautājumu risināšanā.</w:t>
      </w:r>
    </w:p>
    <w:sectPr w:rsidR="004914B1" w:rsidRPr="008D1FA4" w:rsidSect="00104314">
      <w:pgSz w:w="11906" w:h="16838"/>
      <w:pgMar w:top="709" w:right="1558"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1"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2" w15:restartNumberingAfterBreak="0">
    <w:nsid w:val="066C1F3A"/>
    <w:multiLevelType w:val="hybridMultilevel"/>
    <w:tmpl w:val="056693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796934"/>
    <w:multiLevelType w:val="hybridMultilevel"/>
    <w:tmpl w:val="719E3B9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BD76DF5"/>
    <w:multiLevelType w:val="hybridMultilevel"/>
    <w:tmpl w:val="031A78D0"/>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1F6AC0"/>
    <w:multiLevelType w:val="hybridMultilevel"/>
    <w:tmpl w:val="2C144F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CF45D1"/>
    <w:multiLevelType w:val="hybridMultilevel"/>
    <w:tmpl w:val="43EE7724"/>
    <w:lvl w:ilvl="0" w:tplc="4E625A9A">
      <w:start w:val="1"/>
      <w:numFmt w:val="decimal"/>
      <w:lvlText w:val="%1."/>
      <w:lvlJc w:val="left"/>
      <w:pPr>
        <w:ind w:left="720" w:hanging="360"/>
      </w:pPr>
      <w:rPr>
        <w:rFonts w:hint="default"/>
        <w:b/>
      </w:rPr>
    </w:lvl>
    <w:lvl w:ilvl="1" w:tplc="4E625A9A">
      <w:start w:val="1"/>
      <w:numFmt w:val="decimal"/>
      <w:lvlText w:val="%2."/>
      <w:lvlJc w:val="left"/>
      <w:pPr>
        <w:ind w:left="1440" w:hanging="360"/>
      </w:pPr>
      <w:rPr>
        <w:rFonts w:hint="default"/>
        <w:b/>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397A60"/>
    <w:multiLevelType w:val="hybridMultilevel"/>
    <w:tmpl w:val="D9F89C8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816090E"/>
    <w:multiLevelType w:val="multilevel"/>
    <w:tmpl w:val="79C4BB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F84DDA"/>
    <w:multiLevelType w:val="hybridMultilevel"/>
    <w:tmpl w:val="5BDC84C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16528C"/>
    <w:multiLevelType w:val="multilevel"/>
    <w:tmpl w:val="92A8BFCA"/>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B851E4F"/>
    <w:multiLevelType w:val="hybridMultilevel"/>
    <w:tmpl w:val="095C57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1AB6E27"/>
    <w:multiLevelType w:val="hybridMultilevel"/>
    <w:tmpl w:val="1BA26B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34E4ACD"/>
    <w:multiLevelType w:val="hybridMultilevel"/>
    <w:tmpl w:val="B5B8D9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EC694B"/>
    <w:multiLevelType w:val="hybridMultilevel"/>
    <w:tmpl w:val="573AB3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81057BB"/>
    <w:multiLevelType w:val="hybridMultilevel"/>
    <w:tmpl w:val="F8B275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9D815E4"/>
    <w:multiLevelType w:val="hybridMultilevel"/>
    <w:tmpl w:val="1360D1CE"/>
    <w:lvl w:ilvl="0" w:tplc="F8628140">
      <w:start w:val="9"/>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AAC6425"/>
    <w:multiLevelType w:val="hybridMultilevel"/>
    <w:tmpl w:val="36AE1EB8"/>
    <w:lvl w:ilvl="0" w:tplc="C6BA7B9A">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8224795"/>
    <w:multiLevelType w:val="hybridMultilevel"/>
    <w:tmpl w:val="CCA092F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29127C4"/>
    <w:multiLevelType w:val="hybridMultilevel"/>
    <w:tmpl w:val="ABF2D3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4170071"/>
    <w:multiLevelType w:val="hybridMultilevel"/>
    <w:tmpl w:val="2A460F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74E6B6F"/>
    <w:multiLevelType w:val="hybridMultilevel"/>
    <w:tmpl w:val="8B12A0C2"/>
    <w:lvl w:ilvl="0" w:tplc="04260003">
      <w:start w:val="1"/>
      <w:numFmt w:val="bullet"/>
      <w:lvlText w:val="o"/>
      <w:lvlJc w:val="left"/>
      <w:pPr>
        <w:ind w:left="1146" w:hanging="360"/>
      </w:pPr>
      <w:rPr>
        <w:rFonts w:ascii="Courier New" w:hAnsi="Courier New" w:cs="Courier New"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2" w15:restartNumberingAfterBreak="0">
    <w:nsid w:val="6B434084"/>
    <w:multiLevelType w:val="hybridMultilevel"/>
    <w:tmpl w:val="C11A73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8B91CF2"/>
    <w:multiLevelType w:val="hybridMultilevel"/>
    <w:tmpl w:val="16C00F70"/>
    <w:lvl w:ilvl="0" w:tplc="E2D47AA8">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C68738A"/>
    <w:multiLevelType w:val="hybridMultilevel"/>
    <w:tmpl w:val="8CC62FE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D4A4B0C"/>
    <w:multiLevelType w:val="hybridMultilevel"/>
    <w:tmpl w:val="9C3ACC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6840541">
    <w:abstractNumId w:val="0"/>
  </w:num>
  <w:num w:numId="2" w16cid:durableId="1288849749">
    <w:abstractNumId w:val="1"/>
  </w:num>
  <w:num w:numId="3" w16cid:durableId="971397929">
    <w:abstractNumId w:val="10"/>
  </w:num>
  <w:num w:numId="4" w16cid:durableId="622687559">
    <w:abstractNumId w:val="22"/>
  </w:num>
  <w:num w:numId="5" w16cid:durableId="1424572943">
    <w:abstractNumId w:val="16"/>
  </w:num>
  <w:num w:numId="6" w16cid:durableId="838739395">
    <w:abstractNumId w:val="20"/>
  </w:num>
  <w:num w:numId="7" w16cid:durableId="622003705">
    <w:abstractNumId w:val="15"/>
  </w:num>
  <w:num w:numId="8" w16cid:durableId="1938052294">
    <w:abstractNumId w:val="19"/>
  </w:num>
  <w:num w:numId="9" w16cid:durableId="1291518405">
    <w:abstractNumId w:val="3"/>
  </w:num>
  <w:num w:numId="10" w16cid:durableId="1740714429">
    <w:abstractNumId w:val="21"/>
  </w:num>
  <w:num w:numId="11" w16cid:durableId="1701585214">
    <w:abstractNumId w:val="23"/>
  </w:num>
  <w:num w:numId="12" w16cid:durableId="1555315981">
    <w:abstractNumId w:val="17"/>
  </w:num>
  <w:num w:numId="13" w16cid:durableId="1306081700">
    <w:abstractNumId w:val="24"/>
  </w:num>
  <w:num w:numId="14" w16cid:durableId="768696536">
    <w:abstractNumId w:val="4"/>
  </w:num>
  <w:num w:numId="15" w16cid:durableId="33043600">
    <w:abstractNumId w:val="6"/>
  </w:num>
  <w:num w:numId="16" w16cid:durableId="1312438836">
    <w:abstractNumId w:val="7"/>
  </w:num>
  <w:num w:numId="17" w16cid:durableId="347801033">
    <w:abstractNumId w:val="8"/>
  </w:num>
  <w:num w:numId="18" w16cid:durableId="1077091813">
    <w:abstractNumId w:val="2"/>
  </w:num>
  <w:num w:numId="19" w16cid:durableId="683554043">
    <w:abstractNumId w:val="9"/>
  </w:num>
  <w:num w:numId="20" w16cid:durableId="1969819093">
    <w:abstractNumId w:val="18"/>
  </w:num>
  <w:num w:numId="21" w16cid:durableId="1980186849">
    <w:abstractNumId w:val="12"/>
  </w:num>
  <w:num w:numId="22" w16cid:durableId="598486083">
    <w:abstractNumId w:val="14"/>
  </w:num>
  <w:num w:numId="23" w16cid:durableId="1291590253">
    <w:abstractNumId w:val="25"/>
  </w:num>
  <w:num w:numId="24" w16cid:durableId="1337537199">
    <w:abstractNumId w:val="5"/>
  </w:num>
  <w:num w:numId="25" w16cid:durableId="566308798">
    <w:abstractNumId w:val="11"/>
  </w:num>
  <w:num w:numId="26" w16cid:durableId="10822922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08"/>
    <w:rsid w:val="00016174"/>
    <w:rsid w:val="000F132B"/>
    <w:rsid w:val="00104314"/>
    <w:rsid w:val="00113239"/>
    <w:rsid w:val="0012242F"/>
    <w:rsid w:val="001C4AF6"/>
    <w:rsid w:val="0020060E"/>
    <w:rsid w:val="0021281E"/>
    <w:rsid w:val="00246506"/>
    <w:rsid w:val="002B149D"/>
    <w:rsid w:val="002F2308"/>
    <w:rsid w:val="003101F0"/>
    <w:rsid w:val="00316349"/>
    <w:rsid w:val="003A45FB"/>
    <w:rsid w:val="0045294B"/>
    <w:rsid w:val="00466775"/>
    <w:rsid w:val="004914B1"/>
    <w:rsid w:val="00505F67"/>
    <w:rsid w:val="00506DA2"/>
    <w:rsid w:val="005A32F9"/>
    <w:rsid w:val="005A5891"/>
    <w:rsid w:val="005E1045"/>
    <w:rsid w:val="00653858"/>
    <w:rsid w:val="0067034F"/>
    <w:rsid w:val="0068071D"/>
    <w:rsid w:val="00691218"/>
    <w:rsid w:val="0069144F"/>
    <w:rsid w:val="0069547D"/>
    <w:rsid w:val="006A6DC8"/>
    <w:rsid w:val="007933CB"/>
    <w:rsid w:val="0088204A"/>
    <w:rsid w:val="008D1FA4"/>
    <w:rsid w:val="0097258F"/>
    <w:rsid w:val="00A163CC"/>
    <w:rsid w:val="00AA3063"/>
    <w:rsid w:val="00AD7456"/>
    <w:rsid w:val="00B22698"/>
    <w:rsid w:val="00B315C5"/>
    <w:rsid w:val="00BD3C68"/>
    <w:rsid w:val="00BE34CA"/>
    <w:rsid w:val="00C1513D"/>
    <w:rsid w:val="00C17DE9"/>
    <w:rsid w:val="00C42CEA"/>
    <w:rsid w:val="00C94D13"/>
    <w:rsid w:val="00CA3686"/>
    <w:rsid w:val="00CF2512"/>
    <w:rsid w:val="00CF3D1C"/>
    <w:rsid w:val="00D314C5"/>
    <w:rsid w:val="00D864E1"/>
    <w:rsid w:val="00DC488E"/>
    <w:rsid w:val="00E074A1"/>
    <w:rsid w:val="00E135D4"/>
    <w:rsid w:val="00EE1827"/>
    <w:rsid w:val="00F02070"/>
    <w:rsid w:val="00F72B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AA6E"/>
  <w15:chartTrackingRefBased/>
  <w15:docId w15:val="{F7DB21A1-19B1-4FB7-8BBB-B686D63E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2308"/>
    <w:pPr>
      <w:spacing w:after="200" w:line="276" w:lineRule="auto"/>
    </w:pPr>
    <w:rPr>
      <w:kern w:val="0"/>
      <w14:ligatures w14:val="none"/>
    </w:rPr>
  </w:style>
  <w:style w:type="paragraph" w:styleId="Virsraksts2">
    <w:name w:val="heading 2"/>
    <w:basedOn w:val="Parasts"/>
    <w:next w:val="Parasts"/>
    <w:link w:val="Virsraksts2Rakstz"/>
    <w:uiPriority w:val="9"/>
    <w:semiHidden/>
    <w:unhideWhenUsed/>
    <w:qFormat/>
    <w:rsid w:val="0097258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F2308"/>
    <w:rPr>
      <w:color w:val="0000FF"/>
      <w:u w:val="single"/>
    </w:rPr>
  </w:style>
  <w:style w:type="paragraph" w:styleId="Sarakstarindkopa">
    <w:name w:val="List Paragraph"/>
    <w:basedOn w:val="Parasts"/>
    <w:link w:val="SarakstarindkopaRakstz"/>
    <w:uiPriority w:val="34"/>
    <w:qFormat/>
    <w:rsid w:val="002F2308"/>
    <w:pPr>
      <w:ind w:left="720"/>
      <w:contextualSpacing/>
    </w:pPr>
  </w:style>
  <w:style w:type="paragraph" w:styleId="Galvene">
    <w:name w:val="header"/>
    <w:basedOn w:val="Parasts"/>
    <w:link w:val="GalveneRakstz"/>
    <w:unhideWhenUsed/>
    <w:rsid w:val="002F2308"/>
    <w:pPr>
      <w:tabs>
        <w:tab w:val="center" w:pos="4153"/>
        <w:tab w:val="right" w:pos="8306"/>
      </w:tabs>
      <w:spacing w:after="0" w:line="240" w:lineRule="auto"/>
    </w:pPr>
  </w:style>
  <w:style w:type="character" w:customStyle="1" w:styleId="GalveneRakstz">
    <w:name w:val="Galvene Rakstz."/>
    <w:basedOn w:val="Noklusjumarindkopasfonts"/>
    <w:link w:val="Galvene"/>
    <w:rsid w:val="002F2308"/>
    <w:rPr>
      <w:kern w:val="0"/>
      <w14:ligatures w14:val="none"/>
    </w:rPr>
  </w:style>
  <w:style w:type="character" w:customStyle="1" w:styleId="SarakstarindkopaRakstz">
    <w:name w:val="Saraksta rindkopa Rakstz."/>
    <w:link w:val="Sarakstarindkopa"/>
    <w:uiPriority w:val="34"/>
    <w:rsid w:val="002F2308"/>
    <w:rPr>
      <w:kern w:val="0"/>
      <w14:ligatures w14:val="none"/>
    </w:rPr>
  </w:style>
  <w:style w:type="character" w:styleId="Neatrisintapieminana">
    <w:name w:val="Unresolved Mention"/>
    <w:basedOn w:val="Noklusjumarindkopasfonts"/>
    <w:uiPriority w:val="99"/>
    <w:semiHidden/>
    <w:unhideWhenUsed/>
    <w:rsid w:val="00246506"/>
    <w:rPr>
      <w:color w:val="808080"/>
      <w:shd w:val="clear" w:color="auto" w:fill="E6E6E6"/>
    </w:rPr>
  </w:style>
  <w:style w:type="paragraph" w:styleId="Balonteksts">
    <w:name w:val="Balloon Text"/>
    <w:basedOn w:val="Parasts"/>
    <w:link w:val="BalontekstsRakstz"/>
    <w:uiPriority w:val="99"/>
    <w:semiHidden/>
    <w:unhideWhenUsed/>
    <w:rsid w:val="0046677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66775"/>
    <w:rPr>
      <w:rFonts w:ascii="Segoe UI" w:hAnsi="Segoe UI" w:cs="Segoe UI"/>
      <w:kern w:val="0"/>
      <w:sz w:val="18"/>
      <w:szCs w:val="18"/>
      <w14:ligatures w14:val="none"/>
    </w:rPr>
  </w:style>
  <w:style w:type="character" w:customStyle="1" w:styleId="Virsraksts2Rakstz">
    <w:name w:val="Virsraksts 2 Rakstz."/>
    <w:basedOn w:val="Noklusjumarindkopasfonts"/>
    <w:link w:val="Virsraksts2"/>
    <w:uiPriority w:val="9"/>
    <w:semiHidden/>
    <w:rsid w:val="0097258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slitums" TargetMode="External"/><Relationship Id="rId3" Type="http://schemas.openxmlformats.org/officeDocument/2006/relationships/styles" Target="styles.xml"/><Relationship Id="rId7" Type="http://schemas.openxmlformats.org/officeDocument/2006/relationships/hyperlink" Target="mailto:iepirkumi@limbazusilt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limbazusiltum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limbazusilt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88AF4-9748-4410-9D91-BE075DE5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5</Pages>
  <Words>5634</Words>
  <Characters>3212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Iepirkumi</cp:lastModifiedBy>
  <cp:revision>3</cp:revision>
  <cp:lastPrinted>2026-03-31T08:54:00Z</cp:lastPrinted>
  <dcterms:created xsi:type="dcterms:W3CDTF">2025-03-06T12:36:00Z</dcterms:created>
  <dcterms:modified xsi:type="dcterms:W3CDTF">2026-03-31T08:55:00Z</dcterms:modified>
</cp:coreProperties>
</file>