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3DA3B0A0" w14:textId="77777777" w:rsidR="0011484C" w:rsidRPr="000D57A9" w:rsidRDefault="0011484C" w:rsidP="00C70C6E">
      <w:pPr>
        <w:rPr>
          <w:rFonts w:ascii="Times New Roman" w:hAnsi="Times New Roman" w:cs="Times New Roman"/>
          <w:b/>
          <w:bCs/>
          <w:sz w:val="24"/>
          <w:szCs w:val="24"/>
        </w:rPr>
      </w:pPr>
    </w:p>
    <w:p w14:paraId="00BE16A9" w14:textId="77777777" w:rsidR="00800690" w:rsidRDefault="0011484C" w:rsidP="0011484C">
      <w:pPr>
        <w:spacing w:after="0" w:line="240" w:lineRule="auto"/>
        <w:ind w:firstLine="720"/>
        <w:jc w:val="both"/>
        <w:rPr>
          <w:rFonts w:ascii="Times New Roman" w:hAnsi="Times New Roman" w:cs="Times New Roman"/>
          <w:sz w:val="24"/>
          <w:szCs w:val="24"/>
        </w:rPr>
      </w:pPr>
      <w:r w:rsidRPr="0011484C">
        <w:rPr>
          <w:rFonts w:ascii="Times New Roman" w:hAnsi="Times New Roman" w:cs="Times New Roman"/>
          <w:sz w:val="24"/>
          <w:szCs w:val="24"/>
        </w:rPr>
        <w:t xml:space="preserve">Limbažu novada pašvaldības mājas lapā (www.limbazunovads.lv) </w:t>
      </w:r>
      <w:r w:rsidR="00800690">
        <w:rPr>
          <w:rFonts w:ascii="Times New Roman" w:hAnsi="Times New Roman" w:cs="Times New Roman"/>
          <w:sz w:val="24"/>
          <w:szCs w:val="24"/>
        </w:rPr>
        <w:t>20</w:t>
      </w:r>
      <w:r w:rsidRPr="0011484C">
        <w:rPr>
          <w:rFonts w:ascii="Times New Roman" w:hAnsi="Times New Roman" w:cs="Times New Roman"/>
          <w:sz w:val="24"/>
          <w:szCs w:val="24"/>
        </w:rPr>
        <w:t>.04.2026. tika izsludinātā cenu aptauja “</w:t>
      </w:r>
      <w:r w:rsidR="00800690" w:rsidRPr="00800690">
        <w:rPr>
          <w:rFonts w:ascii="Times New Roman" w:hAnsi="Times New Roman" w:cs="Times New Roman"/>
          <w:sz w:val="24"/>
          <w:szCs w:val="24"/>
        </w:rPr>
        <w:t>DARBA AIZSARDZĪBAS UN UGUNSDROŠĪBAS PAKALPOJUMA SNIEGŠANA SIA”APRŪPES NAMS “URGA”” VAJADZĪBĀM</w:t>
      </w:r>
      <w:r w:rsidRPr="0011484C">
        <w:rPr>
          <w:rFonts w:ascii="Times New Roman" w:hAnsi="Times New Roman" w:cs="Times New Roman"/>
          <w:sz w:val="24"/>
          <w:szCs w:val="24"/>
        </w:rPr>
        <w:t xml:space="preserve">”, ar pieteikšanās termiņu līdz </w:t>
      </w:r>
      <w:r w:rsidR="00800690">
        <w:rPr>
          <w:rFonts w:ascii="Times New Roman" w:hAnsi="Times New Roman" w:cs="Times New Roman"/>
          <w:sz w:val="24"/>
          <w:szCs w:val="24"/>
        </w:rPr>
        <w:t>07.05</w:t>
      </w:r>
      <w:r w:rsidRPr="0011484C">
        <w:rPr>
          <w:rFonts w:ascii="Times New Roman" w:hAnsi="Times New Roman" w:cs="Times New Roman"/>
          <w:sz w:val="24"/>
          <w:szCs w:val="24"/>
        </w:rPr>
        <w:t>.2026. plkst. 10:00.</w:t>
      </w:r>
    </w:p>
    <w:p w14:paraId="15C7520E" w14:textId="77777777" w:rsidR="00800690" w:rsidRDefault="00800690" w:rsidP="0011484C">
      <w:pPr>
        <w:spacing w:after="0" w:line="240" w:lineRule="auto"/>
        <w:ind w:firstLine="720"/>
        <w:jc w:val="both"/>
        <w:rPr>
          <w:rFonts w:ascii="Times New Roman" w:hAnsi="Times New Roman" w:cs="Times New Roman"/>
          <w:sz w:val="24"/>
          <w:szCs w:val="24"/>
        </w:rPr>
      </w:pPr>
    </w:p>
    <w:p w14:paraId="063B10D5" w14:textId="17780CD1" w:rsidR="004E5606" w:rsidRDefault="00C70C6E" w:rsidP="00800690">
      <w:pPr>
        <w:spacing w:after="0" w:line="240" w:lineRule="auto"/>
        <w:jc w:val="both"/>
        <w:rPr>
          <w:rFonts w:ascii="Times New Roman" w:hAnsi="Times New Roman" w:cs="Times New Roman"/>
          <w:sz w:val="24"/>
          <w:szCs w:val="24"/>
        </w:rPr>
      </w:pPr>
      <w:r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2684D3D0" w14:textId="77777777" w:rsidR="00806965" w:rsidRDefault="00806965" w:rsidP="00806965">
      <w:pPr>
        <w:spacing w:after="0" w:line="240" w:lineRule="auto"/>
        <w:rPr>
          <w:rFonts w:ascii="Times New Roman" w:hAnsi="Times New Roman" w:cs="Times New Roman"/>
          <w:sz w:val="24"/>
          <w:szCs w:val="24"/>
        </w:rPr>
      </w:pPr>
    </w:p>
    <w:p w14:paraId="5F81F1AB" w14:textId="6383CD1C" w:rsidR="0011484C" w:rsidRPr="004C3C8A" w:rsidRDefault="0011484C" w:rsidP="0011484C">
      <w:pPr>
        <w:autoSpaceDE w:val="0"/>
        <w:autoSpaceDN w:val="0"/>
        <w:adjustRightInd w:val="0"/>
        <w:spacing w:after="120" w:line="240" w:lineRule="auto"/>
        <w:rPr>
          <w:rFonts w:ascii="Times New Roman" w:eastAsia="Times New Roman" w:hAnsi="Times New Roman" w:cs="Times New Roman"/>
          <w:color w:val="000000"/>
          <w:kern w:val="0"/>
          <w:position w:val="6"/>
          <w:sz w:val="24"/>
          <w:szCs w:val="24"/>
          <w:lang w:eastAsia="lv-LV"/>
          <w14:ligatures w14:val="none"/>
        </w:rPr>
      </w:pPr>
      <w:r w:rsidRPr="004C3C8A">
        <w:rPr>
          <w:rFonts w:ascii="Times New Roman" w:eastAsia="Times New Roman" w:hAnsi="Times New Roman" w:cs="Times New Roman"/>
          <w:color w:val="000000"/>
          <w:kern w:val="0"/>
          <w:position w:val="6"/>
          <w:sz w:val="24"/>
          <w:szCs w:val="24"/>
          <w:lang w:eastAsia="lv-LV"/>
          <w14:ligatures w14:val="none"/>
        </w:rPr>
        <w:t>Noteiktā termiņā tika saņemt</w:t>
      </w:r>
      <w:r w:rsidR="00800690">
        <w:rPr>
          <w:rFonts w:ascii="Times New Roman" w:eastAsia="Times New Roman" w:hAnsi="Times New Roman" w:cs="Times New Roman"/>
          <w:color w:val="000000"/>
          <w:kern w:val="0"/>
          <w:position w:val="6"/>
          <w:sz w:val="24"/>
          <w:szCs w:val="24"/>
          <w:lang w:eastAsia="lv-LV"/>
          <w14:ligatures w14:val="none"/>
        </w:rPr>
        <w:t>i</w:t>
      </w:r>
      <w:r w:rsidRPr="004C3C8A">
        <w:rPr>
          <w:rFonts w:ascii="Times New Roman" w:eastAsia="Times New Roman" w:hAnsi="Times New Roman" w:cs="Times New Roman"/>
          <w:color w:val="000000"/>
          <w:kern w:val="0"/>
          <w:position w:val="6"/>
          <w:sz w:val="24"/>
          <w:szCs w:val="24"/>
          <w:lang w:eastAsia="lv-LV"/>
          <w14:ligatures w14:val="none"/>
        </w:rPr>
        <w:t xml:space="preserve"> </w:t>
      </w:r>
      <w:r w:rsidR="00800690">
        <w:rPr>
          <w:rFonts w:ascii="Times New Roman" w:eastAsia="Times New Roman" w:hAnsi="Times New Roman" w:cs="Times New Roman"/>
          <w:color w:val="000000"/>
          <w:kern w:val="0"/>
          <w:position w:val="6"/>
          <w:sz w:val="24"/>
          <w:szCs w:val="24"/>
          <w:lang w:eastAsia="lv-LV"/>
          <w14:ligatures w14:val="none"/>
        </w:rPr>
        <w:t xml:space="preserve">2 </w:t>
      </w:r>
      <w:r w:rsidRPr="004C3C8A">
        <w:rPr>
          <w:rFonts w:ascii="Times New Roman" w:eastAsia="Times New Roman" w:hAnsi="Times New Roman" w:cs="Times New Roman"/>
          <w:color w:val="000000"/>
          <w:kern w:val="0"/>
          <w:position w:val="6"/>
          <w:sz w:val="24"/>
          <w:szCs w:val="24"/>
          <w:lang w:eastAsia="lv-LV"/>
          <w14:ligatures w14:val="none"/>
        </w:rPr>
        <w:t>(</w:t>
      </w:r>
      <w:r w:rsidR="00800690">
        <w:rPr>
          <w:rFonts w:ascii="Times New Roman" w:eastAsia="Times New Roman" w:hAnsi="Times New Roman" w:cs="Times New Roman"/>
          <w:color w:val="000000"/>
          <w:kern w:val="0"/>
          <w:position w:val="6"/>
          <w:sz w:val="24"/>
          <w:szCs w:val="24"/>
          <w:lang w:eastAsia="lv-LV"/>
          <w14:ligatures w14:val="none"/>
        </w:rPr>
        <w:t>divu</w:t>
      </w:r>
      <w:r w:rsidRPr="004C3C8A">
        <w:rPr>
          <w:rFonts w:ascii="Times New Roman" w:eastAsia="Times New Roman" w:hAnsi="Times New Roman" w:cs="Times New Roman"/>
          <w:color w:val="000000"/>
          <w:kern w:val="0"/>
          <w:position w:val="6"/>
          <w:sz w:val="24"/>
          <w:szCs w:val="24"/>
          <w:lang w:eastAsia="lv-LV"/>
          <w14:ligatures w14:val="none"/>
        </w:rPr>
        <w:t>) pretendent</w:t>
      </w:r>
      <w:r w:rsidR="00800690">
        <w:rPr>
          <w:rFonts w:ascii="Times New Roman" w:eastAsia="Times New Roman" w:hAnsi="Times New Roman" w:cs="Times New Roman"/>
          <w:color w:val="000000"/>
          <w:kern w:val="0"/>
          <w:position w:val="6"/>
          <w:sz w:val="24"/>
          <w:szCs w:val="24"/>
          <w:lang w:eastAsia="lv-LV"/>
          <w14:ligatures w14:val="none"/>
        </w:rPr>
        <w:t>u</w:t>
      </w:r>
      <w:r w:rsidRPr="004C3C8A">
        <w:rPr>
          <w:rFonts w:ascii="Times New Roman" w:eastAsia="Times New Roman" w:hAnsi="Times New Roman" w:cs="Times New Roman"/>
          <w:color w:val="000000"/>
          <w:kern w:val="0"/>
          <w:position w:val="6"/>
          <w:sz w:val="24"/>
          <w:szCs w:val="24"/>
          <w:lang w:eastAsia="lv-LV"/>
          <w14:ligatures w14:val="none"/>
        </w:rPr>
        <w:t xml:space="preserve"> piedāvājum</w:t>
      </w:r>
      <w:r w:rsidR="00800690">
        <w:rPr>
          <w:rFonts w:ascii="Times New Roman" w:eastAsia="Times New Roman" w:hAnsi="Times New Roman" w:cs="Times New Roman"/>
          <w:color w:val="000000"/>
          <w:kern w:val="0"/>
          <w:position w:val="6"/>
          <w:sz w:val="24"/>
          <w:szCs w:val="24"/>
          <w:lang w:eastAsia="lv-LV"/>
          <w14:ligatures w14:val="none"/>
        </w:rPr>
        <w:t>i</w:t>
      </w:r>
      <w:r>
        <w:rPr>
          <w:rFonts w:ascii="Times New Roman" w:eastAsia="Times New Roman" w:hAnsi="Times New Roman" w:cs="Times New Roman"/>
          <w:color w:val="000000"/>
          <w:kern w:val="0"/>
          <w:position w:val="6"/>
          <w:sz w:val="24"/>
          <w:szCs w:val="24"/>
          <w:lang w:eastAsia="lv-LV"/>
          <w14:ligatures w14:val="none"/>
        </w:rPr>
        <w:t>:</w:t>
      </w:r>
    </w:p>
    <w:tbl>
      <w:tblPr>
        <w:tblStyle w:val="Reatabula2"/>
        <w:tblW w:w="9126" w:type="dxa"/>
        <w:tblInd w:w="-5" w:type="dxa"/>
        <w:tblLook w:val="04A0" w:firstRow="1" w:lastRow="0" w:firstColumn="1" w:lastColumn="0" w:noHBand="0" w:noVBand="1"/>
      </w:tblPr>
      <w:tblGrid>
        <w:gridCol w:w="1976"/>
        <w:gridCol w:w="2560"/>
        <w:gridCol w:w="3317"/>
        <w:gridCol w:w="1273"/>
      </w:tblGrid>
      <w:tr w:rsidR="0011484C" w:rsidRPr="008633A8" w14:paraId="0D35B523" w14:textId="77777777" w:rsidTr="0045670D">
        <w:trPr>
          <w:trHeight w:val="715"/>
        </w:trPr>
        <w:tc>
          <w:tcPr>
            <w:tcW w:w="1976" w:type="dxa"/>
            <w:vMerge w:val="restart"/>
            <w:tcBorders>
              <w:top w:val="single" w:sz="4" w:space="0" w:color="auto"/>
              <w:left w:val="single" w:sz="4" w:space="0" w:color="auto"/>
              <w:bottom w:val="single" w:sz="4" w:space="0" w:color="auto"/>
              <w:right w:val="single" w:sz="4" w:space="0" w:color="auto"/>
            </w:tcBorders>
          </w:tcPr>
          <w:p w14:paraId="172106F7"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6914DD09"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2560" w:type="dxa"/>
            <w:vMerge w:val="restart"/>
            <w:tcBorders>
              <w:top w:val="single" w:sz="4" w:space="0" w:color="auto"/>
              <w:left w:val="single" w:sz="4" w:space="0" w:color="auto"/>
              <w:bottom w:val="single" w:sz="4" w:space="0" w:color="auto"/>
              <w:right w:val="single" w:sz="4" w:space="0" w:color="auto"/>
            </w:tcBorders>
          </w:tcPr>
          <w:p w14:paraId="6070A205"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5C048E67"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317" w:type="dxa"/>
            <w:vMerge w:val="restart"/>
            <w:tcBorders>
              <w:top w:val="single" w:sz="4" w:space="0" w:color="auto"/>
              <w:left w:val="single" w:sz="4" w:space="0" w:color="auto"/>
              <w:right w:val="single" w:sz="4" w:space="0" w:color="auto"/>
            </w:tcBorders>
          </w:tcPr>
          <w:p w14:paraId="35D7F789" w14:textId="77777777" w:rsidR="0011484C" w:rsidRPr="008633A8" w:rsidRDefault="0011484C" w:rsidP="0045670D">
            <w:pPr>
              <w:autoSpaceDE w:val="0"/>
              <w:autoSpaceDN w:val="0"/>
              <w:adjustRightInd w:val="0"/>
              <w:rPr>
                <w:rFonts w:ascii="Times New Roman" w:eastAsia="Times New Roman" w:hAnsi="Times New Roman" w:cs="Times New Roman"/>
                <w:b/>
                <w:color w:val="000000"/>
                <w:position w:val="6"/>
                <w:sz w:val="24"/>
                <w:szCs w:val="24"/>
                <w:lang w:eastAsia="lv-LV"/>
              </w:rPr>
            </w:pPr>
          </w:p>
          <w:p w14:paraId="39400EBF"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c>
          <w:tcPr>
            <w:tcW w:w="1273" w:type="dxa"/>
            <w:tcBorders>
              <w:top w:val="single" w:sz="4" w:space="0" w:color="auto"/>
              <w:left w:val="single" w:sz="4" w:space="0" w:color="auto"/>
              <w:bottom w:val="single" w:sz="4" w:space="0" w:color="auto"/>
              <w:right w:val="single" w:sz="4" w:space="0" w:color="auto"/>
            </w:tcBorders>
          </w:tcPr>
          <w:p w14:paraId="69829644"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p>
          <w:p w14:paraId="51CBA996"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Cena (</w:t>
            </w:r>
            <w:r w:rsidRPr="008633A8">
              <w:rPr>
                <w:rFonts w:ascii="Times New Roman" w:eastAsia="Times New Roman" w:hAnsi="Times New Roman" w:cs="Times New Roman"/>
                <w:b/>
                <w:bCs/>
                <w:color w:val="000000"/>
                <w:position w:val="6"/>
                <w:sz w:val="24"/>
                <w:szCs w:val="24"/>
                <w:lang w:eastAsia="lv-LV"/>
              </w:rPr>
              <w:t>EUR</w:t>
            </w:r>
            <w:r w:rsidRPr="008633A8">
              <w:rPr>
                <w:rFonts w:ascii="Times New Roman" w:eastAsia="Times New Roman" w:hAnsi="Times New Roman" w:cs="Times New Roman"/>
                <w:b/>
                <w:color w:val="000000"/>
                <w:position w:val="6"/>
                <w:sz w:val="24"/>
                <w:szCs w:val="24"/>
                <w:lang w:eastAsia="lv-LV"/>
              </w:rPr>
              <w:t xml:space="preserve">) </w:t>
            </w:r>
          </w:p>
        </w:tc>
      </w:tr>
      <w:tr w:rsidR="0011484C" w:rsidRPr="008633A8" w14:paraId="429A51EF" w14:textId="77777777" w:rsidTr="0045670D">
        <w:trPr>
          <w:trHeight w:val="419"/>
        </w:trPr>
        <w:tc>
          <w:tcPr>
            <w:tcW w:w="1976" w:type="dxa"/>
            <w:vMerge/>
            <w:tcBorders>
              <w:top w:val="single" w:sz="4" w:space="0" w:color="auto"/>
              <w:left w:val="single" w:sz="4" w:space="0" w:color="auto"/>
              <w:bottom w:val="single" w:sz="4" w:space="0" w:color="auto"/>
              <w:right w:val="single" w:sz="4" w:space="0" w:color="auto"/>
            </w:tcBorders>
            <w:vAlign w:val="center"/>
            <w:hideMark/>
          </w:tcPr>
          <w:p w14:paraId="6072CACB" w14:textId="77777777" w:rsidR="0011484C" w:rsidRPr="008633A8" w:rsidRDefault="0011484C" w:rsidP="0045670D">
            <w:pPr>
              <w:jc w:val="center"/>
              <w:rPr>
                <w:rFonts w:ascii="Times New Roman" w:eastAsia="Times New Roman" w:hAnsi="Times New Roman" w:cs="Times New Roman"/>
                <w:b/>
                <w:color w:val="000000"/>
                <w:position w:val="6"/>
                <w:sz w:val="24"/>
                <w:szCs w:val="24"/>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2EDAA7BD" w14:textId="77777777" w:rsidR="0011484C" w:rsidRPr="008633A8" w:rsidRDefault="0011484C" w:rsidP="0045670D">
            <w:pPr>
              <w:jc w:val="center"/>
              <w:rPr>
                <w:rFonts w:ascii="Times New Roman" w:eastAsia="Times New Roman" w:hAnsi="Times New Roman" w:cs="Times New Roman"/>
                <w:b/>
                <w:color w:val="000000"/>
                <w:position w:val="6"/>
                <w:sz w:val="24"/>
                <w:szCs w:val="24"/>
              </w:rPr>
            </w:pPr>
          </w:p>
        </w:tc>
        <w:tc>
          <w:tcPr>
            <w:tcW w:w="3317" w:type="dxa"/>
            <w:vMerge/>
            <w:tcBorders>
              <w:left w:val="single" w:sz="4" w:space="0" w:color="auto"/>
              <w:bottom w:val="single" w:sz="4" w:space="0" w:color="auto"/>
              <w:right w:val="single" w:sz="4" w:space="0" w:color="auto"/>
            </w:tcBorders>
          </w:tcPr>
          <w:p w14:paraId="1561B6E9" w14:textId="77777777" w:rsidR="0011484C" w:rsidRPr="008633A8" w:rsidRDefault="0011484C" w:rsidP="0045670D">
            <w:pPr>
              <w:autoSpaceDE w:val="0"/>
              <w:autoSpaceDN w:val="0"/>
              <w:adjustRightInd w:val="0"/>
              <w:jc w:val="center"/>
              <w:rPr>
                <w:rFonts w:ascii="Times New Roman" w:eastAsia="Times New Roman" w:hAnsi="Times New Roman" w:cs="Times New Roman"/>
                <w:b/>
                <w:color w:val="000000"/>
                <w:position w:val="6"/>
                <w:sz w:val="24"/>
                <w:szCs w:val="24"/>
                <w:lang w:eastAsia="lv-LV"/>
              </w:rPr>
            </w:pPr>
          </w:p>
        </w:tc>
        <w:tc>
          <w:tcPr>
            <w:tcW w:w="1273" w:type="dxa"/>
            <w:tcBorders>
              <w:top w:val="single" w:sz="4" w:space="0" w:color="auto"/>
              <w:left w:val="single" w:sz="4" w:space="0" w:color="auto"/>
              <w:bottom w:val="single" w:sz="4" w:space="0" w:color="auto"/>
              <w:right w:val="single" w:sz="4" w:space="0" w:color="auto"/>
            </w:tcBorders>
          </w:tcPr>
          <w:p w14:paraId="60B2B36D" w14:textId="77777777" w:rsidR="0011484C" w:rsidRPr="008633A8" w:rsidRDefault="0011484C" w:rsidP="0045670D">
            <w:pPr>
              <w:rPr>
                <w:rFonts w:ascii="Times New Roman" w:eastAsia="Times New Roman" w:hAnsi="Times New Roman" w:cs="Times New Roman"/>
                <w:b/>
                <w:color w:val="000000"/>
                <w:position w:val="6"/>
                <w:sz w:val="24"/>
                <w:szCs w:val="24"/>
              </w:rPr>
            </w:pPr>
            <w:r w:rsidRPr="008633A8">
              <w:rPr>
                <w:rFonts w:ascii="Times New Roman" w:eastAsia="Times New Roman" w:hAnsi="Times New Roman" w:cs="Times New Roman"/>
                <w:b/>
                <w:color w:val="000000"/>
                <w:position w:val="6"/>
                <w:sz w:val="24"/>
                <w:szCs w:val="24"/>
                <w:lang w:eastAsia="lv-LV"/>
              </w:rPr>
              <w:t>bez PVN</w:t>
            </w:r>
          </w:p>
        </w:tc>
      </w:tr>
      <w:tr w:rsidR="00800690" w:rsidRPr="008633A8" w14:paraId="3D188354" w14:textId="77777777" w:rsidTr="00E934DA">
        <w:trPr>
          <w:trHeight w:val="980"/>
        </w:trPr>
        <w:tc>
          <w:tcPr>
            <w:tcW w:w="1976" w:type="dxa"/>
            <w:tcBorders>
              <w:top w:val="single" w:sz="4" w:space="0" w:color="auto"/>
              <w:left w:val="single" w:sz="4" w:space="0" w:color="auto"/>
              <w:bottom w:val="single" w:sz="4" w:space="0" w:color="auto"/>
              <w:right w:val="single" w:sz="4" w:space="0" w:color="auto"/>
            </w:tcBorders>
          </w:tcPr>
          <w:p w14:paraId="5F9BC8AF" w14:textId="0607D1E0" w:rsidR="00800690" w:rsidRPr="008633A8"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06.05.2026.</w:t>
            </w:r>
          </w:p>
          <w:p w14:paraId="12B6908F" w14:textId="5FBDFE34" w:rsidR="00800690" w:rsidRPr="008633A8" w:rsidRDefault="00800690" w:rsidP="00800690">
            <w:pPr>
              <w:autoSpaceDE w:val="0"/>
              <w:autoSpaceDN w:val="0"/>
              <w:adjustRightInd w:val="0"/>
              <w:rPr>
                <w:rFonts w:ascii="Times New Roman" w:eastAsia="Times New Roman" w:hAnsi="Times New Roman" w:cs="Times New Roman"/>
                <w:color w:val="000000"/>
                <w:position w:val="6"/>
                <w:sz w:val="24"/>
                <w:szCs w:val="24"/>
                <w:lang w:eastAsia="lv-LV"/>
              </w:rPr>
            </w:pPr>
          </w:p>
        </w:tc>
        <w:tc>
          <w:tcPr>
            <w:tcW w:w="2560" w:type="dxa"/>
            <w:tcBorders>
              <w:top w:val="single" w:sz="4" w:space="0" w:color="auto"/>
              <w:left w:val="single" w:sz="4" w:space="0" w:color="auto"/>
              <w:right w:val="single" w:sz="4" w:space="0" w:color="auto"/>
            </w:tcBorders>
          </w:tcPr>
          <w:p w14:paraId="4868FF07" w14:textId="4DC36BA2" w:rsidR="00800690" w:rsidRPr="00E87F5F" w:rsidRDefault="00800690" w:rsidP="00800690">
            <w:pPr>
              <w:autoSpaceDE w:val="0"/>
              <w:autoSpaceDN w:val="0"/>
              <w:adjustRightInd w:val="0"/>
              <w:rPr>
                <w:rFonts w:ascii="Times New Roman" w:eastAsia="Times New Roman" w:hAnsi="Times New Roman" w:cs="Times New Roman"/>
                <w:bCs/>
                <w:color w:val="000000"/>
                <w:position w:val="6"/>
                <w:sz w:val="24"/>
                <w:szCs w:val="24"/>
                <w:lang w:eastAsia="lv-LV"/>
              </w:rPr>
            </w:pPr>
            <w:r w:rsidRPr="00E87F5F">
              <w:rPr>
                <w:rFonts w:ascii="Times New Roman" w:eastAsia="Times New Roman" w:hAnsi="Times New Roman" w:cs="Times New Roman"/>
                <w:bCs/>
                <w:color w:val="000000"/>
                <w:position w:val="6"/>
                <w:sz w:val="24"/>
                <w:szCs w:val="24"/>
                <w:lang w:eastAsia="lv-LV"/>
              </w:rPr>
              <w:t xml:space="preserve">SIA </w:t>
            </w:r>
            <w:r>
              <w:rPr>
                <w:rFonts w:ascii="Times New Roman" w:eastAsia="Times New Roman" w:hAnsi="Times New Roman" w:cs="Times New Roman"/>
                <w:bCs/>
                <w:color w:val="000000"/>
                <w:position w:val="6"/>
                <w:sz w:val="24"/>
                <w:szCs w:val="24"/>
                <w:lang w:eastAsia="lv-LV"/>
              </w:rPr>
              <w:t>“</w:t>
            </w:r>
            <w:r w:rsidRPr="00E87F5F">
              <w:rPr>
                <w:rFonts w:ascii="Times New Roman" w:eastAsia="Times New Roman" w:hAnsi="Times New Roman" w:cs="Times New Roman"/>
                <w:bCs/>
                <w:color w:val="000000"/>
                <w:position w:val="6"/>
                <w:sz w:val="24"/>
                <w:szCs w:val="24"/>
                <w:lang w:eastAsia="lv-LV"/>
              </w:rPr>
              <w:t>Sunstar Group</w:t>
            </w:r>
            <w:r>
              <w:rPr>
                <w:rFonts w:ascii="Times New Roman" w:eastAsia="Times New Roman" w:hAnsi="Times New Roman" w:cs="Times New Roman"/>
                <w:bCs/>
                <w:color w:val="000000"/>
                <w:position w:val="6"/>
                <w:sz w:val="24"/>
                <w:szCs w:val="24"/>
                <w:lang w:eastAsia="lv-LV"/>
              </w:rPr>
              <w:t>”</w:t>
            </w:r>
          </w:p>
          <w:p w14:paraId="5FAB9CAF" w14:textId="7F0C8A94" w:rsidR="00800690" w:rsidRPr="008633A8" w:rsidRDefault="00800690" w:rsidP="00800690">
            <w:pPr>
              <w:autoSpaceDE w:val="0"/>
              <w:autoSpaceDN w:val="0"/>
              <w:adjustRightInd w:val="0"/>
              <w:rPr>
                <w:rFonts w:ascii="Times New Roman" w:eastAsia="Times New Roman" w:hAnsi="Times New Roman" w:cs="Times New Roman"/>
                <w:bCs/>
                <w:color w:val="000000"/>
                <w:position w:val="6"/>
                <w:sz w:val="24"/>
                <w:szCs w:val="24"/>
                <w:lang w:eastAsia="lv-LV"/>
              </w:rPr>
            </w:pPr>
            <w:r w:rsidRPr="00E87F5F">
              <w:rPr>
                <w:rFonts w:ascii="Times New Roman" w:eastAsia="Times New Roman" w:hAnsi="Times New Roman" w:cs="Times New Roman"/>
                <w:bCs/>
                <w:color w:val="000000"/>
                <w:position w:val="6"/>
                <w:sz w:val="24"/>
                <w:szCs w:val="24"/>
                <w:lang w:eastAsia="lv-LV"/>
              </w:rPr>
              <w:t>Reģ.Nr.40103167187</w:t>
            </w:r>
          </w:p>
        </w:tc>
        <w:tc>
          <w:tcPr>
            <w:tcW w:w="3317" w:type="dxa"/>
            <w:tcBorders>
              <w:top w:val="single" w:sz="4" w:space="0" w:color="auto"/>
              <w:left w:val="single" w:sz="4" w:space="0" w:color="auto"/>
              <w:bottom w:val="single" w:sz="4" w:space="0" w:color="auto"/>
              <w:right w:val="single" w:sz="4" w:space="0" w:color="auto"/>
            </w:tcBorders>
          </w:tcPr>
          <w:p w14:paraId="52E89743" w14:textId="77777777" w:rsidR="00800690"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Juridiskā adrese: </w:t>
            </w:r>
          </w:p>
          <w:p w14:paraId="6F357FA3" w14:textId="041FCC2D" w:rsidR="00800690"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Stabu iela 119</w:t>
            </w:r>
            <w:r w:rsidRPr="008633A8">
              <w:rPr>
                <w:rFonts w:ascii="Times New Roman" w:eastAsia="Times New Roman" w:hAnsi="Times New Roman" w:cs="Times New Roman"/>
                <w:color w:val="000000"/>
                <w:position w:val="6"/>
                <w:sz w:val="24"/>
                <w:szCs w:val="24"/>
                <w:lang w:eastAsia="lv-LV"/>
              </w:rPr>
              <w:t>,</w:t>
            </w:r>
          </w:p>
          <w:p w14:paraId="726E8AAF" w14:textId="3FFFD908" w:rsidR="00800690" w:rsidRPr="008633A8"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Rīga, LV-</w:t>
            </w:r>
            <w:r>
              <w:rPr>
                <w:rFonts w:ascii="Times New Roman" w:eastAsia="Times New Roman" w:hAnsi="Times New Roman" w:cs="Times New Roman"/>
                <w:color w:val="000000"/>
                <w:position w:val="6"/>
                <w:sz w:val="24"/>
                <w:szCs w:val="24"/>
                <w:lang w:eastAsia="lv-LV"/>
              </w:rPr>
              <w:t>1009</w:t>
            </w:r>
          </w:p>
          <w:p w14:paraId="3DA98BEF" w14:textId="1FA099B5" w:rsidR="00800690" w:rsidRPr="008633A8"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273" w:type="dxa"/>
            <w:tcBorders>
              <w:top w:val="single" w:sz="4" w:space="0" w:color="auto"/>
              <w:left w:val="single" w:sz="4" w:space="0" w:color="auto"/>
              <w:bottom w:val="single" w:sz="4" w:space="0" w:color="auto"/>
              <w:right w:val="single" w:sz="4" w:space="0" w:color="auto"/>
            </w:tcBorders>
          </w:tcPr>
          <w:p w14:paraId="2F426A4C" w14:textId="77777777" w:rsidR="00800690"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09AD922A" w14:textId="51D9E566" w:rsidR="00800690" w:rsidRPr="008633A8"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9072,00</w:t>
            </w:r>
          </w:p>
          <w:p w14:paraId="62CD1312" w14:textId="77777777" w:rsidR="00800690" w:rsidRPr="008633A8"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7061941E" w14:textId="77777777" w:rsidR="00800690" w:rsidRPr="008633A8"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6A7C4964" w14:textId="77777777" w:rsidR="00800690" w:rsidRPr="008633A8"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p>
        </w:tc>
      </w:tr>
      <w:tr w:rsidR="00800690" w:rsidRPr="008633A8" w14:paraId="28360FC2" w14:textId="77777777" w:rsidTr="0011484C">
        <w:trPr>
          <w:trHeight w:val="852"/>
        </w:trPr>
        <w:tc>
          <w:tcPr>
            <w:tcW w:w="1976" w:type="dxa"/>
            <w:tcBorders>
              <w:top w:val="single" w:sz="4" w:space="0" w:color="auto"/>
              <w:left w:val="single" w:sz="4" w:space="0" w:color="auto"/>
              <w:bottom w:val="single" w:sz="4" w:space="0" w:color="auto"/>
              <w:right w:val="single" w:sz="4" w:space="0" w:color="auto"/>
            </w:tcBorders>
          </w:tcPr>
          <w:p w14:paraId="415C799C" w14:textId="5C51A486" w:rsidR="00800690"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07.05.2026.</w:t>
            </w:r>
          </w:p>
        </w:tc>
        <w:tc>
          <w:tcPr>
            <w:tcW w:w="2560" w:type="dxa"/>
            <w:tcBorders>
              <w:top w:val="single" w:sz="4" w:space="0" w:color="auto"/>
              <w:left w:val="single" w:sz="4" w:space="0" w:color="auto"/>
              <w:bottom w:val="single" w:sz="4" w:space="0" w:color="auto"/>
              <w:right w:val="single" w:sz="4" w:space="0" w:color="auto"/>
            </w:tcBorders>
          </w:tcPr>
          <w:p w14:paraId="6784D2A0" w14:textId="09FD913C" w:rsidR="00800690" w:rsidRPr="00E87F5F" w:rsidRDefault="00800690" w:rsidP="00800690">
            <w:pPr>
              <w:autoSpaceDE w:val="0"/>
              <w:autoSpaceDN w:val="0"/>
              <w:adjustRightInd w:val="0"/>
              <w:rPr>
                <w:rFonts w:ascii="Times New Roman" w:eastAsia="Times New Roman" w:hAnsi="Times New Roman" w:cs="Times New Roman"/>
                <w:bCs/>
                <w:color w:val="000000"/>
                <w:position w:val="6"/>
                <w:sz w:val="24"/>
                <w:szCs w:val="24"/>
                <w:lang w:eastAsia="lv-LV"/>
              </w:rPr>
            </w:pPr>
            <w:bookmarkStart w:id="0" w:name="_Hlk229408899"/>
            <w:bookmarkStart w:id="1" w:name="_Hlk229409633"/>
            <w:r w:rsidRPr="00E87F5F">
              <w:rPr>
                <w:rFonts w:ascii="Times New Roman" w:eastAsia="Times New Roman" w:hAnsi="Times New Roman" w:cs="Times New Roman"/>
                <w:bCs/>
                <w:color w:val="000000"/>
                <w:position w:val="6"/>
                <w:sz w:val="24"/>
                <w:szCs w:val="24"/>
                <w:lang w:eastAsia="lv-LV"/>
              </w:rPr>
              <w:t xml:space="preserve">SIA </w:t>
            </w:r>
            <w:r>
              <w:rPr>
                <w:rFonts w:ascii="Times New Roman" w:eastAsia="Times New Roman" w:hAnsi="Times New Roman" w:cs="Times New Roman"/>
                <w:bCs/>
                <w:color w:val="000000"/>
                <w:position w:val="6"/>
                <w:sz w:val="24"/>
                <w:szCs w:val="24"/>
                <w:lang w:eastAsia="lv-LV"/>
              </w:rPr>
              <w:t>“</w:t>
            </w:r>
            <w:r w:rsidRPr="00E87F5F">
              <w:rPr>
                <w:rFonts w:ascii="Times New Roman" w:eastAsia="Times New Roman" w:hAnsi="Times New Roman" w:cs="Times New Roman"/>
                <w:bCs/>
                <w:color w:val="000000"/>
                <w:position w:val="6"/>
                <w:sz w:val="24"/>
                <w:szCs w:val="24"/>
                <w:lang w:eastAsia="lv-LV"/>
              </w:rPr>
              <w:t>FN – SERVISS</w:t>
            </w:r>
            <w:r>
              <w:rPr>
                <w:rFonts w:ascii="Times New Roman" w:eastAsia="Times New Roman" w:hAnsi="Times New Roman" w:cs="Times New Roman"/>
                <w:bCs/>
                <w:color w:val="000000"/>
                <w:position w:val="6"/>
                <w:sz w:val="24"/>
                <w:szCs w:val="24"/>
                <w:lang w:eastAsia="lv-LV"/>
              </w:rPr>
              <w:t>”</w:t>
            </w:r>
          </w:p>
          <w:bookmarkEnd w:id="0"/>
          <w:p w14:paraId="13B234E9" w14:textId="6D911F3C" w:rsidR="00800690" w:rsidRPr="008633A8" w:rsidRDefault="00800690" w:rsidP="00800690">
            <w:pPr>
              <w:autoSpaceDE w:val="0"/>
              <w:autoSpaceDN w:val="0"/>
              <w:adjustRightInd w:val="0"/>
              <w:rPr>
                <w:rFonts w:ascii="Times New Roman" w:eastAsia="Times New Roman" w:hAnsi="Times New Roman" w:cs="Times New Roman"/>
                <w:bCs/>
                <w:color w:val="000000"/>
                <w:position w:val="6"/>
                <w:sz w:val="24"/>
                <w:szCs w:val="24"/>
                <w:lang w:eastAsia="lv-LV"/>
              </w:rPr>
            </w:pPr>
            <w:r w:rsidRPr="00E87F5F">
              <w:rPr>
                <w:rFonts w:ascii="Times New Roman" w:eastAsia="Times New Roman" w:hAnsi="Times New Roman" w:cs="Times New Roman"/>
                <w:bCs/>
                <w:color w:val="000000"/>
                <w:position w:val="6"/>
                <w:sz w:val="24"/>
                <w:szCs w:val="24"/>
                <w:lang w:eastAsia="lv-LV"/>
              </w:rPr>
              <w:t>Reģ.Nr.</w:t>
            </w:r>
            <w:bookmarkStart w:id="2" w:name="_Hlk229408917"/>
            <w:r w:rsidRPr="00E87F5F">
              <w:rPr>
                <w:rFonts w:ascii="Times New Roman" w:eastAsia="Times New Roman" w:hAnsi="Times New Roman" w:cs="Times New Roman"/>
                <w:bCs/>
                <w:color w:val="000000"/>
                <w:position w:val="6"/>
                <w:sz w:val="24"/>
                <w:szCs w:val="24"/>
                <w:lang w:eastAsia="lv-LV"/>
              </w:rPr>
              <w:t>40003606424</w:t>
            </w:r>
            <w:bookmarkEnd w:id="1"/>
            <w:bookmarkEnd w:id="2"/>
          </w:p>
        </w:tc>
        <w:tc>
          <w:tcPr>
            <w:tcW w:w="3317" w:type="dxa"/>
            <w:tcBorders>
              <w:top w:val="single" w:sz="4" w:space="0" w:color="auto"/>
              <w:left w:val="single" w:sz="4" w:space="0" w:color="auto"/>
              <w:bottom w:val="single" w:sz="4" w:space="0" w:color="auto"/>
              <w:right w:val="single" w:sz="4" w:space="0" w:color="auto"/>
            </w:tcBorders>
          </w:tcPr>
          <w:p w14:paraId="44240B8D" w14:textId="77777777" w:rsidR="00800690"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00690">
              <w:rPr>
                <w:rFonts w:ascii="Times New Roman" w:eastAsia="Times New Roman" w:hAnsi="Times New Roman" w:cs="Times New Roman"/>
                <w:color w:val="000000"/>
                <w:position w:val="6"/>
                <w:sz w:val="24"/>
                <w:szCs w:val="24"/>
                <w:lang w:eastAsia="lv-LV"/>
              </w:rPr>
              <w:t xml:space="preserve">Juridiskā adrese: </w:t>
            </w:r>
          </w:p>
          <w:p w14:paraId="133FCA5C" w14:textId="0BCCA008" w:rsidR="00800690" w:rsidRPr="00800690"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00690">
              <w:rPr>
                <w:rFonts w:ascii="Times New Roman" w:eastAsia="Times New Roman" w:hAnsi="Times New Roman" w:cs="Times New Roman"/>
                <w:color w:val="000000"/>
                <w:position w:val="6"/>
                <w:sz w:val="24"/>
                <w:szCs w:val="24"/>
                <w:lang w:eastAsia="lv-LV"/>
              </w:rPr>
              <w:t>Brīvības gatve 204b,</w:t>
            </w:r>
          </w:p>
          <w:p w14:paraId="36A47CF3" w14:textId="35DC065A" w:rsidR="00800690" w:rsidRPr="008633A8" w:rsidRDefault="00800690" w:rsidP="00800690">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00690">
              <w:rPr>
                <w:rFonts w:ascii="Times New Roman" w:eastAsia="Times New Roman" w:hAnsi="Times New Roman" w:cs="Times New Roman"/>
                <w:color w:val="000000"/>
                <w:position w:val="6"/>
                <w:sz w:val="24"/>
                <w:szCs w:val="24"/>
                <w:lang w:eastAsia="lv-LV"/>
              </w:rPr>
              <w:t>Rīga, LV-1039</w:t>
            </w:r>
          </w:p>
        </w:tc>
        <w:tc>
          <w:tcPr>
            <w:tcW w:w="1273" w:type="dxa"/>
            <w:tcBorders>
              <w:top w:val="single" w:sz="4" w:space="0" w:color="auto"/>
              <w:left w:val="single" w:sz="4" w:space="0" w:color="auto"/>
              <w:bottom w:val="single" w:sz="4" w:space="0" w:color="auto"/>
              <w:right w:val="single" w:sz="4" w:space="0" w:color="auto"/>
            </w:tcBorders>
          </w:tcPr>
          <w:p w14:paraId="0E358982" w14:textId="77777777" w:rsidR="00800690"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5F5A59DB" w14:textId="6A7FEC74" w:rsidR="00800690" w:rsidRDefault="00800690" w:rsidP="00800690">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8580,00</w:t>
            </w:r>
          </w:p>
        </w:tc>
      </w:tr>
    </w:tbl>
    <w:p w14:paraId="72327AD2" w14:textId="77777777" w:rsidR="00C70C6E" w:rsidRPr="000D57A9" w:rsidRDefault="00C70C6E" w:rsidP="00C70C6E">
      <w:pPr>
        <w:rPr>
          <w:rFonts w:ascii="Times New Roman" w:hAnsi="Times New Roman" w:cs="Times New Roman"/>
          <w:sz w:val="24"/>
          <w:szCs w:val="24"/>
        </w:rPr>
      </w:pPr>
    </w:p>
    <w:p w14:paraId="4A514F1C" w14:textId="212D0E55" w:rsidR="00C70C6E" w:rsidRDefault="00806965" w:rsidP="00800690">
      <w:pPr>
        <w:pStyle w:val="Default"/>
        <w:ind w:firstLine="720"/>
        <w:jc w:val="both"/>
      </w:pPr>
      <w:r w:rsidRPr="00806965">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 piedāvājumu, par cenu aptaujas uzvarētāju tiek atzīts </w:t>
      </w:r>
      <w:r w:rsidR="00800690">
        <w:t>SIA “FN – SERVISS”</w:t>
      </w:r>
      <w:r w:rsidR="00800690">
        <w:t xml:space="preserve">,  </w:t>
      </w:r>
      <w:r w:rsidR="00800690">
        <w:t>Reģ.Nr.40003606424</w:t>
      </w:r>
      <w:r w:rsidRPr="00806965">
        <w:t>.</w:t>
      </w:r>
    </w:p>
    <w:p w14:paraId="4DEF60BF" w14:textId="77777777" w:rsidR="00ED4C8C" w:rsidRDefault="00ED4C8C"/>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11484C"/>
    <w:rsid w:val="00173534"/>
    <w:rsid w:val="003D6895"/>
    <w:rsid w:val="004E5606"/>
    <w:rsid w:val="0064008D"/>
    <w:rsid w:val="006A5B98"/>
    <w:rsid w:val="00750A01"/>
    <w:rsid w:val="00800690"/>
    <w:rsid w:val="00806965"/>
    <w:rsid w:val="00937511"/>
    <w:rsid w:val="009D4C73"/>
    <w:rsid w:val="00C70C6E"/>
    <w:rsid w:val="00D60C2D"/>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1148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771</Words>
  <Characters>440</Characters>
  <Application>Microsoft Office Word</Application>
  <DocSecurity>0</DocSecurity>
  <Lines>3</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8</cp:revision>
  <cp:lastPrinted>2026-04-21T07:39:00Z</cp:lastPrinted>
  <dcterms:created xsi:type="dcterms:W3CDTF">2025-01-29T12:48:00Z</dcterms:created>
  <dcterms:modified xsi:type="dcterms:W3CDTF">2026-05-11T13:34:00Z</dcterms:modified>
</cp:coreProperties>
</file>