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24BAEF8D"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E33D4">
        <w:rPr>
          <w:rFonts w:ascii="Times New Roman" w:hAnsi="Times New Roman" w:cs="Times New Roman"/>
          <w:sz w:val="24"/>
          <w:szCs w:val="24"/>
        </w:rPr>
        <w:t>Umurgas pamatskola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5F23E5">
        <w:rPr>
          <w:rFonts w:ascii="Times New Roman" w:hAnsi="Times New Roman" w:cs="Times New Roman"/>
          <w:sz w:val="24"/>
          <w:szCs w:val="24"/>
        </w:rPr>
        <w:t>“</w:t>
      </w:r>
      <w:r w:rsidR="004409CC" w:rsidRPr="004409CC">
        <w:rPr>
          <w:rFonts w:ascii="Times New Roman" w:hAnsi="Times New Roman" w:cs="Times New Roman"/>
          <w:sz w:val="24"/>
          <w:szCs w:val="24"/>
        </w:rPr>
        <w:t xml:space="preserve">Zāles </w:t>
      </w:r>
      <w:proofErr w:type="spellStart"/>
      <w:r w:rsidR="004409CC" w:rsidRPr="004409CC">
        <w:rPr>
          <w:rFonts w:ascii="Times New Roman" w:hAnsi="Times New Roman" w:cs="Times New Roman"/>
          <w:sz w:val="24"/>
          <w:szCs w:val="24"/>
        </w:rPr>
        <w:t>plāvēj</w:t>
      </w:r>
      <w:r w:rsidR="004409CC">
        <w:rPr>
          <w:rFonts w:ascii="Times New Roman" w:hAnsi="Times New Roman" w:cs="Times New Roman"/>
          <w:sz w:val="24"/>
          <w:szCs w:val="24"/>
        </w:rPr>
        <w:t>a</w:t>
      </w:r>
      <w:proofErr w:type="spellEnd"/>
      <w:r w:rsidR="004409CC" w:rsidRPr="004409CC">
        <w:rPr>
          <w:rFonts w:ascii="Times New Roman" w:hAnsi="Times New Roman" w:cs="Times New Roman"/>
          <w:sz w:val="24"/>
          <w:szCs w:val="24"/>
        </w:rPr>
        <w:t xml:space="preserve"> </w:t>
      </w:r>
      <w:proofErr w:type="spellStart"/>
      <w:r w:rsidR="004409CC" w:rsidRPr="004409CC">
        <w:rPr>
          <w:rFonts w:ascii="Times New Roman" w:hAnsi="Times New Roman" w:cs="Times New Roman"/>
          <w:sz w:val="24"/>
          <w:szCs w:val="24"/>
        </w:rPr>
        <w:t>r</w:t>
      </w:r>
      <w:r w:rsidR="004409CC" w:rsidRPr="004409CC">
        <w:rPr>
          <w:rFonts w:ascii="Times New Roman" w:hAnsi="Times New Roman" w:cs="Times New Roman"/>
          <w:sz w:val="24"/>
          <w:szCs w:val="24"/>
        </w:rPr>
        <w:t>aider</w:t>
      </w:r>
      <w:r w:rsidR="004409CC">
        <w:rPr>
          <w:rFonts w:ascii="Times New Roman" w:hAnsi="Times New Roman" w:cs="Times New Roman"/>
          <w:sz w:val="24"/>
          <w:szCs w:val="24"/>
        </w:rPr>
        <w:t>a</w:t>
      </w:r>
      <w:proofErr w:type="spellEnd"/>
      <w:r w:rsidR="00902E5B" w:rsidRPr="004409CC">
        <w:rPr>
          <w:rFonts w:ascii="Times New Roman" w:hAnsi="Times New Roman" w:cs="Times New Roman"/>
          <w:sz w:val="24"/>
          <w:szCs w:val="24"/>
        </w:rPr>
        <w:t xml:space="preserve"> </w:t>
      </w:r>
      <w:r w:rsidR="004409CC" w:rsidRPr="004409CC">
        <w:rPr>
          <w:rFonts w:ascii="Times New Roman" w:hAnsi="Times New Roman" w:cs="Times New Roman"/>
          <w:sz w:val="24"/>
          <w:szCs w:val="24"/>
        </w:rPr>
        <w:t>piegāde Umurgas pamatskolai</w:t>
      </w:r>
      <w:r w:rsidRPr="005F23E5">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BBDC95D"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FF743C">
        <w:rPr>
          <w:iCs/>
        </w:rPr>
        <w:t xml:space="preserve">1 </w:t>
      </w:r>
      <w:r w:rsidR="00902E5B">
        <w:rPr>
          <w:iCs/>
        </w:rPr>
        <w:t xml:space="preserve"> (</w:t>
      </w:r>
      <w:r w:rsidR="00FF743C">
        <w:rPr>
          <w:iCs/>
        </w:rPr>
        <w:t>viena</w:t>
      </w:r>
      <w:r w:rsidR="00902E5B">
        <w:rPr>
          <w:iCs/>
        </w:rPr>
        <w:t xml:space="preserve">) </w:t>
      </w:r>
      <w:r w:rsidR="00EC5BDE">
        <w:rPr>
          <w:iCs/>
        </w:rPr>
        <w:t>nedēļa</w:t>
      </w:r>
      <w:r w:rsidR="00902E5B">
        <w:rPr>
          <w:iCs/>
        </w:rPr>
        <w:t xml:space="preserve"> </w:t>
      </w:r>
      <w:r w:rsidR="00B06288">
        <w:rPr>
          <w:iCs/>
        </w:rPr>
        <w:t>no iepirkuma līguma noslēgšanas dienas.</w:t>
      </w:r>
    </w:p>
    <w:p w14:paraId="6A281C68" w14:textId="756ECFAB" w:rsidR="00902E5B" w:rsidRPr="00D35EF5" w:rsidRDefault="00D35EF5" w:rsidP="00D35EF5">
      <w:pPr>
        <w:pStyle w:val="Sarakstarindkopa"/>
        <w:numPr>
          <w:ilvl w:val="1"/>
          <w:numId w:val="4"/>
        </w:numPr>
        <w:tabs>
          <w:tab w:val="left" w:pos="5868"/>
        </w:tabs>
        <w:jc w:val="both"/>
      </w:pPr>
      <w:r>
        <w:t xml:space="preserve">Piegādes </w:t>
      </w:r>
      <w:r w:rsidR="008E17F6" w:rsidRPr="008E17F6">
        <w:t xml:space="preserve"> vieta</w:t>
      </w:r>
      <w:r w:rsidR="00902E5B">
        <w:t>:</w:t>
      </w:r>
      <w:r>
        <w:t xml:space="preserve"> </w:t>
      </w:r>
      <w:r w:rsidR="00902E5B" w:rsidRPr="00D35EF5">
        <w:t>Skolas iela 3, Umurga, Umurgas pagasts, Limbažu novads;</w:t>
      </w:r>
    </w:p>
    <w:p w14:paraId="27AB7E31" w14:textId="241EB286" w:rsidR="008E17F6" w:rsidRPr="00F12A93" w:rsidRDefault="008E17F6" w:rsidP="00F12A93">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12A93">
        <w:rPr>
          <w:bCs/>
        </w:rPr>
        <w:t>15 (piecpadsmit) darba dienu laikā pēc</w:t>
      </w:r>
      <w:r w:rsidR="008E33D4" w:rsidRPr="00F12A93">
        <w:rPr>
          <w:bCs/>
        </w:rPr>
        <w:t xml:space="preserve"> pārbaudes akta sastādīšanas,</w:t>
      </w:r>
      <w:r w:rsidRPr="00F12A93">
        <w:rPr>
          <w:bCs/>
        </w:rPr>
        <w:t xml:space="preserve"> pieņemšanas – nodošanas akta parakstīšanas un izpildītāja rēķina saņemšanas dienas.</w:t>
      </w:r>
    </w:p>
    <w:p w14:paraId="305F3810" w14:textId="588BAA9F" w:rsidR="008E17F6" w:rsidRPr="00D35EF5" w:rsidRDefault="008E17F6" w:rsidP="00F12A93">
      <w:pPr>
        <w:pStyle w:val="Sarakstarindkopa"/>
        <w:numPr>
          <w:ilvl w:val="0"/>
          <w:numId w:val="4"/>
        </w:numPr>
        <w:tabs>
          <w:tab w:val="left" w:pos="5868"/>
        </w:tabs>
        <w:jc w:val="both"/>
        <w:rPr>
          <w:b/>
          <w:iCs/>
        </w:rPr>
      </w:pPr>
      <w:r w:rsidRPr="008E17F6">
        <w:rPr>
          <w:b/>
        </w:rPr>
        <w:t>Prasības pretendentiem un iesniedzamie dokumenti</w:t>
      </w:r>
    </w:p>
    <w:p w14:paraId="446B84B3" w14:textId="77777777" w:rsidR="00D35EF5" w:rsidRDefault="00D35EF5" w:rsidP="00D35EF5">
      <w:pPr>
        <w:pStyle w:val="Sarakstarindkopa"/>
        <w:tabs>
          <w:tab w:val="left" w:pos="5868"/>
        </w:tabs>
        <w:jc w:val="both"/>
        <w:rPr>
          <w:b/>
          <w:iC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424"/>
      </w:tblGrid>
      <w:tr w:rsidR="00D35EF5" w:rsidRPr="00D35EF5" w14:paraId="36BE85E6" w14:textId="77777777" w:rsidTr="006E7C30">
        <w:tc>
          <w:tcPr>
            <w:tcW w:w="3827" w:type="dxa"/>
            <w:tcBorders>
              <w:top w:val="single" w:sz="4" w:space="0" w:color="auto"/>
              <w:left w:val="single" w:sz="4" w:space="0" w:color="auto"/>
              <w:bottom w:val="single" w:sz="4" w:space="0" w:color="auto"/>
              <w:right w:val="single" w:sz="4" w:space="0" w:color="auto"/>
            </w:tcBorders>
            <w:hideMark/>
          </w:tcPr>
          <w:p w14:paraId="30FD6558" w14:textId="77777777" w:rsidR="00D35EF5" w:rsidRPr="00D35EF5" w:rsidRDefault="00D35EF5" w:rsidP="00D35EF5">
            <w:pPr>
              <w:pStyle w:val="Sarakstarindkopa"/>
              <w:rPr>
                <w:bCs/>
                <w:iCs/>
              </w:rPr>
            </w:pPr>
            <w:r w:rsidRPr="00D35EF5">
              <w:rPr>
                <w:bCs/>
                <w:iCs/>
              </w:rPr>
              <w:t>Prasība</w:t>
            </w:r>
          </w:p>
        </w:tc>
        <w:tc>
          <w:tcPr>
            <w:tcW w:w="5424" w:type="dxa"/>
            <w:tcBorders>
              <w:top w:val="single" w:sz="4" w:space="0" w:color="auto"/>
              <w:left w:val="single" w:sz="4" w:space="0" w:color="auto"/>
              <w:bottom w:val="single" w:sz="4" w:space="0" w:color="auto"/>
              <w:right w:val="single" w:sz="4" w:space="0" w:color="auto"/>
            </w:tcBorders>
            <w:hideMark/>
          </w:tcPr>
          <w:p w14:paraId="0425BC89" w14:textId="77777777" w:rsidR="00D35EF5" w:rsidRPr="00D35EF5" w:rsidRDefault="00D35EF5" w:rsidP="00D35EF5">
            <w:pPr>
              <w:pStyle w:val="Sarakstarindkopa"/>
              <w:rPr>
                <w:b/>
                <w:bCs/>
                <w:iCs/>
              </w:rPr>
            </w:pPr>
            <w:r w:rsidRPr="00D35EF5">
              <w:rPr>
                <w:b/>
                <w:bCs/>
                <w:iCs/>
              </w:rPr>
              <w:t>Iesniedzamais dokuments</w:t>
            </w:r>
          </w:p>
        </w:tc>
      </w:tr>
      <w:tr w:rsidR="00D35EF5" w:rsidRPr="00D35EF5" w14:paraId="731E742E" w14:textId="77777777" w:rsidTr="006E7C30">
        <w:tc>
          <w:tcPr>
            <w:tcW w:w="3827" w:type="dxa"/>
            <w:tcBorders>
              <w:top w:val="single" w:sz="4" w:space="0" w:color="auto"/>
              <w:left w:val="single" w:sz="4" w:space="0" w:color="auto"/>
              <w:bottom w:val="single" w:sz="4" w:space="0" w:color="auto"/>
              <w:right w:val="single" w:sz="4" w:space="0" w:color="auto"/>
            </w:tcBorders>
            <w:hideMark/>
          </w:tcPr>
          <w:p w14:paraId="46238FE3" w14:textId="77777777" w:rsidR="00D35EF5" w:rsidRPr="00D35EF5" w:rsidRDefault="00D35EF5" w:rsidP="004409CC">
            <w:pPr>
              <w:pStyle w:val="Sarakstarindkopa"/>
              <w:ind w:left="0"/>
              <w:rPr>
                <w:bCs/>
                <w:iCs/>
              </w:rPr>
            </w:pPr>
            <w:r w:rsidRPr="00D35EF5">
              <w:rPr>
                <w:bCs/>
                <w:iCs/>
              </w:rPr>
              <w:t xml:space="preserve">Finanšu piedāvājums </w:t>
            </w:r>
          </w:p>
        </w:tc>
        <w:tc>
          <w:tcPr>
            <w:tcW w:w="5424" w:type="dxa"/>
            <w:tcBorders>
              <w:top w:val="single" w:sz="4" w:space="0" w:color="auto"/>
              <w:left w:val="single" w:sz="4" w:space="0" w:color="auto"/>
              <w:bottom w:val="single" w:sz="4" w:space="0" w:color="auto"/>
              <w:right w:val="single" w:sz="4" w:space="0" w:color="auto"/>
            </w:tcBorders>
            <w:hideMark/>
          </w:tcPr>
          <w:p w14:paraId="5D53CE4E" w14:textId="77777777" w:rsidR="00D35EF5" w:rsidRPr="00D35EF5" w:rsidRDefault="00D35EF5" w:rsidP="004409CC">
            <w:pPr>
              <w:pStyle w:val="Sarakstarindkopa"/>
              <w:ind w:left="41" w:hanging="142"/>
              <w:rPr>
                <w:bCs/>
                <w:iCs/>
              </w:rPr>
            </w:pPr>
            <w:r w:rsidRPr="00D35EF5">
              <w:rPr>
                <w:bCs/>
                <w:iCs/>
              </w:rPr>
              <w:t>Pieteikuma veidlapa, atbilstoši uzaicinājuma 2.pielikumam</w:t>
            </w:r>
          </w:p>
        </w:tc>
      </w:tr>
      <w:tr w:rsidR="00D35EF5" w:rsidRPr="00D35EF5" w14:paraId="2299CA91" w14:textId="77777777" w:rsidTr="006E7C30">
        <w:tc>
          <w:tcPr>
            <w:tcW w:w="3827" w:type="dxa"/>
            <w:tcBorders>
              <w:top w:val="single" w:sz="4" w:space="0" w:color="auto"/>
              <w:left w:val="single" w:sz="4" w:space="0" w:color="auto"/>
              <w:bottom w:val="single" w:sz="4" w:space="0" w:color="auto"/>
              <w:right w:val="single" w:sz="4" w:space="0" w:color="auto"/>
            </w:tcBorders>
            <w:hideMark/>
          </w:tcPr>
          <w:p w14:paraId="725BED7D" w14:textId="77777777" w:rsidR="00D35EF5" w:rsidRPr="00D35EF5" w:rsidRDefault="00D35EF5" w:rsidP="004409CC">
            <w:pPr>
              <w:pStyle w:val="Sarakstarindkopa"/>
              <w:ind w:left="0"/>
              <w:rPr>
                <w:bCs/>
                <w:iCs/>
              </w:rPr>
            </w:pPr>
            <w:r w:rsidRPr="00D35EF5">
              <w:rPr>
                <w:bCs/>
                <w:iCs/>
              </w:rPr>
              <w:t>Tehniskais piedāvājums</w:t>
            </w:r>
          </w:p>
        </w:tc>
        <w:tc>
          <w:tcPr>
            <w:tcW w:w="5424" w:type="dxa"/>
            <w:tcBorders>
              <w:top w:val="single" w:sz="4" w:space="0" w:color="auto"/>
              <w:left w:val="single" w:sz="4" w:space="0" w:color="auto"/>
              <w:bottom w:val="single" w:sz="4" w:space="0" w:color="auto"/>
              <w:right w:val="single" w:sz="4" w:space="0" w:color="auto"/>
            </w:tcBorders>
            <w:hideMark/>
          </w:tcPr>
          <w:p w14:paraId="4BB2BA16" w14:textId="0B999CD9" w:rsidR="00D35EF5" w:rsidRPr="00D35EF5" w:rsidRDefault="004409CC" w:rsidP="004409CC">
            <w:pPr>
              <w:pStyle w:val="Sarakstarindkopa"/>
              <w:ind w:left="41" w:hanging="142"/>
              <w:jc w:val="both"/>
              <w:rPr>
                <w:bCs/>
                <w:iCs/>
              </w:rPr>
            </w:pPr>
            <w:r>
              <w:rPr>
                <w:bCs/>
                <w:iCs/>
              </w:rPr>
              <w:t>Tehniskā piedāvājuma</w:t>
            </w:r>
            <w:r w:rsidR="00D35EF5" w:rsidRPr="00D35EF5">
              <w:rPr>
                <w:bCs/>
                <w:iCs/>
              </w:rPr>
              <w:t xml:space="preserve"> veidlapa, atbilstoši uzaicinājuma 1.pielikumam</w:t>
            </w:r>
          </w:p>
        </w:tc>
      </w:tr>
      <w:tr w:rsidR="00D35EF5" w:rsidRPr="00D35EF5" w14:paraId="53E18D74" w14:textId="77777777" w:rsidTr="006E7C30">
        <w:tc>
          <w:tcPr>
            <w:tcW w:w="3827" w:type="dxa"/>
            <w:tcBorders>
              <w:top w:val="single" w:sz="4" w:space="0" w:color="auto"/>
              <w:left w:val="single" w:sz="4" w:space="0" w:color="auto"/>
              <w:bottom w:val="single" w:sz="4" w:space="0" w:color="auto"/>
              <w:right w:val="single" w:sz="4" w:space="0" w:color="auto"/>
            </w:tcBorders>
            <w:hideMark/>
          </w:tcPr>
          <w:p w14:paraId="00FCD7B9" w14:textId="77777777" w:rsidR="00D35EF5" w:rsidRPr="00D35EF5" w:rsidRDefault="00D35EF5" w:rsidP="004409CC">
            <w:pPr>
              <w:pStyle w:val="Sarakstarindkopa"/>
              <w:ind w:left="0"/>
              <w:rPr>
                <w:bCs/>
                <w:iCs/>
              </w:rPr>
            </w:pPr>
            <w:r w:rsidRPr="00D35EF5">
              <w:rPr>
                <w:bCs/>
                <w:iCs/>
              </w:rPr>
              <w:t>Pretendents neatkarīgi sagatavojis piedāvājumu</w:t>
            </w:r>
          </w:p>
        </w:tc>
        <w:tc>
          <w:tcPr>
            <w:tcW w:w="5424" w:type="dxa"/>
            <w:tcBorders>
              <w:top w:val="single" w:sz="4" w:space="0" w:color="auto"/>
              <w:left w:val="single" w:sz="4" w:space="0" w:color="auto"/>
              <w:bottom w:val="single" w:sz="4" w:space="0" w:color="auto"/>
              <w:right w:val="single" w:sz="4" w:space="0" w:color="auto"/>
            </w:tcBorders>
            <w:hideMark/>
          </w:tcPr>
          <w:p w14:paraId="7EEC8CC6" w14:textId="77777777" w:rsidR="00D35EF5" w:rsidRPr="00D35EF5" w:rsidRDefault="00D35EF5" w:rsidP="004409CC">
            <w:pPr>
              <w:pStyle w:val="Sarakstarindkopa"/>
              <w:ind w:left="41" w:hanging="142"/>
              <w:rPr>
                <w:bCs/>
                <w:iCs/>
              </w:rPr>
            </w:pPr>
            <w:r w:rsidRPr="00D35EF5">
              <w:rPr>
                <w:bCs/>
                <w:iCs/>
              </w:rPr>
              <w:t>Apliecinājums, atbilstoši uzaicinājuma 3.pielikumam</w:t>
            </w:r>
          </w:p>
        </w:tc>
      </w:tr>
    </w:tbl>
    <w:p w14:paraId="0761BCA9" w14:textId="77777777" w:rsidR="00D35EF5" w:rsidRPr="00D35EF5" w:rsidRDefault="00D35EF5" w:rsidP="00D35EF5">
      <w:pPr>
        <w:pStyle w:val="Sarakstarindkopa"/>
        <w:tabs>
          <w:tab w:val="left" w:pos="5868"/>
        </w:tabs>
        <w:jc w:val="both"/>
        <w:rPr>
          <w:bCs/>
          <w:iCs/>
        </w:rPr>
      </w:pPr>
    </w:p>
    <w:p w14:paraId="0FA7820B" w14:textId="668CF10F" w:rsidR="008E17F6" w:rsidRPr="008E17F6" w:rsidRDefault="008E17F6" w:rsidP="00F12A93">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20BB759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5EF5">
        <w:rPr>
          <w:rFonts w:ascii="Times New Roman" w:hAnsi="Times New Roman" w:cs="Times New Roman"/>
          <w:b/>
          <w:bCs/>
          <w:sz w:val="24"/>
          <w:szCs w:val="24"/>
        </w:rPr>
        <w:t>6</w:t>
      </w:r>
      <w:r w:rsidRPr="008E17F6">
        <w:rPr>
          <w:rFonts w:ascii="Times New Roman" w:hAnsi="Times New Roman" w:cs="Times New Roman"/>
          <w:b/>
          <w:bCs/>
          <w:sz w:val="24"/>
          <w:szCs w:val="24"/>
        </w:rPr>
        <w:t xml:space="preserve">.gada </w:t>
      </w:r>
      <w:r w:rsidR="007259BD">
        <w:rPr>
          <w:rFonts w:ascii="Times New Roman" w:hAnsi="Times New Roman" w:cs="Times New Roman"/>
          <w:b/>
          <w:bCs/>
          <w:sz w:val="24"/>
          <w:szCs w:val="24"/>
        </w:rPr>
        <w:t>2</w:t>
      </w:r>
      <w:r w:rsidR="00D35EF5">
        <w:rPr>
          <w:rFonts w:ascii="Times New Roman" w:hAnsi="Times New Roman" w:cs="Times New Roman"/>
          <w:b/>
          <w:bCs/>
          <w:sz w:val="24"/>
          <w:szCs w:val="24"/>
        </w:rPr>
        <w:t>9</w:t>
      </w:r>
      <w:r w:rsidRPr="008E17F6">
        <w:rPr>
          <w:rFonts w:ascii="Times New Roman" w:hAnsi="Times New Roman" w:cs="Times New Roman"/>
          <w:b/>
          <w:bCs/>
          <w:sz w:val="24"/>
          <w:szCs w:val="24"/>
        </w:rPr>
        <w:t xml:space="preserve">. </w:t>
      </w:r>
      <w:r w:rsidR="007259BD">
        <w:rPr>
          <w:rFonts w:ascii="Times New Roman" w:hAnsi="Times New Roman" w:cs="Times New Roman"/>
          <w:b/>
          <w:bCs/>
          <w:sz w:val="24"/>
          <w:szCs w:val="24"/>
        </w:rPr>
        <w:t>m</w:t>
      </w:r>
      <w:r w:rsidR="00D35EF5">
        <w:rPr>
          <w:rFonts w:ascii="Times New Roman" w:hAnsi="Times New Roman" w:cs="Times New Roman"/>
          <w:b/>
          <w:bCs/>
          <w:sz w:val="24"/>
          <w:szCs w:val="24"/>
        </w:rPr>
        <w:t>aija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D35EF5">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C3A8475" w:rsidR="008E17F6" w:rsidRPr="00470D76" w:rsidRDefault="008E17F6" w:rsidP="00F12A93">
      <w:pPr>
        <w:pStyle w:val="Sarakstarindkopa"/>
        <w:numPr>
          <w:ilvl w:val="0"/>
          <w:numId w:val="4"/>
        </w:numPr>
        <w:tabs>
          <w:tab w:val="num" w:pos="540"/>
        </w:tabs>
        <w:jc w:val="both"/>
      </w:pPr>
      <w:r w:rsidRPr="00470D76">
        <w:t>Piedāvājumi var tikt iesniegti:</w:t>
      </w:r>
    </w:p>
    <w:p w14:paraId="0FC1837D"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iesniedzot personīgi, slēgtā vēstulē Limbažu novada pašvaldības Umurgas pamatskolā,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0DDE0EE1"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nosūtot pa pastu vai nogādājot ar kurjeru, adresējot  Limbažu novada pašvaldības Umurgas pamatskolai,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235AB2C5" w14:textId="77777777" w:rsidR="00470D76" w:rsidRPr="00470D76" w:rsidRDefault="00470D76" w:rsidP="00F12A93">
      <w:pPr>
        <w:pStyle w:val="Sarakstarindkopa"/>
        <w:numPr>
          <w:ilvl w:val="1"/>
          <w:numId w:val="4"/>
        </w:numPr>
        <w:tabs>
          <w:tab w:val="left" w:pos="5868"/>
        </w:tabs>
        <w:jc w:val="both"/>
        <w:rPr>
          <w:b/>
          <w:iCs/>
        </w:rPr>
      </w:pPr>
      <w:r w:rsidRPr="00470D76">
        <w:rPr>
          <w:color w:val="000000" w:themeColor="text1"/>
        </w:rPr>
        <w:t>nosūtot ieskanētu pa e-pastu (umurgas.pamatskola@limbazunovads.lv) un pēc tam oriģinālu nosūtot pa pastu</w:t>
      </w:r>
    </w:p>
    <w:p w14:paraId="7333D31C" w14:textId="46B811F7" w:rsidR="008E17F6" w:rsidRPr="00470D76" w:rsidRDefault="008E17F6" w:rsidP="00F12A93">
      <w:pPr>
        <w:pStyle w:val="Sarakstarindkopa"/>
        <w:numPr>
          <w:ilvl w:val="1"/>
          <w:numId w:val="4"/>
        </w:numPr>
        <w:tabs>
          <w:tab w:val="left" w:pos="5868"/>
        </w:tabs>
        <w:jc w:val="both"/>
        <w:rPr>
          <w:b/>
          <w:iCs/>
        </w:rPr>
      </w:pPr>
      <w:r w:rsidRPr="00470D76">
        <w:rPr>
          <w:color w:val="000000" w:themeColor="text1"/>
        </w:rPr>
        <w:t xml:space="preserve">nosūtot </w:t>
      </w:r>
      <w:r w:rsidR="00470D76" w:rsidRPr="00470D76">
        <w:rPr>
          <w:color w:val="000000" w:themeColor="text1"/>
        </w:rPr>
        <w:t>4.</w:t>
      </w:r>
      <w:r w:rsidRPr="00470D76">
        <w:rPr>
          <w:color w:val="000000" w:themeColor="text1"/>
        </w:rPr>
        <w:t xml:space="preserve">3. vai </w:t>
      </w:r>
      <w:r w:rsidR="00470D76" w:rsidRPr="00470D76">
        <w:rPr>
          <w:color w:val="000000" w:themeColor="text1"/>
        </w:rPr>
        <w:t>4.</w:t>
      </w:r>
      <w:r w:rsidRPr="00470D76">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F12A93">
      <w:pPr>
        <w:pStyle w:val="Sarakstarindkopa"/>
        <w:numPr>
          <w:ilvl w:val="0"/>
          <w:numId w:val="4"/>
        </w:numPr>
        <w:tabs>
          <w:tab w:val="left" w:pos="5868"/>
        </w:tabs>
        <w:jc w:val="both"/>
        <w:rPr>
          <w:b/>
          <w:iCs/>
        </w:rPr>
      </w:pPr>
      <w:r w:rsidRPr="008E17F6">
        <w:rPr>
          <w:b/>
        </w:rPr>
        <w:t>Piedāvājumu vērtēšana</w:t>
      </w:r>
    </w:p>
    <w:p w14:paraId="6AB9CF16" w14:textId="77777777" w:rsidR="00D35EF5" w:rsidRDefault="00D35EF5" w:rsidP="00D35EF5">
      <w:pPr>
        <w:pStyle w:val="Sarakstarindkopa"/>
        <w:numPr>
          <w:ilvl w:val="1"/>
          <w:numId w:val="11"/>
        </w:numPr>
        <w:tabs>
          <w:tab w:val="left" w:pos="993"/>
        </w:tabs>
        <w:ind w:left="993" w:hanging="633"/>
        <w:jc w:val="both"/>
        <w:rPr>
          <w:b/>
          <w:iCs/>
        </w:rPr>
      </w:pPr>
      <w:r>
        <w:rPr>
          <w:color w:val="212529"/>
        </w:rPr>
        <w:t>Pasūtītājs atzīst par atbilstošiem tikai tos piedāvājumus, kuri iesniegti un sagatavoti atbilstoši uzaicinājumā un tehniskajā specifikācijā noteiktajām prasībām.</w:t>
      </w:r>
    </w:p>
    <w:p w14:paraId="754A6471" w14:textId="77777777" w:rsidR="00D35EF5" w:rsidRDefault="00D35EF5" w:rsidP="00D35EF5">
      <w:pPr>
        <w:pStyle w:val="Sarakstarindkopa"/>
        <w:numPr>
          <w:ilvl w:val="1"/>
          <w:numId w:val="11"/>
        </w:numPr>
        <w:tabs>
          <w:tab w:val="left" w:pos="993"/>
        </w:tabs>
        <w:ind w:left="993" w:hanging="633"/>
        <w:jc w:val="both"/>
        <w:rPr>
          <w:b/>
          <w:iCs/>
        </w:rPr>
      </w:pPr>
      <w:r>
        <w:rPr>
          <w:color w:val="212529"/>
        </w:rPr>
        <w:t>Pasūtītājs no atbilstošajiem piedāvājumiem izvēlas visizdevīgāko piedāvājumu, kura noteikšanā kritērijs ir saimnieciski izdevīgākais piedāvājums, vērtējot cenu un attālumu līdz servisam (punktu piešķiršanas kārtība norādīta zemāk). Iepirkuma līguma slēgšanas tiesības tiek piešķirtas piedāvājumam kuram kopvērtējumā piešķirts lielākais punktu skaits.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115"/>
      </w:tblGrid>
      <w:tr w:rsidR="00D35EF5" w14:paraId="68CDCF0F" w14:textId="77777777" w:rsidTr="004409CC">
        <w:tc>
          <w:tcPr>
            <w:tcW w:w="4241" w:type="dxa"/>
            <w:tcBorders>
              <w:top w:val="single" w:sz="4" w:space="0" w:color="auto"/>
              <w:left w:val="single" w:sz="4" w:space="0" w:color="auto"/>
              <w:bottom w:val="single" w:sz="4" w:space="0" w:color="auto"/>
              <w:right w:val="single" w:sz="4" w:space="0" w:color="auto"/>
            </w:tcBorders>
            <w:hideMark/>
          </w:tcPr>
          <w:p w14:paraId="41FC4101" w14:textId="77777777" w:rsidR="00D35EF5" w:rsidRDefault="00D35EF5">
            <w:pPr>
              <w:pStyle w:val="Sarakstarindkopa"/>
              <w:tabs>
                <w:tab w:val="left" w:pos="993"/>
              </w:tabs>
              <w:ind w:left="0"/>
              <w:jc w:val="both"/>
              <w:rPr>
                <w:b/>
                <w:iCs/>
                <w:sz w:val="22"/>
                <w:szCs w:val="22"/>
              </w:rPr>
            </w:pPr>
            <w:r>
              <w:rPr>
                <w:b/>
                <w:iCs/>
                <w:sz w:val="22"/>
                <w:szCs w:val="22"/>
              </w:rPr>
              <w:t>Kritērijs</w:t>
            </w:r>
          </w:p>
        </w:tc>
        <w:tc>
          <w:tcPr>
            <w:tcW w:w="5115" w:type="dxa"/>
            <w:tcBorders>
              <w:top w:val="single" w:sz="4" w:space="0" w:color="auto"/>
              <w:left w:val="single" w:sz="4" w:space="0" w:color="auto"/>
              <w:bottom w:val="single" w:sz="4" w:space="0" w:color="auto"/>
              <w:right w:val="single" w:sz="4" w:space="0" w:color="auto"/>
            </w:tcBorders>
            <w:hideMark/>
          </w:tcPr>
          <w:p w14:paraId="0556AA3E" w14:textId="77777777" w:rsidR="00D35EF5" w:rsidRDefault="00D35EF5">
            <w:pPr>
              <w:pStyle w:val="Sarakstarindkopa"/>
              <w:tabs>
                <w:tab w:val="left" w:pos="993"/>
              </w:tabs>
              <w:ind w:left="0"/>
              <w:jc w:val="both"/>
              <w:rPr>
                <w:b/>
                <w:iCs/>
                <w:sz w:val="22"/>
                <w:szCs w:val="22"/>
              </w:rPr>
            </w:pPr>
            <w:r>
              <w:rPr>
                <w:b/>
                <w:iCs/>
                <w:sz w:val="22"/>
                <w:szCs w:val="22"/>
              </w:rPr>
              <w:t>Punktu piešķiršanas nosacījumi</w:t>
            </w:r>
          </w:p>
        </w:tc>
      </w:tr>
      <w:tr w:rsidR="00D35EF5" w14:paraId="6C2B801A" w14:textId="77777777" w:rsidTr="004409CC">
        <w:tc>
          <w:tcPr>
            <w:tcW w:w="4241" w:type="dxa"/>
            <w:tcBorders>
              <w:top w:val="single" w:sz="4" w:space="0" w:color="auto"/>
              <w:left w:val="single" w:sz="4" w:space="0" w:color="auto"/>
              <w:bottom w:val="single" w:sz="4" w:space="0" w:color="auto"/>
              <w:right w:val="single" w:sz="4" w:space="0" w:color="auto"/>
            </w:tcBorders>
            <w:hideMark/>
          </w:tcPr>
          <w:p w14:paraId="3A8D57AE" w14:textId="77777777" w:rsidR="00D35EF5" w:rsidRDefault="00D35EF5">
            <w:pPr>
              <w:pStyle w:val="Sarakstarindkopa"/>
              <w:tabs>
                <w:tab w:val="left" w:pos="993"/>
              </w:tabs>
              <w:ind w:left="0"/>
              <w:jc w:val="both"/>
              <w:rPr>
                <w:bCs/>
                <w:iCs/>
              </w:rPr>
            </w:pPr>
            <w:r>
              <w:rPr>
                <w:bCs/>
                <w:iCs/>
              </w:rPr>
              <w:t>Piedāvātā līgumcena</w:t>
            </w:r>
          </w:p>
        </w:tc>
        <w:tc>
          <w:tcPr>
            <w:tcW w:w="5115" w:type="dxa"/>
            <w:tcBorders>
              <w:top w:val="single" w:sz="4" w:space="0" w:color="auto"/>
              <w:left w:val="single" w:sz="4" w:space="0" w:color="auto"/>
              <w:bottom w:val="single" w:sz="4" w:space="0" w:color="auto"/>
              <w:right w:val="single" w:sz="4" w:space="0" w:color="auto"/>
            </w:tcBorders>
          </w:tcPr>
          <w:p w14:paraId="5B6970E5" w14:textId="77777777" w:rsidR="00D35EF5" w:rsidRPr="004409CC" w:rsidRDefault="00D35EF5">
            <w:pPr>
              <w:jc w:val="both"/>
              <w:rPr>
                <w:rFonts w:ascii="Times New Roman" w:hAnsi="Times New Roman" w:cs="Times New Roman"/>
                <w:sz w:val="24"/>
                <w:szCs w:val="24"/>
              </w:rPr>
            </w:pPr>
            <w:r w:rsidRPr="004409CC">
              <w:rPr>
                <w:rFonts w:ascii="Times New Roman" w:hAnsi="Times New Roman" w:cs="Times New Roman"/>
                <w:sz w:val="24"/>
                <w:szCs w:val="24"/>
              </w:rPr>
              <w:t>Maksimālais punktu skaits 90 (deviņdesmit) punkti, tiek piešķirts lētākajam piedāvājumam, bet pārējiem piedāvājumiem piešķiramie punkti tiek aprēķināti saskaņā ar formulu:</w:t>
            </w:r>
          </w:p>
          <w:p w14:paraId="771CF45A" w14:textId="77777777" w:rsidR="00D35EF5" w:rsidRPr="004409CC" w:rsidRDefault="00D35EF5">
            <w:pPr>
              <w:ind w:left="709"/>
              <w:contextualSpacing/>
              <w:jc w:val="both"/>
              <w:rPr>
                <w:rFonts w:ascii="Times New Roman" w:hAnsi="Times New Roman" w:cs="Times New Roman"/>
                <w:sz w:val="24"/>
                <w:szCs w:val="24"/>
              </w:rPr>
            </w:pPr>
            <w:r w:rsidRPr="004409CC">
              <w:rPr>
                <w:rFonts w:ascii="Times New Roman" w:hAnsi="Times New Roman" w:cs="Times New Roman"/>
                <w:sz w:val="24"/>
                <w:szCs w:val="24"/>
              </w:rPr>
              <w:t xml:space="preserve">K = </w:t>
            </w: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min</w:t>
            </w:r>
            <w:proofErr w:type="spellEnd"/>
            <w:r w:rsidRPr="004409CC">
              <w:rPr>
                <w:rFonts w:ascii="Times New Roman" w:hAnsi="Times New Roman" w:cs="Times New Roman"/>
                <w:sz w:val="24"/>
                <w:szCs w:val="24"/>
              </w:rPr>
              <w:t>/</w:t>
            </w: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ver</w:t>
            </w:r>
            <w:proofErr w:type="spellEnd"/>
            <w:r w:rsidRPr="004409CC">
              <w:rPr>
                <w:rFonts w:ascii="Times New Roman" w:hAnsi="Times New Roman" w:cs="Times New Roman"/>
                <w:sz w:val="24"/>
                <w:szCs w:val="24"/>
              </w:rPr>
              <w:t xml:space="preserve"> x 90, kur:</w:t>
            </w:r>
          </w:p>
          <w:p w14:paraId="2CD727DE" w14:textId="77777777" w:rsidR="00D35EF5" w:rsidRPr="004409CC" w:rsidRDefault="00D35EF5">
            <w:pPr>
              <w:jc w:val="both"/>
              <w:rPr>
                <w:rFonts w:ascii="Times New Roman" w:hAnsi="Times New Roman" w:cs="Times New Roman"/>
                <w:sz w:val="24"/>
                <w:szCs w:val="24"/>
              </w:rPr>
            </w:pPr>
            <w:r w:rsidRPr="004409CC">
              <w:rPr>
                <w:rFonts w:ascii="Times New Roman" w:hAnsi="Times New Roman" w:cs="Times New Roman"/>
                <w:sz w:val="24"/>
                <w:szCs w:val="24"/>
              </w:rPr>
              <w:lastRenderedPageBreak/>
              <w:t>K – kritērija novērtējuma rezultāts;</w:t>
            </w:r>
          </w:p>
          <w:p w14:paraId="55213D33" w14:textId="77777777" w:rsidR="00D35EF5" w:rsidRPr="004409CC" w:rsidRDefault="00D35EF5">
            <w:pPr>
              <w:jc w:val="both"/>
              <w:rPr>
                <w:rFonts w:ascii="Times New Roman" w:hAnsi="Times New Roman" w:cs="Times New Roman"/>
                <w:sz w:val="24"/>
                <w:szCs w:val="24"/>
              </w:rPr>
            </w:pPr>
            <w:r w:rsidRPr="004409CC">
              <w:rPr>
                <w:rFonts w:ascii="Times New Roman" w:hAnsi="Times New Roman" w:cs="Times New Roman"/>
                <w:sz w:val="24"/>
                <w:szCs w:val="24"/>
              </w:rPr>
              <w:t xml:space="preserve">90 – kritērijam maksimālais noteiktais iegūstamo punktu skaits; </w:t>
            </w:r>
          </w:p>
          <w:p w14:paraId="7735A74A" w14:textId="77777777" w:rsidR="00D35EF5" w:rsidRPr="004409CC" w:rsidRDefault="00D35EF5">
            <w:pPr>
              <w:widowControl w:val="0"/>
              <w:tabs>
                <w:tab w:val="left" w:pos="3240"/>
              </w:tabs>
              <w:jc w:val="both"/>
              <w:rPr>
                <w:rFonts w:ascii="Times New Roman" w:hAnsi="Times New Roman" w:cs="Times New Roman"/>
                <w:sz w:val="24"/>
                <w:szCs w:val="24"/>
              </w:rPr>
            </w:pP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min</w:t>
            </w:r>
            <w:proofErr w:type="spellEnd"/>
            <w:r w:rsidRPr="004409CC">
              <w:rPr>
                <w:rFonts w:ascii="Times New Roman" w:hAnsi="Times New Roman" w:cs="Times New Roman"/>
                <w:sz w:val="24"/>
                <w:szCs w:val="24"/>
              </w:rPr>
              <w:t xml:space="preserve"> - mazākā no pretendentiem piedāvātā līgumcena EUR bez PVN par iepirkuma priekšmeta izpildi;</w:t>
            </w:r>
          </w:p>
          <w:p w14:paraId="5260F1DD" w14:textId="72DB145F" w:rsidR="00D35EF5" w:rsidRPr="004409CC" w:rsidRDefault="00D35EF5" w:rsidP="004409CC">
            <w:pPr>
              <w:widowControl w:val="0"/>
              <w:tabs>
                <w:tab w:val="center" w:pos="4153"/>
                <w:tab w:val="right" w:pos="8306"/>
              </w:tabs>
              <w:snapToGrid w:val="0"/>
              <w:jc w:val="both"/>
              <w:rPr>
                <w:rFonts w:ascii="Times New Roman" w:hAnsi="Times New Roman" w:cs="Times New Roman"/>
                <w:sz w:val="24"/>
                <w:szCs w:val="24"/>
              </w:rPr>
            </w:pP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ver</w:t>
            </w:r>
            <w:proofErr w:type="spellEnd"/>
            <w:r w:rsidRPr="004409CC">
              <w:rPr>
                <w:rFonts w:ascii="Times New Roman" w:hAnsi="Times New Roman" w:cs="Times New Roman"/>
                <w:sz w:val="24"/>
                <w:szCs w:val="24"/>
              </w:rPr>
              <w:t xml:space="preserve"> – vērtējamā piedāvājumā norādītā cena par iepirkuma priekšmeta izpildi.</w:t>
            </w:r>
          </w:p>
        </w:tc>
      </w:tr>
      <w:tr w:rsidR="00D35EF5" w14:paraId="624D3B20" w14:textId="77777777" w:rsidTr="004409CC">
        <w:trPr>
          <w:trHeight w:val="1950"/>
        </w:trPr>
        <w:tc>
          <w:tcPr>
            <w:tcW w:w="4241" w:type="dxa"/>
            <w:tcBorders>
              <w:top w:val="single" w:sz="4" w:space="0" w:color="auto"/>
              <w:left w:val="single" w:sz="4" w:space="0" w:color="auto"/>
              <w:bottom w:val="single" w:sz="4" w:space="0" w:color="auto"/>
              <w:right w:val="single" w:sz="4" w:space="0" w:color="auto"/>
            </w:tcBorders>
            <w:hideMark/>
          </w:tcPr>
          <w:p w14:paraId="5BDE56F6" w14:textId="77777777" w:rsidR="00D35EF5" w:rsidRDefault="00D35EF5">
            <w:pPr>
              <w:pStyle w:val="Sarakstarindkopa"/>
              <w:tabs>
                <w:tab w:val="left" w:pos="993"/>
              </w:tabs>
              <w:ind w:left="0"/>
              <w:jc w:val="both"/>
              <w:rPr>
                <w:bCs/>
                <w:iCs/>
                <w:sz w:val="22"/>
                <w:szCs w:val="22"/>
              </w:rPr>
            </w:pPr>
            <w:r>
              <w:rPr>
                <w:bCs/>
              </w:rPr>
              <w:lastRenderedPageBreak/>
              <w:t>Servisa centra atrašanās vieta</w:t>
            </w:r>
          </w:p>
        </w:tc>
        <w:tc>
          <w:tcPr>
            <w:tcW w:w="5115" w:type="dxa"/>
            <w:tcBorders>
              <w:top w:val="single" w:sz="4" w:space="0" w:color="auto"/>
              <w:left w:val="single" w:sz="4" w:space="0" w:color="auto"/>
              <w:bottom w:val="single" w:sz="4" w:space="0" w:color="auto"/>
              <w:right w:val="single" w:sz="4" w:space="0" w:color="auto"/>
            </w:tcBorders>
          </w:tcPr>
          <w:p w14:paraId="7BBAFC65" w14:textId="577CD61B" w:rsidR="00D35EF5" w:rsidRPr="004409CC" w:rsidRDefault="00D35EF5">
            <w:pPr>
              <w:ind w:left="-25"/>
              <w:jc w:val="both"/>
              <w:rPr>
                <w:rFonts w:ascii="Times New Roman" w:hAnsi="Times New Roman" w:cs="Times New Roman"/>
                <w:sz w:val="24"/>
                <w:szCs w:val="24"/>
              </w:rPr>
            </w:pPr>
            <w:r w:rsidRPr="004409CC">
              <w:rPr>
                <w:rFonts w:ascii="Times New Roman" w:hAnsi="Times New Roman" w:cs="Times New Roman"/>
                <w:sz w:val="24"/>
                <w:szCs w:val="24"/>
              </w:rPr>
              <w:t>Maksimālais punktu skaits (10 punkti) tiek piešķirts piedāvājumam, kurā norādītais attālums no pakalpojumu sniegšanas vietas līdz piegādes vietai  (</w:t>
            </w:r>
            <w:r w:rsidR="004409CC" w:rsidRPr="004409CC">
              <w:rPr>
                <w:rFonts w:ascii="Times New Roman" w:hAnsi="Times New Roman" w:cs="Times New Roman"/>
                <w:color w:val="363F48"/>
                <w:sz w:val="24"/>
                <w:szCs w:val="24"/>
              </w:rPr>
              <w:t>Skolas iela 3, Umurga, Umurgas pagasts, Limbažu novads</w:t>
            </w:r>
            <w:r w:rsidRPr="004409CC">
              <w:rPr>
                <w:rFonts w:ascii="Times New Roman" w:hAnsi="Times New Roman" w:cs="Times New Roman"/>
                <w:sz w:val="24"/>
                <w:szCs w:val="24"/>
              </w:rPr>
              <w:t>) ir vismazākais, bet pārējiem piedāvājumiem piešķirtie punkti tiek aprēķināti saskaņā ar formulu:</w:t>
            </w:r>
          </w:p>
          <w:p w14:paraId="5899EA24" w14:textId="77777777" w:rsidR="00D35EF5" w:rsidRPr="004409CC" w:rsidRDefault="00D35EF5">
            <w:pPr>
              <w:ind w:left="426"/>
              <w:jc w:val="center"/>
              <w:rPr>
                <w:rFonts w:ascii="Times New Roman" w:hAnsi="Times New Roman" w:cs="Times New Roman"/>
                <w:sz w:val="24"/>
                <w:szCs w:val="24"/>
              </w:rPr>
            </w:pPr>
            <w:r w:rsidRPr="004409CC">
              <w:rPr>
                <w:rFonts w:ascii="Times New Roman" w:hAnsi="Times New Roman" w:cs="Times New Roman"/>
                <w:sz w:val="24"/>
                <w:szCs w:val="24"/>
              </w:rPr>
              <w:t xml:space="preserve">C = </w:t>
            </w: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min</w:t>
            </w:r>
            <w:proofErr w:type="spellEnd"/>
            <w:r w:rsidRPr="004409CC">
              <w:rPr>
                <w:rFonts w:ascii="Times New Roman" w:hAnsi="Times New Roman" w:cs="Times New Roman"/>
                <w:sz w:val="24"/>
                <w:szCs w:val="24"/>
              </w:rPr>
              <w:t>/</w:t>
            </w: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pied</w:t>
            </w:r>
            <w:proofErr w:type="spellEnd"/>
            <w:r w:rsidRPr="004409CC">
              <w:rPr>
                <w:rFonts w:ascii="Times New Roman" w:hAnsi="Times New Roman" w:cs="Times New Roman"/>
                <w:sz w:val="24"/>
                <w:szCs w:val="24"/>
              </w:rPr>
              <w:t xml:space="preserve"> x 10, kur</w:t>
            </w:r>
          </w:p>
          <w:p w14:paraId="6E9C692B" w14:textId="77777777" w:rsidR="00D35EF5" w:rsidRPr="004409CC" w:rsidRDefault="00D35EF5">
            <w:pPr>
              <w:jc w:val="both"/>
              <w:rPr>
                <w:rFonts w:ascii="Times New Roman" w:hAnsi="Times New Roman" w:cs="Times New Roman"/>
                <w:sz w:val="24"/>
                <w:szCs w:val="24"/>
              </w:rPr>
            </w:pPr>
            <w:r w:rsidRPr="004409CC">
              <w:rPr>
                <w:rFonts w:ascii="Times New Roman" w:hAnsi="Times New Roman" w:cs="Times New Roman"/>
                <w:sz w:val="24"/>
                <w:szCs w:val="24"/>
              </w:rPr>
              <w:t>C – kritērija novērtējuma rezultāts;</w:t>
            </w:r>
          </w:p>
          <w:p w14:paraId="017B9A80" w14:textId="015E07BD" w:rsidR="00D35EF5" w:rsidRPr="004409CC" w:rsidRDefault="00D35EF5">
            <w:pPr>
              <w:widowControl w:val="0"/>
              <w:tabs>
                <w:tab w:val="left" w:pos="3240"/>
              </w:tabs>
              <w:jc w:val="both"/>
              <w:rPr>
                <w:rFonts w:ascii="Times New Roman" w:hAnsi="Times New Roman" w:cs="Times New Roman"/>
                <w:sz w:val="24"/>
                <w:szCs w:val="24"/>
              </w:rPr>
            </w:pP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min</w:t>
            </w:r>
            <w:proofErr w:type="spellEnd"/>
            <w:r w:rsidRPr="004409CC">
              <w:rPr>
                <w:rFonts w:ascii="Times New Roman" w:hAnsi="Times New Roman" w:cs="Times New Roman"/>
                <w:sz w:val="24"/>
                <w:szCs w:val="24"/>
              </w:rPr>
              <w:t xml:space="preserve"> – mazākais piedāvājumos norādītais attālums no pakalpojumu sniegšanas vietas līdz piegādes vietai</w:t>
            </w:r>
            <w:r w:rsidR="004409CC" w:rsidRPr="004409CC">
              <w:rPr>
                <w:rFonts w:ascii="Times New Roman" w:hAnsi="Times New Roman" w:cs="Times New Roman"/>
                <w:sz w:val="24"/>
                <w:szCs w:val="24"/>
              </w:rPr>
              <w:t xml:space="preserve"> (</w:t>
            </w:r>
            <w:r w:rsidR="004409CC" w:rsidRPr="004409CC">
              <w:rPr>
                <w:rFonts w:ascii="Times New Roman" w:hAnsi="Times New Roman" w:cs="Times New Roman"/>
                <w:sz w:val="24"/>
                <w:szCs w:val="24"/>
              </w:rPr>
              <w:t>Skolas iela</w:t>
            </w:r>
            <w:r w:rsidR="004409CC" w:rsidRPr="004409CC">
              <w:rPr>
                <w:rFonts w:ascii="Times New Roman" w:hAnsi="Times New Roman" w:cs="Times New Roman"/>
                <w:sz w:val="24"/>
                <w:szCs w:val="24"/>
              </w:rPr>
              <w:t>i</w:t>
            </w:r>
            <w:r w:rsidR="004409CC" w:rsidRPr="004409CC">
              <w:rPr>
                <w:rFonts w:ascii="Times New Roman" w:hAnsi="Times New Roman" w:cs="Times New Roman"/>
                <w:sz w:val="24"/>
                <w:szCs w:val="24"/>
              </w:rPr>
              <w:t xml:space="preserve"> 3, Umurga, Umurgas pagasts, Limbažu novads</w:t>
            </w:r>
            <w:r w:rsidRPr="004409CC">
              <w:rPr>
                <w:rFonts w:ascii="Times New Roman" w:hAnsi="Times New Roman" w:cs="Times New Roman"/>
                <w:sz w:val="24"/>
                <w:szCs w:val="24"/>
              </w:rPr>
              <w:t>);</w:t>
            </w:r>
          </w:p>
          <w:p w14:paraId="7DE2C7FC" w14:textId="3DA58214" w:rsidR="00D35EF5" w:rsidRPr="004409CC" w:rsidRDefault="00D35EF5">
            <w:pPr>
              <w:jc w:val="both"/>
              <w:rPr>
                <w:rFonts w:ascii="Times New Roman" w:hAnsi="Times New Roman" w:cs="Times New Roman"/>
                <w:sz w:val="24"/>
                <w:szCs w:val="24"/>
              </w:rPr>
            </w:pPr>
            <w:proofErr w:type="spellStart"/>
            <w:r w:rsidRPr="004409CC">
              <w:rPr>
                <w:rFonts w:ascii="Times New Roman" w:hAnsi="Times New Roman" w:cs="Times New Roman"/>
                <w:sz w:val="24"/>
                <w:szCs w:val="24"/>
              </w:rPr>
              <w:t>C</w:t>
            </w:r>
            <w:r w:rsidRPr="004409CC">
              <w:rPr>
                <w:rFonts w:ascii="Times New Roman" w:hAnsi="Times New Roman" w:cs="Times New Roman"/>
                <w:sz w:val="24"/>
                <w:szCs w:val="24"/>
                <w:vertAlign w:val="subscript"/>
              </w:rPr>
              <w:t>pied</w:t>
            </w:r>
            <w:proofErr w:type="spellEnd"/>
            <w:r w:rsidRPr="004409CC">
              <w:rPr>
                <w:rFonts w:ascii="Times New Roman" w:hAnsi="Times New Roman" w:cs="Times New Roman"/>
                <w:sz w:val="24"/>
                <w:szCs w:val="24"/>
              </w:rPr>
              <w:t xml:space="preserve"> – vērtējamā piedāvājumā  norādītais no pakalpojumu sniegšanas vietas līdz piegādes vietai  (</w:t>
            </w:r>
            <w:r w:rsidR="004409CC" w:rsidRPr="004409CC">
              <w:rPr>
                <w:rFonts w:ascii="Times New Roman" w:hAnsi="Times New Roman" w:cs="Times New Roman"/>
                <w:sz w:val="24"/>
                <w:szCs w:val="24"/>
              </w:rPr>
              <w:t>Skolas iela</w:t>
            </w:r>
            <w:r w:rsidR="004409CC" w:rsidRPr="004409CC">
              <w:rPr>
                <w:rFonts w:ascii="Times New Roman" w:hAnsi="Times New Roman" w:cs="Times New Roman"/>
                <w:sz w:val="24"/>
                <w:szCs w:val="24"/>
              </w:rPr>
              <w:t>i</w:t>
            </w:r>
            <w:r w:rsidR="004409CC" w:rsidRPr="004409CC">
              <w:rPr>
                <w:rFonts w:ascii="Times New Roman" w:hAnsi="Times New Roman" w:cs="Times New Roman"/>
                <w:sz w:val="24"/>
                <w:szCs w:val="24"/>
              </w:rPr>
              <w:t xml:space="preserve"> 3, Umurga, Umurgas pagasts, Limbažu novads</w:t>
            </w:r>
            <w:r w:rsidRPr="004409CC">
              <w:rPr>
                <w:rFonts w:ascii="Times New Roman" w:hAnsi="Times New Roman" w:cs="Times New Roman"/>
                <w:sz w:val="24"/>
                <w:szCs w:val="24"/>
              </w:rPr>
              <w:t>);</w:t>
            </w:r>
          </w:p>
          <w:p w14:paraId="40F06B32" w14:textId="117C1F05" w:rsidR="00D35EF5" w:rsidRPr="004409CC" w:rsidRDefault="00D35EF5" w:rsidP="004409CC">
            <w:pPr>
              <w:jc w:val="both"/>
              <w:rPr>
                <w:rFonts w:ascii="Times New Roman" w:hAnsi="Times New Roman" w:cs="Times New Roman"/>
                <w:sz w:val="24"/>
                <w:szCs w:val="24"/>
              </w:rPr>
            </w:pPr>
            <w:r w:rsidRPr="004409CC">
              <w:rPr>
                <w:rFonts w:ascii="Times New Roman" w:hAnsi="Times New Roman" w:cs="Times New Roman"/>
                <w:sz w:val="24"/>
                <w:szCs w:val="24"/>
              </w:rPr>
              <w:t xml:space="preserve">10 – kritērijam maksimālais noteiktais iegūstamo punktu skaits. </w:t>
            </w:r>
          </w:p>
        </w:tc>
      </w:tr>
    </w:tbl>
    <w:p w14:paraId="47E21A4F" w14:textId="77777777" w:rsidR="00D35EF5" w:rsidRDefault="00D35EF5" w:rsidP="00D35EF5">
      <w:pPr>
        <w:pStyle w:val="Sarakstarindkopa"/>
        <w:tabs>
          <w:tab w:val="left" w:pos="993"/>
        </w:tabs>
        <w:ind w:left="993"/>
        <w:jc w:val="both"/>
        <w:rPr>
          <w:b/>
          <w:iCs/>
          <w:kern w:val="0"/>
        </w:rPr>
      </w:pPr>
    </w:p>
    <w:p w14:paraId="65CA6EED" w14:textId="77777777" w:rsidR="00D35EF5" w:rsidRPr="00D35EF5" w:rsidRDefault="00D35EF5" w:rsidP="006E7C30">
      <w:pPr>
        <w:pStyle w:val="Sarakstarindkopa"/>
        <w:tabs>
          <w:tab w:val="left" w:pos="5868"/>
        </w:tabs>
        <w:jc w:val="both"/>
        <w:rPr>
          <w:b/>
          <w:iCs/>
        </w:rPr>
      </w:pPr>
      <w:r>
        <w:t>Pasūtītājs var pieņemt lēmumu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r w:rsidRPr="008E17F6">
        <w:rPr>
          <w:b/>
        </w:rPr>
        <w:t xml:space="preserve"> </w:t>
      </w:r>
    </w:p>
    <w:p w14:paraId="2DEE4F31" w14:textId="477EC7F9" w:rsidR="008E17F6" w:rsidRPr="008E17F6" w:rsidRDefault="008E17F6" w:rsidP="00D35EF5">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087FA8A1" w:rsidR="008E17F6" w:rsidRP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1. Tehniskā specifikācija</w:t>
      </w:r>
      <w:r w:rsidR="004409CC">
        <w:rPr>
          <w:rFonts w:ascii="Times New Roman" w:hAnsi="Times New Roman" w:cs="Times New Roman"/>
          <w:sz w:val="24"/>
          <w:szCs w:val="24"/>
        </w:rPr>
        <w:t xml:space="preserve"> -Tehniskais piedāvājums</w:t>
      </w:r>
      <w:r w:rsidRPr="008E17F6">
        <w:rPr>
          <w:rFonts w:ascii="Times New Roman" w:hAnsi="Times New Roman" w:cs="Times New Roman"/>
          <w:sz w:val="24"/>
          <w:szCs w:val="24"/>
        </w:rPr>
        <w:t xml:space="preserve"> uz </w:t>
      </w:r>
      <w:r w:rsidR="00FF743C">
        <w:rPr>
          <w:rFonts w:ascii="Times New Roman" w:hAnsi="Times New Roman" w:cs="Times New Roman"/>
          <w:sz w:val="24"/>
          <w:szCs w:val="24"/>
        </w:rPr>
        <w:t>2</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lastRenderedPageBreak/>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470D7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4DF328B0"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409CC" w:rsidRPr="004409CC">
        <w:rPr>
          <w:rFonts w:ascii="Times New Roman" w:hAnsi="Times New Roman" w:cs="Times New Roman"/>
          <w:bCs/>
          <w:sz w:val="24"/>
          <w:szCs w:val="24"/>
        </w:rPr>
        <w:t xml:space="preserve">Zāles </w:t>
      </w:r>
      <w:proofErr w:type="spellStart"/>
      <w:r w:rsidR="004409CC" w:rsidRPr="004409CC">
        <w:rPr>
          <w:rFonts w:ascii="Times New Roman" w:hAnsi="Times New Roman" w:cs="Times New Roman"/>
          <w:bCs/>
          <w:sz w:val="24"/>
          <w:szCs w:val="24"/>
        </w:rPr>
        <w:t>plāvēj</w:t>
      </w:r>
      <w:r w:rsidR="004409CC">
        <w:rPr>
          <w:rFonts w:ascii="Times New Roman" w:hAnsi="Times New Roman" w:cs="Times New Roman"/>
          <w:bCs/>
          <w:sz w:val="24"/>
          <w:szCs w:val="24"/>
        </w:rPr>
        <w:t>a</w:t>
      </w:r>
      <w:proofErr w:type="spellEnd"/>
      <w:r w:rsidR="004409CC" w:rsidRPr="004409CC">
        <w:rPr>
          <w:rFonts w:ascii="Times New Roman" w:hAnsi="Times New Roman" w:cs="Times New Roman"/>
          <w:bCs/>
          <w:sz w:val="24"/>
          <w:szCs w:val="24"/>
        </w:rPr>
        <w:t xml:space="preserve"> </w:t>
      </w:r>
      <w:proofErr w:type="spellStart"/>
      <w:r w:rsidR="004409CC" w:rsidRPr="004409CC">
        <w:rPr>
          <w:rFonts w:ascii="Times New Roman" w:hAnsi="Times New Roman" w:cs="Times New Roman"/>
          <w:bCs/>
          <w:sz w:val="24"/>
          <w:szCs w:val="24"/>
        </w:rPr>
        <w:t>raider</w:t>
      </w:r>
      <w:r w:rsidR="004409CC">
        <w:rPr>
          <w:rFonts w:ascii="Times New Roman" w:hAnsi="Times New Roman" w:cs="Times New Roman"/>
          <w:bCs/>
          <w:sz w:val="24"/>
          <w:szCs w:val="24"/>
        </w:rPr>
        <w:t>a</w:t>
      </w:r>
      <w:proofErr w:type="spellEnd"/>
      <w:r w:rsidR="004409CC" w:rsidRPr="004409CC">
        <w:rPr>
          <w:rFonts w:ascii="Times New Roman" w:hAnsi="Times New Roman" w:cs="Times New Roman"/>
          <w:bCs/>
          <w:sz w:val="24"/>
          <w:szCs w:val="24"/>
        </w:rPr>
        <w:t xml:space="preserve"> piegāde Umurgas pamatskolai</w:t>
      </w:r>
      <w:r w:rsidRPr="00C867CD">
        <w:rPr>
          <w:rFonts w:ascii="Times New Roman" w:hAnsi="Times New Roman" w:cs="Times New Roman"/>
          <w:sz w:val="24"/>
          <w:szCs w:val="24"/>
        </w:rPr>
        <w:t>” uzaicinājuma</w:t>
      </w:r>
    </w:p>
    <w:p w14:paraId="5F0E16E4" w14:textId="3C725B27" w:rsidR="00F75E22" w:rsidRDefault="00F75E22" w:rsidP="00472D85">
      <w:pPr>
        <w:spacing w:before="240"/>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r w:rsidR="00D35EF5">
        <w:rPr>
          <w:rFonts w:ascii="Times New Roman" w:hAnsi="Times New Roman" w:cs="Times New Roman"/>
          <w:b/>
          <w:bCs/>
          <w:sz w:val="24"/>
          <w:szCs w:val="24"/>
        </w:rPr>
        <w:t>- TEHNISKAIS PIEDĀVĀJUMS</w:t>
      </w:r>
    </w:p>
    <w:tbl>
      <w:tblPr>
        <w:tblStyle w:val="Reatabula"/>
        <w:tblW w:w="9634" w:type="dxa"/>
        <w:tblLook w:val="04A0" w:firstRow="1" w:lastRow="0" w:firstColumn="1" w:lastColumn="0" w:noHBand="0" w:noVBand="1"/>
      </w:tblPr>
      <w:tblGrid>
        <w:gridCol w:w="3658"/>
        <w:gridCol w:w="3257"/>
        <w:gridCol w:w="2719"/>
      </w:tblGrid>
      <w:tr w:rsidR="00D35EF5" w:rsidRPr="00D35EF5" w14:paraId="4EF418CE" w14:textId="6AFC0CEF" w:rsidTr="004409CC">
        <w:tc>
          <w:tcPr>
            <w:tcW w:w="3658" w:type="dxa"/>
          </w:tcPr>
          <w:bookmarkEnd w:id="0"/>
          <w:p w14:paraId="19B0D4F9" w14:textId="27639DC0" w:rsidR="00D35EF5" w:rsidRPr="00D35EF5" w:rsidRDefault="00D35EF5" w:rsidP="0039786B">
            <w:pPr>
              <w:shd w:val="clear" w:color="auto" w:fill="FFFFFF"/>
              <w:jc w:val="both"/>
              <w:rPr>
                <w:rFonts w:ascii="Times New Roman" w:eastAsia="Times New Roman" w:hAnsi="Times New Roman" w:cs="Times New Roman"/>
                <w:b/>
                <w:bCs/>
                <w:sz w:val="24"/>
                <w:szCs w:val="24"/>
                <w:lang w:eastAsia="lv-LV"/>
              </w:rPr>
            </w:pPr>
            <w:r w:rsidRPr="00D35EF5">
              <w:rPr>
                <w:rFonts w:ascii="Times New Roman" w:eastAsia="Times New Roman" w:hAnsi="Times New Roman" w:cs="Times New Roman"/>
                <w:b/>
                <w:bCs/>
                <w:sz w:val="24"/>
                <w:szCs w:val="24"/>
                <w:lang w:eastAsia="lv-LV"/>
              </w:rPr>
              <w:t>Rādītājs</w:t>
            </w:r>
          </w:p>
        </w:tc>
        <w:tc>
          <w:tcPr>
            <w:tcW w:w="3257" w:type="dxa"/>
          </w:tcPr>
          <w:p w14:paraId="2FE713EC" w14:textId="7894F010" w:rsidR="00D35EF5" w:rsidRPr="00D35EF5" w:rsidRDefault="00D35EF5" w:rsidP="0039786B">
            <w:pPr>
              <w:shd w:val="clear" w:color="auto" w:fill="FFFFFF"/>
              <w:jc w:val="both"/>
              <w:rPr>
                <w:rFonts w:ascii="Times New Roman" w:eastAsia="Times New Roman" w:hAnsi="Times New Roman" w:cs="Times New Roman"/>
                <w:b/>
                <w:bCs/>
                <w:sz w:val="24"/>
                <w:szCs w:val="24"/>
                <w:lang w:eastAsia="lv-LV"/>
              </w:rPr>
            </w:pPr>
            <w:r w:rsidRPr="00D35EF5">
              <w:rPr>
                <w:rFonts w:ascii="Times New Roman" w:eastAsia="Times New Roman" w:hAnsi="Times New Roman" w:cs="Times New Roman"/>
                <w:b/>
                <w:bCs/>
                <w:sz w:val="24"/>
                <w:szCs w:val="24"/>
                <w:lang w:eastAsia="lv-LV"/>
              </w:rPr>
              <w:t>Minimālās prasības</w:t>
            </w:r>
            <w:r w:rsidR="004409CC">
              <w:rPr>
                <w:rFonts w:ascii="Times New Roman" w:eastAsia="Times New Roman" w:hAnsi="Times New Roman" w:cs="Times New Roman"/>
                <w:b/>
                <w:bCs/>
                <w:sz w:val="24"/>
                <w:szCs w:val="24"/>
                <w:lang w:eastAsia="lv-LV"/>
              </w:rPr>
              <w:t>*</w:t>
            </w:r>
          </w:p>
        </w:tc>
        <w:tc>
          <w:tcPr>
            <w:tcW w:w="2719" w:type="dxa"/>
          </w:tcPr>
          <w:p w14:paraId="62891BF1" w14:textId="0CFD9DF8" w:rsidR="00D35EF5" w:rsidRPr="00D35EF5" w:rsidRDefault="00D35EF5" w:rsidP="0039786B">
            <w:pPr>
              <w:shd w:val="clear" w:color="auto" w:fill="FFFFFF"/>
              <w:jc w:val="both"/>
              <w:rPr>
                <w:rFonts w:ascii="Times New Roman" w:eastAsia="Times New Roman" w:hAnsi="Times New Roman" w:cs="Times New Roman"/>
                <w:b/>
                <w:bCs/>
                <w:sz w:val="24"/>
                <w:szCs w:val="24"/>
                <w:lang w:eastAsia="lv-LV"/>
              </w:rPr>
            </w:pPr>
            <w:r w:rsidRPr="00D35EF5">
              <w:rPr>
                <w:rFonts w:ascii="Times New Roman" w:eastAsia="Times New Roman" w:hAnsi="Times New Roman" w:cs="Times New Roman"/>
                <w:b/>
                <w:bCs/>
                <w:sz w:val="24"/>
                <w:szCs w:val="24"/>
                <w:lang w:eastAsia="lv-LV"/>
              </w:rPr>
              <w:t>Piedāvājums</w:t>
            </w:r>
          </w:p>
        </w:tc>
      </w:tr>
      <w:tr w:rsidR="003414CC" w:rsidRPr="00D35EF5" w14:paraId="2D278907" w14:textId="77777777" w:rsidTr="00B74A00">
        <w:tc>
          <w:tcPr>
            <w:tcW w:w="6915" w:type="dxa"/>
            <w:gridSpan w:val="2"/>
          </w:tcPr>
          <w:p w14:paraId="641507F5" w14:textId="2BA41921" w:rsidR="003414CC" w:rsidRPr="00D35EF5" w:rsidRDefault="003414CC" w:rsidP="003414CC">
            <w:pPr>
              <w:shd w:val="clear" w:color="auto" w:fill="FFFFFF"/>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Ražotājs</w:t>
            </w:r>
          </w:p>
        </w:tc>
        <w:tc>
          <w:tcPr>
            <w:tcW w:w="2719" w:type="dxa"/>
          </w:tcPr>
          <w:p w14:paraId="15DF28A9" w14:textId="77777777" w:rsidR="003414CC" w:rsidRPr="00D35EF5" w:rsidRDefault="003414CC" w:rsidP="0039786B">
            <w:pPr>
              <w:shd w:val="clear" w:color="auto" w:fill="FFFFFF"/>
              <w:jc w:val="both"/>
              <w:rPr>
                <w:rFonts w:ascii="Times New Roman" w:eastAsia="Times New Roman" w:hAnsi="Times New Roman" w:cs="Times New Roman"/>
                <w:b/>
                <w:bCs/>
                <w:sz w:val="24"/>
                <w:szCs w:val="24"/>
                <w:lang w:eastAsia="lv-LV"/>
              </w:rPr>
            </w:pPr>
          </w:p>
        </w:tc>
      </w:tr>
      <w:tr w:rsidR="003414CC" w:rsidRPr="00D35EF5" w14:paraId="57C3F979" w14:textId="77777777" w:rsidTr="00232E69">
        <w:tc>
          <w:tcPr>
            <w:tcW w:w="6915" w:type="dxa"/>
            <w:gridSpan w:val="2"/>
          </w:tcPr>
          <w:p w14:paraId="701902C9" w14:textId="133872E9" w:rsidR="003414CC" w:rsidRPr="00D35EF5" w:rsidRDefault="003414CC" w:rsidP="003414CC">
            <w:pPr>
              <w:shd w:val="clear" w:color="auto" w:fill="FFFFFF"/>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Modelis</w:t>
            </w:r>
          </w:p>
        </w:tc>
        <w:tc>
          <w:tcPr>
            <w:tcW w:w="2719" w:type="dxa"/>
          </w:tcPr>
          <w:p w14:paraId="0A8CD494" w14:textId="77777777" w:rsidR="003414CC" w:rsidRPr="00D35EF5" w:rsidRDefault="003414CC" w:rsidP="0039786B">
            <w:pPr>
              <w:shd w:val="clear" w:color="auto" w:fill="FFFFFF"/>
              <w:jc w:val="both"/>
              <w:rPr>
                <w:rFonts w:ascii="Times New Roman" w:eastAsia="Times New Roman" w:hAnsi="Times New Roman" w:cs="Times New Roman"/>
                <w:b/>
                <w:bCs/>
                <w:sz w:val="24"/>
                <w:szCs w:val="24"/>
                <w:lang w:eastAsia="lv-LV"/>
              </w:rPr>
            </w:pPr>
          </w:p>
        </w:tc>
      </w:tr>
      <w:tr w:rsidR="00D35EF5" w:rsidRPr="00817FFA" w14:paraId="2C7B11CA" w14:textId="4101D4C7" w:rsidTr="004409CC">
        <w:tc>
          <w:tcPr>
            <w:tcW w:w="3658" w:type="dxa"/>
          </w:tcPr>
          <w:p w14:paraId="6EAB7093"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Dzinēja jauda (</w:t>
            </w:r>
            <w:proofErr w:type="spellStart"/>
            <w:r w:rsidRPr="00EF7275">
              <w:rPr>
                <w:rFonts w:ascii="Times New Roman" w:eastAsia="Times New Roman" w:hAnsi="Times New Roman" w:cs="Times New Roman"/>
                <w:sz w:val="24"/>
                <w:szCs w:val="24"/>
                <w:lang w:eastAsia="lv-LV"/>
              </w:rPr>
              <w:t>kW</w:t>
            </w:r>
            <w:proofErr w:type="spellEnd"/>
            <w:r w:rsidRPr="00EF7275">
              <w:rPr>
                <w:rFonts w:ascii="Times New Roman" w:eastAsia="Times New Roman" w:hAnsi="Times New Roman" w:cs="Times New Roman"/>
                <w:sz w:val="24"/>
                <w:szCs w:val="24"/>
                <w:lang w:eastAsia="lv-LV"/>
              </w:rPr>
              <w:t>)</w:t>
            </w:r>
          </w:p>
        </w:tc>
        <w:tc>
          <w:tcPr>
            <w:tcW w:w="3257" w:type="dxa"/>
          </w:tcPr>
          <w:p w14:paraId="420A9ECE"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12</w:t>
            </w:r>
          </w:p>
        </w:tc>
        <w:tc>
          <w:tcPr>
            <w:tcW w:w="2719" w:type="dxa"/>
          </w:tcPr>
          <w:p w14:paraId="7E4CA32A"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11DD1A1B" w14:textId="5D1C9065" w:rsidTr="004409CC">
        <w:tc>
          <w:tcPr>
            <w:tcW w:w="3658" w:type="dxa"/>
          </w:tcPr>
          <w:p w14:paraId="08663AC4"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Tīrā jauda pie esošajiem </w:t>
            </w:r>
            <w:proofErr w:type="spellStart"/>
            <w:r w:rsidRPr="00817FFA">
              <w:rPr>
                <w:spacing w:val="6"/>
              </w:rPr>
              <w:t>apgriezieniem</w:t>
            </w:r>
            <w:proofErr w:type="spellEnd"/>
          </w:p>
        </w:tc>
        <w:tc>
          <w:tcPr>
            <w:tcW w:w="3257" w:type="dxa"/>
          </w:tcPr>
          <w:p w14:paraId="54E93683"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2 900 apgr./min.</w:t>
            </w:r>
          </w:p>
        </w:tc>
        <w:tc>
          <w:tcPr>
            <w:tcW w:w="2719" w:type="dxa"/>
          </w:tcPr>
          <w:p w14:paraId="2BDC6290"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26B57C93" w14:textId="40BDE90E" w:rsidTr="004409CC">
        <w:tc>
          <w:tcPr>
            <w:tcW w:w="3658" w:type="dxa"/>
          </w:tcPr>
          <w:p w14:paraId="6A3F4177"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Dzinēja tilpums (cm3)</w:t>
            </w:r>
          </w:p>
        </w:tc>
        <w:tc>
          <w:tcPr>
            <w:tcW w:w="3257" w:type="dxa"/>
          </w:tcPr>
          <w:p w14:paraId="17BF7343"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586</w:t>
            </w:r>
          </w:p>
        </w:tc>
        <w:tc>
          <w:tcPr>
            <w:tcW w:w="2719" w:type="dxa"/>
          </w:tcPr>
          <w:p w14:paraId="50A2A782"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40F4A561" w14:textId="0B0115E0" w:rsidTr="004409CC">
        <w:tc>
          <w:tcPr>
            <w:tcW w:w="3658" w:type="dxa"/>
          </w:tcPr>
          <w:p w14:paraId="1B78E5D3"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Cilindri</w:t>
            </w:r>
          </w:p>
        </w:tc>
        <w:tc>
          <w:tcPr>
            <w:tcW w:w="3257" w:type="dxa"/>
          </w:tcPr>
          <w:p w14:paraId="0815A201"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2</w:t>
            </w:r>
          </w:p>
        </w:tc>
        <w:tc>
          <w:tcPr>
            <w:tcW w:w="2719" w:type="dxa"/>
          </w:tcPr>
          <w:p w14:paraId="43B0D837"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7201E61A" w14:textId="72638567" w:rsidTr="004409CC">
        <w:tc>
          <w:tcPr>
            <w:tcW w:w="3658" w:type="dxa"/>
          </w:tcPr>
          <w:p w14:paraId="047949BE"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Dzinēja ražotājs</w:t>
            </w:r>
          </w:p>
          <w:p w14:paraId="3C0EA6C9"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Dzinēja nosaukums</w:t>
            </w:r>
          </w:p>
        </w:tc>
        <w:tc>
          <w:tcPr>
            <w:tcW w:w="3257" w:type="dxa"/>
          </w:tcPr>
          <w:p w14:paraId="19213FAB"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proofErr w:type="spellStart"/>
            <w:r w:rsidRPr="00EF7275">
              <w:rPr>
                <w:rFonts w:ascii="Times New Roman" w:eastAsia="Times New Roman" w:hAnsi="Times New Roman" w:cs="Times New Roman"/>
                <w:bCs/>
                <w:sz w:val="24"/>
                <w:szCs w:val="24"/>
                <w:lang w:eastAsia="lv-LV"/>
              </w:rPr>
              <w:t>Husqvarna</w:t>
            </w:r>
            <w:proofErr w:type="spellEnd"/>
          </w:p>
          <w:p w14:paraId="2B944403"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817FFA">
              <w:rPr>
                <w:rFonts w:ascii="Times New Roman" w:hAnsi="Times New Roman" w:cs="Times New Roman"/>
                <w:spacing w:val="6"/>
                <w:sz w:val="24"/>
                <w:szCs w:val="24"/>
              </w:rPr>
              <w:t>HV 586AE</w:t>
            </w:r>
          </w:p>
        </w:tc>
        <w:tc>
          <w:tcPr>
            <w:tcW w:w="2719" w:type="dxa"/>
          </w:tcPr>
          <w:p w14:paraId="6F01AEEF"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706307A8" w14:textId="2EA10408" w:rsidTr="004409CC">
        <w:tc>
          <w:tcPr>
            <w:tcW w:w="3658" w:type="dxa"/>
          </w:tcPr>
          <w:p w14:paraId="4DE56A6E"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Eļļas kartera tilpums (l)</w:t>
            </w:r>
          </w:p>
        </w:tc>
        <w:tc>
          <w:tcPr>
            <w:tcW w:w="3257" w:type="dxa"/>
          </w:tcPr>
          <w:p w14:paraId="7530E8E1"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1.2</w:t>
            </w:r>
          </w:p>
        </w:tc>
        <w:tc>
          <w:tcPr>
            <w:tcW w:w="2719" w:type="dxa"/>
          </w:tcPr>
          <w:p w14:paraId="72246E76"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4FF77BD8" w14:textId="7AAE909C" w:rsidTr="004409CC">
        <w:tc>
          <w:tcPr>
            <w:tcW w:w="3658" w:type="dxa"/>
          </w:tcPr>
          <w:p w14:paraId="2229A50E"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Dzinēja eļļošana</w:t>
            </w:r>
          </w:p>
        </w:tc>
        <w:tc>
          <w:tcPr>
            <w:tcW w:w="3257" w:type="dxa"/>
          </w:tcPr>
          <w:p w14:paraId="32ADC8A7"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Spiediena</w:t>
            </w:r>
          </w:p>
        </w:tc>
        <w:tc>
          <w:tcPr>
            <w:tcW w:w="2719" w:type="dxa"/>
          </w:tcPr>
          <w:p w14:paraId="15EEB8AB"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366D83DF" w14:textId="022F45AD" w:rsidTr="004409CC">
        <w:tc>
          <w:tcPr>
            <w:tcW w:w="3658" w:type="dxa"/>
          </w:tcPr>
          <w:p w14:paraId="6456EAC1"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Degvielas veids</w:t>
            </w:r>
          </w:p>
        </w:tc>
        <w:tc>
          <w:tcPr>
            <w:tcW w:w="3257" w:type="dxa"/>
          </w:tcPr>
          <w:p w14:paraId="7578CD6B"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Benzīns</w:t>
            </w:r>
          </w:p>
        </w:tc>
        <w:tc>
          <w:tcPr>
            <w:tcW w:w="2719" w:type="dxa"/>
          </w:tcPr>
          <w:p w14:paraId="6A90B13F"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4B068CBA" w14:textId="4BECAEF5" w:rsidTr="004409CC">
        <w:tc>
          <w:tcPr>
            <w:tcW w:w="3658" w:type="dxa"/>
          </w:tcPr>
          <w:p w14:paraId="2268E18C"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Degvielas tvertnes tilpums (l)</w:t>
            </w:r>
          </w:p>
        </w:tc>
        <w:tc>
          <w:tcPr>
            <w:tcW w:w="3257" w:type="dxa"/>
          </w:tcPr>
          <w:p w14:paraId="2CA1820A"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12</w:t>
            </w:r>
          </w:p>
        </w:tc>
        <w:tc>
          <w:tcPr>
            <w:tcW w:w="2719" w:type="dxa"/>
          </w:tcPr>
          <w:p w14:paraId="5200BB27"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351CAC46" w14:textId="0118B252" w:rsidTr="004409CC">
        <w:tc>
          <w:tcPr>
            <w:tcW w:w="3658" w:type="dxa"/>
          </w:tcPr>
          <w:p w14:paraId="5551A644"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Pļaušanas metodes</w:t>
            </w:r>
          </w:p>
        </w:tc>
        <w:tc>
          <w:tcPr>
            <w:tcW w:w="3257" w:type="dxa"/>
          </w:tcPr>
          <w:p w14:paraId="386471B8" w14:textId="77777777" w:rsidR="00D35EF5"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Izmet vai smalcina</w:t>
            </w:r>
          </w:p>
          <w:p w14:paraId="006B72B8"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proofErr w:type="spellStart"/>
            <w:r w:rsidRPr="00817FFA">
              <w:rPr>
                <w:rFonts w:ascii="Times New Roman" w:hAnsi="Times New Roman" w:cs="Times New Roman"/>
                <w:color w:val="000000"/>
                <w:sz w:val="24"/>
                <w:szCs w:val="24"/>
                <w:shd w:val="clear" w:color="auto" w:fill="F6F6F6"/>
              </w:rPr>
              <w:t>BioClip</w:t>
            </w:r>
            <w:proofErr w:type="spellEnd"/>
            <w:r w:rsidRPr="00817FFA">
              <w:rPr>
                <w:rFonts w:ascii="Times New Roman" w:hAnsi="Times New Roman" w:cs="Times New Roman"/>
                <w:color w:val="000000"/>
                <w:sz w:val="24"/>
                <w:szCs w:val="24"/>
                <w:shd w:val="clear" w:color="auto" w:fill="F6F6F6"/>
              </w:rPr>
              <w:t>®/Izmešana uz aizmuguri</w:t>
            </w:r>
          </w:p>
        </w:tc>
        <w:tc>
          <w:tcPr>
            <w:tcW w:w="2719" w:type="dxa"/>
          </w:tcPr>
          <w:p w14:paraId="2B7D9D87"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44B30E67" w14:textId="0D10FE31" w:rsidTr="004409CC">
        <w:tc>
          <w:tcPr>
            <w:tcW w:w="3658" w:type="dxa"/>
          </w:tcPr>
          <w:p w14:paraId="2809D273"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Pļaušanas platums (cm)</w:t>
            </w:r>
          </w:p>
        </w:tc>
        <w:tc>
          <w:tcPr>
            <w:tcW w:w="3257" w:type="dxa"/>
          </w:tcPr>
          <w:p w14:paraId="1BDB3CAA"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103</w:t>
            </w:r>
          </w:p>
        </w:tc>
        <w:tc>
          <w:tcPr>
            <w:tcW w:w="2719" w:type="dxa"/>
          </w:tcPr>
          <w:p w14:paraId="5FF45AFA"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2A87978F" w14:textId="3C5321B8" w:rsidTr="004409CC">
        <w:tc>
          <w:tcPr>
            <w:tcW w:w="3658" w:type="dxa"/>
          </w:tcPr>
          <w:p w14:paraId="243C4FF0" w14:textId="77777777" w:rsidR="00D35EF5" w:rsidRPr="00EF7275"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Min. - maks. pļaušanas augstums (mm)</w:t>
            </w:r>
          </w:p>
          <w:p w14:paraId="38D36322" w14:textId="77777777" w:rsidR="00D35EF5" w:rsidRDefault="00D35EF5" w:rsidP="0039786B">
            <w:pPr>
              <w:shd w:val="clear" w:color="auto" w:fill="FFFFFF"/>
              <w:jc w:val="both"/>
              <w:rPr>
                <w:rFonts w:ascii="Times New Roman" w:hAnsi="Times New Roman" w:cs="Times New Roman"/>
                <w:spacing w:val="6"/>
                <w:sz w:val="24"/>
                <w:szCs w:val="24"/>
              </w:rPr>
            </w:pPr>
            <w:r w:rsidRPr="00817FFA">
              <w:rPr>
                <w:rFonts w:ascii="Times New Roman" w:hAnsi="Times New Roman" w:cs="Times New Roman"/>
                <w:spacing w:val="6"/>
                <w:sz w:val="24"/>
                <w:szCs w:val="24"/>
              </w:rPr>
              <w:t>Nenopļautais aplis</w:t>
            </w:r>
          </w:p>
          <w:p w14:paraId="208EEAFE"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Pr>
                <w:rFonts w:ascii="Times New Roman" w:hAnsi="Times New Roman" w:cs="Times New Roman"/>
                <w:spacing w:val="6"/>
                <w:sz w:val="24"/>
                <w:szCs w:val="24"/>
              </w:rPr>
              <w:t>Pļaušanas augstumu skaits</w:t>
            </w:r>
          </w:p>
        </w:tc>
        <w:tc>
          <w:tcPr>
            <w:tcW w:w="3257" w:type="dxa"/>
          </w:tcPr>
          <w:p w14:paraId="25D9CB5F"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25 - 75</w:t>
            </w:r>
          </w:p>
          <w:p w14:paraId="2F5BBEB9" w14:textId="77777777" w:rsidR="00D35EF5" w:rsidRDefault="00D35EF5" w:rsidP="0039786B">
            <w:pPr>
              <w:pStyle w:val="b2b-cd"/>
              <w:shd w:val="clear" w:color="auto" w:fill="FFFFFF"/>
              <w:spacing w:before="0" w:beforeAutospacing="0" w:after="0" w:afterAutospacing="0"/>
              <w:jc w:val="both"/>
              <w:rPr>
                <w:spacing w:val="6"/>
              </w:rPr>
            </w:pPr>
            <w:r w:rsidRPr="00817FFA">
              <w:rPr>
                <w:spacing w:val="6"/>
              </w:rPr>
              <w:t>30 cm</w:t>
            </w:r>
          </w:p>
          <w:p w14:paraId="6DB0966C" w14:textId="77777777" w:rsidR="00D35EF5" w:rsidRPr="00817FFA" w:rsidRDefault="00D35EF5" w:rsidP="0039786B">
            <w:pPr>
              <w:pStyle w:val="b2b-cd"/>
              <w:shd w:val="clear" w:color="auto" w:fill="FFFFFF"/>
              <w:spacing w:before="0" w:beforeAutospacing="0" w:after="0" w:afterAutospacing="0"/>
              <w:jc w:val="both"/>
              <w:rPr>
                <w:spacing w:val="6"/>
              </w:rPr>
            </w:pPr>
            <w:r>
              <w:rPr>
                <w:spacing w:val="6"/>
              </w:rPr>
              <w:t>10</w:t>
            </w:r>
          </w:p>
        </w:tc>
        <w:tc>
          <w:tcPr>
            <w:tcW w:w="2719" w:type="dxa"/>
          </w:tcPr>
          <w:p w14:paraId="5C41596C"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08DE0D79" w14:textId="52106C4F" w:rsidTr="004409CC">
        <w:tc>
          <w:tcPr>
            <w:tcW w:w="3658" w:type="dxa"/>
          </w:tcPr>
          <w:p w14:paraId="2ECE1933"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Pļaušanas augstuma regulēšana</w:t>
            </w:r>
          </w:p>
        </w:tc>
        <w:tc>
          <w:tcPr>
            <w:tcW w:w="3257" w:type="dxa"/>
          </w:tcPr>
          <w:p w14:paraId="33A9819C"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Manuāla</w:t>
            </w:r>
          </w:p>
        </w:tc>
        <w:tc>
          <w:tcPr>
            <w:tcW w:w="2719" w:type="dxa"/>
          </w:tcPr>
          <w:p w14:paraId="5B17F800"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04BEE7D3" w14:textId="41920805" w:rsidTr="004409CC">
        <w:tc>
          <w:tcPr>
            <w:tcW w:w="3658" w:type="dxa"/>
          </w:tcPr>
          <w:p w14:paraId="49B79F97" w14:textId="77777777" w:rsidR="00D35EF5"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Asmens ieslēdzējs</w:t>
            </w:r>
          </w:p>
          <w:p w14:paraId="24724C62"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Asmeņu skaits</w:t>
            </w:r>
          </w:p>
        </w:tc>
        <w:tc>
          <w:tcPr>
            <w:tcW w:w="3257" w:type="dxa"/>
          </w:tcPr>
          <w:p w14:paraId="4FE90DFD" w14:textId="77777777" w:rsidR="00D35EF5"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Automātika</w:t>
            </w:r>
          </w:p>
          <w:p w14:paraId="3ACA7A34"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c>
          <w:tcPr>
            <w:tcW w:w="2719" w:type="dxa"/>
          </w:tcPr>
          <w:p w14:paraId="1A4A7080"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2E78CCE7" w14:textId="34CA9952" w:rsidTr="004409CC">
        <w:tc>
          <w:tcPr>
            <w:tcW w:w="3658" w:type="dxa"/>
          </w:tcPr>
          <w:p w14:paraId="2AD02F58"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proofErr w:type="spellStart"/>
            <w:r w:rsidRPr="00EF7275">
              <w:rPr>
                <w:rFonts w:ascii="Times New Roman" w:eastAsia="Times New Roman" w:hAnsi="Times New Roman" w:cs="Times New Roman"/>
                <w:sz w:val="24"/>
                <w:szCs w:val="24"/>
                <w:lang w:eastAsia="lv-LV"/>
              </w:rPr>
              <w:t>Savācējgrozs</w:t>
            </w:r>
            <w:proofErr w:type="spellEnd"/>
          </w:p>
        </w:tc>
        <w:tc>
          <w:tcPr>
            <w:tcW w:w="3257" w:type="dxa"/>
          </w:tcPr>
          <w:p w14:paraId="0FB50476"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Nē</w:t>
            </w:r>
          </w:p>
        </w:tc>
        <w:tc>
          <w:tcPr>
            <w:tcW w:w="2719" w:type="dxa"/>
          </w:tcPr>
          <w:p w14:paraId="5B68A8D1"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50F6B1D8" w14:textId="59214572" w:rsidTr="004409CC">
        <w:tc>
          <w:tcPr>
            <w:tcW w:w="3658" w:type="dxa"/>
          </w:tcPr>
          <w:p w14:paraId="6B598FEF"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Piedziņa</w:t>
            </w:r>
          </w:p>
        </w:tc>
        <w:tc>
          <w:tcPr>
            <w:tcW w:w="3257" w:type="dxa"/>
          </w:tcPr>
          <w:p w14:paraId="65F3B1BE"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2WD</w:t>
            </w:r>
          </w:p>
        </w:tc>
        <w:tc>
          <w:tcPr>
            <w:tcW w:w="2719" w:type="dxa"/>
          </w:tcPr>
          <w:p w14:paraId="6C72195A"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4E953394" w14:textId="704383F5" w:rsidTr="004409CC">
        <w:tc>
          <w:tcPr>
            <w:tcW w:w="3658" w:type="dxa"/>
          </w:tcPr>
          <w:p w14:paraId="231193EC"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Piedziņas metode</w:t>
            </w:r>
          </w:p>
        </w:tc>
        <w:tc>
          <w:tcPr>
            <w:tcW w:w="3257" w:type="dxa"/>
          </w:tcPr>
          <w:p w14:paraId="74648026"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Ar pedāļu vadību</w:t>
            </w:r>
          </w:p>
        </w:tc>
        <w:tc>
          <w:tcPr>
            <w:tcW w:w="2719" w:type="dxa"/>
          </w:tcPr>
          <w:p w14:paraId="692A4E5B"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031159E7" w14:textId="170CD8BF" w:rsidTr="004409CC">
        <w:tc>
          <w:tcPr>
            <w:tcW w:w="3658" w:type="dxa"/>
          </w:tcPr>
          <w:p w14:paraId="4CE8A5AF" w14:textId="77777777" w:rsidR="00D35EF5" w:rsidRPr="00817FFA"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Transmisija</w:t>
            </w:r>
            <w:r>
              <w:rPr>
                <w:rFonts w:ascii="Times New Roman" w:eastAsia="Times New Roman" w:hAnsi="Times New Roman" w:cs="Times New Roman"/>
                <w:sz w:val="24"/>
                <w:szCs w:val="24"/>
                <w:lang w:eastAsia="lv-LV"/>
              </w:rPr>
              <w:t>s tips</w:t>
            </w:r>
          </w:p>
        </w:tc>
        <w:tc>
          <w:tcPr>
            <w:tcW w:w="3257" w:type="dxa"/>
          </w:tcPr>
          <w:p w14:paraId="1428FA27"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Hidrostatiskā</w:t>
            </w:r>
          </w:p>
        </w:tc>
        <w:tc>
          <w:tcPr>
            <w:tcW w:w="2719" w:type="dxa"/>
          </w:tcPr>
          <w:p w14:paraId="62E3C923"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1AD2BDDF" w14:textId="57A834EE" w:rsidTr="004409CC">
        <w:tc>
          <w:tcPr>
            <w:tcW w:w="3658" w:type="dxa"/>
          </w:tcPr>
          <w:p w14:paraId="4BB29B14" w14:textId="77777777" w:rsidR="00D35EF5" w:rsidRPr="00EF7275"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Ātrums uz priekšu maks. (km/h)</w:t>
            </w:r>
          </w:p>
          <w:p w14:paraId="1DF435E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Ātrums uz aizmuguri, </w:t>
            </w:r>
            <w:proofErr w:type="spellStart"/>
            <w:r w:rsidRPr="00817FFA">
              <w:rPr>
                <w:spacing w:val="6"/>
              </w:rPr>
              <w:t>max</w:t>
            </w:r>
            <w:proofErr w:type="spellEnd"/>
          </w:p>
        </w:tc>
        <w:tc>
          <w:tcPr>
            <w:tcW w:w="3257" w:type="dxa"/>
          </w:tcPr>
          <w:p w14:paraId="3CC464B0"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r w:rsidRPr="00EF7275">
              <w:rPr>
                <w:rFonts w:ascii="Times New Roman" w:eastAsia="Times New Roman" w:hAnsi="Times New Roman" w:cs="Times New Roman"/>
                <w:bCs/>
                <w:sz w:val="24"/>
                <w:szCs w:val="24"/>
                <w:lang w:eastAsia="lv-LV"/>
              </w:rPr>
              <w:t>9</w:t>
            </w:r>
          </w:p>
          <w:p w14:paraId="55578D4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6 km/h</w:t>
            </w:r>
          </w:p>
        </w:tc>
        <w:tc>
          <w:tcPr>
            <w:tcW w:w="2719" w:type="dxa"/>
          </w:tcPr>
          <w:p w14:paraId="6B0379E8" w14:textId="77777777" w:rsidR="00D35EF5" w:rsidRPr="00EF7275" w:rsidRDefault="00D35EF5" w:rsidP="0039786B">
            <w:pPr>
              <w:shd w:val="clear" w:color="auto" w:fill="FFFFFF"/>
              <w:jc w:val="both"/>
              <w:rPr>
                <w:rFonts w:ascii="Times New Roman" w:eastAsia="Times New Roman" w:hAnsi="Times New Roman" w:cs="Times New Roman"/>
                <w:bCs/>
                <w:sz w:val="24"/>
                <w:szCs w:val="24"/>
                <w:lang w:eastAsia="lv-LV"/>
              </w:rPr>
            </w:pPr>
          </w:p>
        </w:tc>
      </w:tr>
      <w:tr w:rsidR="00D35EF5" w:rsidRPr="00817FFA" w14:paraId="325F8DFE" w14:textId="7F68A540" w:rsidTr="004409CC">
        <w:tc>
          <w:tcPr>
            <w:tcW w:w="3658" w:type="dxa"/>
          </w:tcPr>
          <w:p w14:paraId="21CAE3E3" w14:textId="77777777" w:rsidR="00D35EF5" w:rsidRPr="00EF7275" w:rsidRDefault="00D35EF5" w:rsidP="0039786B">
            <w:pPr>
              <w:shd w:val="clear" w:color="auto" w:fill="FFFFFF"/>
              <w:jc w:val="both"/>
              <w:rPr>
                <w:rFonts w:ascii="Times New Roman" w:eastAsia="Times New Roman" w:hAnsi="Times New Roman" w:cs="Times New Roman"/>
                <w:sz w:val="24"/>
                <w:szCs w:val="24"/>
                <w:lang w:eastAsia="lv-LV"/>
              </w:rPr>
            </w:pPr>
            <w:r w:rsidRPr="00EF7275">
              <w:rPr>
                <w:rFonts w:ascii="Times New Roman" w:eastAsia="Times New Roman" w:hAnsi="Times New Roman" w:cs="Times New Roman"/>
                <w:sz w:val="24"/>
                <w:szCs w:val="24"/>
                <w:lang w:eastAsia="lv-LV"/>
              </w:rPr>
              <w:t>Svars (kg)</w:t>
            </w:r>
          </w:p>
          <w:p w14:paraId="7F95471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Svars (bez griešanas aprīkojuma)</w:t>
            </w:r>
          </w:p>
          <w:p w14:paraId="1CD43B9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Maksimālā </w:t>
            </w:r>
            <w:proofErr w:type="spellStart"/>
            <w:r w:rsidRPr="00817FFA">
              <w:rPr>
                <w:spacing w:val="6"/>
              </w:rPr>
              <w:t>vilktspēja</w:t>
            </w:r>
            <w:proofErr w:type="spellEnd"/>
          </w:p>
        </w:tc>
        <w:tc>
          <w:tcPr>
            <w:tcW w:w="3257" w:type="dxa"/>
          </w:tcPr>
          <w:p w14:paraId="14FE85E5" w14:textId="77777777" w:rsidR="00D35EF5" w:rsidRPr="00817FFA" w:rsidRDefault="00D35EF5" w:rsidP="0039786B">
            <w:pPr>
              <w:pStyle w:val="b2b-cd"/>
              <w:shd w:val="clear" w:color="auto" w:fill="FFFFFF"/>
              <w:spacing w:before="0" w:beforeAutospacing="0" w:after="0" w:afterAutospacing="0"/>
              <w:jc w:val="both"/>
              <w:rPr>
                <w:bCs/>
              </w:rPr>
            </w:pPr>
            <w:r w:rsidRPr="00EF7275">
              <w:rPr>
                <w:bCs/>
              </w:rPr>
              <w:t>251</w:t>
            </w:r>
          </w:p>
          <w:p w14:paraId="03634F9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208 kg</w:t>
            </w:r>
          </w:p>
          <w:p w14:paraId="13F17D45" w14:textId="77777777" w:rsidR="00D35EF5" w:rsidRPr="00817FFA" w:rsidRDefault="00D35EF5" w:rsidP="0039786B">
            <w:pPr>
              <w:shd w:val="clear" w:color="auto" w:fill="FFFFFF"/>
              <w:jc w:val="both"/>
              <w:rPr>
                <w:rFonts w:ascii="Times New Roman" w:eastAsia="Times New Roman" w:hAnsi="Times New Roman" w:cs="Times New Roman"/>
                <w:bCs/>
                <w:sz w:val="24"/>
                <w:szCs w:val="24"/>
                <w:lang w:eastAsia="lv-LV"/>
              </w:rPr>
            </w:pPr>
            <w:r w:rsidRPr="00817FFA">
              <w:rPr>
                <w:rFonts w:ascii="Times New Roman" w:hAnsi="Times New Roman" w:cs="Times New Roman"/>
                <w:spacing w:val="6"/>
                <w:sz w:val="24"/>
                <w:szCs w:val="24"/>
              </w:rPr>
              <w:t>110 kg</w:t>
            </w:r>
          </w:p>
        </w:tc>
        <w:tc>
          <w:tcPr>
            <w:tcW w:w="2719" w:type="dxa"/>
          </w:tcPr>
          <w:p w14:paraId="6C987EB6" w14:textId="77777777" w:rsidR="00D35EF5" w:rsidRPr="00EF7275" w:rsidRDefault="00D35EF5" w:rsidP="0039786B">
            <w:pPr>
              <w:pStyle w:val="b2b-cd"/>
              <w:shd w:val="clear" w:color="auto" w:fill="FFFFFF"/>
              <w:spacing w:before="0" w:beforeAutospacing="0" w:after="0" w:afterAutospacing="0"/>
              <w:jc w:val="both"/>
              <w:rPr>
                <w:bCs/>
              </w:rPr>
            </w:pPr>
          </w:p>
        </w:tc>
      </w:tr>
      <w:tr w:rsidR="00D35EF5" w:rsidRPr="00817FFA" w14:paraId="301AACE5" w14:textId="3141ECB3" w:rsidTr="004409CC">
        <w:tc>
          <w:tcPr>
            <w:tcW w:w="3658" w:type="dxa"/>
          </w:tcPr>
          <w:p w14:paraId="16D71F8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Stūres vibrāciju līmenis</w:t>
            </w:r>
          </w:p>
        </w:tc>
        <w:tc>
          <w:tcPr>
            <w:tcW w:w="3257" w:type="dxa"/>
          </w:tcPr>
          <w:p w14:paraId="55E0E76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1,9 m/s²</w:t>
            </w:r>
          </w:p>
        </w:tc>
        <w:tc>
          <w:tcPr>
            <w:tcW w:w="2719" w:type="dxa"/>
          </w:tcPr>
          <w:p w14:paraId="49226E1C"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27DA3758" w14:textId="48E71544" w:rsidTr="004409CC">
        <w:tc>
          <w:tcPr>
            <w:tcW w:w="3658" w:type="dxa"/>
          </w:tcPr>
          <w:p w14:paraId="0A67897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Sēdekļa vibrāciju līmenis</w:t>
            </w:r>
          </w:p>
        </w:tc>
        <w:tc>
          <w:tcPr>
            <w:tcW w:w="3257" w:type="dxa"/>
          </w:tcPr>
          <w:p w14:paraId="411042A9"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0,29 m/s²</w:t>
            </w:r>
          </w:p>
        </w:tc>
        <w:tc>
          <w:tcPr>
            <w:tcW w:w="2719" w:type="dxa"/>
          </w:tcPr>
          <w:p w14:paraId="6427BD86"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11A7F794" w14:textId="639EA621" w:rsidTr="004409CC">
        <w:tc>
          <w:tcPr>
            <w:tcW w:w="3658" w:type="dxa"/>
          </w:tcPr>
          <w:p w14:paraId="7989FEA9"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PTO (</w:t>
            </w:r>
            <w:proofErr w:type="spellStart"/>
            <w:r w:rsidRPr="00817FFA">
              <w:rPr>
                <w:spacing w:val="6"/>
              </w:rPr>
              <w:t>Power</w:t>
            </w:r>
            <w:proofErr w:type="spellEnd"/>
            <w:r w:rsidRPr="00817FFA">
              <w:rPr>
                <w:spacing w:val="6"/>
              </w:rPr>
              <w:t xml:space="preserve"> </w:t>
            </w:r>
            <w:proofErr w:type="spellStart"/>
            <w:r w:rsidRPr="00817FFA">
              <w:rPr>
                <w:spacing w:val="6"/>
              </w:rPr>
              <w:t>Take</w:t>
            </w:r>
            <w:proofErr w:type="spellEnd"/>
            <w:r w:rsidRPr="00817FFA">
              <w:rPr>
                <w:spacing w:val="6"/>
              </w:rPr>
              <w:t xml:space="preserve"> </w:t>
            </w:r>
            <w:proofErr w:type="spellStart"/>
            <w:r w:rsidRPr="00817FFA">
              <w:rPr>
                <w:spacing w:val="6"/>
              </w:rPr>
              <w:t>Off</w:t>
            </w:r>
            <w:proofErr w:type="spellEnd"/>
            <w:r w:rsidRPr="00817FFA">
              <w:rPr>
                <w:spacing w:val="6"/>
              </w:rPr>
              <w:t>), jaudas pārvads</w:t>
            </w:r>
          </w:p>
          <w:p w14:paraId="3DFB957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Transmisijas tips</w:t>
            </w:r>
          </w:p>
          <w:p w14:paraId="77A23B5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Piedziņas metode</w:t>
            </w:r>
          </w:p>
        </w:tc>
        <w:tc>
          <w:tcPr>
            <w:tcW w:w="3257" w:type="dxa"/>
          </w:tcPr>
          <w:p w14:paraId="25CC5B0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Siksnas piedziņa</w:t>
            </w:r>
          </w:p>
          <w:p w14:paraId="2BCC8896"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Hidrostatiska</w:t>
            </w:r>
          </w:p>
          <w:p w14:paraId="60A0BE0E"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Divu pedāļu vadība</w:t>
            </w:r>
          </w:p>
        </w:tc>
        <w:tc>
          <w:tcPr>
            <w:tcW w:w="2719" w:type="dxa"/>
          </w:tcPr>
          <w:p w14:paraId="585821C5"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74E79CA7" w14:textId="48145DFB" w:rsidTr="004409CC">
        <w:tc>
          <w:tcPr>
            <w:tcW w:w="3658" w:type="dxa"/>
          </w:tcPr>
          <w:p w14:paraId="73D1B018"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Motora dzesēšana</w:t>
            </w:r>
          </w:p>
        </w:tc>
        <w:tc>
          <w:tcPr>
            <w:tcW w:w="3257" w:type="dxa"/>
          </w:tcPr>
          <w:p w14:paraId="4E5D85EC"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Gaiss</w:t>
            </w:r>
          </w:p>
        </w:tc>
        <w:tc>
          <w:tcPr>
            <w:tcW w:w="2719" w:type="dxa"/>
          </w:tcPr>
          <w:p w14:paraId="506630BD"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06D86E52" w14:textId="7B68923B" w:rsidTr="004409CC">
        <w:tc>
          <w:tcPr>
            <w:tcW w:w="3658" w:type="dxa"/>
          </w:tcPr>
          <w:p w14:paraId="74719E69"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Riepas izmēri, priekšējā</w:t>
            </w:r>
          </w:p>
          <w:p w14:paraId="45D72A24"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Riepas izmēri, aizmugurējā</w:t>
            </w:r>
          </w:p>
        </w:tc>
        <w:tc>
          <w:tcPr>
            <w:tcW w:w="3257" w:type="dxa"/>
          </w:tcPr>
          <w:p w14:paraId="6A7874A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170/60-8</w:t>
            </w:r>
          </w:p>
          <w:p w14:paraId="2A1F1E41"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170/60-8</w:t>
            </w:r>
          </w:p>
        </w:tc>
        <w:tc>
          <w:tcPr>
            <w:tcW w:w="2719" w:type="dxa"/>
          </w:tcPr>
          <w:p w14:paraId="75BEDDE3"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3210A707" w14:textId="3653426E" w:rsidTr="004409CC">
        <w:tc>
          <w:tcPr>
            <w:tcW w:w="3658" w:type="dxa"/>
          </w:tcPr>
          <w:p w14:paraId="380CF6F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Riteņu bāze</w:t>
            </w:r>
          </w:p>
          <w:p w14:paraId="646A2309" w14:textId="77777777" w:rsidR="00D35EF5" w:rsidRPr="00817FFA" w:rsidRDefault="00D35EF5" w:rsidP="0039786B">
            <w:pPr>
              <w:pStyle w:val="b2b-cd"/>
              <w:shd w:val="clear" w:color="auto" w:fill="FFFFFF"/>
              <w:spacing w:before="0" w:beforeAutospacing="0" w:after="0" w:afterAutospacing="0"/>
              <w:jc w:val="both"/>
              <w:rPr>
                <w:spacing w:val="6"/>
              </w:rPr>
            </w:pPr>
            <w:proofErr w:type="spellStart"/>
            <w:r w:rsidRPr="00817FFA">
              <w:rPr>
                <w:spacing w:val="6"/>
              </w:rPr>
              <w:lastRenderedPageBreak/>
              <w:t>Klīrenss</w:t>
            </w:r>
            <w:proofErr w:type="spellEnd"/>
          </w:p>
          <w:p w14:paraId="56CF05E8"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Bāzes mašīna, garums</w:t>
            </w:r>
          </w:p>
          <w:p w14:paraId="5F2275D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Bāzes mašīna, platums</w:t>
            </w:r>
          </w:p>
          <w:p w14:paraId="48107E4B"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Bāzes mašīna, augstums</w:t>
            </w:r>
          </w:p>
        </w:tc>
        <w:tc>
          <w:tcPr>
            <w:tcW w:w="3257" w:type="dxa"/>
          </w:tcPr>
          <w:p w14:paraId="3BC9E960"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lastRenderedPageBreak/>
              <w:t>88,7 cm</w:t>
            </w:r>
          </w:p>
          <w:p w14:paraId="4C0AD174"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lastRenderedPageBreak/>
              <w:t>105 mm</w:t>
            </w:r>
          </w:p>
          <w:p w14:paraId="56123737"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223 cm</w:t>
            </w:r>
          </w:p>
          <w:p w14:paraId="13DD1E49"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108 cm</w:t>
            </w:r>
          </w:p>
          <w:p w14:paraId="24DFA02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107 cm</w:t>
            </w:r>
          </w:p>
        </w:tc>
        <w:tc>
          <w:tcPr>
            <w:tcW w:w="2719" w:type="dxa"/>
          </w:tcPr>
          <w:p w14:paraId="33283E45"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499330FF" w14:textId="29E99B69" w:rsidTr="004409CC">
        <w:tc>
          <w:tcPr>
            <w:tcW w:w="3658" w:type="dxa"/>
          </w:tcPr>
          <w:p w14:paraId="43E498B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Sēdekļa amortizācija</w:t>
            </w:r>
          </w:p>
          <w:p w14:paraId="33C3E19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Sēdekļa tips</w:t>
            </w:r>
          </w:p>
          <w:p w14:paraId="7CB2961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Stundu skaitītājs</w:t>
            </w:r>
          </w:p>
          <w:p w14:paraId="6A355662"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Sēdekļa materiāls</w:t>
            </w:r>
          </w:p>
          <w:p w14:paraId="1B3FE00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Sēdekļa atzveltnes augstums</w:t>
            </w:r>
          </w:p>
          <w:p w14:paraId="7C81E14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Paceļams sēdeklis</w:t>
            </w:r>
          </w:p>
          <w:p w14:paraId="1DAD3DB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Stūres tips</w:t>
            </w:r>
          </w:p>
          <w:p w14:paraId="1A262B64" w14:textId="77777777" w:rsidR="00D35EF5" w:rsidRPr="00817FFA" w:rsidRDefault="00D35EF5" w:rsidP="0039786B">
            <w:pPr>
              <w:pStyle w:val="b2b-cd"/>
              <w:shd w:val="clear" w:color="auto" w:fill="FFFFFF"/>
              <w:spacing w:before="0" w:beforeAutospacing="0" w:after="0" w:afterAutospacing="0"/>
              <w:jc w:val="both"/>
              <w:rPr>
                <w:spacing w:val="6"/>
              </w:rPr>
            </w:pPr>
            <w:proofErr w:type="spellStart"/>
            <w:r w:rsidRPr="00817FFA">
              <w:rPr>
                <w:spacing w:val="6"/>
              </w:rPr>
              <w:t>Stāvbremze</w:t>
            </w:r>
            <w:proofErr w:type="spellEnd"/>
            <w:r w:rsidRPr="00817FFA">
              <w:rPr>
                <w:spacing w:val="6"/>
              </w:rPr>
              <w:t>, veids</w:t>
            </w:r>
          </w:p>
        </w:tc>
        <w:tc>
          <w:tcPr>
            <w:tcW w:w="3257" w:type="dxa"/>
          </w:tcPr>
          <w:p w14:paraId="455B69DA"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Jā</w:t>
            </w:r>
          </w:p>
          <w:p w14:paraId="5EF8B7D2" w14:textId="77777777" w:rsidR="00D35EF5" w:rsidRPr="00817FFA" w:rsidRDefault="00D35EF5" w:rsidP="0039786B">
            <w:pPr>
              <w:pStyle w:val="b2b-cd"/>
              <w:shd w:val="clear" w:color="auto" w:fill="FFFFFF"/>
              <w:spacing w:before="0" w:beforeAutospacing="0" w:after="0" w:afterAutospacing="0"/>
              <w:jc w:val="both"/>
              <w:rPr>
                <w:spacing w:val="6"/>
              </w:rPr>
            </w:pPr>
            <w:proofErr w:type="spellStart"/>
            <w:r w:rsidRPr="00817FFA">
              <w:rPr>
                <w:spacing w:val="6"/>
              </w:rPr>
              <w:t>Comfort</w:t>
            </w:r>
            <w:proofErr w:type="spellEnd"/>
          </w:p>
          <w:p w14:paraId="06B0D526"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Ciparu</w:t>
            </w:r>
          </w:p>
          <w:p w14:paraId="48EDCED2"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PU</w:t>
            </w:r>
          </w:p>
          <w:p w14:paraId="66243B1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Augsts</w:t>
            </w:r>
          </w:p>
          <w:p w14:paraId="16FB8AF2"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Jā</w:t>
            </w:r>
          </w:p>
          <w:p w14:paraId="4B0E121F"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Ergonomisks</w:t>
            </w:r>
          </w:p>
          <w:p w14:paraId="75DA0F8B"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Disks</w:t>
            </w:r>
          </w:p>
        </w:tc>
        <w:tc>
          <w:tcPr>
            <w:tcW w:w="2719" w:type="dxa"/>
          </w:tcPr>
          <w:p w14:paraId="01FBC36B"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D35EF5" w:rsidRPr="00817FFA" w14:paraId="3C70E742" w14:textId="3284A328" w:rsidTr="004409CC">
        <w:tc>
          <w:tcPr>
            <w:tcW w:w="3658" w:type="dxa"/>
          </w:tcPr>
          <w:p w14:paraId="2ECB76E3"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Skaņas spiediena līmenis pie operatora auss</w:t>
            </w:r>
          </w:p>
          <w:p w14:paraId="4E9CAA8C"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Garantētais skaņas līmenis (LWA)</w:t>
            </w:r>
          </w:p>
          <w:p w14:paraId="6B478CA8"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Izmērītais skaņas intensitātes līmenis</w:t>
            </w:r>
          </w:p>
        </w:tc>
        <w:tc>
          <w:tcPr>
            <w:tcW w:w="3257" w:type="dxa"/>
          </w:tcPr>
          <w:p w14:paraId="32EBF408"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83 </w:t>
            </w:r>
            <w:proofErr w:type="spellStart"/>
            <w:r w:rsidRPr="00817FFA">
              <w:rPr>
                <w:spacing w:val="6"/>
              </w:rPr>
              <w:t>dB</w:t>
            </w:r>
            <w:proofErr w:type="spellEnd"/>
            <w:r w:rsidRPr="00817FFA">
              <w:rPr>
                <w:spacing w:val="6"/>
              </w:rPr>
              <w:t>(A)</w:t>
            </w:r>
          </w:p>
          <w:p w14:paraId="20FD9912" w14:textId="77777777" w:rsidR="00D35EF5" w:rsidRPr="00817FFA" w:rsidRDefault="00D35EF5" w:rsidP="0039786B">
            <w:pPr>
              <w:pStyle w:val="b2b-cd"/>
              <w:shd w:val="clear" w:color="auto" w:fill="FFFFFF"/>
              <w:spacing w:before="0" w:beforeAutospacing="0" w:after="0" w:afterAutospacing="0"/>
              <w:jc w:val="both"/>
              <w:rPr>
                <w:spacing w:val="6"/>
              </w:rPr>
            </w:pPr>
          </w:p>
          <w:p w14:paraId="3BE609ED"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98 </w:t>
            </w:r>
            <w:proofErr w:type="spellStart"/>
            <w:r w:rsidRPr="00817FFA">
              <w:rPr>
                <w:spacing w:val="6"/>
              </w:rPr>
              <w:t>dB</w:t>
            </w:r>
            <w:proofErr w:type="spellEnd"/>
            <w:r w:rsidRPr="00817FFA">
              <w:rPr>
                <w:spacing w:val="6"/>
              </w:rPr>
              <w:t>(A)</w:t>
            </w:r>
          </w:p>
          <w:p w14:paraId="0317A065" w14:textId="77777777" w:rsidR="00D35EF5" w:rsidRPr="00817FFA" w:rsidRDefault="00D35EF5" w:rsidP="0039786B">
            <w:pPr>
              <w:pStyle w:val="b2b-cd"/>
              <w:shd w:val="clear" w:color="auto" w:fill="FFFFFF"/>
              <w:spacing w:before="0" w:beforeAutospacing="0" w:after="0" w:afterAutospacing="0"/>
              <w:jc w:val="both"/>
              <w:rPr>
                <w:spacing w:val="6"/>
              </w:rPr>
            </w:pPr>
            <w:r w:rsidRPr="00817FFA">
              <w:rPr>
                <w:spacing w:val="6"/>
              </w:rPr>
              <w:t xml:space="preserve">97 </w:t>
            </w:r>
            <w:proofErr w:type="spellStart"/>
            <w:r w:rsidRPr="00817FFA">
              <w:rPr>
                <w:spacing w:val="6"/>
              </w:rPr>
              <w:t>dB</w:t>
            </w:r>
            <w:proofErr w:type="spellEnd"/>
            <w:r w:rsidRPr="00817FFA">
              <w:rPr>
                <w:spacing w:val="6"/>
              </w:rPr>
              <w:t>(A)</w:t>
            </w:r>
          </w:p>
        </w:tc>
        <w:tc>
          <w:tcPr>
            <w:tcW w:w="2719" w:type="dxa"/>
          </w:tcPr>
          <w:p w14:paraId="257413B8" w14:textId="77777777" w:rsidR="00D35EF5" w:rsidRPr="00817FFA" w:rsidRDefault="00D35EF5" w:rsidP="0039786B">
            <w:pPr>
              <w:pStyle w:val="b2b-cd"/>
              <w:shd w:val="clear" w:color="auto" w:fill="FFFFFF"/>
              <w:spacing w:before="0" w:beforeAutospacing="0" w:after="0" w:afterAutospacing="0"/>
              <w:jc w:val="both"/>
              <w:rPr>
                <w:spacing w:val="6"/>
              </w:rPr>
            </w:pPr>
          </w:p>
        </w:tc>
      </w:tr>
      <w:tr w:rsidR="004409CC" w:rsidRPr="00817FFA" w14:paraId="5873F933" w14:textId="77777777" w:rsidTr="004409CC">
        <w:tc>
          <w:tcPr>
            <w:tcW w:w="9634" w:type="dxa"/>
            <w:gridSpan w:val="3"/>
          </w:tcPr>
          <w:p w14:paraId="602722EE" w14:textId="5C5B3444" w:rsidR="004409CC" w:rsidRPr="00817FFA" w:rsidRDefault="004409CC" w:rsidP="0039786B">
            <w:pPr>
              <w:pStyle w:val="b2b-cd"/>
              <w:shd w:val="clear" w:color="auto" w:fill="FFFFFF"/>
              <w:spacing w:before="0" w:beforeAutospacing="0" w:after="0" w:afterAutospacing="0"/>
              <w:jc w:val="both"/>
              <w:rPr>
                <w:spacing w:val="6"/>
              </w:rPr>
            </w:pPr>
            <w:r>
              <w:rPr>
                <w:b/>
              </w:rPr>
              <w:t>PRASĪBAS IEPIRKUMA PRIEKŠMETAM</w:t>
            </w:r>
          </w:p>
        </w:tc>
      </w:tr>
    </w:tbl>
    <w:tbl>
      <w:tblPr>
        <w:tblStyle w:val="Reatabula"/>
        <w:tblW w:w="9634" w:type="dxa"/>
        <w:tblLayout w:type="fixed"/>
        <w:tblLook w:val="04A0" w:firstRow="1" w:lastRow="0" w:firstColumn="1" w:lastColumn="0" w:noHBand="0" w:noVBand="1"/>
      </w:tblPr>
      <w:tblGrid>
        <w:gridCol w:w="3658"/>
        <w:gridCol w:w="3283"/>
        <w:gridCol w:w="2693"/>
      </w:tblGrid>
      <w:tr w:rsidR="004409CC" w:rsidRPr="003414CC" w14:paraId="7F0946EF" w14:textId="77777777" w:rsidTr="004409CC">
        <w:trPr>
          <w:trHeight w:val="23"/>
        </w:trPr>
        <w:tc>
          <w:tcPr>
            <w:tcW w:w="3658" w:type="dxa"/>
          </w:tcPr>
          <w:p w14:paraId="64F57A49" w14:textId="67ECCE6A" w:rsidR="004409CC" w:rsidRPr="003414CC" w:rsidRDefault="004409CC">
            <w:pPr>
              <w:rPr>
                <w:rFonts w:ascii="Times New Roman" w:hAnsi="Times New Roman" w:cs="Times New Roman"/>
                <w:sz w:val="24"/>
                <w:szCs w:val="24"/>
              </w:rPr>
            </w:pPr>
            <w:proofErr w:type="spellStart"/>
            <w:r w:rsidRPr="003414CC">
              <w:rPr>
                <w:rFonts w:ascii="Times New Roman" w:hAnsi="Times New Roman" w:cs="Times New Roman"/>
                <w:sz w:val="24"/>
                <w:szCs w:val="24"/>
              </w:rPr>
              <w:t>Raidera</w:t>
            </w:r>
            <w:proofErr w:type="spellEnd"/>
            <w:r w:rsidRPr="003414CC">
              <w:rPr>
                <w:rFonts w:ascii="Times New Roman" w:hAnsi="Times New Roman" w:cs="Times New Roman"/>
                <w:b/>
                <w:sz w:val="24"/>
                <w:szCs w:val="24"/>
              </w:rPr>
              <w:t xml:space="preserve"> </w:t>
            </w:r>
            <w:r w:rsidRPr="003414CC">
              <w:rPr>
                <w:rFonts w:ascii="Times New Roman" w:hAnsi="Times New Roman" w:cs="Times New Roman"/>
                <w:sz w:val="24"/>
                <w:szCs w:val="24"/>
              </w:rPr>
              <w:t>stāvoklis</w:t>
            </w:r>
          </w:p>
          <w:p w14:paraId="386141C0" w14:textId="77777777" w:rsidR="004409CC" w:rsidRPr="003414CC" w:rsidRDefault="004409CC">
            <w:pPr>
              <w:rPr>
                <w:rFonts w:ascii="Times New Roman" w:hAnsi="Times New Roman" w:cs="Times New Roman"/>
                <w:sz w:val="24"/>
                <w:szCs w:val="24"/>
              </w:rPr>
            </w:pPr>
          </w:p>
          <w:p w14:paraId="06242690" w14:textId="77777777" w:rsidR="004409CC" w:rsidRPr="003414CC" w:rsidRDefault="004409CC">
            <w:pPr>
              <w:rPr>
                <w:rFonts w:ascii="Times New Roman" w:hAnsi="Times New Roman" w:cs="Times New Roman"/>
                <w:sz w:val="24"/>
                <w:szCs w:val="24"/>
              </w:rPr>
            </w:pPr>
          </w:p>
        </w:tc>
        <w:tc>
          <w:tcPr>
            <w:tcW w:w="3283" w:type="dxa"/>
            <w:hideMark/>
          </w:tcPr>
          <w:p w14:paraId="33E8248D" w14:textId="77777777" w:rsidR="004409CC" w:rsidRPr="003414CC" w:rsidRDefault="004409CC">
            <w:pPr>
              <w:jc w:val="both"/>
              <w:rPr>
                <w:rFonts w:ascii="Times New Roman" w:hAnsi="Times New Roman" w:cs="Times New Roman"/>
                <w:sz w:val="24"/>
                <w:szCs w:val="24"/>
              </w:rPr>
            </w:pPr>
            <w:r w:rsidRPr="003414CC">
              <w:rPr>
                <w:rFonts w:ascii="Times New Roman" w:hAnsi="Times New Roman" w:cs="Times New Roman"/>
                <w:sz w:val="24"/>
                <w:szCs w:val="24"/>
              </w:rPr>
              <w:t>Jauns, nelietots. Jāatbilst Latvijā  spēkā esošo normatīvo aktu prasībām un jābūt ES sertificētam.</w:t>
            </w:r>
          </w:p>
        </w:tc>
        <w:tc>
          <w:tcPr>
            <w:tcW w:w="2693" w:type="dxa"/>
          </w:tcPr>
          <w:p w14:paraId="6BCEFE93" w14:textId="77777777" w:rsidR="004409CC" w:rsidRPr="003414CC" w:rsidRDefault="004409CC">
            <w:pPr>
              <w:snapToGrid w:val="0"/>
              <w:jc w:val="center"/>
              <w:rPr>
                <w:rFonts w:ascii="Times New Roman" w:hAnsi="Times New Roman" w:cs="Times New Roman"/>
                <w:sz w:val="24"/>
                <w:szCs w:val="24"/>
              </w:rPr>
            </w:pPr>
          </w:p>
        </w:tc>
      </w:tr>
      <w:tr w:rsidR="004409CC" w:rsidRPr="003414CC" w14:paraId="4D515DC5" w14:textId="77777777" w:rsidTr="004409CC">
        <w:trPr>
          <w:trHeight w:val="23"/>
        </w:trPr>
        <w:tc>
          <w:tcPr>
            <w:tcW w:w="3658" w:type="dxa"/>
          </w:tcPr>
          <w:p w14:paraId="21F330A4" w14:textId="77777777" w:rsidR="004409CC" w:rsidRPr="003414CC" w:rsidRDefault="004409CC">
            <w:pPr>
              <w:rPr>
                <w:rFonts w:ascii="Times New Roman" w:hAnsi="Times New Roman" w:cs="Times New Roman"/>
                <w:sz w:val="24"/>
                <w:szCs w:val="24"/>
              </w:rPr>
            </w:pPr>
            <w:r w:rsidRPr="003414CC">
              <w:rPr>
                <w:rFonts w:ascii="Times New Roman" w:hAnsi="Times New Roman" w:cs="Times New Roman"/>
                <w:sz w:val="24"/>
                <w:szCs w:val="24"/>
              </w:rPr>
              <w:t>Garantijas termiņš</w:t>
            </w:r>
          </w:p>
          <w:p w14:paraId="099DDA20" w14:textId="77777777" w:rsidR="004409CC" w:rsidRPr="003414CC" w:rsidRDefault="004409CC">
            <w:pPr>
              <w:rPr>
                <w:rFonts w:ascii="Times New Roman" w:hAnsi="Times New Roman" w:cs="Times New Roman"/>
                <w:sz w:val="24"/>
                <w:szCs w:val="24"/>
              </w:rPr>
            </w:pPr>
          </w:p>
        </w:tc>
        <w:tc>
          <w:tcPr>
            <w:tcW w:w="3283" w:type="dxa"/>
            <w:hideMark/>
          </w:tcPr>
          <w:p w14:paraId="07C5A93D" w14:textId="77777777" w:rsidR="004409CC" w:rsidRPr="003414CC" w:rsidRDefault="004409CC">
            <w:pPr>
              <w:jc w:val="both"/>
              <w:rPr>
                <w:rFonts w:ascii="Times New Roman" w:hAnsi="Times New Roman" w:cs="Times New Roman"/>
                <w:sz w:val="24"/>
                <w:szCs w:val="24"/>
              </w:rPr>
            </w:pPr>
            <w:r w:rsidRPr="003414CC">
              <w:rPr>
                <w:rFonts w:ascii="Times New Roman" w:hAnsi="Times New Roman" w:cs="Times New Roman"/>
                <w:sz w:val="24"/>
                <w:szCs w:val="24"/>
              </w:rPr>
              <w:t>Ne mazāk kā 12 (divpadsmit) mēneši</w:t>
            </w:r>
          </w:p>
        </w:tc>
        <w:tc>
          <w:tcPr>
            <w:tcW w:w="2693" w:type="dxa"/>
          </w:tcPr>
          <w:p w14:paraId="44FA31B2" w14:textId="77777777" w:rsidR="004409CC" w:rsidRPr="003414CC" w:rsidRDefault="004409CC">
            <w:pPr>
              <w:snapToGrid w:val="0"/>
              <w:jc w:val="center"/>
              <w:rPr>
                <w:rFonts w:ascii="Times New Roman" w:hAnsi="Times New Roman" w:cs="Times New Roman"/>
                <w:sz w:val="24"/>
                <w:szCs w:val="24"/>
              </w:rPr>
            </w:pPr>
          </w:p>
        </w:tc>
      </w:tr>
      <w:tr w:rsidR="004409CC" w:rsidRPr="003414CC" w14:paraId="6290B0BB" w14:textId="77777777" w:rsidTr="004409CC">
        <w:trPr>
          <w:trHeight w:val="23"/>
        </w:trPr>
        <w:tc>
          <w:tcPr>
            <w:tcW w:w="3658" w:type="dxa"/>
          </w:tcPr>
          <w:p w14:paraId="45871BD1" w14:textId="77777777" w:rsidR="004409CC" w:rsidRPr="003414CC" w:rsidRDefault="004409CC">
            <w:pPr>
              <w:rPr>
                <w:rFonts w:ascii="Times New Roman" w:hAnsi="Times New Roman" w:cs="Times New Roman"/>
                <w:sz w:val="24"/>
                <w:szCs w:val="24"/>
              </w:rPr>
            </w:pPr>
            <w:r w:rsidRPr="003414CC">
              <w:rPr>
                <w:rFonts w:ascii="Times New Roman" w:hAnsi="Times New Roman" w:cs="Times New Roman"/>
                <w:sz w:val="24"/>
                <w:szCs w:val="24"/>
              </w:rPr>
              <w:t>Servisa nodrošinājums</w:t>
            </w:r>
          </w:p>
          <w:p w14:paraId="6B43052D" w14:textId="77777777" w:rsidR="004409CC" w:rsidRPr="003414CC" w:rsidRDefault="004409CC">
            <w:pPr>
              <w:rPr>
                <w:rFonts w:ascii="Times New Roman" w:hAnsi="Times New Roman" w:cs="Times New Roman"/>
                <w:sz w:val="24"/>
                <w:szCs w:val="24"/>
              </w:rPr>
            </w:pPr>
          </w:p>
          <w:p w14:paraId="052A90E7" w14:textId="77777777" w:rsidR="004409CC" w:rsidRPr="003414CC" w:rsidRDefault="004409CC">
            <w:pPr>
              <w:rPr>
                <w:rFonts w:ascii="Times New Roman" w:hAnsi="Times New Roman" w:cs="Times New Roman"/>
                <w:sz w:val="24"/>
                <w:szCs w:val="24"/>
              </w:rPr>
            </w:pPr>
          </w:p>
        </w:tc>
        <w:tc>
          <w:tcPr>
            <w:tcW w:w="3283" w:type="dxa"/>
            <w:hideMark/>
          </w:tcPr>
          <w:p w14:paraId="4D05A3A4" w14:textId="2B0D0F4D" w:rsidR="004409CC" w:rsidRPr="003414CC" w:rsidRDefault="004409CC">
            <w:pPr>
              <w:jc w:val="both"/>
              <w:rPr>
                <w:rFonts w:ascii="Times New Roman" w:hAnsi="Times New Roman" w:cs="Times New Roman"/>
                <w:sz w:val="24"/>
                <w:szCs w:val="24"/>
              </w:rPr>
            </w:pPr>
            <w:r w:rsidRPr="003414CC">
              <w:rPr>
                <w:rFonts w:ascii="Times New Roman" w:hAnsi="Times New Roman" w:cs="Times New Roman"/>
                <w:sz w:val="24"/>
                <w:szCs w:val="24"/>
              </w:rPr>
              <w:t xml:space="preserve">Garantijas laikā garantijas remonts un nepieciešamības gadījumā arī kārtējais remonts jānodrošina servisa vietā, kas atrodas ne tālāk kā 25 km no tehnikas atrašanās vietas </w:t>
            </w:r>
            <w:r w:rsidRPr="003414CC">
              <w:rPr>
                <w:rFonts w:ascii="Times New Roman" w:hAnsi="Times New Roman" w:cs="Times New Roman"/>
                <w:color w:val="2C363A"/>
                <w:sz w:val="24"/>
                <w:szCs w:val="24"/>
                <w:shd w:val="clear" w:color="auto" w:fill="FFFFFF"/>
              </w:rPr>
              <w:t>Skolas ielā 3</w:t>
            </w:r>
            <w:r w:rsidRPr="003414CC">
              <w:rPr>
                <w:rFonts w:ascii="Times New Roman" w:hAnsi="Times New Roman" w:cs="Times New Roman"/>
                <w:sz w:val="24"/>
                <w:szCs w:val="24"/>
              </w:rPr>
              <w:t>, Umurgā, Umurgas pagastā, Limbažu novadā, LV-4004</w:t>
            </w:r>
          </w:p>
          <w:p w14:paraId="6C63AD7B" w14:textId="77777777" w:rsidR="004409CC" w:rsidRPr="003414CC" w:rsidRDefault="004409CC">
            <w:pPr>
              <w:jc w:val="both"/>
              <w:rPr>
                <w:rFonts w:ascii="Times New Roman" w:hAnsi="Times New Roman" w:cs="Times New Roman"/>
                <w:sz w:val="24"/>
                <w:szCs w:val="24"/>
              </w:rPr>
            </w:pPr>
            <w:r w:rsidRPr="003414CC">
              <w:rPr>
                <w:rFonts w:ascii="Times New Roman" w:hAnsi="Times New Roman" w:cs="Times New Roman"/>
                <w:sz w:val="24"/>
                <w:szCs w:val="24"/>
              </w:rPr>
              <w:t>( jānorāda adresi )</w:t>
            </w:r>
          </w:p>
        </w:tc>
        <w:tc>
          <w:tcPr>
            <w:tcW w:w="2693" w:type="dxa"/>
          </w:tcPr>
          <w:p w14:paraId="47033EE5" w14:textId="77777777" w:rsidR="004409CC" w:rsidRPr="003414CC" w:rsidRDefault="004409CC">
            <w:pPr>
              <w:snapToGrid w:val="0"/>
              <w:jc w:val="center"/>
              <w:rPr>
                <w:rFonts w:ascii="Times New Roman" w:hAnsi="Times New Roman" w:cs="Times New Roman"/>
                <w:sz w:val="24"/>
                <w:szCs w:val="24"/>
              </w:rPr>
            </w:pPr>
          </w:p>
        </w:tc>
      </w:tr>
      <w:tr w:rsidR="004409CC" w:rsidRPr="003414CC" w14:paraId="489FD169" w14:textId="77777777" w:rsidTr="004409CC">
        <w:trPr>
          <w:trHeight w:val="510"/>
        </w:trPr>
        <w:tc>
          <w:tcPr>
            <w:tcW w:w="3658" w:type="dxa"/>
          </w:tcPr>
          <w:p w14:paraId="63D8D218" w14:textId="77777777" w:rsidR="004409CC" w:rsidRPr="003414CC" w:rsidRDefault="004409CC">
            <w:pPr>
              <w:rPr>
                <w:rFonts w:ascii="Times New Roman" w:hAnsi="Times New Roman" w:cs="Times New Roman"/>
                <w:sz w:val="24"/>
                <w:szCs w:val="24"/>
              </w:rPr>
            </w:pPr>
            <w:r w:rsidRPr="003414CC">
              <w:rPr>
                <w:rFonts w:ascii="Times New Roman" w:hAnsi="Times New Roman" w:cs="Times New Roman"/>
                <w:sz w:val="24"/>
                <w:szCs w:val="24"/>
              </w:rPr>
              <w:t>Piegāde</w:t>
            </w:r>
          </w:p>
          <w:p w14:paraId="1000CC98" w14:textId="77777777" w:rsidR="004409CC" w:rsidRPr="003414CC" w:rsidRDefault="004409CC">
            <w:pPr>
              <w:rPr>
                <w:rFonts w:ascii="Times New Roman" w:hAnsi="Times New Roman" w:cs="Times New Roman"/>
                <w:sz w:val="24"/>
                <w:szCs w:val="24"/>
              </w:rPr>
            </w:pPr>
          </w:p>
          <w:p w14:paraId="09B5AFF3" w14:textId="77777777" w:rsidR="004409CC" w:rsidRPr="003414CC" w:rsidRDefault="004409CC">
            <w:pPr>
              <w:rPr>
                <w:rFonts w:ascii="Times New Roman" w:hAnsi="Times New Roman" w:cs="Times New Roman"/>
                <w:sz w:val="24"/>
                <w:szCs w:val="24"/>
              </w:rPr>
            </w:pPr>
          </w:p>
        </w:tc>
        <w:tc>
          <w:tcPr>
            <w:tcW w:w="3283" w:type="dxa"/>
            <w:hideMark/>
          </w:tcPr>
          <w:p w14:paraId="1A2BB0C1" w14:textId="30FCFE8B" w:rsidR="004409CC" w:rsidRPr="003414CC" w:rsidRDefault="004409CC">
            <w:pPr>
              <w:rPr>
                <w:rFonts w:ascii="Times New Roman" w:hAnsi="Times New Roman" w:cs="Times New Roman"/>
                <w:sz w:val="24"/>
                <w:szCs w:val="24"/>
              </w:rPr>
            </w:pPr>
            <w:r w:rsidRPr="003414CC">
              <w:rPr>
                <w:rFonts w:ascii="Times New Roman" w:hAnsi="Times New Roman" w:cs="Times New Roman"/>
                <w:sz w:val="24"/>
                <w:szCs w:val="24"/>
              </w:rPr>
              <w:t xml:space="preserve">Piegāde adresē: </w:t>
            </w:r>
            <w:r w:rsidRPr="003414CC">
              <w:rPr>
                <w:rFonts w:ascii="Times New Roman" w:hAnsi="Times New Roman" w:cs="Times New Roman"/>
                <w:color w:val="363F48"/>
                <w:sz w:val="24"/>
                <w:szCs w:val="24"/>
              </w:rPr>
              <w:t> </w:t>
            </w:r>
            <w:r w:rsidRPr="003414CC">
              <w:rPr>
                <w:rFonts w:ascii="Times New Roman" w:hAnsi="Times New Roman" w:cs="Times New Roman"/>
                <w:color w:val="2C363A"/>
                <w:sz w:val="24"/>
                <w:szCs w:val="24"/>
                <w:shd w:val="clear" w:color="auto" w:fill="FFFFFF"/>
              </w:rPr>
              <w:t>Skolas ielā 3</w:t>
            </w:r>
            <w:r w:rsidRPr="003414CC">
              <w:rPr>
                <w:rFonts w:ascii="Times New Roman" w:hAnsi="Times New Roman" w:cs="Times New Roman"/>
                <w:sz w:val="24"/>
                <w:szCs w:val="24"/>
              </w:rPr>
              <w:t xml:space="preserve">, Umurgā, Umurgas pagastā, Limbažu novadā, LV-4004 </w:t>
            </w:r>
          </w:p>
        </w:tc>
        <w:tc>
          <w:tcPr>
            <w:tcW w:w="2693" w:type="dxa"/>
          </w:tcPr>
          <w:p w14:paraId="1928ADCA" w14:textId="77777777" w:rsidR="004409CC" w:rsidRPr="003414CC" w:rsidRDefault="004409CC">
            <w:pPr>
              <w:snapToGrid w:val="0"/>
              <w:jc w:val="center"/>
              <w:rPr>
                <w:rFonts w:ascii="Times New Roman" w:hAnsi="Times New Roman" w:cs="Times New Roman"/>
                <w:sz w:val="24"/>
                <w:szCs w:val="24"/>
              </w:rPr>
            </w:pPr>
          </w:p>
        </w:tc>
      </w:tr>
    </w:tbl>
    <w:p w14:paraId="2CE5EF25" w14:textId="5060E997" w:rsidR="00D43D91" w:rsidRPr="004409CC" w:rsidRDefault="003414CC" w:rsidP="003414CC">
      <w:pPr>
        <w:pStyle w:val="Sarakstarindkopa"/>
      </w:pPr>
      <w:r>
        <w:t>*Pretendents</w:t>
      </w:r>
      <w:r w:rsidR="004409CC">
        <w:t xml:space="preserve"> var piedāvāt pasūtītāja prasībām atbilstoš</w:t>
      </w:r>
      <w:r>
        <w:t>u vai la</w:t>
      </w:r>
      <w:r w:rsidR="008B2F1A">
        <w:t>bākus rādītājus, katrā no noradītajām pozīcijām.</w:t>
      </w: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D6EA953"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409CC" w:rsidRPr="004409CC">
        <w:rPr>
          <w:rFonts w:ascii="Times New Roman" w:hAnsi="Times New Roman" w:cs="Times New Roman"/>
          <w:bCs/>
          <w:sz w:val="24"/>
          <w:szCs w:val="24"/>
        </w:rPr>
        <w:t xml:space="preserve">Zāles </w:t>
      </w:r>
      <w:proofErr w:type="spellStart"/>
      <w:r w:rsidR="004409CC" w:rsidRPr="004409CC">
        <w:rPr>
          <w:rFonts w:ascii="Times New Roman" w:hAnsi="Times New Roman" w:cs="Times New Roman"/>
          <w:bCs/>
          <w:sz w:val="24"/>
          <w:szCs w:val="24"/>
        </w:rPr>
        <w:t>plāvēja</w:t>
      </w:r>
      <w:proofErr w:type="spellEnd"/>
      <w:r w:rsidR="004409CC" w:rsidRPr="004409CC">
        <w:rPr>
          <w:rFonts w:ascii="Times New Roman" w:hAnsi="Times New Roman" w:cs="Times New Roman"/>
          <w:bCs/>
          <w:sz w:val="24"/>
          <w:szCs w:val="24"/>
        </w:rPr>
        <w:t xml:space="preserve"> </w:t>
      </w:r>
      <w:proofErr w:type="spellStart"/>
      <w:r w:rsidR="004409CC" w:rsidRPr="004409CC">
        <w:rPr>
          <w:rFonts w:ascii="Times New Roman" w:hAnsi="Times New Roman" w:cs="Times New Roman"/>
          <w:bCs/>
          <w:sz w:val="24"/>
          <w:szCs w:val="24"/>
        </w:rPr>
        <w:t>raidera</w:t>
      </w:r>
      <w:proofErr w:type="spellEnd"/>
      <w:r w:rsidR="004409CC" w:rsidRPr="004409CC">
        <w:rPr>
          <w:rFonts w:ascii="Times New Roman" w:hAnsi="Times New Roman" w:cs="Times New Roman"/>
          <w:bCs/>
          <w:sz w:val="24"/>
          <w:szCs w:val="24"/>
        </w:rPr>
        <w:t xml:space="preserve"> piegāde Umurgas pamatskolai</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F1845E1"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4409CC" w:rsidRPr="004409CC">
        <w:rPr>
          <w:rFonts w:ascii="Times New Roman" w:hAnsi="Times New Roman" w:cs="Times New Roman"/>
          <w:b/>
          <w:sz w:val="24"/>
          <w:szCs w:val="24"/>
        </w:rPr>
        <w:t xml:space="preserve">Zāles </w:t>
      </w:r>
      <w:proofErr w:type="spellStart"/>
      <w:r w:rsidR="004409CC" w:rsidRPr="004409CC">
        <w:rPr>
          <w:rFonts w:ascii="Times New Roman" w:hAnsi="Times New Roman" w:cs="Times New Roman"/>
          <w:b/>
          <w:sz w:val="24"/>
          <w:szCs w:val="24"/>
        </w:rPr>
        <w:t>plāvēja</w:t>
      </w:r>
      <w:proofErr w:type="spellEnd"/>
      <w:r w:rsidR="004409CC" w:rsidRPr="004409CC">
        <w:rPr>
          <w:rFonts w:ascii="Times New Roman" w:hAnsi="Times New Roman" w:cs="Times New Roman"/>
          <w:b/>
          <w:sz w:val="24"/>
          <w:szCs w:val="24"/>
        </w:rPr>
        <w:t xml:space="preserve"> </w:t>
      </w:r>
      <w:proofErr w:type="spellStart"/>
      <w:r w:rsidR="004409CC" w:rsidRPr="004409CC">
        <w:rPr>
          <w:rFonts w:ascii="Times New Roman" w:hAnsi="Times New Roman" w:cs="Times New Roman"/>
          <w:b/>
          <w:sz w:val="24"/>
          <w:szCs w:val="24"/>
        </w:rPr>
        <w:t>raidera</w:t>
      </w:r>
      <w:proofErr w:type="spellEnd"/>
      <w:r w:rsidR="004409CC" w:rsidRPr="004409CC">
        <w:rPr>
          <w:rFonts w:ascii="Times New Roman" w:hAnsi="Times New Roman" w:cs="Times New Roman"/>
          <w:b/>
          <w:sz w:val="24"/>
          <w:szCs w:val="24"/>
        </w:rPr>
        <w:t xml:space="preserve"> piegāde Umurgas pamatskolai</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B4747A8"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 xml:space="preserve">Tālr., </w:t>
            </w:r>
            <w:r w:rsidR="004409CC">
              <w:rPr>
                <w:rFonts w:ascii="Times New Roman" w:hAnsi="Times New Roman" w:cs="Times New Roman"/>
                <w:b/>
                <w:sz w:val="24"/>
                <w:szCs w:val="24"/>
              </w:rPr>
              <w:t>e-pasts</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cena, EUR </w:t>
            </w:r>
            <w:r>
              <w:rPr>
                <w:rFonts w:ascii="Times New Roman" w:eastAsia="Times New Roman" w:hAnsi="Times New Roman" w:cs="Times New Roman"/>
                <w:b/>
                <w:bCs/>
                <w:kern w:val="0"/>
                <w:sz w:val="24"/>
                <w:szCs w:val="24"/>
                <w:lang w:eastAsia="lv-LV"/>
                <w14:ligatures w14:val="none"/>
              </w:rPr>
              <w:lastRenderedPageBreak/>
              <w:t>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31149BAF"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sidR="002668DE">
              <w:rPr>
                <w:rFonts w:ascii="Times New Roman" w:eastAsia="Times New Roman" w:hAnsi="Times New Roman" w:cs="Times New Roman"/>
                <w:kern w:val="0"/>
                <w:sz w:val="24"/>
                <w:szCs w:val="24"/>
                <w:lang w:eastAsia="lv-LV"/>
                <w14:ligatures w14:val="none"/>
              </w:rPr>
              <w:t>.</w:t>
            </w:r>
          </w:p>
        </w:tc>
        <w:tc>
          <w:tcPr>
            <w:tcW w:w="4606" w:type="dxa"/>
            <w:tcBorders>
              <w:top w:val="nil"/>
              <w:left w:val="nil"/>
              <w:bottom w:val="single" w:sz="4" w:space="0" w:color="auto"/>
              <w:right w:val="single" w:sz="4" w:space="0" w:color="auto"/>
            </w:tcBorders>
            <w:vAlign w:val="center"/>
          </w:tcPr>
          <w:p w14:paraId="370587F8" w14:textId="2BF70DE4" w:rsidR="005C1EBD" w:rsidRPr="008E33D4" w:rsidRDefault="004409CC" w:rsidP="006E52B9">
            <w:pPr>
              <w:spacing w:after="0" w:line="240" w:lineRule="auto"/>
              <w:jc w:val="both"/>
              <w:rPr>
                <w:rFonts w:ascii="Times New Roman" w:eastAsia="Times New Roman" w:hAnsi="Times New Roman" w:cs="Times New Roman"/>
                <w:bCs/>
                <w:kern w:val="0"/>
                <w:sz w:val="24"/>
                <w:szCs w:val="24"/>
                <w:lang w:eastAsia="lv-LV"/>
                <w14:ligatures w14:val="none"/>
              </w:rPr>
            </w:pPr>
            <w:r w:rsidRPr="004409CC">
              <w:rPr>
                <w:rFonts w:ascii="Times New Roman" w:hAnsi="Times New Roman" w:cs="Times New Roman"/>
                <w:sz w:val="24"/>
                <w:szCs w:val="24"/>
              </w:rPr>
              <w:t xml:space="preserve">Zāles </w:t>
            </w:r>
            <w:proofErr w:type="spellStart"/>
            <w:r w:rsidRPr="004409CC">
              <w:rPr>
                <w:rFonts w:ascii="Times New Roman" w:hAnsi="Times New Roman" w:cs="Times New Roman"/>
                <w:sz w:val="24"/>
                <w:szCs w:val="24"/>
              </w:rPr>
              <w:t>plāvēj</w:t>
            </w:r>
            <w:r>
              <w:rPr>
                <w:rFonts w:ascii="Times New Roman" w:hAnsi="Times New Roman" w:cs="Times New Roman"/>
                <w:sz w:val="24"/>
                <w:szCs w:val="24"/>
              </w:rPr>
              <w:t>a</w:t>
            </w:r>
            <w:proofErr w:type="spellEnd"/>
            <w:r w:rsidRPr="004409CC">
              <w:rPr>
                <w:rFonts w:ascii="Times New Roman" w:hAnsi="Times New Roman" w:cs="Times New Roman"/>
                <w:sz w:val="24"/>
                <w:szCs w:val="24"/>
              </w:rPr>
              <w:t xml:space="preserve"> </w:t>
            </w:r>
            <w:proofErr w:type="spellStart"/>
            <w:r w:rsidRPr="004409CC">
              <w:rPr>
                <w:rFonts w:ascii="Times New Roman" w:hAnsi="Times New Roman" w:cs="Times New Roman"/>
                <w:sz w:val="24"/>
                <w:szCs w:val="24"/>
              </w:rPr>
              <w:t>raider</w:t>
            </w:r>
            <w:r>
              <w:rPr>
                <w:rFonts w:ascii="Times New Roman" w:hAnsi="Times New Roman" w:cs="Times New Roman"/>
                <w:sz w:val="24"/>
                <w:szCs w:val="24"/>
              </w:rPr>
              <w:t>a</w:t>
            </w:r>
            <w:proofErr w:type="spellEnd"/>
            <w:r w:rsidRPr="004409CC">
              <w:rPr>
                <w:rFonts w:ascii="Times New Roman" w:hAnsi="Times New Roman" w:cs="Times New Roman"/>
                <w:sz w:val="24"/>
                <w:szCs w:val="24"/>
              </w:rPr>
              <w:t xml:space="preserve"> piegāde Umurgas pamatskolai</w:t>
            </w:r>
          </w:p>
        </w:tc>
        <w:tc>
          <w:tcPr>
            <w:tcW w:w="836" w:type="dxa"/>
            <w:tcBorders>
              <w:top w:val="single" w:sz="4" w:space="0" w:color="auto"/>
              <w:left w:val="nil"/>
              <w:bottom w:val="single" w:sz="4" w:space="0" w:color="auto"/>
              <w:right w:val="single" w:sz="4" w:space="0" w:color="auto"/>
            </w:tcBorders>
            <w:vAlign w:val="center"/>
          </w:tcPr>
          <w:p w14:paraId="6A3E0ACF" w14:textId="61DFAA91"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5C9F79CE"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5D182C7" w14:textId="68E9E95F"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17095093" w:rsidR="00FF64D7" w:rsidRPr="000C3369" w:rsidRDefault="00FB524B" w:rsidP="004409CC">
      <w:pPr>
        <w:pStyle w:val="naisnod"/>
        <w:spacing w:before="0" w:after="0"/>
        <w:ind w:left="360"/>
        <w:jc w:val="both"/>
      </w:pPr>
      <w:r>
        <w:t>Piedāvātajā cenā esam iekļāvuši visus izdevumus un izmaksas, kas saistītas ar iepirkuma līguma izpildi- tostarp, transporta,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42B3D3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409CC" w:rsidRPr="004409CC">
        <w:rPr>
          <w:rFonts w:ascii="Times New Roman" w:hAnsi="Times New Roman" w:cs="Times New Roman"/>
          <w:bCs/>
          <w:sz w:val="24"/>
          <w:szCs w:val="24"/>
        </w:rPr>
        <w:t xml:space="preserve">Zāles </w:t>
      </w:r>
      <w:proofErr w:type="spellStart"/>
      <w:r w:rsidR="004409CC" w:rsidRPr="004409CC">
        <w:rPr>
          <w:rFonts w:ascii="Times New Roman" w:hAnsi="Times New Roman" w:cs="Times New Roman"/>
          <w:bCs/>
          <w:sz w:val="24"/>
          <w:szCs w:val="24"/>
        </w:rPr>
        <w:t>plāvēja</w:t>
      </w:r>
      <w:proofErr w:type="spellEnd"/>
      <w:r w:rsidR="004409CC" w:rsidRPr="004409CC">
        <w:rPr>
          <w:rFonts w:ascii="Times New Roman" w:hAnsi="Times New Roman" w:cs="Times New Roman"/>
          <w:bCs/>
          <w:sz w:val="24"/>
          <w:szCs w:val="24"/>
        </w:rPr>
        <w:t xml:space="preserve"> </w:t>
      </w:r>
      <w:proofErr w:type="spellStart"/>
      <w:r w:rsidR="004409CC" w:rsidRPr="004409CC">
        <w:rPr>
          <w:rFonts w:ascii="Times New Roman" w:hAnsi="Times New Roman" w:cs="Times New Roman"/>
          <w:bCs/>
          <w:sz w:val="24"/>
          <w:szCs w:val="24"/>
        </w:rPr>
        <w:t>raidera</w:t>
      </w:r>
      <w:proofErr w:type="spellEnd"/>
      <w:r w:rsidR="004409CC" w:rsidRPr="004409CC">
        <w:rPr>
          <w:rFonts w:ascii="Times New Roman" w:hAnsi="Times New Roman" w:cs="Times New Roman"/>
          <w:bCs/>
          <w:sz w:val="24"/>
          <w:szCs w:val="24"/>
        </w:rPr>
        <w:t xml:space="preserve"> piegāde Umurgas pamatskolai</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8B766FE"/>
    <w:multiLevelType w:val="hybridMultilevel"/>
    <w:tmpl w:val="815C162A"/>
    <w:lvl w:ilvl="0" w:tplc="BDBEAFD2">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EC4FBD"/>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8"/>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6"/>
  </w:num>
  <w:num w:numId="9" w16cid:durableId="1953441952">
    <w:abstractNumId w:val="2"/>
  </w:num>
  <w:num w:numId="10" w16cid:durableId="996616678">
    <w:abstractNumId w:val="7"/>
  </w:num>
  <w:num w:numId="11" w16cid:durableId="935668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0935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668DE"/>
    <w:rsid w:val="002D36D3"/>
    <w:rsid w:val="00303077"/>
    <w:rsid w:val="003414CC"/>
    <w:rsid w:val="00363763"/>
    <w:rsid w:val="00364E0A"/>
    <w:rsid w:val="003D1FB1"/>
    <w:rsid w:val="004409CC"/>
    <w:rsid w:val="00443938"/>
    <w:rsid w:val="00451899"/>
    <w:rsid w:val="0046540D"/>
    <w:rsid w:val="00470D76"/>
    <w:rsid w:val="00472D85"/>
    <w:rsid w:val="00493EDD"/>
    <w:rsid w:val="00521C83"/>
    <w:rsid w:val="00567664"/>
    <w:rsid w:val="005C1EBD"/>
    <w:rsid w:val="005F23E5"/>
    <w:rsid w:val="006230E4"/>
    <w:rsid w:val="006B7060"/>
    <w:rsid w:val="006E52B9"/>
    <w:rsid w:val="006E7C30"/>
    <w:rsid w:val="007259BD"/>
    <w:rsid w:val="00747EC5"/>
    <w:rsid w:val="007A3E21"/>
    <w:rsid w:val="007B5FC6"/>
    <w:rsid w:val="007F1019"/>
    <w:rsid w:val="007F28D6"/>
    <w:rsid w:val="008163D5"/>
    <w:rsid w:val="008374F4"/>
    <w:rsid w:val="008454FC"/>
    <w:rsid w:val="00850F85"/>
    <w:rsid w:val="008B2F1A"/>
    <w:rsid w:val="008D6445"/>
    <w:rsid w:val="008E17F6"/>
    <w:rsid w:val="008E33D4"/>
    <w:rsid w:val="00902E5B"/>
    <w:rsid w:val="00922147"/>
    <w:rsid w:val="00931064"/>
    <w:rsid w:val="009548E6"/>
    <w:rsid w:val="009E0BAD"/>
    <w:rsid w:val="009E554E"/>
    <w:rsid w:val="00B0473F"/>
    <w:rsid w:val="00B06288"/>
    <w:rsid w:val="00B9606F"/>
    <w:rsid w:val="00C86296"/>
    <w:rsid w:val="00CB5668"/>
    <w:rsid w:val="00D10E9E"/>
    <w:rsid w:val="00D31BC2"/>
    <w:rsid w:val="00D35EF5"/>
    <w:rsid w:val="00D43D91"/>
    <w:rsid w:val="00DF4CF7"/>
    <w:rsid w:val="00E13611"/>
    <w:rsid w:val="00E16CA6"/>
    <w:rsid w:val="00E329AD"/>
    <w:rsid w:val="00E41FB2"/>
    <w:rsid w:val="00E55E7A"/>
    <w:rsid w:val="00E7710C"/>
    <w:rsid w:val="00EA1068"/>
    <w:rsid w:val="00EB418D"/>
    <w:rsid w:val="00EC5BDE"/>
    <w:rsid w:val="00F12A93"/>
    <w:rsid w:val="00F2547F"/>
    <w:rsid w:val="00F26901"/>
    <w:rsid w:val="00F75E22"/>
    <w:rsid w:val="00F960C5"/>
    <w:rsid w:val="00FA6E55"/>
    <w:rsid w:val="00FB524B"/>
    <w:rsid w:val="00FF64D7"/>
    <w:rsid w:val="00FF7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table" w:customStyle="1" w:styleId="Reatabula1">
    <w:name w:val="Režģa tabula1"/>
    <w:basedOn w:val="Parastatabula"/>
    <w:next w:val="Reatabula"/>
    <w:uiPriority w:val="39"/>
    <w:rsid w:val="00E41FB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2b-cd">
    <w:name w:val="b2b-cd"/>
    <w:basedOn w:val="Parasts"/>
    <w:rsid w:val="00D35E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589969428">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6EC45-2CA8-47A1-AC6F-20330F8C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7192</Words>
  <Characters>4100</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15</cp:revision>
  <dcterms:created xsi:type="dcterms:W3CDTF">2025-03-18T07:36:00Z</dcterms:created>
  <dcterms:modified xsi:type="dcterms:W3CDTF">2026-05-25T07:40:00Z</dcterms:modified>
</cp:coreProperties>
</file>