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BD59B" w14:textId="77777777" w:rsidR="00700779" w:rsidRPr="00594C7F" w:rsidRDefault="00700779" w:rsidP="00700779">
      <w:pPr>
        <w:spacing w:after="0" w:line="240" w:lineRule="auto"/>
        <w:jc w:val="center"/>
        <w:rPr>
          <w:rFonts w:ascii="Times New Roman" w:eastAsia="Times New Roman" w:hAnsi="Times New Roman" w:cs="Times New Roman"/>
          <w:b/>
          <w:bCs/>
          <w:caps/>
          <w:sz w:val="24"/>
          <w:szCs w:val="24"/>
        </w:rPr>
      </w:pPr>
      <w:r w:rsidRPr="00594C7F">
        <w:rPr>
          <w:rFonts w:ascii="Times New Roman" w:eastAsia="Times New Roman" w:hAnsi="Times New Roman" w:cs="Times New Roman"/>
          <w:b/>
          <w:bCs/>
          <w:caps/>
          <w:noProof/>
          <w:sz w:val="24"/>
          <w:szCs w:val="24"/>
          <w:lang w:eastAsia="lv-LV"/>
        </w:rPr>
        <w:drawing>
          <wp:inline distT="0" distB="0" distL="0" distR="0" wp14:anchorId="3062C70A" wp14:editId="587A93FD">
            <wp:extent cx="756285" cy="90233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285" cy="902335"/>
                    </a:xfrm>
                    <a:prstGeom prst="rect">
                      <a:avLst/>
                    </a:prstGeom>
                    <a:noFill/>
                  </pic:spPr>
                </pic:pic>
              </a:graphicData>
            </a:graphic>
          </wp:inline>
        </w:drawing>
      </w:r>
    </w:p>
    <w:p w14:paraId="254E4C63" w14:textId="77777777" w:rsidR="00700779" w:rsidRPr="00594C7F" w:rsidRDefault="00700779" w:rsidP="00700779">
      <w:pPr>
        <w:spacing w:after="0" w:line="240" w:lineRule="auto"/>
        <w:jc w:val="center"/>
        <w:rPr>
          <w:rFonts w:ascii="Times New Roman" w:eastAsia="Times New Roman" w:hAnsi="Times New Roman" w:cs="Times New Roman"/>
          <w:b/>
          <w:bCs/>
          <w:caps/>
          <w:sz w:val="28"/>
          <w:szCs w:val="28"/>
          <w:lang w:eastAsia="lv-LV"/>
        </w:rPr>
      </w:pPr>
      <w:r w:rsidRPr="00594C7F">
        <w:rPr>
          <w:rFonts w:ascii="Times New Roman" w:eastAsia="Times New Roman" w:hAnsi="Times New Roman" w:cs="Times New Roman"/>
          <w:b/>
          <w:bCs/>
          <w:caps/>
          <w:sz w:val="28"/>
          <w:szCs w:val="28"/>
          <w:lang w:eastAsia="lv-LV"/>
        </w:rPr>
        <w:t>Limbažu novada pašvaldības DOME</w:t>
      </w:r>
    </w:p>
    <w:p w14:paraId="47D54AD4" w14:textId="77777777" w:rsidR="00700779" w:rsidRPr="00594C7F" w:rsidRDefault="00700779" w:rsidP="00700779">
      <w:pPr>
        <w:spacing w:after="0" w:line="240" w:lineRule="auto"/>
        <w:jc w:val="center"/>
        <w:rPr>
          <w:rFonts w:ascii="Times New Roman" w:eastAsia="Times New Roman" w:hAnsi="Times New Roman" w:cs="Times New Roman"/>
          <w:sz w:val="18"/>
          <w:szCs w:val="20"/>
          <w:lang w:eastAsia="lv-LV"/>
        </w:rPr>
      </w:pPr>
      <w:r w:rsidRPr="00594C7F">
        <w:rPr>
          <w:rFonts w:ascii="Times New Roman" w:eastAsia="Times New Roman" w:hAnsi="Times New Roman" w:cs="Times New Roman"/>
          <w:sz w:val="18"/>
          <w:szCs w:val="20"/>
          <w:lang w:eastAsia="lv-LV"/>
        </w:rPr>
        <w:t xml:space="preserve">Reģ. Nr. 90009114631; Rīgas iela 16, Limbaži, Limbažu novads LV-4001; </w:t>
      </w:r>
    </w:p>
    <w:p w14:paraId="5CA49130" w14:textId="77777777" w:rsidR="00700779" w:rsidRPr="00594C7F" w:rsidRDefault="00700779" w:rsidP="00700779">
      <w:pPr>
        <w:spacing w:after="0" w:line="240" w:lineRule="auto"/>
        <w:jc w:val="center"/>
        <w:rPr>
          <w:rFonts w:ascii="Times New Roman" w:eastAsia="Times New Roman" w:hAnsi="Times New Roman" w:cs="Times New Roman"/>
          <w:sz w:val="18"/>
          <w:szCs w:val="20"/>
          <w:lang w:eastAsia="lv-LV"/>
        </w:rPr>
      </w:pPr>
      <w:r w:rsidRPr="00594C7F">
        <w:rPr>
          <w:rFonts w:ascii="Times New Roman" w:eastAsia="Times New Roman" w:hAnsi="Times New Roman" w:cs="Times New Roman"/>
          <w:sz w:val="18"/>
          <w:szCs w:val="20"/>
          <w:lang w:eastAsia="lv-LV"/>
        </w:rPr>
        <w:t>E-pasts</w:t>
      </w:r>
      <w:r w:rsidRPr="00594C7F">
        <w:rPr>
          <w:rFonts w:ascii="Times New Roman" w:eastAsia="Times New Roman" w:hAnsi="Times New Roman" w:cs="Times New Roman"/>
          <w:iCs/>
          <w:sz w:val="18"/>
          <w:szCs w:val="20"/>
          <w:lang w:eastAsia="lv-LV"/>
        </w:rPr>
        <w:t xml:space="preserve"> pasts@limbazunovads.lv;</w:t>
      </w:r>
      <w:r w:rsidRPr="00594C7F">
        <w:rPr>
          <w:rFonts w:ascii="Times New Roman" w:eastAsia="Times New Roman" w:hAnsi="Times New Roman" w:cs="Times New Roman"/>
          <w:sz w:val="18"/>
          <w:szCs w:val="20"/>
          <w:lang w:eastAsia="lv-LV"/>
        </w:rPr>
        <w:t xml:space="preserve"> tālrunis 64023003</w:t>
      </w:r>
    </w:p>
    <w:p w14:paraId="46D373CB" w14:textId="77777777" w:rsidR="00700779" w:rsidRDefault="00700779" w:rsidP="00B00BC8">
      <w:pPr>
        <w:spacing w:after="0" w:line="240" w:lineRule="auto"/>
        <w:jc w:val="center"/>
        <w:rPr>
          <w:rFonts w:ascii="Times New Roman" w:eastAsia="Times New Roman" w:hAnsi="Times New Roman" w:cs="Times New Roman"/>
          <w:sz w:val="24"/>
          <w:szCs w:val="24"/>
          <w:lang w:eastAsia="lv-LV"/>
        </w:rPr>
      </w:pPr>
    </w:p>
    <w:p w14:paraId="45014787" w14:textId="691E3490" w:rsidR="00B00BC8" w:rsidRPr="006B2870" w:rsidRDefault="00B00BC8" w:rsidP="00B00BC8">
      <w:pPr>
        <w:spacing w:after="0" w:line="240" w:lineRule="auto"/>
        <w:jc w:val="center"/>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Limbažos</w:t>
      </w:r>
    </w:p>
    <w:p w14:paraId="5D21CD99" w14:textId="77777777" w:rsidR="00B00BC8" w:rsidRDefault="00B00BC8" w:rsidP="00B00BC8">
      <w:pPr>
        <w:spacing w:after="0" w:line="240" w:lineRule="auto"/>
        <w:ind w:left="3945" w:right="300" w:hanging="3585"/>
        <w:jc w:val="center"/>
        <w:rPr>
          <w:rFonts w:ascii="Times New Roman" w:eastAsiaTheme="minorEastAsia" w:hAnsi="Times New Roman" w:cs="Times New Roman"/>
          <w:b/>
          <w:bCs/>
          <w:kern w:val="36"/>
          <w:sz w:val="24"/>
          <w:szCs w:val="24"/>
          <w:lang w:eastAsia="lv-LV"/>
        </w:rPr>
      </w:pPr>
      <w:r w:rsidRPr="006B2870">
        <w:rPr>
          <w:rFonts w:ascii="Times New Roman" w:eastAsia="Times New Roman" w:hAnsi="Times New Roman" w:cs="Times New Roman"/>
          <w:b/>
          <w:bCs/>
          <w:sz w:val="24"/>
          <w:szCs w:val="18"/>
          <w:lang w:eastAsia="lv-LV"/>
        </w:rPr>
        <w:tab/>
      </w:r>
      <w:r w:rsidRPr="006B2870">
        <w:rPr>
          <w:rFonts w:ascii="Times New Roman" w:eastAsia="Times New Roman" w:hAnsi="Times New Roman" w:cs="Times New Roman"/>
          <w:b/>
          <w:bCs/>
          <w:sz w:val="24"/>
          <w:szCs w:val="18"/>
          <w:lang w:eastAsia="lv-LV"/>
        </w:rPr>
        <w:tab/>
      </w:r>
      <w:r w:rsidRPr="006B2870">
        <w:rPr>
          <w:rFonts w:ascii="Times New Roman" w:eastAsia="Times New Roman" w:hAnsi="Times New Roman" w:cs="Times New Roman"/>
          <w:b/>
          <w:bCs/>
          <w:sz w:val="24"/>
          <w:szCs w:val="18"/>
          <w:lang w:eastAsia="lv-LV"/>
        </w:rPr>
        <w:tab/>
      </w:r>
      <w:r w:rsidRPr="006B2870">
        <w:rPr>
          <w:rFonts w:ascii="Times New Roman" w:eastAsia="Times New Roman" w:hAnsi="Times New Roman" w:cs="Times New Roman"/>
          <w:b/>
          <w:bCs/>
          <w:sz w:val="24"/>
          <w:szCs w:val="18"/>
          <w:lang w:eastAsia="lv-LV"/>
        </w:rPr>
        <w:tab/>
      </w:r>
      <w:r w:rsidRPr="006B2870">
        <w:rPr>
          <w:rFonts w:ascii="Times New Roman" w:eastAsia="Times New Roman" w:hAnsi="Times New Roman" w:cs="Times New Roman"/>
          <w:b/>
          <w:bCs/>
          <w:sz w:val="24"/>
          <w:szCs w:val="18"/>
          <w:lang w:eastAsia="lv-LV"/>
        </w:rPr>
        <w:tab/>
      </w:r>
      <w:r w:rsidRPr="006B2870">
        <w:rPr>
          <w:rFonts w:ascii="Times New Roman" w:eastAsia="Times New Roman" w:hAnsi="Times New Roman" w:cs="Times New Roman"/>
          <w:b/>
          <w:bCs/>
          <w:sz w:val="24"/>
          <w:szCs w:val="18"/>
          <w:lang w:eastAsia="lv-LV"/>
        </w:rPr>
        <w:tab/>
      </w:r>
    </w:p>
    <w:p w14:paraId="74D95253" w14:textId="77777777" w:rsidR="00B00BC8" w:rsidRPr="0080350D" w:rsidRDefault="00B00BC8" w:rsidP="00B00BC8">
      <w:pPr>
        <w:autoSpaceDE w:val="0"/>
        <w:autoSpaceDN w:val="0"/>
        <w:adjustRightInd w:val="0"/>
        <w:spacing w:after="0" w:line="240" w:lineRule="auto"/>
        <w:jc w:val="center"/>
        <w:rPr>
          <w:rFonts w:ascii="Times New Roman" w:hAnsi="Times New Roman" w:cs="Times New Roman"/>
          <w:b/>
          <w:caps/>
          <w:sz w:val="24"/>
          <w:szCs w:val="24"/>
        </w:rPr>
      </w:pPr>
      <w:r w:rsidRPr="0080350D">
        <w:rPr>
          <w:rFonts w:ascii="Times New Roman" w:hAnsi="Times New Roman" w:cs="Times New Roman"/>
          <w:b/>
          <w:caps/>
          <w:sz w:val="24"/>
          <w:szCs w:val="24"/>
        </w:rPr>
        <w:t>Paskaidrojuma raksts</w:t>
      </w:r>
    </w:p>
    <w:p w14:paraId="503841FF" w14:textId="77777777" w:rsidR="00B00BC8" w:rsidRPr="0080350D" w:rsidRDefault="00B00BC8" w:rsidP="00B00BC8">
      <w:pPr>
        <w:spacing w:after="0" w:line="240" w:lineRule="auto"/>
        <w:jc w:val="center"/>
        <w:rPr>
          <w:rFonts w:ascii="Times New Roman" w:hAnsi="Times New Roman" w:cs="Times New Roman"/>
          <w:b/>
          <w:sz w:val="24"/>
          <w:szCs w:val="24"/>
        </w:rPr>
      </w:pPr>
    </w:p>
    <w:p w14:paraId="1948B99E" w14:textId="4DDE094A" w:rsidR="00B00BC8" w:rsidRPr="0080350D" w:rsidRDefault="00B00BC8" w:rsidP="00B00BC8">
      <w:pPr>
        <w:spacing w:after="0" w:line="240" w:lineRule="auto"/>
        <w:jc w:val="center"/>
        <w:rPr>
          <w:rFonts w:ascii="Times New Roman" w:hAnsi="Times New Roman" w:cs="Times New Roman"/>
          <w:b/>
          <w:sz w:val="24"/>
          <w:szCs w:val="24"/>
        </w:rPr>
      </w:pPr>
      <w:r w:rsidRPr="0080350D">
        <w:rPr>
          <w:rFonts w:ascii="Times New Roman" w:hAnsi="Times New Roman" w:cs="Times New Roman"/>
          <w:b/>
          <w:sz w:val="24"/>
          <w:szCs w:val="24"/>
        </w:rPr>
        <w:t>Limbažu novada pašvaldības domes 202</w:t>
      </w:r>
      <w:r w:rsidR="002156AC">
        <w:rPr>
          <w:rFonts w:ascii="Times New Roman" w:hAnsi="Times New Roman" w:cs="Times New Roman"/>
          <w:b/>
          <w:sz w:val="24"/>
          <w:szCs w:val="24"/>
        </w:rPr>
        <w:t>6</w:t>
      </w:r>
      <w:r w:rsidRPr="0080350D">
        <w:rPr>
          <w:rFonts w:ascii="Times New Roman" w:hAnsi="Times New Roman" w:cs="Times New Roman"/>
          <w:b/>
          <w:sz w:val="24"/>
          <w:szCs w:val="24"/>
        </w:rPr>
        <w:t xml:space="preserve">. gada </w:t>
      </w:r>
      <w:r>
        <w:rPr>
          <w:rFonts w:ascii="Times New Roman" w:hAnsi="Times New Roman" w:cs="Times New Roman"/>
          <w:b/>
          <w:sz w:val="24"/>
          <w:szCs w:val="24"/>
        </w:rPr>
        <w:t>___</w:t>
      </w:r>
      <w:r w:rsidRPr="0080350D">
        <w:rPr>
          <w:rFonts w:ascii="Times New Roman" w:hAnsi="Times New Roman" w:cs="Times New Roman"/>
          <w:b/>
          <w:sz w:val="24"/>
          <w:szCs w:val="24"/>
        </w:rPr>
        <w:t xml:space="preserve">. </w:t>
      </w:r>
      <w:r>
        <w:rPr>
          <w:rFonts w:ascii="Times New Roman" w:hAnsi="Times New Roman" w:cs="Times New Roman"/>
          <w:b/>
          <w:sz w:val="24"/>
          <w:szCs w:val="24"/>
        </w:rPr>
        <w:t>________</w:t>
      </w:r>
      <w:r w:rsidRPr="0080350D">
        <w:rPr>
          <w:rFonts w:ascii="Times New Roman" w:hAnsi="Times New Roman" w:cs="Times New Roman"/>
          <w:b/>
          <w:sz w:val="24"/>
          <w:szCs w:val="24"/>
        </w:rPr>
        <w:t xml:space="preserve"> saistošajiem noteikumiem </w:t>
      </w:r>
    </w:p>
    <w:p w14:paraId="16059E0B" w14:textId="77777777" w:rsidR="00B00BC8" w:rsidRPr="0080350D" w:rsidRDefault="00B00BC8" w:rsidP="00B00BC8">
      <w:pPr>
        <w:spacing w:after="0" w:line="240" w:lineRule="auto"/>
        <w:jc w:val="center"/>
        <w:rPr>
          <w:rFonts w:ascii="Times New Roman" w:hAnsi="Times New Roman" w:cs="Times New Roman"/>
          <w:b/>
          <w:sz w:val="24"/>
          <w:szCs w:val="24"/>
        </w:rPr>
      </w:pPr>
      <w:r w:rsidRPr="0080350D">
        <w:rPr>
          <w:rFonts w:ascii="Times New Roman" w:hAnsi="Times New Roman" w:cs="Times New Roman"/>
          <w:b/>
          <w:sz w:val="24"/>
          <w:szCs w:val="24"/>
        </w:rPr>
        <w:t xml:space="preserve">Nr. </w:t>
      </w:r>
      <w:r>
        <w:rPr>
          <w:rFonts w:ascii="Times New Roman" w:hAnsi="Times New Roman" w:cs="Times New Roman"/>
          <w:b/>
          <w:sz w:val="24"/>
          <w:szCs w:val="24"/>
        </w:rPr>
        <w:t>___</w:t>
      </w:r>
      <w:r w:rsidRPr="0080350D">
        <w:rPr>
          <w:rFonts w:ascii="Times New Roman" w:hAnsi="Times New Roman" w:cs="Times New Roman"/>
          <w:b/>
          <w:sz w:val="24"/>
          <w:szCs w:val="24"/>
        </w:rPr>
        <w:t xml:space="preserve"> </w:t>
      </w:r>
      <w:r w:rsidRPr="0080350D">
        <w:rPr>
          <w:rFonts w:ascii="Times New Roman" w:hAnsi="Times New Roman" w:cs="Times New Roman"/>
          <w:b/>
          <w:bCs/>
          <w:sz w:val="24"/>
          <w:szCs w:val="24"/>
        </w:rPr>
        <w:t>“</w:t>
      </w:r>
      <w:r w:rsidRPr="00F33535">
        <w:rPr>
          <w:rFonts w:ascii="Times New Roman" w:hAnsi="Times New Roman" w:cs="Times New Roman"/>
          <w:b/>
          <w:bCs/>
          <w:sz w:val="24"/>
          <w:szCs w:val="24"/>
        </w:rPr>
        <w:t xml:space="preserve">Par </w:t>
      </w:r>
      <w:r>
        <w:rPr>
          <w:rFonts w:ascii="Times New Roman" w:hAnsi="Times New Roman" w:cs="Times New Roman"/>
          <w:b/>
          <w:bCs/>
          <w:sz w:val="24"/>
          <w:szCs w:val="24"/>
        </w:rPr>
        <w:t>Limbažu</w:t>
      </w:r>
      <w:r w:rsidRPr="00F33535">
        <w:rPr>
          <w:rFonts w:ascii="Times New Roman" w:hAnsi="Times New Roman" w:cs="Times New Roman"/>
          <w:b/>
          <w:bCs/>
          <w:sz w:val="24"/>
          <w:szCs w:val="24"/>
        </w:rPr>
        <w:t xml:space="preserve"> novada pašvaldības stipendiju piešķiršanas kārtību</w:t>
      </w:r>
      <w:r w:rsidRPr="0080350D">
        <w:rPr>
          <w:rFonts w:ascii="Times New Roman" w:hAnsi="Times New Roman" w:cs="Times New Roman"/>
          <w:b/>
          <w:bCs/>
          <w:sz w:val="24"/>
          <w:szCs w:val="24"/>
        </w:rPr>
        <w:t>”</w:t>
      </w:r>
    </w:p>
    <w:p w14:paraId="708CD5F3" w14:textId="77777777" w:rsidR="00B00BC8" w:rsidRPr="0080350D" w:rsidRDefault="00B00BC8" w:rsidP="00B00BC8">
      <w:pPr>
        <w:autoSpaceDE w:val="0"/>
        <w:autoSpaceDN w:val="0"/>
        <w:adjustRightInd w:val="0"/>
        <w:spacing w:after="0" w:line="240" w:lineRule="auto"/>
        <w:jc w:val="center"/>
        <w:rPr>
          <w:rFonts w:ascii="Times New Roman" w:hAnsi="Times New Roman" w:cs="Times New Roman"/>
          <w:b/>
          <w:bCs/>
          <w:sz w:val="24"/>
          <w:szCs w:val="24"/>
        </w:rPr>
      </w:pP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66"/>
        <w:gridCol w:w="7594"/>
      </w:tblGrid>
      <w:tr w:rsidR="00B00BC8" w:rsidRPr="0080350D" w14:paraId="58B23D89" w14:textId="77777777" w:rsidTr="0021021D">
        <w:trPr>
          <w:trHeight w:val="471"/>
          <w:jc w:val="center"/>
        </w:trPr>
        <w:tc>
          <w:tcPr>
            <w:tcW w:w="2466" w:type="dxa"/>
            <w:tcBorders>
              <w:top w:val="single" w:sz="4" w:space="0" w:color="000000"/>
              <w:left w:val="single" w:sz="4" w:space="0" w:color="000000"/>
              <w:bottom w:val="single" w:sz="4" w:space="0" w:color="000000"/>
              <w:right w:val="single" w:sz="4" w:space="0" w:color="000000"/>
            </w:tcBorders>
            <w:vAlign w:val="center"/>
          </w:tcPr>
          <w:p w14:paraId="65F8AFD4" w14:textId="77777777" w:rsidR="00B00BC8" w:rsidRPr="0080350D" w:rsidRDefault="00B00BC8" w:rsidP="0021021D">
            <w:pPr>
              <w:shd w:val="clear" w:color="auto" w:fill="FFFFFF"/>
              <w:spacing w:after="0" w:line="240" w:lineRule="auto"/>
              <w:jc w:val="center"/>
              <w:rPr>
                <w:rFonts w:ascii="Times New Roman" w:hAnsi="Times New Roman" w:cs="Times New Roman"/>
                <w:b/>
                <w:bCs/>
                <w:sz w:val="24"/>
                <w:szCs w:val="24"/>
              </w:rPr>
            </w:pPr>
            <w:r w:rsidRPr="0080350D">
              <w:rPr>
                <w:rFonts w:ascii="Times New Roman" w:hAnsi="Times New Roman" w:cs="Times New Roman"/>
                <w:b/>
                <w:bCs/>
                <w:sz w:val="24"/>
                <w:szCs w:val="24"/>
              </w:rPr>
              <w:t>Paskaidrojuma raksta sadaļas</w:t>
            </w:r>
          </w:p>
        </w:tc>
        <w:tc>
          <w:tcPr>
            <w:tcW w:w="7594" w:type="dxa"/>
            <w:tcBorders>
              <w:top w:val="single" w:sz="4" w:space="0" w:color="000000"/>
              <w:left w:val="single" w:sz="4" w:space="0" w:color="000000"/>
              <w:bottom w:val="single" w:sz="4" w:space="0" w:color="000000"/>
              <w:right w:val="single" w:sz="4" w:space="0" w:color="000000"/>
            </w:tcBorders>
            <w:vAlign w:val="center"/>
          </w:tcPr>
          <w:p w14:paraId="107E4F3B" w14:textId="77777777" w:rsidR="00B00BC8" w:rsidRPr="0080350D" w:rsidRDefault="00B00BC8" w:rsidP="0021021D">
            <w:pPr>
              <w:shd w:val="clear" w:color="auto" w:fill="FFFFFF"/>
              <w:spacing w:after="0" w:line="240" w:lineRule="auto"/>
              <w:jc w:val="center"/>
              <w:rPr>
                <w:rFonts w:ascii="Times New Roman" w:hAnsi="Times New Roman" w:cs="Times New Roman"/>
                <w:b/>
                <w:bCs/>
                <w:sz w:val="24"/>
                <w:szCs w:val="24"/>
              </w:rPr>
            </w:pPr>
            <w:r w:rsidRPr="0080350D">
              <w:rPr>
                <w:rFonts w:ascii="Times New Roman" w:hAnsi="Times New Roman" w:cs="Times New Roman"/>
                <w:b/>
                <w:bCs/>
                <w:sz w:val="24"/>
                <w:szCs w:val="24"/>
              </w:rPr>
              <w:t>Norādāmā informācija</w:t>
            </w:r>
          </w:p>
        </w:tc>
      </w:tr>
      <w:tr w:rsidR="00B00BC8" w:rsidRPr="0080350D" w14:paraId="162DA33B" w14:textId="77777777" w:rsidTr="0021021D">
        <w:trPr>
          <w:jc w:val="center"/>
        </w:trPr>
        <w:tc>
          <w:tcPr>
            <w:tcW w:w="2466" w:type="dxa"/>
            <w:tcBorders>
              <w:top w:val="single" w:sz="4" w:space="0" w:color="000000"/>
              <w:left w:val="single" w:sz="4" w:space="0" w:color="000000"/>
              <w:bottom w:val="single" w:sz="4" w:space="0" w:color="000000"/>
              <w:right w:val="single" w:sz="4" w:space="0" w:color="000000"/>
            </w:tcBorders>
          </w:tcPr>
          <w:p w14:paraId="48EF85F6" w14:textId="77777777" w:rsidR="00B00BC8" w:rsidRPr="0080350D" w:rsidRDefault="00B00BC8" w:rsidP="0021021D">
            <w:pPr>
              <w:shd w:val="clear" w:color="auto" w:fill="FFFFFF"/>
              <w:spacing w:after="0" w:line="240" w:lineRule="auto"/>
              <w:jc w:val="both"/>
              <w:rPr>
                <w:rFonts w:ascii="Times New Roman" w:hAnsi="Times New Roman" w:cs="Times New Roman"/>
                <w:bCs/>
                <w:sz w:val="24"/>
                <w:szCs w:val="24"/>
              </w:rPr>
            </w:pPr>
            <w:r w:rsidRPr="0080350D">
              <w:rPr>
                <w:rFonts w:ascii="Times New Roman" w:hAnsi="Times New Roman" w:cs="Times New Roman"/>
                <w:sz w:val="24"/>
                <w:szCs w:val="24"/>
              </w:rPr>
              <w:t>1. Projekta nepieciešamības pamatojums</w:t>
            </w:r>
          </w:p>
          <w:p w14:paraId="27F31C5D" w14:textId="77777777" w:rsidR="00B00BC8" w:rsidRPr="0080350D" w:rsidRDefault="00B00BC8" w:rsidP="0021021D">
            <w:pPr>
              <w:shd w:val="clear" w:color="auto" w:fill="FFFFFF"/>
              <w:spacing w:after="0" w:line="240" w:lineRule="auto"/>
              <w:jc w:val="both"/>
              <w:rPr>
                <w:rFonts w:ascii="Times New Roman" w:hAnsi="Times New Roman" w:cs="Times New Roman"/>
                <w:bCs/>
                <w:i/>
                <w:iCs/>
                <w:sz w:val="24"/>
                <w:szCs w:val="24"/>
              </w:rPr>
            </w:pPr>
          </w:p>
        </w:tc>
        <w:tc>
          <w:tcPr>
            <w:tcW w:w="7594" w:type="dxa"/>
            <w:tcBorders>
              <w:top w:val="single" w:sz="4" w:space="0" w:color="000000"/>
              <w:left w:val="single" w:sz="4" w:space="0" w:color="000000"/>
              <w:bottom w:val="single" w:sz="4" w:space="0" w:color="000000"/>
              <w:right w:val="single" w:sz="4" w:space="0" w:color="000000"/>
            </w:tcBorders>
          </w:tcPr>
          <w:p w14:paraId="3493E823" w14:textId="77777777" w:rsidR="00B00BC8" w:rsidRPr="00CE2A1E" w:rsidRDefault="00B00BC8" w:rsidP="0021021D">
            <w:pPr>
              <w:spacing w:after="0" w:line="240" w:lineRule="auto"/>
              <w:ind w:right="113"/>
              <w:jc w:val="both"/>
              <w:rPr>
                <w:rFonts w:ascii="Times New Roman" w:hAnsi="Times New Roman" w:cs="Times New Roman"/>
                <w:sz w:val="24"/>
                <w:szCs w:val="24"/>
              </w:rPr>
            </w:pPr>
            <w:r w:rsidRPr="00CE2A1E">
              <w:rPr>
                <w:rFonts w:ascii="Times New Roman" w:hAnsi="Times New Roman" w:cs="Times New Roman"/>
                <w:sz w:val="24"/>
                <w:szCs w:val="24"/>
              </w:rPr>
              <w:t>Saistošo noteikumu mērķis ir piesaistīt kvalificētus speciālistus darbam pašvaldības teritorijā, lai ilgtermiņā nodrošinātu</w:t>
            </w:r>
            <w:r>
              <w:rPr>
                <w:rFonts w:ascii="Times New Roman" w:hAnsi="Times New Roman" w:cs="Times New Roman"/>
                <w:sz w:val="24"/>
                <w:szCs w:val="24"/>
              </w:rPr>
              <w:t xml:space="preserve"> un uzlabotu</w:t>
            </w:r>
            <w:r w:rsidRPr="00CE2A1E">
              <w:rPr>
                <w:rFonts w:ascii="Times New Roman" w:hAnsi="Times New Roman" w:cs="Times New Roman"/>
                <w:sz w:val="24"/>
                <w:szCs w:val="24"/>
              </w:rPr>
              <w:t xml:space="preserve"> normatīvajos aktos noteikto pašvaldība</w:t>
            </w:r>
            <w:r>
              <w:rPr>
                <w:rFonts w:ascii="Times New Roman" w:hAnsi="Times New Roman" w:cs="Times New Roman"/>
                <w:sz w:val="24"/>
                <w:szCs w:val="24"/>
              </w:rPr>
              <w:t xml:space="preserve">i deleģēto </w:t>
            </w:r>
            <w:r w:rsidRPr="00CE2A1E">
              <w:rPr>
                <w:rFonts w:ascii="Times New Roman" w:hAnsi="Times New Roman" w:cs="Times New Roman"/>
                <w:sz w:val="24"/>
                <w:szCs w:val="24"/>
              </w:rPr>
              <w:t>funkciju īstenošanu</w:t>
            </w:r>
            <w:r>
              <w:rPr>
                <w:rFonts w:ascii="Times New Roman" w:hAnsi="Times New Roman" w:cs="Times New Roman"/>
                <w:sz w:val="24"/>
                <w:szCs w:val="24"/>
              </w:rPr>
              <w:t>,</w:t>
            </w:r>
            <w:r w:rsidRPr="00CE2A1E">
              <w:rPr>
                <w:rFonts w:ascii="Times New Roman" w:hAnsi="Times New Roman" w:cs="Times New Roman"/>
                <w:sz w:val="24"/>
                <w:szCs w:val="24"/>
              </w:rPr>
              <w:t xml:space="preserve"> pakalpojumu kvalitāti un pieejamību.</w:t>
            </w:r>
          </w:p>
          <w:p w14:paraId="293D6414" w14:textId="77777777" w:rsidR="00B00BC8" w:rsidRDefault="00B00BC8" w:rsidP="0021021D">
            <w:pPr>
              <w:spacing w:after="0" w:line="240" w:lineRule="auto"/>
              <w:ind w:right="113"/>
              <w:jc w:val="both"/>
              <w:rPr>
                <w:rFonts w:ascii="Times New Roman" w:hAnsi="Times New Roman" w:cs="Times New Roman"/>
                <w:sz w:val="24"/>
                <w:szCs w:val="24"/>
              </w:rPr>
            </w:pPr>
            <w:r w:rsidRPr="00CE2A1E">
              <w:rPr>
                <w:rFonts w:ascii="Times New Roman" w:hAnsi="Times New Roman" w:cs="Times New Roman"/>
                <w:sz w:val="24"/>
                <w:szCs w:val="24"/>
              </w:rPr>
              <w:t>Ar saistošajiem noteikumiem tiek noteiktas to personu kategorijas, kuriem ir tiesības pretendēt uz pašvaldības stipendijas saņemšanu vai studiju maksas kompensēšanu. Saistošajos noteikumos tāpat ir noteikti kritēriji, kuri tiek ņemti vērā, piešķirot stipendiju.</w:t>
            </w:r>
          </w:p>
          <w:p w14:paraId="09ADF04A" w14:textId="77777777" w:rsidR="00B00BC8" w:rsidRDefault="00B00BC8" w:rsidP="0021021D">
            <w:pPr>
              <w:spacing w:after="0" w:line="240" w:lineRule="auto"/>
              <w:ind w:right="113"/>
              <w:jc w:val="both"/>
              <w:rPr>
                <w:rFonts w:ascii="Times New Roman" w:hAnsi="Times New Roman" w:cs="Times New Roman"/>
                <w:sz w:val="24"/>
                <w:szCs w:val="24"/>
              </w:rPr>
            </w:pPr>
            <w:hyperlink r:id="rId6" w:tgtFrame="_blank" w:history="1">
              <w:r w:rsidRPr="00CE2A1E">
                <w:rPr>
                  <w:rStyle w:val="Hipersaite"/>
                  <w:rFonts w:ascii="Times New Roman" w:hAnsi="Times New Roman" w:cs="Times New Roman"/>
                  <w:sz w:val="24"/>
                  <w:szCs w:val="24"/>
                </w:rPr>
                <w:t>Pašvaldību likuma</w:t>
              </w:r>
            </w:hyperlink>
            <w:r w:rsidRPr="00CE2A1E">
              <w:rPr>
                <w:rFonts w:ascii="Times New Roman" w:hAnsi="Times New Roman" w:cs="Times New Roman"/>
                <w:sz w:val="24"/>
                <w:szCs w:val="24"/>
              </w:rPr>
              <w:t> </w:t>
            </w:r>
            <w:hyperlink r:id="rId7" w:anchor="p5" w:tgtFrame="_blank" w:history="1">
              <w:r w:rsidRPr="00CE2A1E">
                <w:rPr>
                  <w:rStyle w:val="Hipersaite"/>
                  <w:rFonts w:ascii="Times New Roman" w:hAnsi="Times New Roman" w:cs="Times New Roman"/>
                  <w:sz w:val="24"/>
                  <w:szCs w:val="24"/>
                </w:rPr>
                <w:t>5. panta</w:t>
              </w:r>
            </w:hyperlink>
            <w:r w:rsidRPr="00CE2A1E">
              <w:rPr>
                <w:rFonts w:ascii="Times New Roman" w:hAnsi="Times New Roman" w:cs="Times New Roman"/>
                <w:sz w:val="24"/>
                <w:szCs w:val="24"/>
              </w:rPr>
              <w:t> pirmā un otrā daļa noteic, ka pašvaldība savas administratīvās teritorijas iedzīvotāju interesēs var brīvprātīgi īstenot iniciatīvas ikvienā jautājumā, ja tās nav citu institūciju kompetencē un šādu darbību neierobežo citi likumi. Brīvprātīgo iniciatīvu izpildes kārtību nosaka un finansējumu nodrošina pašvaldība.</w:t>
            </w:r>
          </w:p>
          <w:p w14:paraId="3335132E" w14:textId="5BA3D8AD" w:rsidR="002156AC" w:rsidRPr="0080350D" w:rsidRDefault="002156AC" w:rsidP="0021021D">
            <w:pPr>
              <w:spacing w:after="0" w:line="240" w:lineRule="auto"/>
              <w:ind w:right="113"/>
              <w:jc w:val="both"/>
              <w:rPr>
                <w:rFonts w:ascii="Times New Roman" w:hAnsi="Times New Roman" w:cs="Times New Roman"/>
                <w:sz w:val="24"/>
                <w:szCs w:val="24"/>
              </w:rPr>
            </w:pPr>
            <w:r w:rsidRPr="007D35C5">
              <w:rPr>
                <w:rFonts w:ascii="Times New Roman" w:hAnsi="Times New Roman" w:cs="Times New Roman"/>
                <w:sz w:val="24"/>
                <w:szCs w:val="24"/>
              </w:rPr>
              <w:t>2027. gadā paredzams organizēt pirmo konkursu, stipendiju izmaksu uzsākot no 2027. gada septembra</w:t>
            </w:r>
            <w:r>
              <w:rPr>
                <w:rFonts w:ascii="Times New Roman" w:hAnsi="Times New Roman" w:cs="Times New Roman"/>
                <w:sz w:val="24"/>
                <w:szCs w:val="24"/>
              </w:rPr>
              <w:t>.</w:t>
            </w:r>
          </w:p>
        </w:tc>
      </w:tr>
      <w:tr w:rsidR="00B00BC8" w:rsidRPr="0080350D" w14:paraId="1760E939" w14:textId="77777777" w:rsidTr="0021021D">
        <w:trPr>
          <w:jc w:val="center"/>
        </w:trPr>
        <w:tc>
          <w:tcPr>
            <w:tcW w:w="2466" w:type="dxa"/>
            <w:tcBorders>
              <w:top w:val="single" w:sz="4" w:space="0" w:color="000000"/>
              <w:left w:val="single" w:sz="4" w:space="0" w:color="000000"/>
              <w:bottom w:val="single" w:sz="4" w:space="0" w:color="000000"/>
              <w:right w:val="single" w:sz="4" w:space="0" w:color="000000"/>
            </w:tcBorders>
          </w:tcPr>
          <w:p w14:paraId="6FDBC7E7" w14:textId="77777777" w:rsidR="00B00BC8" w:rsidRPr="0080350D" w:rsidRDefault="00B00BC8" w:rsidP="0021021D">
            <w:pPr>
              <w:shd w:val="clear" w:color="auto" w:fill="FFFFFF"/>
              <w:spacing w:after="0" w:line="240" w:lineRule="auto"/>
              <w:jc w:val="both"/>
              <w:rPr>
                <w:rFonts w:ascii="Times New Roman" w:hAnsi="Times New Roman" w:cs="Times New Roman"/>
                <w:sz w:val="24"/>
                <w:szCs w:val="24"/>
              </w:rPr>
            </w:pPr>
            <w:r w:rsidRPr="0080350D">
              <w:rPr>
                <w:rFonts w:ascii="Times New Roman" w:hAnsi="Times New Roman" w:cs="Times New Roman"/>
                <w:sz w:val="24"/>
                <w:szCs w:val="24"/>
              </w:rPr>
              <w:t>2. Fiskālā ietekme uz pašvaldības budžetu</w:t>
            </w:r>
          </w:p>
        </w:tc>
        <w:tc>
          <w:tcPr>
            <w:tcW w:w="7594" w:type="dxa"/>
            <w:tcBorders>
              <w:top w:val="single" w:sz="4" w:space="0" w:color="000000"/>
              <w:left w:val="single" w:sz="4" w:space="0" w:color="000000"/>
              <w:bottom w:val="single" w:sz="4" w:space="0" w:color="000000"/>
              <w:right w:val="single" w:sz="4" w:space="0" w:color="000000"/>
            </w:tcBorders>
          </w:tcPr>
          <w:p w14:paraId="139BB71C" w14:textId="38BAB939" w:rsidR="00125D17" w:rsidRDefault="00B00BC8" w:rsidP="0021021D">
            <w:pPr>
              <w:spacing w:after="0" w:line="240" w:lineRule="auto"/>
              <w:jc w:val="both"/>
              <w:rPr>
                <w:rFonts w:ascii="Times New Roman" w:hAnsi="Times New Roman" w:cs="Times New Roman"/>
                <w:sz w:val="24"/>
                <w:szCs w:val="24"/>
              </w:rPr>
            </w:pPr>
            <w:r w:rsidRPr="00CE2A1E">
              <w:rPr>
                <w:rFonts w:ascii="Times New Roman" w:hAnsi="Times New Roman" w:cs="Times New Roman"/>
                <w:sz w:val="24"/>
                <w:szCs w:val="24"/>
              </w:rPr>
              <w:t>Stipendiju maksas</w:t>
            </w:r>
            <w:r w:rsidR="00125D17">
              <w:rPr>
                <w:rFonts w:ascii="Times New Roman" w:hAnsi="Times New Roman" w:cs="Times New Roman"/>
                <w:sz w:val="24"/>
                <w:szCs w:val="24"/>
              </w:rPr>
              <w:t xml:space="preserve"> nepieciešamais finansējums</w:t>
            </w:r>
            <w:r w:rsidRPr="00CE2A1E">
              <w:rPr>
                <w:rFonts w:ascii="Times New Roman" w:hAnsi="Times New Roman" w:cs="Times New Roman"/>
                <w:sz w:val="24"/>
                <w:szCs w:val="24"/>
              </w:rPr>
              <w:t xml:space="preserve"> tiks plānotas </w:t>
            </w:r>
            <w:r>
              <w:rPr>
                <w:rFonts w:ascii="Times New Roman" w:hAnsi="Times New Roman" w:cs="Times New Roman"/>
                <w:sz w:val="24"/>
                <w:szCs w:val="24"/>
              </w:rPr>
              <w:t>pašvaldības budžetā, ņemot vērā atbalstāmo speciālistu sarakst</w:t>
            </w:r>
            <w:r w:rsidR="00125D17">
              <w:rPr>
                <w:rFonts w:ascii="Times New Roman" w:hAnsi="Times New Roman" w:cs="Times New Roman"/>
                <w:sz w:val="24"/>
                <w:szCs w:val="24"/>
              </w:rPr>
              <w:t>u un pašvaldības budžeta iespējas</w:t>
            </w:r>
            <w:r>
              <w:rPr>
                <w:rFonts w:ascii="Times New Roman" w:hAnsi="Times New Roman" w:cs="Times New Roman"/>
                <w:sz w:val="24"/>
                <w:szCs w:val="24"/>
              </w:rPr>
              <w:t>.</w:t>
            </w:r>
            <w:r w:rsidR="00125D17">
              <w:rPr>
                <w:rFonts w:ascii="Times New Roman" w:hAnsi="Times New Roman" w:cs="Times New Roman"/>
                <w:sz w:val="24"/>
                <w:szCs w:val="24"/>
              </w:rPr>
              <w:t xml:space="preserve"> Saistošie noteikumi nosaka, ka pašvaldības stipendijas piešķiramais finansējuma apmērs tiks noteikts pēc kritērijiem:</w:t>
            </w:r>
          </w:p>
          <w:p w14:paraId="330F1A7B" w14:textId="71F75E3B" w:rsidR="00125D17" w:rsidRDefault="00143FDF" w:rsidP="00125D17">
            <w:pPr>
              <w:pStyle w:val="Sarakstarindkopa"/>
              <w:numPr>
                <w:ilvl w:val="0"/>
                <w:numId w:val="1"/>
              </w:numPr>
              <w:jc w:val="both"/>
              <w:rPr>
                <w:rFonts w:eastAsia="MS Mincho"/>
                <w:szCs w:val="24"/>
              </w:rPr>
            </w:pPr>
            <w:r w:rsidRPr="00D44C22">
              <w:rPr>
                <w:rFonts w:eastAsia="MS Mincho"/>
                <w:szCs w:val="24"/>
              </w:rPr>
              <w:t>pilna laika augstākās izglītības programmās studējošajiem</w:t>
            </w:r>
            <w:r w:rsidR="00125D17" w:rsidRPr="00125D17">
              <w:rPr>
                <w:rFonts w:eastAsia="MS Mincho"/>
                <w:szCs w:val="24"/>
              </w:rPr>
              <w:t xml:space="preserve"> finansējuma apmērs </w:t>
            </w:r>
            <w:r w:rsidR="00125D17">
              <w:rPr>
                <w:rFonts w:eastAsia="MS Mincho"/>
                <w:szCs w:val="24"/>
              </w:rPr>
              <w:t>noteikts</w:t>
            </w:r>
            <w:r w:rsidR="00125D17" w:rsidRPr="00125D17">
              <w:rPr>
                <w:rFonts w:eastAsia="MS Mincho"/>
                <w:szCs w:val="24"/>
              </w:rPr>
              <w:t xml:space="preserve"> 50% no valstī noteiktās minimālās mēnešalgas mēnesī.</w:t>
            </w:r>
          </w:p>
          <w:p w14:paraId="0B7CBCC3" w14:textId="5E0A1F2B" w:rsidR="00125D17" w:rsidRDefault="00143FDF" w:rsidP="00125D17">
            <w:pPr>
              <w:pStyle w:val="Sarakstarindkopa"/>
              <w:numPr>
                <w:ilvl w:val="0"/>
                <w:numId w:val="1"/>
              </w:numPr>
              <w:jc w:val="both"/>
              <w:rPr>
                <w:rFonts w:eastAsia="MS Mincho"/>
                <w:szCs w:val="24"/>
              </w:rPr>
            </w:pPr>
            <w:r w:rsidRPr="00D44C22">
              <w:rPr>
                <w:rFonts w:eastAsia="MS Mincho"/>
                <w:szCs w:val="24"/>
              </w:rPr>
              <w:t>maģistrantūrā studējošajiem</w:t>
            </w:r>
            <w:r>
              <w:rPr>
                <w:rFonts w:eastAsia="MS Mincho"/>
                <w:szCs w:val="24"/>
              </w:rPr>
              <w:t xml:space="preserve"> </w:t>
            </w:r>
            <w:r w:rsidR="00125D17" w:rsidRPr="00125D17">
              <w:rPr>
                <w:rFonts w:eastAsia="MS Mincho"/>
                <w:szCs w:val="24"/>
              </w:rPr>
              <w:t xml:space="preserve">finansējuma apmērs </w:t>
            </w:r>
            <w:r w:rsidR="00125D17">
              <w:rPr>
                <w:rFonts w:eastAsia="MS Mincho"/>
                <w:szCs w:val="24"/>
              </w:rPr>
              <w:t>noteikts</w:t>
            </w:r>
            <w:r w:rsidR="00125D17" w:rsidRPr="00125D17">
              <w:rPr>
                <w:rFonts w:eastAsia="MS Mincho"/>
                <w:szCs w:val="24"/>
              </w:rPr>
              <w:t xml:space="preserve"> </w:t>
            </w:r>
            <w:r w:rsidR="00125D17">
              <w:rPr>
                <w:rFonts w:eastAsia="MS Mincho"/>
                <w:szCs w:val="24"/>
              </w:rPr>
              <w:t>75</w:t>
            </w:r>
            <w:r w:rsidR="00125D17" w:rsidRPr="00125D17">
              <w:rPr>
                <w:rFonts w:eastAsia="MS Mincho"/>
                <w:szCs w:val="24"/>
              </w:rPr>
              <w:t>% no valstī noteiktās minimālās mēnešalgas mēnesī.</w:t>
            </w:r>
          </w:p>
          <w:p w14:paraId="5D90CEF8" w14:textId="1D7E7704" w:rsidR="002156AC" w:rsidRPr="007F03DF" w:rsidRDefault="00143FDF" w:rsidP="0021021D">
            <w:pPr>
              <w:pStyle w:val="Sarakstarindkopa"/>
              <w:numPr>
                <w:ilvl w:val="0"/>
                <w:numId w:val="1"/>
              </w:numPr>
              <w:jc w:val="both"/>
              <w:rPr>
                <w:rFonts w:eastAsia="MS Mincho"/>
                <w:szCs w:val="24"/>
              </w:rPr>
            </w:pPr>
            <w:r w:rsidRPr="00D44C22">
              <w:rPr>
                <w:rFonts w:eastAsia="MS Mincho"/>
                <w:szCs w:val="24"/>
              </w:rPr>
              <w:t>doktorantūrā un rezidentūrā studējošajiem</w:t>
            </w:r>
            <w:r>
              <w:rPr>
                <w:rFonts w:eastAsia="MS Mincho"/>
                <w:szCs w:val="24"/>
              </w:rPr>
              <w:t xml:space="preserve"> </w:t>
            </w:r>
            <w:r w:rsidR="00125D17" w:rsidRPr="00125D17">
              <w:rPr>
                <w:rFonts w:eastAsia="MS Mincho"/>
                <w:szCs w:val="24"/>
              </w:rPr>
              <w:t xml:space="preserve">finansējuma apmērs </w:t>
            </w:r>
            <w:r w:rsidR="00125D17">
              <w:rPr>
                <w:rFonts w:eastAsia="MS Mincho"/>
                <w:szCs w:val="24"/>
              </w:rPr>
              <w:t>noteikts</w:t>
            </w:r>
            <w:r w:rsidR="00125D17" w:rsidRPr="00125D17">
              <w:rPr>
                <w:rFonts w:eastAsia="MS Mincho"/>
                <w:szCs w:val="24"/>
              </w:rPr>
              <w:t xml:space="preserve"> </w:t>
            </w:r>
            <w:r w:rsidR="00125D17">
              <w:rPr>
                <w:rFonts w:eastAsia="MS Mincho"/>
                <w:szCs w:val="24"/>
              </w:rPr>
              <w:t>viena</w:t>
            </w:r>
            <w:r w:rsidR="00125D17" w:rsidRPr="00125D17">
              <w:rPr>
                <w:rFonts w:eastAsia="MS Mincho"/>
                <w:szCs w:val="24"/>
              </w:rPr>
              <w:t xml:space="preserve"> valstī noteiktā minimālā mēnešalga mēnesī.</w:t>
            </w:r>
          </w:p>
        </w:tc>
      </w:tr>
      <w:tr w:rsidR="00B00BC8" w:rsidRPr="0080350D" w14:paraId="3DC172B2" w14:textId="77777777" w:rsidTr="0021021D">
        <w:trPr>
          <w:jc w:val="center"/>
        </w:trPr>
        <w:tc>
          <w:tcPr>
            <w:tcW w:w="2466" w:type="dxa"/>
            <w:tcBorders>
              <w:top w:val="single" w:sz="4" w:space="0" w:color="000000"/>
              <w:left w:val="single" w:sz="4" w:space="0" w:color="000000"/>
              <w:bottom w:val="single" w:sz="4" w:space="0" w:color="000000"/>
              <w:right w:val="single" w:sz="4" w:space="0" w:color="000000"/>
            </w:tcBorders>
          </w:tcPr>
          <w:p w14:paraId="7BDFDD1C" w14:textId="77777777" w:rsidR="00B00BC8" w:rsidRPr="0080350D" w:rsidRDefault="00B00BC8" w:rsidP="0021021D">
            <w:pPr>
              <w:shd w:val="clear" w:color="auto" w:fill="FFFFFF"/>
              <w:spacing w:after="0" w:line="240" w:lineRule="auto"/>
              <w:jc w:val="both"/>
              <w:rPr>
                <w:rFonts w:ascii="Times New Roman" w:hAnsi="Times New Roman" w:cs="Times New Roman"/>
                <w:sz w:val="24"/>
                <w:szCs w:val="24"/>
              </w:rPr>
            </w:pPr>
            <w:r w:rsidRPr="0080350D">
              <w:rPr>
                <w:rFonts w:ascii="Times New Roman" w:hAnsi="Times New Roman" w:cs="Times New Roman"/>
                <w:sz w:val="24"/>
                <w:szCs w:val="24"/>
              </w:rPr>
              <w:t>3. Sociālā ietekme, ietekme uz vidi, iedzīvotāju veselību, uzņēmējdarbības vidi pašvaldības teritorijā, kā arī plānotā regulējuma ietekme uz konkurenci</w:t>
            </w:r>
          </w:p>
        </w:tc>
        <w:tc>
          <w:tcPr>
            <w:tcW w:w="7594" w:type="dxa"/>
            <w:tcBorders>
              <w:top w:val="single" w:sz="4" w:space="0" w:color="000000"/>
              <w:left w:val="single" w:sz="4" w:space="0" w:color="000000"/>
              <w:bottom w:val="single" w:sz="4" w:space="0" w:color="000000"/>
              <w:right w:val="single" w:sz="4" w:space="0" w:color="000000"/>
            </w:tcBorders>
          </w:tcPr>
          <w:p w14:paraId="56327E38" w14:textId="77777777" w:rsidR="00B00BC8" w:rsidRPr="00CF4F03" w:rsidRDefault="00B00BC8" w:rsidP="0021021D">
            <w:pPr>
              <w:spacing w:after="0" w:line="240" w:lineRule="auto"/>
              <w:jc w:val="both"/>
              <w:rPr>
                <w:rFonts w:ascii="Times New Roman" w:hAnsi="Times New Roman" w:cs="Times New Roman"/>
                <w:sz w:val="24"/>
                <w:szCs w:val="24"/>
              </w:rPr>
            </w:pPr>
            <w:r w:rsidRPr="00CF4F03">
              <w:rPr>
                <w:rFonts w:ascii="Times New Roman" w:hAnsi="Times New Roman" w:cs="Times New Roman"/>
                <w:sz w:val="24"/>
                <w:szCs w:val="24"/>
              </w:rPr>
              <w:t xml:space="preserve">3.1. sociālā ietekme – tiek nodrošināts kvalitatīvs piedāvājums, kas veicina dzīves kvalitāti, mazina bezdarbu, palielina labi apmaksātu darba vietu skaitu </w:t>
            </w:r>
            <w:r>
              <w:rPr>
                <w:rFonts w:ascii="Times New Roman" w:hAnsi="Times New Roman" w:cs="Times New Roman"/>
                <w:sz w:val="24"/>
                <w:szCs w:val="24"/>
              </w:rPr>
              <w:t>Limbažu</w:t>
            </w:r>
            <w:r w:rsidRPr="00CF4F03">
              <w:rPr>
                <w:rFonts w:ascii="Times New Roman" w:hAnsi="Times New Roman" w:cs="Times New Roman"/>
                <w:sz w:val="24"/>
                <w:szCs w:val="24"/>
              </w:rPr>
              <w:t xml:space="preserve"> novadā;</w:t>
            </w:r>
          </w:p>
          <w:p w14:paraId="6A211EB5" w14:textId="77777777" w:rsidR="00B00BC8" w:rsidRPr="00CF4F03" w:rsidRDefault="00B00BC8" w:rsidP="0021021D">
            <w:pPr>
              <w:spacing w:after="0" w:line="240" w:lineRule="auto"/>
              <w:jc w:val="both"/>
              <w:rPr>
                <w:rFonts w:ascii="Times New Roman" w:hAnsi="Times New Roman" w:cs="Times New Roman"/>
                <w:sz w:val="24"/>
                <w:szCs w:val="24"/>
              </w:rPr>
            </w:pPr>
            <w:r w:rsidRPr="00CF4F03">
              <w:rPr>
                <w:rFonts w:ascii="Times New Roman" w:hAnsi="Times New Roman" w:cs="Times New Roman"/>
                <w:sz w:val="24"/>
                <w:szCs w:val="24"/>
              </w:rPr>
              <w:t>3.2. ietekme uz vidi – nav attiecināms;</w:t>
            </w:r>
          </w:p>
          <w:p w14:paraId="13A3E2F8" w14:textId="77777777" w:rsidR="00B00BC8" w:rsidRPr="00CF4F03" w:rsidRDefault="00B00BC8" w:rsidP="0021021D">
            <w:pPr>
              <w:spacing w:after="0" w:line="240" w:lineRule="auto"/>
              <w:jc w:val="both"/>
              <w:rPr>
                <w:rFonts w:ascii="Times New Roman" w:hAnsi="Times New Roman" w:cs="Times New Roman"/>
                <w:sz w:val="24"/>
                <w:szCs w:val="24"/>
              </w:rPr>
            </w:pPr>
            <w:r w:rsidRPr="00CF4F03">
              <w:rPr>
                <w:rFonts w:ascii="Times New Roman" w:hAnsi="Times New Roman" w:cs="Times New Roman"/>
                <w:sz w:val="24"/>
                <w:szCs w:val="24"/>
              </w:rPr>
              <w:t>3.3. ietekme uz iedzīvotāju veselību – nav attiecināms;</w:t>
            </w:r>
          </w:p>
          <w:p w14:paraId="1146F613" w14:textId="77777777" w:rsidR="00B00BC8" w:rsidRPr="00CF4F03" w:rsidRDefault="00B00BC8" w:rsidP="0021021D">
            <w:pPr>
              <w:spacing w:after="0" w:line="240" w:lineRule="auto"/>
              <w:jc w:val="both"/>
              <w:rPr>
                <w:rFonts w:ascii="Times New Roman" w:hAnsi="Times New Roman" w:cs="Times New Roman"/>
                <w:sz w:val="24"/>
                <w:szCs w:val="24"/>
              </w:rPr>
            </w:pPr>
            <w:r w:rsidRPr="00CF4F03">
              <w:rPr>
                <w:rFonts w:ascii="Times New Roman" w:hAnsi="Times New Roman" w:cs="Times New Roman"/>
                <w:sz w:val="24"/>
                <w:szCs w:val="24"/>
              </w:rPr>
              <w:t xml:space="preserve">3.4. ietekme uz uzņēmējdarbības vidi pašvaldības teritorijā – veicina jaunu, kvalificētu, inovatīvi domājošu speciālistu piesaisti uzņēmējdarbībai, attīsta un veicina uzņēmējdarbības vidi </w:t>
            </w:r>
            <w:r>
              <w:rPr>
                <w:rFonts w:ascii="Times New Roman" w:hAnsi="Times New Roman" w:cs="Times New Roman"/>
                <w:sz w:val="24"/>
                <w:szCs w:val="24"/>
              </w:rPr>
              <w:t>Limbažu</w:t>
            </w:r>
            <w:r w:rsidRPr="00CF4F03">
              <w:rPr>
                <w:rFonts w:ascii="Times New Roman" w:hAnsi="Times New Roman" w:cs="Times New Roman"/>
                <w:sz w:val="24"/>
                <w:szCs w:val="24"/>
              </w:rPr>
              <w:t xml:space="preserve"> novadā;</w:t>
            </w:r>
            <w:r>
              <w:rPr>
                <w:rFonts w:ascii="Times New Roman" w:hAnsi="Times New Roman" w:cs="Times New Roman"/>
                <w:sz w:val="24"/>
                <w:szCs w:val="24"/>
              </w:rPr>
              <w:t xml:space="preserve"> </w:t>
            </w:r>
          </w:p>
          <w:p w14:paraId="6A5AF04C" w14:textId="77777777" w:rsidR="00B00BC8" w:rsidRPr="00CF4F03" w:rsidRDefault="00B00BC8" w:rsidP="0021021D">
            <w:pPr>
              <w:spacing w:after="0" w:line="240" w:lineRule="auto"/>
              <w:jc w:val="both"/>
              <w:rPr>
                <w:rFonts w:ascii="Times New Roman" w:hAnsi="Times New Roman" w:cs="Times New Roman"/>
                <w:sz w:val="24"/>
                <w:szCs w:val="24"/>
              </w:rPr>
            </w:pPr>
            <w:r w:rsidRPr="00CF4F03">
              <w:rPr>
                <w:rFonts w:ascii="Times New Roman" w:hAnsi="Times New Roman" w:cs="Times New Roman"/>
                <w:sz w:val="24"/>
                <w:szCs w:val="24"/>
              </w:rPr>
              <w:lastRenderedPageBreak/>
              <w:t xml:space="preserve">3.5. ietekme uz konkurenci – jauna, kvalificēta speciālista piesaiste </w:t>
            </w:r>
            <w:r>
              <w:rPr>
                <w:rFonts w:ascii="Times New Roman" w:hAnsi="Times New Roman" w:cs="Times New Roman"/>
                <w:sz w:val="24"/>
                <w:szCs w:val="24"/>
              </w:rPr>
              <w:t>Limbažu</w:t>
            </w:r>
            <w:r w:rsidRPr="00CF4F03">
              <w:rPr>
                <w:rFonts w:ascii="Times New Roman" w:hAnsi="Times New Roman" w:cs="Times New Roman"/>
                <w:sz w:val="24"/>
                <w:szCs w:val="24"/>
              </w:rPr>
              <w:t xml:space="preserve"> novada uzņēmumiem veicina to izaugsmi un attīstību, veicinot konkurētspēju mainīgajos tirgus apstākļos.</w:t>
            </w:r>
          </w:p>
        </w:tc>
      </w:tr>
      <w:tr w:rsidR="00B00BC8" w:rsidRPr="0080350D" w14:paraId="5E22D26A" w14:textId="77777777" w:rsidTr="0021021D">
        <w:trPr>
          <w:jc w:val="center"/>
        </w:trPr>
        <w:tc>
          <w:tcPr>
            <w:tcW w:w="2466" w:type="dxa"/>
            <w:tcBorders>
              <w:top w:val="single" w:sz="4" w:space="0" w:color="000000"/>
              <w:left w:val="single" w:sz="4" w:space="0" w:color="000000"/>
              <w:bottom w:val="single" w:sz="4" w:space="0" w:color="000000"/>
              <w:right w:val="single" w:sz="4" w:space="0" w:color="000000"/>
            </w:tcBorders>
          </w:tcPr>
          <w:p w14:paraId="4159DD66" w14:textId="77777777" w:rsidR="00B00BC8" w:rsidRPr="0080350D" w:rsidRDefault="00B00BC8" w:rsidP="0021021D">
            <w:pPr>
              <w:shd w:val="clear" w:color="auto" w:fill="FFFFFF"/>
              <w:spacing w:after="0" w:line="240" w:lineRule="auto"/>
              <w:jc w:val="both"/>
              <w:rPr>
                <w:rFonts w:ascii="Times New Roman" w:hAnsi="Times New Roman" w:cs="Times New Roman"/>
                <w:sz w:val="24"/>
                <w:szCs w:val="24"/>
              </w:rPr>
            </w:pPr>
            <w:r w:rsidRPr="0080350D">
              <w:rPr>
                <w:rFonts w:ascii="Times New Roman" w:hAnsi="Times New Roman" w:cs="Times New Roman"/>
                <w:sz w:val="24"/>
                <w:szCs w:val="24"/>
              </w:rPr>
              <w:lastRenderedPageBreak/>
              <w:t>4. Ietekme uz administratīvajām procedūrām un to izmaksām</w:t>
            </w:r>
          </w:p>
        </w:tc>
        <w:tc>
          <w:tcPr>
            <w:tcW w:w="7594" w:type="dxa"/>
            <w:tcBorders>
              <w:top w:val="single" w:sz="4" w:space="0" w:color="000000"/>
              <w:left w:val="single" w:sz="4" w:space="0" w:color="000000"/>
              <w:bottom w:val="single" w:sz="4" w:space="0" w:color="000000"/>
              <w:right w:val="single" w:sz="4" w:space="0" w:color="000000"/>
            </w:tcBorders>
          </w:tcPr>
          <w:p w14:paraId="2F8F5784" w14:textId="77777777" w:rsidR="00B00BC8" w:rsidRDefault="00B00BC8" w:rsidP="0021021D">
            <w:pPr>
              <w:spacing w:after="0" w:line="240" w:lineRule="auto"/>
              <w:jc w:val="both"/>
              <w:rPr>
                <w:rFonts w:ascii="Times New Roman" w:hAnsi="Times New Roman" w:cs="Times New Roman"/>
                <w:sz w:val="24"/>
                <w:szCs w:val="24"/>
              </w:rPr>
            </w:pPr>
            <w:r w:rsidRPr="00CE2A1E">
              <w:rPr>
                <w:rFonts w:ascii="Times New Roman" w:hAnsi="Times New Roman" w:cs="Times New Roman"/>
                <w:sz w:val="24"/>
                <w:szCs w:val="24"/>
              </w:rPr>
              <w:t>Lai saņemtu stipendiju pretendentiem jāiesniedz iesniegums, kurā norādīta informācija, kas apliecina personas tiesības saņemt stipendiju.</w:t>
            </w:r>
          </w:p>
          <w:p w14:paraId="291D250B" w14:textId="77777777" w:rsidR="00B00BC8" w:rsidRPr="0080350D" w:rsidRDefault="00B00BC8" w:rsidP="0021021D">
            <w:pPr>
              <w:spacing w:after="0" w:line="240" w:lineRule="auto"/>
              <w:jc w:val="both"/>
              <w:rPr>
                <w:rFonts w:ascii="Times New Roman" w:hAnsi="Times New Roman" w:cs="Times New Roman"/>
                <w:sz w:val="24"/>
                <w:szCs w:val="24"/>
              </w:rPr>
            </w:pPr>
            <w:r w:rsidRPr="00992562">
              <w:rPr>
                <w:rFonts w:ascii="Times New Roman" w:hAnsi="Times New Roman" w:cs="Times New Roman"/>
                <w:sz w:val="24"/>
                <w:szCs w:val="24"/>
              </w:rPr>
              <w:t>Pretendentiem, kas piesakās saņemt stipendiju, pieteikuma iesniegšana ir bez maksas.</w:t>
            </w:r>
          </w:p>
        </w:tc>
      </w:tr>
      <w:tr w:rsidR="00B00BC8" w:rsidRPr="0080350D" w14:paraId="1C6E5778" w14:textId="77777777" w:rsidTr="0021021D">
        <w:trPr>
          <w:jc w:val="center"/>
        </w:trPr>
        <w:tc>
          <w:tcPr>
            <w:tcW w:w="2466" w:type="dxa"/>
            <w:tcBorders>
              <w:top w:val="single" w:sz="4" w:space="0" w:color="000000"/>
              <w:left w:val="single" w:sz="4" w:space="0" w:color="000000"/>
              <w:bottom w:val="single" w:sz="4" w:space="0" w:color="000000"/>
              <w:right w:val="single" w:sz="4" w:space="0" w:color="000000"/>
            </w:tcBorders>
          </w:tcPr>
          <w:p w14:paraId="78EF07EB" w14:textId="77777777" w:rsidR="00B00BC8" w:rsidRPr="0080350D" w:rsidRDefault="00B00BC8" w:rsidP="0021021D">
            <w:pPr>
              <w:shd w:val="clear" w:color="auto" w:fill="FFFFFF"/>
              <w:spacing w:after="0" w:line="240" w:lineRule="auto"/>
              <w:jc w:val="both"/>
              <w:rPr>
                <w:rFonts w:ascii="Times New Roman" w:hAnsi="Times New Roman" w:cs="Times New Roman"/>
                <w:sz w:val="24"/>
                <w:szCs w:val="24"/>
              </w:rPr>
            </w:pPr>
            <w:r w:rsidRPr="0080350D">
              <w:rPr>
                <w:rFonts w:ascii="Times New Roman" w:hAnsi="Times New Roman" w:cs="Times New Roman"/>
                <w:sz w:val="24"/>
                <w:szCs w:val="24"/>
              </w:rPr>
              <w:t>5. Ietekme uz pašvaldības funkcijām un cilvēkresursiem</w:t>
            </w:r>
          </w:p>
        </w:tc>
        <w:tc>
          <w:tcPr>
            <w:tcW w:w="7594" w:type="dxa"/>
            <w:tcBorders>
              <w:top w:val="single" w:sz="4" w:space="0" w:color="000000"/>
              <w:left w:val="single" w:sz="4" w:space="0" w:color="000000"/>
              <w:bottom w:val="single" w:sz="4" w:space="0" w:color="000000"/>
              <w:right w:val="single" w:sz="4" w:space="0" w:color="000000"/>
            </w:tcBorders>
          </w:tcPr>
          <w:p w14:paraId="050FB34B" w14:textId="77777777" w:rsidR="00B00BC8" w:rsidRPr="00CE2A1E" w:rsidRDefault="00B00BC8" w:rsidP="0021021D">
            <w:pPr>
              <w:spacing w:after="0" w:line="240" w:lineRule="auto"/>
              <w:jc w:val="both"/>
              <w:rPr>
                <w:rFonts w:ascii="Times New Roman" w:hAnsi="Times New Roman" w:cs="Times New Roman"/>
                <w:sz w:val="24"/>
                <w:szCs w:val="24"/>
              </w:rPr>
            </w:pPr>
            <w:r w:rsidRPr="00CE2A1E">
              <w:rPr>
                <w:rFonts w:ascii="Times New Roman" w:hAnsi="Times New Roman" w:cs="Times New Roman"/>
                <w:sz w:val="24"/>
                <w:szCs w:val="24"/>
              </w:rPr>
              <w:t>Saistošajos noteikumos noteiktās kārtības izpildei un lēmumu pieņemšanai pašvaldībā netiks veidotas jaunas amata vienības.</w:t>
            </w:r>
          </w:p>
          <w:p w14:paraId="465DED88" w14:textId="77777777" w:rsidR="00B00BC8" w:rsidRPr="0080350D" w:rsidRDefault="00B00BC8" w:rsidP="0021021D">
            <w:pPr>
              <w:spacing w:after="0" w:line="240" w:lineRule="auto"/>
              <w:jc w:val="both"/>
              <w:rPr>
                <w:rFonts w:ascii="Times New Roman" w:hAnsi="Times New Roman" w:cs="Times New Roman"/>
                <w:sz w:val="24"/>
                <w:szCs w:val="24"/>
              </w:rPr>
            </w:pPr>
          </w:p>
        </w:tc>
      </w:tr>
      <w:tr w:rsidR="00B00BC8" w:rsidRPr="0080350D" w14:paraId="07E4918E" w14:textId="77777777" w:rsidTr="0021021D">
        <w:trPr>
          <w:jc w:val="center"/>
        </w:trPr>
        <w:tc>
          <w:tcPr>
            <w:tcW w:w="2466" w:type="dxa"/>
            <w:tcBorders>
              <w:top w:val="single" w:sz="4" w:space="0" w:color="000000"/>
              <w:left w:val="single" w:sz="4" w:space="0" w:color="000000"/>
              <w:bottom w:val="single" w:sz="4" w:space="0" w:color="000000"/>
              <w:right w:val="single" w:sz="4" w:space="0" w:color="000000"/>
            </w:tcBorders>
          </w:tcPr>
          <w:p w14:paraId="501E60FF" w14:textId="77777777" w:rsidR="00B00BC8" w:rsidRPr="0080350D" w:rsidRDefault="00B00BC8" w:rsidP="0021021D">
            <w:pPr>
              <w:shd w:val="clear" w:color="auto" w:fill="FFFFFF"/>
              <w:spacing w:after="0" w:line="240" w:lineRule="auto"/>
              <w:jc w:val="both"/>
              <w:rPr>
                <w:rFonts w:ascii="Times New Roman" w:hAnsi="Times New Roman" w:cs="Times New Roman"/>
                <w:sz w:val="24"/>
                <w:szCs w:val="24"/>
              </w:rPr>
            </w:pPr>
            <w:r w:rsidRPr="0080350D">
              <w:rPr>
                <w:rFonts w:ascii="Times New Roman" w:hAnsi="Times New Roman" w:cs="Times New Roman"/>
                <w:sz w:val="24"/>
                <w:szCs w:val="24"/>
              </w:rPr>
              <w:t>6. Informācija par izpildes nodrošināšanu</w:t>
            </w:r>
          </w:p>
        </w:tc>
        <w:tc>
          <w:tcPr>
            <w:tcW w:w="7594" w:type="dxa"/>
            <w:tcBorders>
              <w:top w:val="single" w:sz="4" w:space="0" w:color="000000"/>
              <w:left w:val="single" w:sz="4" w:space="0" w:color="000000"/>
              <w:bottom w:val="single" w:sz="4" w:space="0" w:color="000000"/>
              <w:right w:val="single" w:sz="4" w:space="0" w:color="000000"/>
            </w:tcBorders>
          </w:tcPr>
          <w:p w14:paraId="387BFEA3" w14:textId="77777777" w:rsidR="00B00BC8" w:rsidRPr="0080350D" w:rsidRDefault="00B00BC8" w:rsidP="0021021D">
            <w:pPr>
              <w:spacing w:after="0" w:line="240" w:lineRule="auto"/>
              <w:jc w:val="both"/>
              <w:rPr>
                <w:rFonts w:ascii="Times New Roman" w:hAnsi="Times New Roman" w:cs="Times New Roman"/>
                <w:sz w:val="24"/>
                <w:szCs w:val="24"/>
              </w:rPr>
            </w:pPr>
            <w:r w:rsidRPr="00CE2A1E">
              <w:rPr>
                <w:rFonts w:ascii="Times New Roman" w:hAnsi="Times New Roman" w:cs="Times New Roman"/>
                <w:sz w:val="24"/>
                <w:szCs w:val="24"/>
              </w:rPr>
              <w:t xml:space="preserve">Lēmumus par stipendijas piešķiršanu pieņem </w:t>
            </w:r>
            <w:r>
              <w:rPr>
                <w:rFonts w:ascii="Times New Roman" w:hAnsi="Times New Roman" w:cs="Times New Roman"/>
                <w:sz w:val="24"/>
                <w:szCs w:val="24"/>
              </w:rPr>
              <w:t>Limbažu</w:t>
            </w:r>
            <w:r w:rsidRPr="00CE2A1E">
              <w:rPr>
                <w:rFonts w:ascii="Times New Roman" w:hAnsi="Times New Roman" w:cs="Times New Roman"/>
                <w:sz w:val="24"/>
                <w:szCs w:val="24"/>
              </w:rPr>
              <w:t xml:space="preserve"> novada pašvaldības dome, bet līgumu par stipendijas saņemšanu slēdz </w:t>
            </w:r>
            <w:r>
              <w:rPr>
                <w:rFonts w:ascii="Times New Roman" w:hAnsi="Times New Roman" w:cs="Times New Roman"/>
                <w:sz w:val="24"/>
                <w:szCs w:val="24"/>
              </w:rPr>
              <w:t>Limbažu</w:t>
            </w:r>
            <w:r w:rsidRPr="00CE2A1E">
              <w:rPr>
                <w:rFonts w:ascii="Times New Roman" w:hAnsi="Times New Roman" w:cs="Times New Roman"/>
                <w:sz w:val="24"/>
                <w:szCs w:val="24"/>
              </w:rPr>
              <w:t xml:space="preserve"> novada pašvaldība ar atbalsta saņēmēju</w:t>
            </w:r>
            <w:r>
              <w:rPr>
                <w:rFonts w:ascii="Times New Roman" w:hAnsi="Times New Roman" w:cs="Times New Roman"/>
                <w:sz w:val="24"/>
                <w:szCs w:val="24"/>
              </w:rPr>
              <w:t>.</w:t>
            </w:r>
          </w:p>
        </w:tc>
      </w:tr>
      <w:tr w:rsidR="00B00BC8" w:rsidRPr="0080350D" w14:paraId="3C43B90A" w14:textId="77777777" w:rsidTr="0021021D">
        <w:trPr>
          <w:jc w:val="center"/>
        </w:trPr>
        <w:tc>
          <w:tcPr>
            <w:tcW w:w="2466" w:type="dxa"/>
            <w:tcBorders>
              <w:top w:val="single" w:sz="4" w:space="0" w:color="000000"/>
              <w:left w:val="single" w:sz="4" w:space="0" w:color="000000"/>
              <w:bottom w:val="single" w:sz="4" w:space="0" w:color="000000"/>
              <w:right w:val="single" w:sz="4" w:space="0" w:color="000000"/>
            </w:tcBorders>
          </w:tcPr>
          <w:p w14:paraId="66B09BFF" w14:textId="77777777" w:rsidR="00B00BC8" w:rsidRPr="0080350D" w:rsidRDefault="00B00BC8" w:rsidP="0021021D">
            <w:pPr>
              <w:shd w:val="clear" w:color="auto" w:fill="FFFFFF"/>
              <w:spacing w:after="0" w:line="240" w:lineRule="auto"/>
              <w:jc w:val="both"/>
              <w:rPr>
                <w:rFonts w:ascii="Times New Roman" w:hAnsi="Times New Roman" w:cs="Times New Roman"/>
                <w:sz w:val="24"/>
                <w:szCs w:val="24"/>
              </w:rPr>
            </w:pPr>
            <w:r w:rsidRPr="0080350D">
              <w:rPr>
                <w:rFonts w:ascii="Times New Roman" w:hAnsi="Times New Roman" w:cs="Times New Roman"/>
                <w:sz w:val="24"/>
                <w:szCs w:val="24"/>
              </w:rPr>
              <w:t>7. Prasību un izmaksu samērīgums pret ieguvumiem, ko sniedz mērķa sasniegšana</w:t>
            </w:r>
          </w:p>
        </w:tc>
        <w:tc>
          <w:tcPr>
            <w:tcW w:w="7594" w:type="dxa"/>
            <w:tcBorders>
              <w:top w:val="single" w:sz="4" w:space="0" w:color="000000"/>
              <w:left w:val="single" w:sz="4" w:space="0" w:color="000000"/>
              <w:bottom w:val="single" w:sz="4" w:space="0" w:color="000000"/>
              <w:right w:val="single" w:sz="4" w:space="0" w:color="000000"/>
            </w:tcBorders>
          </w:tcPr>
          <w:p w14:paraId="205D744F" w14:textId="77777777" w:rsidR="00B00BC8" w:rsidRPr="0080350D" w:rsidRDefault="00B00BC8" w:rsidP="0021021D">
            <w:pPr>
              <w:spacing w:after="0" w:line="240" w:lineRule="auto"/>
              <w:jc w:val="both"/>
              <w:rPr>
                <w:rFonts w:ascii="Times New Roman" w:hAnsi="Times New Roman" w:cs="Times New Roman"/>
                <w:sz w:val="24"/>
                <w:szCs w:val="24"/>
              </w:rPr>
            </w:pPr>
            <w:r w:rsidRPr="00CE2A1E">
              <w:rPr>
                <w:rFonts w:ascii="Times New Roman" w:hAnsi="Times New Roman" w:cs="Times New Roman"/>
                <w:sz w:val="24"/>
                <w:szCs w:val="24"/>
              </w:rPr>
              <w:t>Saistošie noteikumi ir piemēroti iecerētā mērķa sasniegšanas nodrošināšanai un paredz tikai to, kas ir nepieciešams minētā mērķa sasniegšanai</w:t>
            </w:r>
            <w:r>
              <w:rPr>
                <w:rFonts w:ascii="Times New Roman" w:hAnsi="Times New Roman" w:cs="Times New Roman"/>
                <w:sz w:val="24"/>
                <w:szCs w:val="24"/>
              </w:rPr>
              <w:t xml:space="preserve">, proti, </w:t>
            </w:r>
            <w:r w:rsidRPr="00666857">
              <w:rPr>
                <w:rFonts w:ascii="Times New Roman" w:hAnsi="Times New Roman" w:cs="Times New Roman"/>
                <w:sz w:val="24"/>
                <w:szCs w:val="24"/>
              </w:rPr>
              <w:t>kvalificētu speciālistu piesaiste pašvaldība</w:t>
            </w:r>
            <w:r>
              <w:rPr>
                <w:rFonts w:ascii="Times New Roman" w:hAnsi="Times New Roman" w:cs="Times New Roman"/>
                <w:sz w:val="24"/>
                <w:szCs w:val="24"/>
              </w:rPr>
              <w:t>i</w:t>
            </w:r>
            <w:r w:rsidRPr="00666857">
              <w:rPr>
                <w:rFonts w:ascii="Times New Roman" w:hAnsi="Times New Roman" w:cs="Times New Roman"/>
                <w:sz w:val="24"/>
                <w:szCs w:val="24"/>
              </w:rPr>
              <w:t xml:space="preserve"> </w:t>
            </w:r>
            <w:r>
              <w:rPr>
                <w:rFonts w:ascii="Times New Roman" w:hAnsi="Times New Roman" w:cs="Times New Roman"/>
                <w:sz w:val="24"/>
                <w:szCs w:val="24"/>
              </w:rPr>
              <w:t>deleģēto</w:t>
            </w:r>
            <w:r w:rsidRPr="00666857">
              <w:rPr>
                <w:rFonts w:ascii="Times New Roman" w:hAnsi="Times New Roman" w:cs="Times New Roman"/>
                <w:sz w:val="24"/>
                <w:szCs w:val="24"/>
              </w:rPr>
              <w:t xml:space="preserve"> funkciju veiksmīgai īstenošanai. </w:t>
            </w:r>
            <w:r w:rsidRPr="00CE2A1E">
              <w:rPr>
                <w:rFonts w:ascii="Times New Roman" w:hAnsi="Times New Roman" w:cs="Times New Roman"/>
                <w:sz w:val="24"/>
                <w:szCs w:val="24"/>
              </w:rPr>
              <w:t>Pašvaldības izraudzītā rīcība ir atbilstoša augstākstāvošiem normatīviem aktiem.</w:t>
            </w:r>
          </w:p>
        </w:tc>
      </w:tr>
      <w:tr w:rsidR="00B00BC8" w:rsidRPr="0080350D" w14:paraId="6CE337E1" w14:textId="77777777" w:rsidTr="0021021D">
        <w:trPr>
          <w:jc w:val="center"/>
        </w:trPr>
        <w:tc>
          <w:tcPr>
            <w:tcW w:w="2466" w:type="dxa"/>
            <w:tcBorders>
              <w:top w:val="single" w:sz="4" w:space="0" w:color="000000"/>
              <w:left w:val="single" w:sz="4" w:space="0" w:color="000000"/>
              <w:bottom w:val="single" w:sz="4" w:space="0" w:color="000000"/>
              <w:right w:val="single" w:sz="4" w:space="0" w:color="000000"/>
            </w:tcBorders>
          </w:tcPr>
          <w:p w14:paraId="0D1E9345" w14:textId="77777777" w:rsidR="00B00BC8" w:rsidRPr="0080350D" w:rsidRDefault="00B00BC8" w:rsidP="0021021D">
            <w:pPr>
              <w:shd w:val="clear" w:color="auto" w:fill="FFFFFF"/>
              <w:spacing w:after="0" w:line="240" w:lineRule="auto"/>
              <w:jc w:val="both"/>
              <w:rPr>
                <w:rFonts w:ascii="Times New Roman" w:hAnsi="Times New Roman" w:cs="Times New Roman"/>
                <w:sz w:val="24"/>
                <w:szCs w:val="24"/>
              </w:rPr>
            </w:pPr>
            <w:r w:rsidRPr="0080350D">
              <w:rPr>
                <w:rFonts w:ascii="Times New Roman" w:hAnsi="Times New Roman" w:cs="Times New Roman"/>
                <w:sz w:val="24"/>
                <w:szCs w:val="24"/>
              </w:rPr>
              <w:t>8. Izstrādes gaitā veiktās konsultācijas ar privātpersonām un institūcijām</w:t>
            </w:r>
          </w:p>
        </w:tc>
        <w:tc>
          <w:tcPr>
            <w:tcW w:w="7594" w:type="dxa"/>
            <w:tcBorders>
              <w:top w:val="single" w:sz="4" w:space="0" w:color="000000"/>
              <w:left w:val="single" w:sz="4" w:space="0" w:color="000000"/>
              <w:bottom w:val="single" w:sz="4" w:space="0" w:color="000000"/>
              <w:right w:val="single" w:sz="4" w:space="0" w:color="000000"/>
            </w:tcBorders>
          </w:tcPr>
          <w:p w14:paraId="6904815A" w14:textId="77777777" w:rsidR="00B00BC8" w:rsidRPr="0080350D" w:rsidRDefault="00B00BC8" w:rsidP="0021021D">
            <w:pPr>
              <w:spacing w:after="0" w:line="240" w:lineRule="auto"/>
              <w:jc w:val="both"/>
              <w:rPr>
                <w:rFonts w:ascii="Times New Roman" w:hAnsi="Times New Roman" w:cs="Times New Roman"/>
                <w:sz w:val="24"/>
                <w:szCs w:val="24"/>
              </w:rPr>
            </w:pPr>
          </w:p>
        </w:tc>
      </w:tr>
    </w:tbl>
    <w:p w14:paraId="63E398F0" w14:textId="77777777" w:rsidR="00B00BC8" w:rsidRDefault="00B00BC8" w:rsidP="00B00BC8">
      <w:pPr>
        <w:ind w:firstLine="720"/>
        <w:rPr>
          <w:rFonts w:ascii="Times New Roman" w:eastAsiaTheme="minorEastAsia" w:hAnsi="Times New Roman" w:cs="Times New Roman"/>
          <w:b/>
          <w:bCs/>
          <w:kern w:val="36"/>
          <w:sz w:val="24"/>
          <w:szCs w:val="24"/>
          <w:lang w:eastAsia="lv-LV"/>
        </w:rPr>
      </w:pPr>
    </w:p>
    <w:p w14:paraId="2D6F261A" w14:textId="77777777" w:rsidR="00B00BC8" w:rsidRPr="006B2870" w:rsidRDefault="00B00BC8" w:rsidP="00700779">
      <w:pPr>
        <w:spacing w:after="0" w:line="240" w:lineRule="auto"/>
        <w:ind w:left="-142" w:firstLine="142"/>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 xml:space="preserve">Limbažu novada pašvaldības </w:t>
      </w:r>
    </w:p>
    <w:p w14:paraId="1C15710A" w14:textId="548C0B49" w:rsidR="00B00BC8" w:rsidRPr="006B2870" w:rsidRDefault="00B00BC8" w:rsidP="00700779">
      <w:pPr>
        <w:spacing w:after="0" w:line="240" w:lineRule="auto"/>
        <w:ind w:left="-142" w:firstLine="142"/>
        <w:rPr>
          <w:rFonts w:ascii="Arial" w:eastAsia="Times New Roman" w:hAnsi="Arial" w:cs="Arial"/>
          <w:sz w:val="18"/>
          <w:szCs w:val="18"/>
          <w:lang w:eastAsia="lv-LV"/>
        </w:rPr>
      </w:pPr>
      <w:r>
        <w:rPr>
          <w:rFonts w:ascii="Times New Roman" w:eastAsia="Times New Roman" w:hAnsi="Times New Roman" w:cs="Times New Roman"/>
          <w:sz w:val="24"/>
          <w:szCs w:val="24"/>
          <w:lang w:eastAsia="lv-LV"/>
        </w:rPr>
        <w:t>D</w:t>
      </w:r>
      <w:r w:rsidRPr="006B2870">
        <w:rPr>
          <w:rFonts w:ascii="Times New Roman" w:eastAsia="Times New Roman" w:hAnsi="Times New Roman" w:cs="Times New Roman"/>
          <w:sz w:val="24"/>
          <w:szCs w:val="24"/>
          <w:lang w:eastAsia="lv-LV"/>
        </w:rPr>
        <w:t>omes priekšsēdētāj</w:t>
      </w:r>
      <w:r>
        <w:rPr>
          <w:rFonts w:ascii="Times New Roman" w:eastAsia="Times New Roman" w:hAnsi="Times New Roman" w:cs="Times New Roman"/>
          <w:sz w:val="24"/>
          <w:szCs w:val="24"/>
          <w:lang w:eastAsia="lv-LV"/>
        </w:rPr>
        <w:t>a</w:t>
      </w:r>
      <w:r w:rsidRPr="006B2870">
        <w:rPr>
          <w:rFonts w:ascii="Times New Roman" w:eastAsia="Times New Roman" w:hAnsi="Times New Roman" w:cs="Times New Roman"/>
          <w:sz w:val="24"/>
          <w:szCs w:val="24"/>
          <w:lang w:eastAsia="lv-LV"/>
        </w:rPr>
        <w:tab/>
      </w:r>
      <w:r w:rsidRPr="006B2870">
        <w:rPr>
          <w:rFonts w:ascii="Times New Roman" w:eastAsia="Times New Roman" w:hAnsi="Times New Roman" w:cs="Times New Roman"/>
          <w:sz w:val="24"/>
          <w:szCs w:val="24"/>
          <w:lang w:eastAsia="lv-LV"/>
        </w:rPr>
        <w:tab/>
        <w:t xml:space="preserve">                 </w:t>
      </w:r>
      <w:r w:rsidRPr="006B2870">
        <w:rPr>
          <w:rFonts w:ascii="Times New Roman" w:eastAsia="Times New Roman" w:hAnsi="Times New Roman" w:cs="Times New Roman"/>
          <w:sz w:val="24"/>
          <w:szCs w:val="24"/>
          <w:lang w:eastAsia="lv-LV"/>
        </w:rPr>
        <w:tab/>
      </w:r>
      <w:r w:rsidRPr="006B2870">
        <w:rPr>
          <w:rFonts w:ascii="Times New Roman" w:eastAsia="Times New Roman" w:hAnsi="Times New Roman" w:cs="Times New Roman"/>
          <w:sz w:val="24"/>
          <w:szCs w:val="24"/>
          <w:lang w:eastAsia="lv-LV"/>
        </w:rPr>
        <w:tab/>
      </w:r>
      <w:r w:rsidRPr="006B2870">
        <w:rPr>
          <w:rFonts w:ascii="Times New Roman" w:eastAsia="Times New Roman" w:hAnsi="Times New Roman" w:cs="Times New Roman"/>
          <w:sz w:val="24"/>
          <w:szCs w:val="24"/>
          <w:lang w:eastAsia="lv-LV"/>
        </w:rPr>
        <w:tab/>
      </w:r>
      <w:r w:rsidRPr="006B2870">
        <w:rPr>
          <w:rFonts w:ascii="Times New Roman" w:eastAsia="Times New Roman" w:hAnsi="Times New Roman" w:cs="Times New Roman"/>
          <w:sz w:val="24"/>
          <w:szCs w:val="24"/>
          <w:lang w:eastAsia="lv-LV"/>
        </w:rPr>
        <w:tab/>
      </w:r>
      <w:r w:rsidRPr="006B2870">
        <w:rPr>
          <w:rFonts w:ascii="Times New Roman" w:eastAsia="Times New Roman" w:hAnsi="Times New Roman" w:cs="Times New Roman"/>
          <w:sz w:val="24"/>
          <w:szCs w:val="24"/>
          <w:lang w:eastAsia="lv-LV"/>
        </w:rPr>
        <w:tab/>
        <w:t xml:space="preserve">         </w:t>
      </w:r>
      <w:r w:rsidR="0070077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S. Upmale</w:t>
      </w:r>
    </w:p>
    <w:p w14:paraId="7D9E4BF2" w14:textId="77777777" w:rsidR="00B00BC8" w:rsidRDefault="00B00BC8" w:rsidP="00B00BC8">
      <w:pPr>
        <w:tabs>
          <w:tab w:val="left" w:pos="751"/>
        </w:tabs>
        <w:rPr>
          <w:rFonts w:ascii="Times New Roman" w:eastAsiaTheme="minorEastAsia" w:hAnsi="Times New Roman" w:cs="Times New Roman"/>
          <w:sz w:val="24"/>
          <w:szCs w:val="24"/>
          <w:lang w:eastAsia="lv-LV"/>
        </w:rPr>
      </w:pPr>
    </w:p>
    <w:p w14:paraId="3CD46F69" w14:textId="77777777" w:rsidR="00B00BC8" w:rsidRDefault="00B00BC8" w:rsidP="00B00BC8">
      <w:pPr>
        <w:tabs>
          <w:tab w:val="left" w:pos="751"/>
        </w:tabs>
        <w:rPr>
          <w:rFonts w:ascii="Times New Roman" w:eastAsiaTheme="minorEastAsia" w:hAnsi="Times New Roman" w:cs="Times New Roman"/>
          <w:sz w:val="24"/>
          <w:szCs w:val="24"/>
          <w:lang w:eastAsia="lv-LV"/>
        </w:rPr>
      </w:pPr>
    </w:p>
    <w:p w14:paraId="5F5332F4" w14:textId="3CC2E995" w:rsidR="00F40E80" w:rsidRDefault="00B00BC8" w:rsidP="00B00BC8">
      <w:r w:rsidRPr="002A254C">
        <w:rPr>
          <w:rFonts w:ascii="Times New Roman" w:eastAsiaTheme="minorEastAsia" w:hAnsi="Times New Roman" w:cs="Times New Roman"/>
          <w:sz w:val="24"/>
          <w:szCs w:val="24"/>
          <w:lang w:eastAsia="lv-LV"/>
        </w:rPr>
        <w:t>ŠIS DOKUMENTS IR PARAKSTĪTS AR DROŠU ELEKTRONISKO PARAKSTU UN SATUR LAIKA ZĪMOGU</w:t>
      </w:r>
      <w:r>
        <w:rPr>
          <w:rFonts w:ascii="Times New Roman" w:eastAsiaTheme="minorEastAsia" w:hAnsi="Times New Roman" w:cs="Times New Roman"/>
          <w:sz w:val="24"/>
          <w:szCs w:val="24"/>
          <w:lang w:eastAsia="lv-LV"/>
        </w:rPr>
        <w:tab/>
      </w:r>
    </w:p>
    <w:sectPr w:rsidR="00F40E80" w:rsidSect="00222A7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400EFC"/>
    <w:multiLevelType w:val="multilevel"/>
    <w:tmpl w:val="92DA3FF4"/>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C725C5C"/>
    <w:multiLevelType w:val="hybridMultilevel"/>
    <w:tmpl w:val="B8B8E1FA"/>
    <w:lvl w:ilvl="0" w:tplc="632E6518">
      <w:start w:val="1"/>
      <w:numFmt w:val="decimal"/>
      <w:lvlText w:val="%1)"/>
      <w:lvlJc w:val="left"/>
      <w:pPr>
        <w:ind w:left="720" w:hanging="360"/>
      </w:pPr>
      <w:rPr>
        <w:rFonts w:ascii="Times New Roman" w:eastAsiaTheme="minorHAnsi" w:hAnsi="Times New Roman" w:cs="Times New Roman" w:hint="default"/>
        <w:sz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39195467">
    <w:abstractNumId w:val="1"/>
  </w:num>
  <w:num w:numId="2" w16cid:durableId="1874269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7F5"/>
    <w:rsid w:val="00084DA1"/>
    <w:rsid w:val="00125D17"/>
    <w:rsid w:val="00143FDF"/>
    <w:rsid w:val="002156AC"/>
    <w:rsid w:val="00222A73"/>
    <w:rsid w:val="004247C2"/>
    <w:rsid w:val="00700779"/>
    <w:rsid w:val="007F03DF"/>
    <w:rsid w:val="008F7D0F"/>
    <w:rsid w:val="00940E6A"/>
    <w:rsid w:val="00B00BC8"/>
    <w:rsid w:val="00C34276"/>
    <w:rsid w:val="00D667F5"/>
    <w:rsid w:val="00EE218A"/>
    <w:rsid w:val="00F40E80"/>
    <w:rsid w:val="00FF00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0A979"/>
  <w15:chartTrackingRefBased/>
  <w15:docId w15:val="{D3934EEF-EAD8-455F-B1CD-70AB6569C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00BC8"/>
    <w:pPr>
      <w:spacing w:after="160" w:line="259" w:lineRule="auto"/>
      <w:ind w:firstLine="0"/>
    </w:pPr>
    <w:rPr>
      <w:rFonts w:asciiTheme="minorHAnsi" w:hAnsiTheme="minorHAnsi"/>
      <w:kern w:val="0"/>
      <w:sz w:val="22"/>
      <w14:ligatures w14:val="none"/>
    </w:rPr>
  </w:style>
  <w:style w:type="paragraph" w:styleId="Virsraksts1">
    <w:name w:val="heading 1"/>
    <w:basedOn w:val="Parasts"/>
    <w:next w:val="Parasts"/>
    <w:link w:val="Virsraksts1Rakstz"/>
    <w:uiPriority w:val="9"/>
    <w:qFormat/>
    <w:rsid w:val="00D667F5"/>
    <w:pPr>
      <w:keepNext/>
      <w:keepLines/>
      <w:spacing w:before="360" w:after="80" w:line="240" w:lineRule="auto"/>
      <w:ind w:firstLine="72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D667F5"/>
    <w:pPr>
      <w:keepNext/>
      <w:keepLines/>
      <w:spacing w:before="160" w:after="80" w:line="240" w:lineRule="auto"/>
      <w:ind w:firstLine="72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D667F5"/>
    <w:pPr>
      <w:keepNext/>
      <w:keepLines/>
      <w:spacing w:before="160" w:after="80" w:line="240" w:lineRule="auto"/>
      <w:ind w:firstLine="720"/>
      <w:outlineLvl w:val="2"/>
    </w:pPr>
    <w:rPr>
      <w:rFonts w:eastAsiaTheme="majorEastAsia"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D667F5"/>
    <w:pPr>
      <w:keepNext/>
      <w:keepLines/>
      <w:spacing w:before="80" w:after="40" w:line="240" w:lineRule="auto"/>
      <w:ind w:firstLine="720"/>
      <w:outlineLvl w:val="3"/>
    </w:pPr>
    <w:rPr>
      <w:rFonts w:eastAsiaTheme="majorEastAsia" w:cstheme="majorBidi"/>
      <w:i/>
      <w:iCs/>
      <w:color w:val="2F5496" w:themeColor="accent1" w:themeShade="BF"/>
      <w:kern w:val="2"/>
      <w:sz w:val="24"/>
      <w14:ligatures w14:val="standardContextual"/>
    </w:rPr>
  </w:style>
  <w:style w:type="paragraph" w:styleId="Virsraksts5">
    <w:name w:val="heading 5"/>
    <w:basedOn w:val="Parasts"/>
    <w:next w:val="Parasts"/>
    <w:link w:val="Virsraksts5Rakstz"/>
    <w:uiPriority w:val="9"/>
    <w:semiHidden/>
    <w:unhideWhenUsed/>
    <w:qFormat/>
    <w:rsid w:val="00D667F5"/>
    <w:pPr>
      <w:keepNext/>
      <w:keepLines/>
      <w:spacing w:before="80" w:after="40" w:line="240" w:lineRule="auto"/>
      <w:ind w:firstLine="720"/>
      <w:outlineLvl w:val="4"/>
    </w:pPr>
    <w:rPr>
      <w:rFonts w:eastAsiaTheme="majorEastAsia" w:cstheme="majorBidi"/>
      <w:color w:val="2F5496" w:themeColor="accent1" w:themeShade="BF"/>
      <w:kern w:val="2"/>
      <w:sz w:val="24"/>
      <w14:ligatures w14:val="standardContextual"/>
    </w:rPr>
  </w:style>
  <w:style w:type="paragraph" w:styleId="Virsraksts6">
    <w:name w:val="heading 6"/>
    <w:basedOn w:val="Parasts"/>
    <w:next w:val="Parasts"/>
    <w:link w:val="Virsraksts6Rakstz"/>
    <w:uiPriority w:val="9"/>
    <w:semiHidden/>
    <w:unhideWhenUsed/>
    <w:qFormat/>
    <w:rsid w:val="00D667F5"/>
    <w:pPr>
      <w:keepNext/>
      <w:keepLines/>
      <w:spacing w:before="40" w:after="0" w:line="240" w:lineRule="auto"/>
      <w:ind w:firstLine="720"/>
      <w:outlineLvl w:val="5"/>
    </w:pPr>
    <w:rPr>
      <w:rFonts w:eastAsiaTheme="majorEastAsia" w:cstheme="majorBidi"/>
      <w:i/>
      <w:iCs/>
      <w:color w:val="595959" w:themeColor="text1" w:themeTint="A6"/>
      <w:kern w:val="2"/>
      <w:sz w:val="24"/>
      <w14:ligatures w14:val="standardContextual"/>
    </w:rPr>
  </w:style>
  <w:style w:type="paragraph" w:styleId="Virsraksts7">
    <w:name w:val="heading 7"/>
    <w:basedOn w:val="Parasts"/>
    <w:next w:val="Parasts"/>
    <w:link w:val="Virsraksts7Rakstz"/>
    <w:uiPriority w:val="9"/>
    <w:semiHidden/>
    <w:unhideWhenUsed/>
    <w:qFormat/>
    <w:rsid w:val="00D667F5"/>
    <w:pPr>
      <w:keepNext/>
      <w:keepLines/>
      <w:spacing w:before="40" w:after="0" w:line="240" w:lineRule="auto"/>
      <w:ind w:firstLine="720"/>
      <w:outlineLvl w:val="6"/>
    </w:pPr>
    <w:rPr>
      <w:rFonts w:eastAsiaTheme="majorEastAsia" w:cstheme="majorBidi"/>
      <w:color w:val="595959" w:themeColor="text1" w:themeTint="A6"/>
      <w:kern w:val="2"/>
      <w:sz w:val="24"/>
      <w14:ligatures w14:val="standardContextual"/>
    </w:rPr>
  </w:style>
  <w:style w:type="paragraph" w:styleId="Virsraksts8">
    <w:name w:val="heading 8"/>
    <w:basedOn w:val="Parasts"/>
    <w:next w:val="Parasts"/>
    <w:link w:val="Virsraksts8Rakstz"/>
    <w:uiPriority w:val="9"/>
    <w:semiHidden/>
    <w:unhideWhenUsed/>
    <w:qFormat/>
    <w:rsid w:val="00D667F5"/>
    <w:pPr>
      <w:keepNext/>
      <w:keepLines/>
      <w:spacing w:after="0" w:line="240" w:lineRule="auto"/>
      <w:ind w:firstLine="720"/>
      <w:outlineLvl w:val="7"/>
    </w:pPr>
    <w:rPr>
      <w:rFonts w:eastAsiaTheme="majorEastAsia" w:cstheme="majorBidi"/>
      <w:i/>
      <w:iCs/>
      <w:color w:val="272727" w:themeColor="text1" w:themeTint="D8"/>
      <w:kern w:val="2"/>
      <w:sz w:val="24"/>
      <w14:ligatures w14:val="standardContextual"/>
    </w:rPr>
  </w:style>
  <w:style w:type="paragraph" w:styleId="Virsraksts9">
    <w:name w:val="heading 9"/>
    <w:basedOn w:val="Parasts"/>
    <w:next w:val="Parasts"/>
    <w:link w:val="Virsraksts9Rakstz"/>
    <w:uiPriority w:val="9"/>
    <w:semiHidden/>
    <w:unhideWhenUsed/>
    <w:qFormat/>
    <w:rsid w:val="00D667F5"/>
    <w:pPr>
      <w:keepNext/>
      <w:keepLines/>
      <w:spacing w:after="0" w:line="240" w:lineRule="auto"/>
      <w:ind w:firstLine="720"/>
      <w:outlineLvl w:val="8"/>
    </w:pPr>
    <w:rPr>
      <w:rFonts w:eastAsiaTheme="majorEastAsia" w:cstheme="majorBidi"/>
      <w:color w:val="272727" w:themeColor="text1" w:themeTint="D8"/>
      <w:kern w:val="2"/>
      <w:sz w:val="24"/>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667F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667F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667F5"/>
    <w:rPr>
      <w:rFonts w:asciiTheme="minorHAnsi" w:eastAsiaTheme="majorEastAsia" w:hAnsiTheme="minorHAnsi"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667F5"/>
    <w:rPr>
      <w:rFonts w:asciiTheme="minorHAnsi" w:eastAsiaTheme="majorEastAsia" w:hAnsiTheme="min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667F5"/>
    <w:rPr>
      <w:rFonts w:asciiTheme="minorHAnsi" w:eastAsiaTheme="majorEastAsia" w:hAnsiTheme="min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D667F5"/>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667F5"/>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D667F5"/>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667F5"/>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D667F5"/>
    <w:pPr>
      <w:spacing w:after="80" w:line="240" w:lineRule="auto"/>
      <w:ind w:firstLine="720"/>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D667F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667F5"/>
    <w:pPr>
      <w:numPr>
        <w:ilvl w:val="1"/>
      </w:numPr>
      <w:spacing w:line="240" w:lineRule="auto"/>
      <w:ind w:firstLine="720"/>
    </w:pPr>
    <w:rPr>
      <w:rFonts w:eastAsiaTheme="majorEastAsia"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D667F5"/>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D667F5"/>
    <w:pPr>
      <w:spacing w:before="160" w:line="240" w:lineRule="auto"/>
      <w:ind w:firstLine="720"/>
      <w:jc w:val="center"/>
    </w:pPr>
    <w:rPr>
      <w:rFonts w:ascii="Times New Roman" w:hAnsi="Times New Roman"/>
      <w:i/>
      <w:iCs/>
      <w:color w:val="404040" w:themeColor="text1" w:themeTint="BF"/>
      <w:kern w:val="2"/>
      <w:sz w:val="24"/>
      <w14:ligatures w14:val="standardContextual"/>
    </w:rPr>
  </w:style>
  <w:style w:type="character" w:customStyle="1" w:styleId="CittsRakstz">
    <w:name w:val="Citāts Rakstz."/>
    <w:basedOn w:val="Noklusjumarindkopasfonts"/>
    <w:link w:val="Citts"/>
    <w:uiPriority w:val="29"/>
    <w:rsid w:val="00D667F5"/>
    <w:rPr>
      <w:i/>
      <w:iCs/>
      <w:color w:val="404040" w:themeColor="text1" w:themeTint="BF"/>
    </w:rPr>
  </w:style>
  <w:style w:type="paragraph" w:styleId="Sarakstarindkopa">
    <w:name w:val="List Paragraph"/>
    <w:aliases w:val="Normal bullet 2,Bullet list,List Paragraph1,H&amp;P List Paragraph,2,Saistīto dokumentu saraksts,Syle 1,Numurets"/>
    <w:basedOn w:val="Parasts"/>
    <w:link w:val="SarakstarindkopaRakstz"/>
    <w:uiPriority w:val="34"/>
    <w:qFormat/>
    <w:rsid w:val="00D667F5"/>
    <w:pPr>
      <w:spacing w:after="0" w:line="240" w:lineRule="auto"/>
      <w:ind w:left="720" w:firstLine="720"/>
      <w:contextualSpacing/>
    </w:pPr>
    <w:rPr>
      <w:rFonts w:ascii="Times New Roman" w:hAnsi="Times New Roman"/>
      <w:kern w:val="2"/>
      <w:sz w:val="24"/>
      <w14:ligatures w14:val="standardContextual"/>
    </w:rPr>
  </w:style>
  <w:style w:type="character" w:styleId="Intensvsizclums">
    <w:name w:val="Intense Emphasis"/>
    <w:basedOn w:val="Noklusjumarindkopasfonts"/>
    <w:uiPriority w:val="21"/>
    <w:qFormat/>
    <w:rsid w:val="00D667F5"/>
    <w:rPr>
      <w:i/>
      <w:iCs/>
      <w:color w:val="2F5496" w:themeColor="accent1" w:themeShade="BF"/>
    </w:rPr>
  </w:style>
  <w:style w:type="paragraph" w:styleId="Intensvscitts">
    <w:name w:val="Intense Quote"/>
    <w:basedOn w:val="Parasts"/>
    <w:next w:val="Parasts"/>
    <w:link w:val="IntensvscittsRakstz"/>
    <w:uiPriority w:val="30"/>
    <w:qFormat/>
    <w:rsid w:val="00D667F5"/>
    <w:pPr>
      <w:pBdr>
        <w:top w:val="single" w:sz="4" w:space="10" w:color="2F5496" w:themeColor="accent1" w:themeShade="BF"/>
        <w:bottom w:val="single" w:sz="4" w:space="10" w:color="2F5496" w:themeColor="accent1" w:themeShade="BF"/>
      </w:pBdr>
      <w:spacing w:before="360" w:after="360" w:line="240" w:lineRule="auto"/>
      <w:ind w:left="864" w:right="864" w:firstLine="720"/>
      <w:jc w:val="center"/>
    </w:pPr>
    <w:rPr>
      <w:rFonts w:ascii="Times New Roman" w:hAnsi="Times New Roman"/>
      <w:i/>
      <w:iCs/>
      <w:color w:val="2F5496" w:themeColor="accent1" w:themeShade="BF"/>
      <w:kern w:val="2"/>
      <w:sz w:val="24"/>
      <w14:ligatures w14:val="standardContextual"/>
    </w:rPr>
  </w:style>
  <w:style w:type="character" w:customStyle="1" w:styleId="IntensvscittsRakstz">
    <w:name w:val="Intensīvs citāts Rakstz."/>
    <w:basedOn w:val="Noklusjumarindkopasfonts"/>
    <w:link w:val="Intensvscitts"/>
    <w:uiPriority w:val="30"/>
    <w:rsid w:val="00D667F5"/>
    <w:rPr>
      <w:i/>
      <w:iCs/>
      <w:color w:val="2F5496" w:themeColor="accent1" w:themeShade="BF"/>
    </w:rPr>
  </w:style>
  <w:style w:type="character" w:styleId="Intensvaatsauce">
    <w:name w:val="Intense Reference"/>
    <w:basedOn w:val="Noklusjumarindkopasfonts"/>
    <w:uiPriority w:val="32"/>
    <w:qFormat/>
    <w:rsid w:val="00D667F5"/>
    <w:rPr>
      <w:b/>
      <w:bCs/>
      <w:smallCaps/>
      <w:color w:val="2F5496" w:themeColor="accent1" w:themeShade="BF"/>
      <w:spacing w:val="5"/>
    </w:rPr>
  </w:style>
  <w:style w:type="character" w:styleId="Hipersaite">
    <w:name w:val="Hyperlink"/>
    <w:basedOn w:val="Noklusjumarindkopasfonts"/>
    <w:uiPriority w:val="99"/>
    <w:unhideWhenUsed/>
    <w:rsid w:val="00B00BC8"/>
    <w:rPr>
      <w:color w:val="0563C1" w:themeColor="hyperlink"/>
      <w:u w:val="single"/>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
    <w:link w:val="Sarakstarindkopa"/>
    <w:locked/>
    <w:rsid w:val="00125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336956-pasvaldib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36956-pasvaldibu-likums"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652</Words>
  <Characters>3723</Characters>
  <Application>Microsoft Office Word</Application>
  <DocSecurity>0</DocSecurity>
  <Lines>31</Lines>
  <Paragraphs>8</Paragraphs>
  <ScaleCrop>false</ScaleCrop>
  <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Limbazu Novads</dc:creator>
  <cp:keywords/>
  <dc:description/>
  <cp:lastModifiedBy>Dina Graviņa</cp:lastModifiedBy>
  <cp:revision>7</cp:revision>
  <dcterms:created xsi:type="dcterms:W3CDTF">2025-12-05T09:23:00Z</dcterms:created>
  <dcterms:modified xsi:type="dcterms:W3CDTF">2026-07-10T08:41:00Z</dcterms:modified>
</cp:coreProperties>
</file>