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10A72F31" w:rsidR="008E17F6" w:rsidRDefault="008E17F6" w:rsidP="0019358C">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000350D1">
        <w:rPr>
          <w:rFonts w:ascii="Times New Roman" w:hAnsi="Times New Roman" w:cs="Times New Roman"/>
          <w:sz w:val="24"/>
          <w:szCs w:val="24"/>
        </w:rPr>
        <w:t xml:space="preserve">s </w:t>
      </w:r>
      <w:r w:rsidR="00B16A3B" w:rsidRPr="004E561A">
        <w:rPr>
          <w:rFonts w:ascii="Times New Roman" w:hAnsi="Times New Roman" w:cs="Times New Roman"/>
          <w:sz w:val="24"/>
          <w:szCs w:val="24"/>
        </w:rPr>
        <w:t xml:space="preserve">Limbažu novada </w:t>
      </w:r>
      <w:r w:rsidR="000350D1">
        <w:rPr>
          <w:rFonts w:ascii="Times New Roman" w:hAnsi="Times New Roman" w:cs="Times New Roman"/>
          <w:sz w:val="24"/>
          <w:szCs w:val="24"/>
        </w:rPr>
        <w:t>Izglītības pārvalde</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700A84">
        <w:rPr>
          <w:rFonts w:ascii="Times New Roman" w:hAnsi="Times New Roman" w:cs="Times New Roman"/>
          <w:sz w:val="24"/>
          <w:szCs w:val="24"/>
        </w:rPr>
        <w:t xml:space="preserve">Kafijas pauzes nodrošināšana </w:t>
      </w:r>
      <w:r w:rsidR="0019358C">
        <w:rPr>
          <w:rFonts w:ascii="Times New Roman" w:hAnsi="Times New Roman" w:cs="Times New Roman"/>
          <w:sz w:val="24"/>
          <w:szCs w:val="24"/>
        </w:rPr>
        <w:t>Lim</w:t>
      </w:r>
      <w:r w:rsidR="0019358C" w:rsidRPr="0019358C">
        <w:rPr>
          <w:rFonts w:ascii="Times New Roman" w:hAnsi="Times New Roman" w:cs="Times New Roman"/>
          <w:sz w:val="24"/>
          <w:szCs w:val="24"/>
        </w:rPr>
        <w:t>bažu novada</w:t>
      </w:r>
      <w:r w:rsidR="0019358C">
        <w:rPr>
          <w:rFonts w:ascii="Times New Roman" w:hAnsi="Times New Roman" w:cs="Times New Roman"/>
          <w:sz w:val="24"/>
          <w:szCs w:val="24"/>
        </w:rPr>
        <w:t xml:space="preserve"> </w:t>
      </w:r>
      <w:r w:rsidR="0019358C" w:rsidRPr="0019358C">
        <w:rPr>
          <w:rFonts w:ascii="Times New Roman" w:hAnsi="Times New Roman" w:cs="Times New Roman"/>
          <w:sz w:val="24"/>
          <w:szCs w:val="24"/>
        </w:rPr>
        <w:t>Izglītības pārvaldes organizētajā Pedagogu augusta konferencē “Starp teikto un</w:t>
      </w:r>
      <w:r w:rsidR="0019358C">
        <w:rPr>
          <w:rFonts w:ascii="Times New Roman" w:hAnsi="Times New Roman" w:cs="Times New Roman"/>
          <w:sz w:val="24"/>
          <w:szCs w:val="24"/>
        </w:rPr>
        <w:t xml:space="preserve"> </w:t>
      </w:r>
      <w:r w:rsidR="0019358C" w:rsidRPr="0019358C">
        <w:rPr>
          <w:rFonts w:ascii="Times New Roman" w:hAnsi="Times New Roman" w:cs="Times New Roman"/>
          <w:sz w:val="24"/>
          <w:szCs w:val="24"/>
        </w:rPr>
        <w:t>saprasto…”</w:t>
      </w:r>
      <w:r w:rsidR="000350D1" w:rsidRPr="000B335D">
        <w:rPr>
          <w:rFonts w:ascii="Times New Roman" w:hAnsi="Times New Roman" w:cs="Times New Roman"/>
          <w:sz w:val="24"/>
          <w:szCs w:val="24"/>
        </w:rPr>
        <w:t>”.</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33200BA9" w14:textId="6D6BAABF" w:rsidR="008E17F6" w:rsidRDefault="00CF0B89" w:rsidP="00CF0B89">
      <w:pPr>
        <w:pStyle w:val="Sarakstarindkopa"/>
        <w:numPr>
          <w:ilvl w:val="1"/>
          <w:numId w:val="4"/>
        </w:numPr>
        <w:tabs>
          <w:tab w:val="left" w:pos="5868"/>
        </w:tabs>
        <w:jc w:val="both"/>
        <w:rPr>
          <w:iCs/>
        </w:rPr>
      </w:pPr>
      <w:r>
        <w:rPr>
          <w:iCs/>
        </w:rPr>
        <w:t xml:space="preserve"> </w:t>
      </w:r>
      <w:r w:rsidR="008E17F6" w:rsidRPr="008E17F6">
        <w:rPr>
          <w:iCs/>
        </w:rPr>
        <w:t>Līguma izpildes termiņš</w:t>
      </w:r>
      <w:r w:rsidR="00B06288">
        <w:rPr>
          <w:iCs/>
        </w:rPr>
        <w:t xml:space="preserve"> –</w:t>
      </w:r>
      <w:r w:rsidR="00E329AD">
        <w:rPr>
          <w:iCs/>
        </w:rPr>
        <w:t xml:space="preserve"> </w:t>
      </w:r>
      <w:r w:rsidR="00700A84">
        <w:rPr>
          <w:iCs/>
        </w:rPr>
        <w:t>28.08.2026</w:t>
      </w:r>
      <w:r w:rsidR="00B06288">
        <w:rPr>
          <w:iCs/>
        </w:rPr>
        <w:t>.</w:t>
      </w:r>
      <w:r>
        <w:rPr>
          <w:iCs/>
        </w:rPr>
        <w:t>;</w:t>
      </w:r>
    </w:p>
    <w:p w14:paraId="1DB2EF6C" w14:textId="6877CF75" w:rsidR="00CF0B89" w:rsidRPr="00CF0B89" w:rsidRDefault="00CF0B89" w:rsidP="00CF0B89">
      <w:pPr>
        <w:pStyle w:val="Sarakstarindkopa"/>
        <w:numPr>
          <w:ilvl w:val="1"/>
          <w:numId w:val="4"/>
        </w:numPr>
        <w:tabs>
          <w:tab w:val="left" w:pos="5868"/>
        </w:tabs>
        <w:jc w:val="both"/>
        <w:rPr>
          <w:iCs/>
        </w:rPr>
      </w:pPr>
      <w:r>
        <w:rPr>
          <w:iCs/>
        </w:rPr>
        <w:t xml:space="preserve"> Līguma izpildes vieta – Rīgas iela </w:t>
      </w:r>
      <w:r w:rsidR="00700A84">
        <w:rPr>
          <w:iCs/>
        </w:rPr>
        <w:t>9</w:t>
      </w:r>
      <w:r>
        <w:rPr>
          <w:iCs/>
        </w:rPr>
        <w:t>, Limbaži, Limbažu novads, LV-4001;</w:t>
      </w:r>
    </w:p>
    <w:p w14:paraId="24F64765" w14:textId="7A24DE04" w:rsidR="00190F7F" w:rsidRPr="004E561A" w:rsidRDefault="0019358C" w:rsidP="00F75E22">
      <w:pPr>
        <w:pStyle w:val="Sarakstarindkopa"/>
        <w:numPr>
          <w:ilvl w:val="1"/>
          <w:numId w:val="4"/>
        </w:numPr>
        <w:tabs>
          <w:tab w:val="left" w:pos="5868"/>
        </w:tabs>
        <w:jc w:val="both"/>
        <w:rPr>
          <w:iCs/>
        </w:rPr>
      </w:pPr>
      <w:r>
        <w:t xml:space="preserve"> </w:t>
      </w:r>
      <w:r w:rsidR="008E17F6" w:rsidRPr="008E17F6">
        <w:t>Līguma apmaksa:</w:t>
      </w:r>
      <w:r w:rsidR="00F75E22">
        <w:t xml:space="preserve"> </w:t>
      </w:r>
      <w:r w:rsidR="00AC64D9">
        <w:t xml:space="preserve">pasūtītājs veic līguma apmaksu atbilstoši </w:t>
      </w:r>
      <w:r w:rsidR="00CF0B89">
        <w:t>faktiski veiktajiem pasūtījumiem</w:t>
      </w:r>
      <w:r w:rsidR="00AC64D9">
        <w:t xml:space="preserve">, </w:t>
      </w:r>
      <w:r w:rsidR="008E17F6" w:rsidRPr="00F75E22">
        <w:rPr>
          <w:bCs/>
        </w:rPr>
        <w:t>15 (piecpadsmit) darba dienu laikā pēc</w:t>
      </w:r>
      <w:r w:rsidR="004530D6">
        <w:rPr>
          <w:bCs/>
        </w:rPr>
        <w:t xml:space="preserve"> </w:t>
      </w:r>
      <w:r w:rsidR="008E17F6" w:rsidRPr="00F75E22">
        <w:rPr>
          <w:bCs/>
        </w:rPr>
        <w:t>pieņemšanas – nodošanas akta parakstīšanas un izpildītāja rēķina saņemšanas dienas.</w:t>
      </w:r>
      <w:r w:rsidR="00AC64D9">
        <w:rPr>
          <w:bCs/>
        </w:rPr>
        <w:t xml:space="preserve"> </w:t>
      </w:r>
    </w:p>
    <w:p w14:paraId="378FF9C2" w14:textId="77777777" w:rsidR="004E561A" w:rsidRPr="00190F7F" w:rsidRDefault="004E561A" w:rsidP="004E561A">
      <w:pPr>
        <w:pStyle w:val="Sarakstarindkopa"/>
        <w:tabs>
          <w:tab w:val="left" w:pos="5868"/>
        </w:tabs>
        <w:jc w:val="both"/>
        <w:rPr>
          <w:iCs/>
        </w:rPr>
      </w:pP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0AD3468B" w:rsidR="008E17F6" w:rsidRPr="00B06288" w:rsidRDefault="000C3369" w:rsidP="008E17F6">
            <w:pPr>
              <w:pStyle w:val="Sarakstarindkopa"/>
              <w:tabs>
                <w:tab w:val="left" w:pos="5868"/>
              </w:tabs>
              <w:ind w:left="0"/>
              <w:jc w:val="both"/>
              <w:rPr>
                <w:bCs/>
                <w:iCs/>
              </w:rPr>
            </w:pPr>
            <w:r w:rsidRPr="00B06288">
              <w:rPr>
                <w:bCs/>
                <w:iCs/>
              </w:rPr>
              <w:t>Pieteikuma veidlapa, atbilstoši uzaicinājuma 2.</w:t>
            </w:r>
            <w:r w:rsidR="004E561A">
              <w:rPr>
                <w:bCs/>
                <w:iCs/>
              </w:rPr>
              <w:t xml:space="preserve"> </w:t>
            </w:r>
            <w:r w:rsidRPr="00B06288">
              <w:rPr>
                <w:bCs/>
                <w:iCs/>
              </w:rPr>
              <w:t>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6645FA64" w:rsidR="00D31BC2" w:rsidRPr="00B06288" w:rsidRDefault="00D31BC2" w:rsidP="008E17F6">
            <w:pPr>
              <w:pStyle w:val="Sarakstarindkopa"/>
              <w:tabs>
                <w:tab w:val="left" w:pos="5868"/>
              </w:tabs>
              <w:ind w:left="0"/>
              <w:jc w:val="both"/>
              <w:rPr>
                <w:bCs/>
                <w:iCs/>
              </w:rPr>
            </w:pPr>
            <w:r w:rsidRPr="00B06288">
              <w:rPr>
                <w:bCs/>
                <w:iCs/>
              </w:rPr>
              <w:t xml:space="preserve">Pieteikuma veidlapa, atbilstoši uzaicinājuma </w:t>
            </w:r>
            <w:r w:rsidR="00FA5E9E" w:rsidRPr="004E561A">
              <w:rPr>
                <w:bCs/>
                <w:iCs/>
              </w:rPr>
              <w:t>1</w:t>
            </w:r>
            <w:r w:rsidRPr="004E561A">
              <w:rPr>
                <w:bCs/>
                <w:iCs/>
              </w:rPr>
              <w:t>.</w:t>
            </w:r>
            <w:r w:rsidR="004E561A">
              <w:rPr>
                <w:bCs/>
                <w:iCs/>
              </w:rPr>
              <w:t xml:space="preserve"> </w:t>
            </w:r>
            <w:r w:rsidRPr="004E561A">
              <w:rPr>
                <w:bCs/>
                <w:iCs/>
              </w:rPr>
              <w:t>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25A3BB80"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w:t>
            </w:r>
            <w:r w:rsidR="004E561A">
              <w:rPr>
                <w:bCs/>
                <w:iCs/>
              </w:rPr>
              <w:t xml:space="preserve"> </w:t>
            </w:r>
            <w:r w:rsidRPr="00B06288">
              <w:rPr>
                <w:bCs/>
                <w:iCs/>
              </w:rPr>
              <w:t>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6B21F7AE"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554C5E">
        <w:rPr>
          <w:rFonts w:ascii="Times New Roman" w:hAnsi="Times New Roman" w:cs="Times New Roman"/>
          <w:b/>
          <w:bCs/>
          <w:sz w:val="24"/>
          <w:szCs w:val="24"/>
        </w:rPr>
        <w:t>6</w:t>
      </w:r>
      <w:r w:rsidRPr="008E17F6">
        <w:rPr>
          <w:rFonts w:ascii="Times New Roman" w:hAnsi="Times New Roman" w:cs="Times New Roman"/>
          <w:b/>
          <w:bCs/>
          <w:sz w:val="24"/>
          <w:szCs w:val="24"/>
        </w:rPr>
        <w:t>.</w:t>
      </w:r>
      <w:r w:rsidR="00554C5E">
        <w:rPr>
          <w:rFonts w:ascii="Times New Roman" w:hAnsi="Times New Roman" w:cs="Times New Roman"/>
          <w:b/>
          <w:bCs/>
          <w:sz w:val="24"/>
          <w:szCs w:val="24"/>
        </w:rPr>
        <w:t xml:space="preserve"> </w:t>
      </w:r>
      <w:r w:rsidRPr="008E17F6">
        <w:rPr>
          <w:rFonts w:ascii="Times New Roman" w:hAnsi="Times New Roman" w:cs="Times New Roman"/>
          <w:b/>
          <w:bCs/>
          <w:sz w:val="24"/>
          <w:szCs w:val="24"/>
        </w:rPr>
        <w:t xml:space="preserve">gada </w:t>
      </w:r>
      <w:r w:rsidR="00354433">
        <w:rPr>
          <w:rFonts w:ascii="Times New Roman" w:hAnsi="Times New Roman" w:cs="Times New Roman"/>
          <w:b/>
          <w:bCs/>
          <w:sz w:val="24"/>
          <w:szCs w:val="24"/>
        </w:rPr>
        <w:t>3. augusta</w:t>
      </w:r>
      <w:r w:rsidRPr="008E17F6">
        <w:rPr>
          <w:rFonts w:ascii="Times New Roman" w:hAnsi="Times New Roman" w:cs="Times New Roman"/>
          <w:b/>
          <w:bCs/>
          <w:sz w:val="24"/>
          <w:szCs w:val="24"/>
        </w:rPr>
        <w:t xml:space="preserve"> p</w:t>
      </w:r>
      <w:r w:rsidR="00906241">
        <w:rPr>
          <w:rFonts w:ascii="Times New Roman" w:hAnsi="Times New Roman" w:cs="Times New Roman"/>
          <w:b/>
          <w:bCs/>
          <w:sz w:val="24"/>
          <w:szCs w:val="24"/>
        </w:rPr>
        <w:t>lkst.</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1</w:t>
      </w:r>
      <w:r w:rsidR="00BF3C70">
        <w:rPr>
          <w:rFonts w:ascii="Times New Roman" w:hAnsi="Times New Roman" w:cs="Times New Roman"/>
          <w:b/>
          <w:bCs/>
          <w:sz w:val="24"/>
          <w:szCs w:val="24"/>
        </w:rPr>
        <w:t>6</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0B335D" w:rsidRDefault="008E17F6" w:rsidP="00364E0A">
      <w:pPr>
        <w:tabs>
          <w:tab w:val="num" w:pos="540"/>
        </w:tabs>
        <w:spacing w:after="0"/>
        <w:jc w:val="both"/>
        <w:rPr>
          <w:rFonts w:ascii="Times New Roman" w:hAnsi="Times New Roman" w:cs="Times New Roman"/>
          <w:sz w:val="24"/>
          <w:szCs w:val="24"/>
        </w:rPr>
      </w:pPr>
      <w:r w:rsidRPr="000B335D">
        <w:rPr>
          <w:rFonts w:ascii="Times New Roman" w:hAnsi="Times New Roman" w:cs="Times New Roman"/>
          <w:sz w:val="24"/>
          <w:szCs w:val="24"/>
        </w:rPr>
        <w:t>Piedāvājumi var tikt iesniegti:</w:t>
      </w:r>
    </w:p>
    <w:p w14:paraId="3D8E114F"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iesniedzot personīgi Limbažu novada Izglītības pārvaldē Rīgas ielā 16, Limbaži, Limbažu novadā;</w:t>
      </w:r>
    </w:p>
    <w:p w14:paraId="0E3AD06E" w14:textId="0FB0E390"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nosūtot pa pastu vai nogādājot ar kurjeru, adresējot Limbažu novada Izglītības pārvaldei Rīgas ielā 16, Limbaži, Limbažu novad</w:t>
      </w:r>
      <w:r w:rsidR="00CF0B89">
        <w:rPr>
          <w:rFonts w:ascii="Times New Roman" w:hAnsi="Times New Roman" w:cs="Times New Roman"/>
          <w:bCs/>
          <w:color w:val="000000" w:themeColor="text1"/>
          <w:sz w:val="24"/>
          <w:szCs w:val="24"/>
        </w:rPr>
        <w:t>s, LV-4001</w:t>
      </w:r>
      <w:r w:rsidRPr="000B335D">
        <w:rPr>
          <w:rFonts w:ascii="Times New Roman" w:hAnsi="Times New Roman" w:cs="Times New Roman"/>
          <w:bCs/>
          <w:color w:val="000000" w:themeColor="text1"/>
          <w:sz w:val="24"/>
          <w:szCs w:val="24"/>
        </w:rPr>
        <w:t>;</w:t>
      </w:r>
    </w:p>
    <w:p w14:paraId="015ABF71"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ieskanētu e-pastā </w:t>
      </w:r>
      <w:hyperlink r:id="rId5" w:history="1">
        <w:r w:rsidRPr="000B335D">
          <w:rPr>
            <w:rStyle w:val="Hipersaite"/>
            <w:rFonts w:ascii="Times New Roman" w:hAnsi="Times New Roman" w:cs="Times New Roman"/>
            <w:bCs/>
            <w:sz w:val="24"/>
            <w:szCs w:val="24"/>
          </w:rPr>
          <w:t>izglitibas.parvalde@limbazunovads.lv</w:t>
        </w:r>
      </w:hyperlink>
      <w:r w:rsidRPr="000B335D">
        <w:rPr>
          <w:rFonts w:ascii="Times New Roman" w:hAnsi="Times New Roman" w:cs="Times New Roman"/>
          <w:bCs/>
          <w:color w:val="000000" w:themeColor="text1"/>
          <w:sz w:val="24"/>
          <w:szCs w:val="24"/>
        </w:rPr>
        <w:t>, pēc tam oriģinālu nosūtot pa pastu;</w:t>
      </w:r>
    </w:p>
    <w:p w14:paraId="116EFD5D" w14:textId="79517192"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elektroniski parakstītu uz e-pastu </w:t>
      </w:r>
      <w:hyperlink r:id="rId6" w:history="1">
        <w:r w:rsidR="00CF0B89" w:rsidRPr="00297F76">
          <w:rPr>
            <w:rStyle w:val="Hipersaite"/>
            <w:rFonts w:ascii="Times New Roman" w:hAnsi="Times New Roman" w:cs="Times New Roman"/>
          </w:rPr>
          <w:t xml:space="preserve"> </w:t>
        </w:r>
        <w:r w:rsidR="00CF0B89" w:rsidRPr="00297F76">
          <w:rPr>
            <w:rStyle w:val="Hipersaite"/>
            <w:rFonts w:ascii="Times New Roman" w:hAnsi="Times New Roman" w:cs="Times New Roman"/>
            <w:bCs/>
            <w:sz w:val="24"/>
            <w:szCs w:val="24"/>
          </w:rPr>
          <w:t>izglitibas.parvalde@limbazunovads.lv</w:t>
        </w:r>
      </w:hyperlink>
      <w:r w:rsidRPr="000B335D">
        <w:rPr>
          <w:rFonts w:ascii="Times New Roman" w:hAnsi="Times New Roman" w:cs="Times New Roman"/>
          <w:bCs/>
          <w:color w:val="000000" w:themeColor="text1"/>
          <w:sz w:val="24"/>
          <w:szCs w:val="24"/>
        </w:rPr>
        <w:t xml:space="preserve">. </w:t>
      </w:r>
    </w:p>
    <w:p w14:paraId="7333D31C" w14:textId="070FBF8A"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 xml:space="preserve">nosūtot </w:t>
      </w:r>
      <w:r w:rsidR="0021469F">
        <w:rPr>
          <w:color w:val="000000" w:themeColor="text1"/>
        </w:rPr>
        <w:t>3.</w:t>
      </w:r>
      <w:r w:rsidRPr="00F75E22">
        <w:rPr>
          <w:color w:val="000000" w:themeColor="text1"/>
        </w:rPr>
        <w:t xml:space="preserve">3. vai </w:t>
      </w:r>
      <w:r w:rsidR="0021469F">
        <w:rPr>
          <w:color w:val="000000" w:themeColor="text1"/>
        </w:rPr>
        <w:t>3.</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03177F3A"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51D3D">
        <w:rPr>
          <w:color w:val="212529"/>
          <w:kern w:val="0"/>
          <w14:ligatures w14:val="none"/>
        </w:rPr>
        <w:t>kuru nosaka vērtējot cenu, iepirkuma līguma slēgšanas tiesības tiek piešķirtas piedāvājumam ar viszemāko cenu.</w:t>
      </w:r>
    </w:p>
    <w:p w14:paraId="0747FB41" w14:textId="742C729C" w:rsidR="004E561A" w:rsidRPr="004E561A" w:rsidRDefault="007F1019" w:rsidP="004E561A">
      <w:pPr>
        <w:pStyle w:val="Sarakstarindkopa"/>
        <w:numPr>
          <w:ilvl w:val="1"/>
          <w:numId w:val="4"/>
        </w:numPr>
        <w:tabs>
          <w:tab w:val="left" w:pos="5868"/>
        </w:tabs>
        <w:jc w:val="both"/>
        <w:rPr>
          <w:b/>
          <w:iCs/>
        </w:rPr>
      </w:pPr>
      <w:r w:rsidRPr="006351A2">
        <w:t xml:space="preserve">Pasūtītājs var pieņemt lēmumu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72EB62BD" w14:textId="77777777" w:rsidR="004E561A" w:rsidRDefault="004E561A" w:rsidP="004E561A">
      <w:pPr>
        <w:pStyle w:val="Sarakstarindkopa"/>
        <w:tabs>
          <w:tab w:val="left" w:pos="5868"/>
        </w:tabs>
        <w:jc w:val="both"/>
        <w:rPr>
          <w:b/>
          <w:iCs/>
        </w:rPr>
      </w:pPr>
    </w:p>
    <w:p w14:paraId="65CAC01F" w14:textId="77777777" w:rsidR="004E561A" w:rsidRDefault="004E561A" w:rsidP="004E561A">
      <w:pPr>
        <w:pStyle w:val="Sarakstarindkopa"/>
        <w:tabs>
          <w:tab w:val="left" w:pos="5868"/>
        </w:tabs>
        <w:jc w:val="both"/>
        <w:rPr>
          <w:b/>
          <w:iCs/>
        </w:rPr>
      </w:pPr>
    </w:p>
    <w:p w14:paraId="6589F65D" w14:textId="77777777" w:rsidR="004E561A" w:rsidRPr="004E561A" w:rsidRDefault="004E561A" w:rsidP="004E561A">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lastRenderedPageBreak/>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615E2C18"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9358C" w:rsidRPr="0019358C">
        <w:rPr>
          <w:rFonts w:ascii="Times New Roman" w:hAnsi="Times New Roman" w:cs="Times New Roman"/>
          <w:sz w:val="24"/>
          <w:szCs w:val="24"/>
        </w:rPr>
        <w:t>“Kafijas pauzes nodrošināšana Limbažu novada Izglītības pārvaldes organizētajā Pedagogu augusta konferencē “Starp teikto un saprasto…””</w:t>
      </w:r>
      <w:r w:rsidR="0019358C">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5C815EDC" w14:textId="77777777" w:rsidR="00554C5E" w:rsidRDefault="00554C5E" w:rsidP="00FF64D7">
      <w:pPr>
        <w:jc w:val="center"/>
        <w:rPr>
          <w:rFonts w:ascii="Times New Roman" w:hAnsi="Times New Roman" w:cs="Times New Roman"/>
          <w:b/>
          <w:bCs/>
          <w:sz w:val="24"/>
          <w:szCs w:val="24"/>
        </w:rPr>
      </w:pPr>
    </w:p>
    <w:p w14:paraId="5F0E16E4" w14:textId="28B5AB82"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27FA8E55" w14:textId="453A27C0" w:rsidR="00CF0B89" w:rsidRPr="0019358C" w:rsidRDefault="0019358C" w:rsidP="000350D1">
      <w:pPr>
        <w:suppressAutoHyphens/>
        <w:spacing w:after="0" w:line="240" w:lineRule="auto"/>
        <w:ind w:firstLine="720"/>
        <w:contextualSpacing/>
        <w:jc w:val="center"/>
        <w:rPr>
          <w:rFonts w:ascii="Times New Roman" w:hAnsi="Times New Roman" w:cs="Times New Roman"/>
          <w:b/>
          <w:bCs/>
          <w:sz w:val="24"/>
          <w:szCs w:val="24"/>
        </w:rPr>
      </w:pPr>
      <w:r w:rsidRPr="0019358C">
        <w:rPr>
          <w:rFonts w:ascii="Times New Roman" w:hAnsi="Times New Roman" w:cs="Times New Roman"/>
          <w:b/>
          <w:bCs/>
          <w:sz w:val="24"/>
          <w:szCs w:val="24"/>
        </w:rPr>
        <w:t>“Kafijas pauzes nodrošināšana Limbažu novada Izglītības pārvaldes organizētajā Pedagogu augusta konferencē “Starp teikto un saprasto…””.</w:t>
      </w:r>
    </w:p>
    <w:p w14:paraId="533F2B27" w14:textId="77777777" w:rsidR="0019358C" w:rsidRPr="00AC64D9" w:rsidRDefault="0019358C" w:rsidP="000350D1">
      <w:pPr>
        <w:suppressAutoHyphens/>
        <w:spacing w:after="0" w:line="240" w:lineRule="auto"/>
        <w:ind w:firstLine="720"/>
        <w:contextualSpacing/>
        <w:jc w:val="center"/>
        <w:rPr>
          <w:rFonts w:ascii="Times New Roman" w:hAnsi="Times New Roman" w:cs="Times New Roman"/>
          <w:b/>
          <w:bCs/>
          <w:sz w:val="24"/>
          <w:szCs w:val="24"/>
        </w:rPr>
      </w:pPr>
    </w:p>
    <w:p w14:paraId="2E7E0B2C" w14:textId="77777777" w:rsidR="00E72279" w:rsidRPr="00E72279" w:rsidRDefault="00CF0B89" w:rsidP="00E72279">
      <w:pPr>
        <w:spacing w:after="0"/>
        <w:jc w:val="both"/>
        <w:rPr>
          <w:rFonts w:ascii="Times New Roman" w:hAnsi="Times New Roman" w:cs="Times New Roman"/>
          <w:sz w:val="24"/>
          <w:szCs w:val="24"/>
        </w:rPr>
      </w:pPr>
      <w:r w:rsidRPr="00B30E20">
        <w:rPr>
          <w:rFonts w:ascii="Times New Roman" w:hAnsi="Times New Roman" w:cs="Times New Roman"/>
          <w:sz w:val="24"/>
          <w:szCs w:val="24"/>
        </w:rPr>
        <w:t xml:space="preserve">1. </w:t>
      </w:r>
      <w:r w:rsidR="00E72279" w:rsidRPr="00E72279">
        <w:rPr>
          <w:rFonts w:ascii="Times New Roman" w:hAnsi="Times New Roman" w:cs="Times New Roman"/>
          <w:sz w:val="24"/>
          <w:szCs w:val="24"/>
        </w:rPr>
        <w:t>Pakalpojums jāsniedz atbilstoši normatīvajos aktos noteiktajām pārtikas sanitārajām, higiēnas, drošības, ēdiena pagatavošanas, pārtikas apstrādes prasībām, vispārpieņemtajām viesmīlības sfēras normām.</w:t>
      </w:r>
    </w:p>
    <w:p w14:paraId="17E74287" w14:textId="7FCCF37F" w:rsidR="00E72279" w:rsidRPr="00E72279" w:rsidRDefault="00E72279" w:rsidP="00E72279">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E72279">
        <w:rPr>
          <w:rFonts w:ascii="Times New Roman" w:hAnsi="Times New Roman" w:cs="Times New Roman"/>
          <w:sz w:val="24"/>
          <w:szCs w:val="24"/>
        </w:rPr>
        <w:t>Visas kafijas pauzei nepieciešamās preces, pārtikas produkti, kafija u.c. jāpiegādā jau lietošanai sagatavotā veidā. Pasūtītājs nenodrošina atsevišķas telpas, elektroenerģiju vai citus resursus produktu, t.sk., kafijas sagatavošanai. Pretendentam obligāti jānodrošina personāls, kas nodrošina kafijas paužu servēšanu.</w:t>
      </w:r>
    </w:p>
    <w:p w14:paraId="1DEFE167" w14:textId="744FA8A1" w:rsidR="00E72279" w:rsidRPr="00E72279" w:rsidRDefault="00E72279" w:rsidP="00E72279">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E72279">
        <w:rPr>
          <w:rFonts w:ascii="Times New Roman" w:hAnsi="Times New Roman" w:cs="Times New Roman"/>
          <w:sz w:val="24"/>
          <w:szCs w:val="24"/>
        </w:rPr>
        <w:t>Kafijai un tējai paredzētais ūdens jānodrošina karsts (termosā vai tml. risinājumā).</w:t>
      </w:r>
    </w:p>
    <w:p w14:paraId="16A6F447" w14:textId="32054AE1" w:rsidR="00E72279" w:rsidRPr="00E72279" w:rsidRDefault="00E72279" w:rsidP="00E72279">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E72279">
        <w:rPr>
          <w:rFonts w:ascii="Times New Roman" w:hAnsi="Times New Roman" w:cs="Times New Roman"/>
          <w:sz w:val="24"/>
          <w:szCs w:val="24"/>
        </w:rPr>
        <w:t>Ēdiena piegāde jāveic pārtikas pārvadāšanai piemērotos speciālos konteineros un slēgtos traukos.</w:t>
      </w:r>
    </w:p>
    <w:p w14:paraId="1BF41918" w14:textId="6801D385" w:rsidR="00CF0B89" w:rsidRDefault="00E72279" w:rsidP="00E72279">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E72279">
        <w:rPr>
          <w:rFonts w:ascii="Times New Roman" w:hAnsi="Times New Roman" w:cs="Times New Roman"/>
          <w:sz w:val="24"/>
          <w:szCs w:val="24"/>
        </w:rPr>
        <w:t>Nepieciešamie galda piederumi un inventārs servēšanai un lietošanai (galdauti, trauki, salvetes u.c.).</w:t>
      </w:r>
    </w:p>
    <w:p w14:paraId="486D2351" w14:textId="6FD58F57" w:rsidR="00E72279" w:rsidRPr="00B30E20" w:rsidRDefault="00E72279" w:rsidP="00E72279">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E72279">
        <w:rPr>
          <w:rFonts w:ascii="Times New Roman" w:hAnsi="Times New Roman" w:cs="Times New Roman"/>
          <w:sz w:val="24"/>
          <w:szCs w:val="24"/>
        </w:rPr>
        <w:t>Pretendentam kafijas paužu uzservēšana jānodrošina Pasūtītāja norādītaj</w:t>
      </w:r>
      <w:r>
        <w:rPr>
          <w:rFonts w:ascii="Times New Roman" w:hAnsi="Times New Roman" w:cs="Times New Roman"/>
          <w:sz w:val="24"/>
          <w:szCs w:val="24"/>
        </w:rPr>
        <w:t>ā</w:t>
      </w:r>
      <w:r w:rsidRPr="00E72279">
        <w:rPr>
          <w:rFonts w:ascii="Times New Roman" w:hAnsi="Times New Roman" w:cs="Times New Roman"/>
          <w:sz w:val="24"/>
          <w:szCs w:val="24"/>
        </w:rPr>
        <w:t xml:space="preserve"> laik</w:t>
      </w:r>
      <w:r>
        <w:rPr>
          <w:rFonts w:ascii="Times New Roman" w:hAnsi="Times New Roman" w:cs="Times New Roman"/>
          <w:sz w:val="24"/>
          <w:szCs w:val="24"/>
        </w:rPr>
        <w:t>ā</w:t>
      </w:r>
      <w:r w:rsidRPr="00E72279">
        <w:rPr>
          <w:rFonts w:ascii="Times New Roman" w:hAnsi="Times New Roman" w:cs="Times New Roman"/>
          <w:sz w:val="24"/>
          <w:szCs w:val="24"/>
        </w:rPr>
        <w:t>, trauku un ēdiena u.c. atlikumu novākšana jānodrošina līdz tās pašas dienas plkst. 18:00.</w:t>
      </w:r>
    </w:p>
    <w:p w14:paraId="2E138DEE" w14:textId="770B82F3" w:rsidR="00CF0B89" w:rsidRDefault="00E72279" w:rsidP="00CF0B89">
      <w:pPr>
        <w:spacing w:after="0"/>
        <w:jc w:val="both"/>
        <w:rPr>
          <w:rFonts w:ascii="Times New Roman" w:hAnsi="Times New Roman" w:cs="Times New Roman"/>
          <w:sz w:val="24"/>
          <w:szCs w:val="24"/>
        </w:rPr>
      </w:pPr>
      <w:r>
        <w:rPr>
          <w:rFonts w:ascii="Times New Roman" w:hAnsi="Times New Roman" w:cs="Times New Roman"/>
          <w:sz w:val="24"/>
          <w:szCs w:val="24"/>
        </w:rPr>
        <w:t>7</w:t>
      </w:r>
      <w:r w:rsidR="00CF0B89" w:rsidRPr="00B30E20">
        <w:rPr>
          <w:rFonts w:ascii="Times New Roman" w:hAnsi="Times New Roman" w:cs="Times New Roman"/>
          <w:sz w:val="24"/>
          <w:szCs w:val="24"/>
        </w:rPr>
        <w:t xml:space="preserve">. </w:t>
      </w:r>
      <w:r w:rsidR="000E5D0B">
        <w:rPr>
          <w:rFonts w:ascii="Times New Roman" w:hAnsi="Times New Roman" w:cs="Times New Roman"/>
          <w:sz w:val="24"/>
          <w:szCs w:val="24"/>
        </w:rPr>
        <w:t>P</w:t>
      </w:r>
      <w:r w:rsidR="000E5D0B" w:rsidRPr="000E5D0B">
        <w:rPr>
          <w:rFonts w:ascii="Times New Roman" w:hAnsi="Times New Roman" w:cs="Times New Roman"/>
          <w:sz w:val="24"/>
          <w:szCs w:val="24"/>
        </w:rPr>
        <w:t xml:space="preserve">rovizoriskais maksimālais personu skaits, kuriem jānodrošina kafijas pauze – </w:t>
      </w:r>
      <w:r w:rsidR="000E5D0B">
        <w:rPr>
          <w:rFonts w:ascii="Times New Roman" w:hAnsi="Times New Roman" w:cs="Times New Roman"/>
          <w:sz w:val="24"/>
          <w:szCs w:val="24"/>
        </w:rPr>
        <w:t>300</w:t>
      </w:r>
      <w:r w:rsidR="000E5D0B" w:rsidRPr="000E5D0B">
        <w:rPr>
          <w:rFonts w:ascii="Times New Roman" w:hAnsi="Times New Roman" w:cs="Times New Roman"/>
          <w:sz w:val="24"/>
          <w:szCs w:val="24"/>
        </w:rPr>
        <w:t xml:space="preserve"> personas.</w:t>
      </w:r>
    </w:p>
    <w:p w14:paraId="505101CE" w14:textId="127F15F1" w:rsidR="0019358C" w:rsidRPr="0084703A" w:rsidRDefault="0084703A" w:rsidP="0019358C">
      <w:pPr>
        <w:suppressLineNumbers/>
        <w:tabs>
          <w:tab w:val="left" w:pos="567"/>
        </w:tabs>
        <w:suppressAutoHyphens/>
        <w:spacing w:after="0" w:line="240" w:lineRule="auto"/>
        <w:contextualSpacing/>
        <w:jc w:val="both"/>
        <w:rPr>
          <w:rFonts w:ascii="Times New Roman" w:eastAsia="Times New Roman" w:hAnsi="Times New Roman" w:cs="Times New Roman"/>
          <w:bCs/>
          <w:sz w:val="23"/>
          <w:szCs w:val="23"/>
          <w14:ligatures w14:val="none"/>
        </w:rPr>
      </w:pPr>
      <w:r w:rsidRPr="0084703A">
        <w:rPr>
          <w:rFonts w:ascii="Times New Roman" w:eastAsia="Times New Roman" w:hAnsi="Times New Roman" w:cs="Times New Roman"/>
          <w:bCs/>
          <w:sz w:val="23"/>
          <w:szCs w:val="23"/>
          <w14:ligatures w14:val="none"/>
        </w:rPr>
        <w:t xml:space="preserve">8. </w:t>
      </w:r>
      <w:r>
        <w:rPr>
          <w:rFonts w:ascii="Times New Roman" w:eastAsia="Times New Roman" w:hAnsi="Times New Roman" w:cs="Times New Roman"/>
          <w:bCs/>
          <w:sz w:val="23"/>
          <w:szCs w:val="23"/>
          <w14:ligatures w14:val="none"/>
        </w:rPr>
        <w:t>Prasība k</w:t>
      </w:r>
      <w:r w:rsidRPr="0084703A">
        <w:rPr>
          <w:rFonts w:ascii="Times New Roman" w:eastAsia="Times New Roman" w:hAnsi="Times New Roman" w:cs="Times New Roman"/>
          <w:bCs/>
          <w:sz w:val="23"/>
          <w:szCs w:val="23"/>
          <w14:ligatures w14:val="none"/>
        </w:rPr>
        <w:t>afijas pauzes ēdienkarte</w:t>
      </w:r>
      <w:r>
        <w:rPr>
          <w:rFonts w:ascii="Times New Roman" w:eastAsia="Times New Roman" w:hAnsi="Times New Roman" w:cs="Times New Roman"/>
          <w:bCs/>
          <w:sz w:val="23"/>
          <w:szCs w:val="23"/>
          <w14:ligatures w14:val="none"/>
        </w:rPr>
        <w:t>i:</w:t>
      </w:r>
    </w:p>
    <w:p w14:paraId="6280E49E" w14:textId="77777777" w:rsidR="0084703A" w:rsidRPr="00A16E63" w:rsidRDefault="0084703A" w:rsidP="0019358C">
      <w:pPr>
        <w:suppressLineNumbers/>
        <w:tabs>
          <w:tab w:val="left" w:pos="567"/>
        </w:tabs>
        <w:suppressAutoHyphens/>
        <w:spacing w:after="0" w:line="240" w:lineRule="auto"/>
        <w:contextualSpacing/>
        <w:jc w:val="both"/>
        <w:rPr>
          <w:rFonts w:ascii="Times New Roman" w:eastAsia="Times New Roman" w:hAnsi="Times New Roman" w:cs="Times New Roman"/>
          <w:b/>
          <w:sz w:val="23"/>
          <w:szCs w:val="23"/>
          <w14:ligatures w14:val="none"/>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4A0" w:firstRow="1" w:lastRow="0" w:firstColumn="1" w:lastColumn="0" w:noHBand="0" w:noVBand="1"/>
      </w:tblPr>
      <w:tblGrid>
        <w:gridCol w:w="448"/>
        <w:gridCol w:w="8941"/>
      </w:tblGrid>
      <w:tr w:rsidR="0019358C" w:rsidRPr="00A16E63" w14:paraId="54E2CE7F" w14:textId="77777777" w:rsidTr="000E5D0B">
        <w:tc>
          <w:tcPr>
            <w:tcW w:w="448" w:type="dxa"/>
            <w:shd w:val="clear" w:color="auto" w:fill="D9D9D9"/>
            <w:vAlign w:val="center"/>
          </w:tcPr>
          <w:p w14:paraId="015376D7" w14:textId="77777777" w:rsidR="0019358C" w:rsidRPr="00A16E63" w:rsidRDefault="0019358C" w:rsidP="00F32971">
            <w:pPr>
              <w:suppressLineNumbers/>
              <w:suppressAutoHyphens/>
              <w:spacing w:after="0" w:line="240" w:lineRule="auto"/>
              <w:contextualSpacing/>
              <w:jc w:val="center"/>
              <w:rPr>
                <w:rFonts w:ascii="Times New Roman" w:eastAsia="Times New Roman" w:hAnsi="Times New Roman" w:cs="Times New Roman"/>
                <w:b/>
                <w:sz w:val="23"/>
                <w:szCs w:val="23"/>
                <w14:ligatures w14:val="none"/>
              </w:rPr>
            </w:pPr>
            <w:r w:rsidRPr="00A16E63">
              <w:rPr>
                <w:rFonts w:ascii="Times New Roman" w:eastAsia="Times New Roman" w:hAnsi="Times New Roman" w:cs="Times New Roman"/>
                <w:b/>
                <w:sz w:val="23"/>
                <w:szCs w:val="23"/>
                <w14:ligatures w14:val="none"/>
              </w:rPr>
              <w:t>Nr</w:t>
            </w:r>
            <w:r w:rsidRPr="00A16E63">
              <w:rPr>
                <w:rFonts w:ascii="Times New Roman" w:eastAsia="Times New Roman" w:hAnsi="Times New Roman" w:cs="Times New Roman"/>
                <w:sz w:val="23"/>
                <w:szCs w:val="23"/>
                <w14:ligatures w14:val="none"/>
              </w:rPr>
              <w:t>.</w:t>
            </w:r>
          </w:p>
        </w:tc>
        <w:tc>
          <w:tcPr>
            <w:tcW w:w="8941" w:type="dxa"/>
            <w:shd w:val="clear" w:color="auto" w:fill="D9D9D9"/>
            <w:vAlign w:val="center"/>
          </w:tcPr>
          <w:p w14:paraId="7A02B4E6" w14:textId="77777777" w:rsidR="0019358C" w:rsidRPr="00A16E63" w:rsidRDefault="0019358C" w:rsidP="00F32971">
            <w:pPr>
              <w:suppressLineNumbers/>
              <w:suppressAutoHyphens/>
              <w:spacing w:after="0" w:line="240" w:lineRule="auto"/>
              <w:contextualSpacing/>
              <w:jc w:val="center"/>
              <w:rPr>
                <w:rFonts w:ascii="Times New Roman" w:eastAsia="Times New Roman" w:hAnsi="Times New Roman" w:cs="Times New Roman"/>
                <w:b/>
                <w:sz w:val="23"/>
                <w:szCs w:val="23"/>
                <w14:ligatures w14:val="none"/>
              </w:rPr>
            </w:pPr>
            <w:r w:rsidRPr="00A16E63">
              <w:rPr>
                <w:rFonts w:ascii="Times New Roman" w:eastAsia="Times New Roman" w:hAnsi="Times New Roman" w:cs="Times New Roman"/>
                <w:b/>
                <w:sz w:val="23"/>
                <w:szCs w:val="23"/>
                <w14:ligatures w14:val="none"/>
              </w:rPr>
              <w:t>Ēdienkartes</w:t>
            </w:r>
            <w:r w:rsidRPr="00A16E63">
              <w:rPr>
                <w:rFonts w:ascii="Times New Roman" w:eastAsia="Times New Roman" w:hAnsi="Times New Roman" w:cs="Times New Roman"/>
                <w:sz w:val="23"/>
                <w:szCs w:val="23"/>
                <w14:ligatures w14:val="none"/>
              </w:rPr>
              <w:t xml:space="preserve"> </w:t>
            </w:r>
            <w:r w:rsidRPr="00A16E63">
              <w:rPr>
                <w:rFonts w:ascii="Times New Roman" w:eastAsia="Times New Roman" w:hAnsi="Times New Roman" w:cs="Times New Roman"/>
                <w:b/>
                <w:sz w:val="23"/>
                <w:szCs w:val="23"/>
                <w14:ligatures w14:val="none"/>
              </w:rPr>
              <w:t>pozīcija</w:t>
            </w:r>
          </w:p>
        </w:tc>
      </w:tr>
      <w:tr w:rsidR="0019358C" w:rsidRPr="00A16E63" w14:paraId="01C955AA" w14:textId="77777777" w:rsidTr="000E5D0B">
        <w:tc>
          <w:tcPr>
            <w:tcW w:w="448" w:type="dxa"/>
          </w:tcPr>
          <w:p w14:paraId="1C18B595" w14:textId="77777777" w:rsidR="0019358C" w:rsidRPr="00A16E63" w:rsidRDefault="0019358C" w:rsidP="00F32971">
            <w:pPr>
              <w:suppressLineNumbers/>
              <w:suppressAutoHyphens/>
              <w:spacing w:after="0" w:line="240" w:lineRule="auto"/>
              <w:contextualSpacing/>
              <w:jc w:val="center"/>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1.</w:t>
            </w:r>
          </w:p>
        </w:tc>
        <w:tc>
          <w:tcPr>
            <w:tcW w:w="8941" w:type="dxa"/>
          </w:tcPr>
          <w:p w14:paraId="7AFAC7A1" w14:textId="77777777" w:rsidR="0019358C" w:rsidRPr="00A16E63" w:rsidRDefault="0019358C" w:rsidP="00F32971">
            <w:pPr>
              <w:suppressLineNumbers/>
              <w:suppressAutoHyphens/>
              <w:spacing w:after="0" w:line="240" w:lineRule="auto"/>
              <w:contextualSpacing/>
              <w:jc w:val="both"/>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 xml:space="preserve">Karstais dzēriens - kafija (dabīgā pupiņu, </w:t>
            </w:r>
            <w:r w:rsidRPr="004871B3">
              <w:rPr>
                <w:rFonts w:ascii="Times New Roman" w:eastAsia="Times New Roman" w:hAnsi="Times New Roman" w:cs="Times New Roman"/>
                <w:sz w:val="23"/>
                <w:szCs w:val="23"/>
                <w14:ligatures w14:val="none"/>
              </w:rPr>
              <w:t xml:space="preserve">vismaz </w:t>
            </w:r>
            <w:r w:rsidRPr="00A16E63">
              <w:rPr>
                <w:rFonts w:ascii="Times New Roman" w:eastAsia="Times New Roman" w:hAnsi="Times New Roman" w:cs="Times New Roman"/>
                <w:sz w:val="23"/>
                <w:szCs w:val="23"/>
                <w14:ligatures w14:val="none"/>
              </w:rPr>
              <w:t xml:space="preserve">150 ml)/ tēja (dažādu veidu (piemēram, melnā, zaļā, augļu) individuāla iepakojuma paciņās un karstais ūdens </w:t>
            </w:r>
            <w:r w:rsidRPr="004871B3">
              <w:rPr>
                <w:rFonts w:ascii="Times New Roman" w:eastAsia="Times New Roman" w:hAnsi="Times New Roman" w:cs="Times New Roman"/>
                <w:sz w:val="23"/>
                <w:szCs w:val="23"/>
                <w14:ligatures w14:val="none"/>
              </w:rPr>
              <w:t xml:space="preserve">vismaz </w:t>
            </w:r>
            <w:r w:rsidRPr="00A16E63">
              <w:rPr>
                <w:rFonts w:ascii="Times New Roman" w:eastAsia="Times New Roman" w:hAnsi="Times New Roman" w:cs="Times New Roman"/>
                <w:sz w:val="23"/>
                <w:szCs w:val="23"/>
                <w14:ligatures w14:val="none"/>
              </w:rPr>
              <w:t>200 ml)</w:t>
            </w:r>
          </w:p>
        </w:tc>
      </w:tr>
      <w:tr w:rsidR="0019358C" w:rsidRPr="00A16E63" w14:paraId="6EC40356" w14:textId="77777777" w:rsidTr="000E5D0B">
        <w:tc>
          <w:tcPr>
            <w:tcW w:w="448" w:type="dxa"/>
          </w:tcPr>
          <w:p w14:paraId="23E81D12" w14:textId="77777777" w:rsidR="0019358C" w:rsidRPr="00A16E63" w:rsidRDefault="0019358C" w:rsidP="00F32971">
            <w:pPr>
              <w:suppressLineNumbers/>
              <w:suppressAutoHyphens/>
              <w:spacing w:after="0" w:line="240" w:lineRule="auto"/>
              <w:contextualSpacing/>
              <w:jc w:val="center"/>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2.</w:t>
            </w:r>
          </w:p>
        </w:tc>
        <w:tc>
          <w:tcPr>
            <w:tcW w:w="8941" w:type="dxa"/>
          </w:tcPr>
          <w:p w14:paraId="1AB00BDE" w14:textId="77777777" w:rsidR="0019358C" w:rsidRPr="00A16E63" w:rsidRDefault="0019358C" w:rsidP="00F32971">
            <w:pPr>
              <w:suppressLineNumbers/>
              <w:suppressAutoHyphens/>
              <w:spacing w:after="0" w:line="240" w:lineRule="auto"/>
              <w:contextualSpacing/>
              <w:jc w:val="both"/>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Karsto dzērienu piedevas individuālajos iepakojumos (cukurs</w:t>
            </w:r>
            <w:r>
              <w:rPr>
                <w:rFonts w:ascii="Times New Roman" w:eastAsia="Times New Roman" w:hAnsi="Times New Roman" w:cs="Times New Roman"/>
                <w:sz w:val="23"/>
                <w:szCs w:val="23"/>
                <w14:ligatures w14:val="none"/>
              </w:rPr>
              <w:t xml:space="preserve">, </w:t>
            </w:r>
            <w:r w:rsidRPr="00A16E63">
              <w:rPr>
                <w:rFonts w:ascii="Times New Roman" w:eastAsia="Times New Roman" w:hAnsi="Times New Roman" w:cs="Times New Roman"/>
                <w:sz w:val="23"/>
                <w:szCs w:val="23"/>
                <w14:ligatures w14:val="none"/>
              </w:rPr>
              <w:t>lejams piens karafē vai citā traukā)</w:t>
            </w:r>
          </w:p>
        </w:tc>
      </w:tr>
      <w:tr w:rsidR="0019358C" w:rsidRPr="00A16E63" w14:paraId="620C0038" w14:textId="77777777" w:rsidTr="000E5D0B">
        <w:tc>
          <w:tcPr>
            <w:tcW w:w="448" w:type="dxa"/>
          </w:tcPr>
          <w:p w14:paraId="70C0E337" w14:textId="77777777" w:rsidR="0019358C" w:rsidRPr="00A16E63" w:rsidRDefault="0019358C" w:rsidP="00F32971">
            <w:pPr>
              <w:suppressLineNumbers/>
              <w:suppressAutoHyphens/>
              <w:spacing w:after="0" w:line="240" w:lineRule="auto"/>
              <w:contextualSpacing/>
              <w:jc w:val="center"/>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3.</w:t>
            </w:r>
          </w:p>
        </w:tc>
        <w:tc>
          <w:tcPr>
            <w:tcW w:w="8941" w:type="dxa"/>
          </w:tcPr>
          <w:p w14:paraId="32D9A141" w14:textId="77777777" w:rsidR="0019358C" w:rsidRPr="00A16E63" w:rsidRDefault="0019358C" w:rsidP="00F32971">
            <w:pPr>
              <w:suppressLineNumbers/>
              <w:suppressAutoHyphens/>
              <w:spacing w:after="0" w:line="240" w:lineRule="auto"/>
              <w:contextualSpacing/>
              <w:jc w:val="both"/>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Dzeramais ūdens karafēs ar citronu, piparmētrām vai apelsīnu (</w:t>
            </w:r>
            <w:r w:rsidRPr="004871B3">
              <w:rPr>
                <w:rFonts w:ascii="Times New Roman" w:eastAsia="Times New Roman" w:hAnsi="Times New Roman" w:cs="Times New Roman"/>
                <w:sz w:val="23"/>
                <w:szCs w:val="23"/>
                <w14:ligatures w14:val="none"/>
              </w:rPr>
              <w:t xml:space="preserve">vismaz </w:t>
            </w:r>
            <w:r w:rsidRPr="00A16E63">
              <w:rPr>
                <w:rFonts w:ascii="Times New Roman" w:eastAsia="Times New Roman" w:hAnsi="Times New Roman" w:cs="Times New Roman"/>
                <w:sz w:val="23"/>
                <w:szCs w:val="23"/>
                <w14:ligatures w14:val="none"/>
              </w:rPr>
              <w:t>150 ml)</w:t>
            </w:r>
          </w:p>
        </w:tc>
      </w:tr>
      <w:tr w:rsidR="0019358C" w:rsidRPr="00A16E63" w14:paraId="0183AB20" w14:textId="77777777" w:rsidTr="000E5D0B">
        <w:tc>
          <w:tcPr>
            <w:tcW w:w="448" w:type="dxa"/>
          </w:tcPr>
          <w:p w14:paraId="01715ABC" w14:textId="77777777" w:rsidR="0019358C" w:rsidRPr="00A16E63" w:rsidRDefault="0019358C" w:rsidP="00F32971">
            <w:pPr>
              <w:suppressLineNumbers/>
              <w:suppressAutoHyphens/>
              <w:spacing w:after="0" w:line="240" w:lineRule="auto"/>
              <w:contextualSpacing/>
              <w:jc w:val="center"/>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4.</w:t>
            </w:r>
          </w:p>
        </w:tc>
        <w:tc>
          <w:tcPr>
            <w:tcW w:w="8941" w:type="dxa"/>
          </w:tcPr>
          <w:p w14:paraId="74B29178" w14:textId="167D3842" w:rsidR="0019358C" w:rsidRPr="00A16E63" w:rsidRDefault="0019358C" w:rsidP="00F32971">
            <w:pPr>
              <w:suppressLineNumbers/>
              <w:suppressAutoHyphens/>
              <w:spacing w:after="0" w:line="240" w:lineRule="auto"/>
              <w:contextualSpacing/>
              <w:jc w:val="both"/>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Sāļās uzkodas (gaļa/zivs/siers</w:t>
            </w:r>
            <w:r>
              <w:rPr>
                <w:rFonts w:ascii="Times New Roman" w:eastAsia="Times New Roman" w:hAnsi="Times New Roman" w:cs="Times New Roman"/>
                <w:sz w:val="23"/>
                <w:szCs w:val="23"/>
                <w14:ligatures w14:val="none"/>
              </w:rPr>
              <w:t xml:space="preserve">, </w:t>
            </w:r>
            <w:r w:rsidRPr="00A16E63">
              <w:rPr>
                <w:rFonts w:ascii="Times New Roman" w:eastAsia="Times New Roman" w:hAnsi="Times New Roman" w:cs="Times New Roman"/>
                <w:sz w:val="23"/>
                <w:szCs w:val="23"/>
                <w14:ligatures w14:val="none"/>
              </w:rPr>
              <w:t>groziņš u.c.</w:t>
            </w:r>
            <w:r>
              <w:rPr>
                <w:rFonts w:ascii="Times New Roman" w:eastAsia="Times New Roman" w:hAnsi="Times New Roman" w:cs="Times New Roman"/>
                <w:sz w:val="23"/>
                <w:szCs w:val="23"/>
                <w14:ligatures w14:val="none"/>
              </w:rPr>
              <w:t>,</w:t>
            </w:r>
            <w:r w:rsidRPr="00A16E63">
              <w:rPr>
                <w:rFonts w:ascii="Times New Roman" w:eastAsia="Times New Roman" w:hAnsi="Times New Roman" w:cs="Times New Roman"/>
                <w:sz w:val="23"/>
                <w:szCs w:val="23"/>
                <w14:ligatures w14:val="none"/>
              </w:rPr>
              <w:t xml:space="preserve"> </w:t>
            </w:r>
            <w:r w:rsidRPr="00BE7D02">
              <w:rPr>
                <w:rFonts w:ascii="Times New Roman" w:eastAsia="Times New Roman" w:hAnsi="Times New Roman" w:cs="Times New Roman"/>
                <w:sz w:val="23"/>
                <w:szCs w:val="23"/>
                <w14:ligatures w14:val="none"/>
              </w:rPr>
              <w:t xml:space="preserve">kopā sastādot vismaz </w:t>
            </w:r>
            <w:r w:rsidR="00354433">
              <w:rPr>
                <w:rFonts w:ascii="Times New Roman" w:eastAsia="Times New Roman" w:hAnsi="Times New Roman" w:cs="Times New Roman"/>
                <w:sz w:val="23"/>
                <w:szCs w:val="23"/>
                <w14:ligatures w14:val="none"/>
              </w:rPr>
              <w:t>90</w:t>
            </w:r>
            <w:r w:rsidRPr="00BE7D02">
              <w:rPr>
                <w:rFonts w:ascii="Times New Roman" w:eastAsia="Times New Roman" w:hAnsi="Times New Roman" w:cs="Times New Roman"/>
                <w:sz w:val="23"/>
                <w:szCs w:val="23"/>
                <w14:ligatures w14:val="none"/>
              </w:rPr>
              <w:t xml:space="preserve"> g no 1 vai vairākām vienībām)</w:t>
            </w:r>
          </w:p>
        </w:tc>
      </w:tr>
      <w:tr w:rsidR="0019358C" w:rsidRPr="00A16E63" w14:paraId="265C5C89" w14:textId="77777777" w:rsidTr="000E5D0B">
        <w:tc>
          <w:tcPr>
            <w:tcW w:w="448" w:type="dxa"/>
          </w:tcPr>
          <w:p w14:paraId="33489350" w14:textId="77777777" w:rsidR="0019358C" w:rsidRPr="00A16E63" w:rsidRDefault="0019358C" w:rsidP="00F32971">
            <w:pPr>
              <w:suppressLineNumbers/>
              <w:suppressAutoHyphens/>
              <w:spacing w:after="0" w:line="240" w:lineRule="auto"/>
              <w:contextualSpacing/>
              <w:jc w:val="center"/>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5.</w:t>
            </w:r>
          </w:p>
        </w:tc>
        <w:tc>
          <w:tcPr>
            <w:tcW w:w="8941" w:type="dxa"/>
          </w:tcPr>
          <w:p w14:paraId="02482FBF" w14:textId="27BA2153" w:rsidR="0019358C" w:rsidRPr="00A16E63" w:rsidRDefault="000E5D0B" w:rsidP="00F32971">
            <w:pPr>
              <w:suppressLineNumbers/>
              <w:suppressAutoHyphens/>
              <w:spacing w:after="0" w:line="240" w:lineRule="auto"/>
              <w:contextualSpacing/>
              <w:jc w:val="both"/>
              <w:rPr>
                <w:rFonts w:ascii="Times New Roman" w:eastAsia="Times New Roman" w:hAnsi="Times New Roman" w:cs="Times New Roman"/>
                <w:sz w:val="23"/>
                <w:szCs w:val="23"/>
                <w14:ligatures w14:val="none"/>
              </w:rPr>
            </w:pPr>
            <w:r w:rsidRPr="000E5D0B">
              <w:rPr>
                <w:rFonts w:ascii="Times New Roman" w:eastAsia="Times New Roman" w:hAnsi="Times New Roman" w:cs="Times New Roman"/>
                <w:sz w:val="23"/>
                <w:szCs w:val="23"/>
                <w14:ligatures w14:val="none"/>
              </w:rPr>
              <w:t>Konditorejas izstrādājums (piemēram, smalkmaizīte, plātsmaize (biezpiena, augļu, ogu), vismaz 60 g)</w:t>
            </w:r>
          </w:p>
        </w:tc>
      </w:tr>
      <w:tr w:rsidR="0019358C" w:rsidRPr="00A16E63" w14:paraId="5B1235C7" w14:textId="77777777" w:rsidTr="00354433">
        <w:trPr>
          <w:trHeight w:val="387"/>
        </w:trPr>
        <w:tc>
          <w:tcPr>
            <w:tcW w:w="448" w:type="dxa"/>
          </w:tcPr>
          <w:p w14:paraId="06163230" w14:textId="7EA06301" w:rsidR="0019358C" w:rsidRPr="00A16E63" w:rsidRDefault="000E5D0B" w:rsidP="00F32971">
            <w:pPr>
              <w:suppressLineNumbers/>
              <w:suppressAutoHyphens/>
              <w:spacing w:after="0" w:line="240" w:lineRule="auto"/>
              <w:contextualSpacing/>
              <w:jc w:val="center"/>
              <w:rPr>
                <w:rFonts w:ascii="Times New Roman" w:eastAsia="Times New Roman" w:hAnsi="Times New Roman" w:cs="Times New Roman"/>
                <w:sz w:val="23"/>
                <w:szCs w:val="23"/>
                <w14:ligatures w14:val="none"/>
              </w:rPr>
            </w:pPr>
            <w:r>
              <w:rPr>
                <w:rFonts w:ascii="Times New Roman" w:eastAsia="Times New Roman" w:hAnsi="Times New Roman" w:cs="Times New Roman"/>
                <w:sz w:val="23"/>
                <w:szCs w:val="23"/>
                <w14:ligatures w14:val="none"/>
              </w:rPr>
              <w:t>6</w:t>
            </w:r>
            <w:r w:rsidR="0019358C" w:rsidRPr="00A16E63">
              <w:rPr>
                <w:rFonts w:ascii="Times New Roman" w:eastAsia="Times New Roman" w:hAnsi="Times New Roman" w:cs="Times New Roman"/>
                <w:sz w:val="23"/>
                <w:szCs w:val="23"/>
                <w14:ligatures w14:val="none"/>
              </w:rPr>
              <w:t>.</w:t>
            </w:r>
          </w:p>
        </w:tc>
        <w:tc>
          <w:tcPr>
            <w:tcW w:w="8941" w:type="dxa"/>
          </w:tcPr>
          <w:p w14:paraId="1C8FFE0F" w14:textId="77777777" w:rsidR="0019358C" w:rsidRPr="00A16E63" w:rsidRDefault="0019358C" w:rsidP="00F32971">
            <w:pPr>
              <w:suppressLineNumbers/>
              <w:suppressAutoHyphens/>
              <w:spacing w:after="0" w:line="240" w:lineRule="auto"/>
              <w:contextualSpacing/>
              <w:jc w:val="both"/>
              <w:rPr>
                <w:rFonts w:ascii="Times New Roman" w:eastAsia="Times New Roman" w:hAnsi="Times New Roman" w:cs="Times New Roman"/>
                <w:sz w:val="23"/>
                <w:szCs w:val="23"/>
                <w14:ligatures w14:val="none"/>
              </w:rPr>
            </w:pPr>
            <w:r w:rsidRPr="00A16E63">
              <w:rPr>
                <w:rFonts w:ascii="Times New Roman" w:eastAsia="Times New Roman" w:hAnsi="Times New Roman" w:cs="Times New Roman"/>
                <w:sz w:val="23"/>
                <w:szCs w:val="23"/>
                <w14:ligatures w14:val="none"/>
              </w:rPr>
              <w:t xml:space="preserve">Augļi/dārzeņi </w:t>
            </w:r>
            <w:r>
              <w:rPr>
                <w:rFonts w:ascii="Times New Roman" w:eastAsia="Times New Roman" w:hAnsi="Times New Roman" w:cs="Times New Roman"/>
                <w:sz w:val="23"/>
                <w:szCs w:val="23"/>
                <w14:ligatures w14:val="none"/>
              </w:rPr>
              <w:t>(</w:t>
            </w:r>
            <w:r w:rsidRPr="00A16E63">
              <w:rPr>
                <w:rFonts w:ascii="Times New Roman" w:eastAsia="Times New Roman" w:hAnsi="Times New Roman" w:cs="Times New Roman"/>
                <w:sz w:val="23"/>
                <w:szCs w:val="23"/>
                <w14:ligatures w14:val="none"/>
              </w:rPr>
              <w:t>individuālās porcijās</w:t>
            </w:r>
            <w:r>
              <w:rPr>
                <w:rFonts w:ascii="Times New Roman" w:eastAsia="Times New Roman" w:hAnsi="Times New Roman" w:cs="Times New Roman"/>
                <w:sz w:val="23"/>
                <w:szCs w:val="23"/>
                <w14:ligatures w14:val="none"/>
              </w:rPr>
              <w:t xml:space="preserve">, </w:t>
            </w:r>
            <w:r w:rsidRPr="004871B3">
              <w:rPr>
                <w:rFonts w:ascii="Times New Roman" w:eastAsia="Times New Roman" w:hAnsi="Times New Roman" w:cs="Times New Roman"/>
                <w:sz w:val="23"/>
                <w:szCs w:val="23"/>
                <w14:ligatures w14:val="none"/>
              </w:rPr>
              <w:t xml:space="preserve">vismaz </w:t>
            </w:r>
            <w:r w:rsidRPr="00A16E63">
              <w:rPr>
                <w:rFonts w:ascii="Times New Roman" w:eastAsia="Times New Roman" w:hAnsi="Times New Roman" w:cs="Times New Roman"/>
                <w:sz w:val="23"/>
                <w:szCs w:val="23"/>
                <w14:ligatures w14:val="none"/>
              </w:rPr>
              <w:t>1</w:t>
            </w:r>
            <w:r>
              <w:rPr>
                <w:rFonts w:ascii="Times New Roman" w:eastAsia="Times New Roman" w:hAnsi="Times New Roman" w:cs="Times New Roman"/>
                <w:sz w:val="23"/>
                <w:szCs w:val="23"/>
                <w14:ligatures w14:val="none"/>
              </w:rPr>
              <w:t>2</w:t>
            </w:r>
            <w:r w:rsidRPr="00A16E63">
              <w:rPr>
                <w:rFonts w:ascii="Times New Roman" w:eastAsia="Times New Roman" w:hAnsi="Times New Roman" w:cs="Times New Roman"/>
                <w:sz w:val="23"/>
                <w:szCs w:val="23"/>
                <w14:ligatures w14:val="none"/>
              </w:rPr>
              <w:t>0 g</w:t>
            </w:r>
            <w:r>
              <w:rPr>
                <w:rFonts w:ascii="Times New Roman" w:eastAsia="Times New Roman" w:hAnsi="Times New Roman" w:cs="Times New Roman"/>
                <w:sz w:val="23"/>
                <w:szCs w:val="23"/>
                <w14:ligatures w14:val="none"/>
              </w:rPr>
              <w:t>)</w:t>
            </w:r>
          </w:p>
        </w:tc>
      </w:tr>
    </w:tbl>
    <w:p w14:paraId="04D8CDB1" w14:textId="77777777" w:rsidR="0019358C" w:rsidRPr="00A16E63" w:rsidRDefault="0019358C" w:rsidP="0019358C">
      <w:pPr>
        <w:suppressLineNumbers/>
        <w:suppressAutoHyphens/>
        <w:spacing w:after="0" w:line="240" w:lineRule="auto"/>
        <w:contextualSpacing/>
        <w:jc w:val="both"/>
        <w:rPr>
          <w:rFonts w:ascii="Times New Roman" w:eastAsia="Times New Roman" w:hAnsi="Times New Roman" w:cs="Times New Roman"/>
          <w:b/>
          <w14:ligatures w14:val="none"/>
        </w:rPr>
      </w:pPr>
    </w:p>
    <w:p w14:paraId="75D8A478" w14:textId="77777777" w:rsidR="00554C5E" w:rsidRDefault="00554C5E" w:rsidP="0019358C">
      <w:pPr>
        <w:pStyle w:val="Sarakstarindkopa"/>
        <w:rPr>
          <w:b/>
        </w:rPr>
      </w:pPr>
    </w:p>
    <w:p w14:paraId="601276ED" w14:textId="77777777" w:rsidR="00554C5E" w:rsidRDefault="00554C5E" w:rsidP="00FF64D7">
      <w:pPr>
        <w:pStyle w:val="Sarakstarindkopa"/>
        <w:jc w:val="right"/>
        <w:rPr>
          <w:b/>
        </w:rPr>
      </w:pPr>
    </w:p>
    <w:p w14:paraId="47D62230" w14:textId="77777777" w:rsidR="00554C5E" w:rsidRDefault="00554C5E" w:rsidP="00FF64D7">
      <w:pPr>
        <w:pStyle w:val="Sarakstarindkopa"/>
        <w:jc w:val="right"/>
        <w:rPr>
          <w:b/>
        </w:rPr>
      </w:pPr>
    </w:p>
    <w:p w14:paraId="4994EB6F" w14:textId="77777777" w:rsidR="00554C5E" w:rsidRDefault="00554C5E" w:rsidP="00FF64D7">
      <w:pPr>
        <w:pStyle w:val="Sarakstarindkopa"/>
        <w:jc w:val="right"/>
        <w:rPr>
          <w:b/>
        </w:rPr>
      </w:pPr>
    </w:p>
    <w:p w14:paraId="64B6083C" w14:textId="77777777" w:rsidR="00554C5E" w:rsidRDefault="00554C5E" w:rsidP="00FF64D7">
      <w:pPr>
        <w:pStyle w:val="Sarakstarindkopa"/>
        <w:jc w:val="right"/>
        <w:rPr>
          <w:b/>
        </w:rPr>
      </w:pPr>
    </w:p>
    <w:p w14:paraId="20CC8B21" w14:textId="77777777" w:rsidR="00554C5E" w:rsidRDefault="00554C5E" w:rsidP="00FF64D7">
      <w:pPr>
        <w:pStyle w:val="Sarakstarindkopa"/>
        <w:jc w:val="right"/>
        <w:rPr>
          <w:b/>
        </w:rPr>
      </w:pPr>
    </w:p>
    <w:p w14:paraId="07B67579" w14:textId="77777777" w:rsidR="00554C5E" w:rsidRDefault="00554C5E" w:rsidP="00FF64D7">
      <w:pPr>
        <w:pStyle w:val="Sarakstarindkopa"/>
        <w:jc w:val="right"/>
        <w:rPr>
          <w:b/>
        </w:rPr>
      </w:pPr>
    </w:p>
    <w:p w14:paraId="194F1271" w14:textId="77777777" w:rsidR="00554C5E" w:rsidRDefault="00554C5E" w:rsidP="00FF64D7">
      <w:pPr>
        <w:pStyle w:val="Sarakstarindkopa"/>
        <w:jc w:val="right"/>
        <w:rPr>
          <w:b/>
        </w:rPr>
      </w:pPr>
    </w:p>
    <w:p w14:paraId="0CCDD4FD" w14:textId="77777777" w:rsidR="00554C5E" w:rsidRDefault="00554C5E" w:rsidP="00FF64D7">
      <w:pPr>
        <w:pStyle w:val="Sarakstarindkopa"/>
        <w:jc w:val="right"/>
        <w:rPr>
          <w:b/>
        </w:rPr>
      </w:pPr>
    </w:p>
    <w:p w14:paraId="40D5A8A9" w14:textId="77777777" w:rsidR="0084703A" w:rsidRDefault="0084703A" w:rsidP="00FF64D7">
      <w:pPr>
        <w:pStyle w:val="Sarakstarindkopa"/>
        <w:jc w:val="right"/>
        <w:rPr>
          <w:b/>
        </w:rPr>
      </w:pPr>
    </w:p>
    <w:p w14:paraId="3FB5D97A" w14:textId="77777777" w:rsidR="00554C5E" w:rsidRPr="0084703A" w:rsidRDefault="00554C5E" w:rsidP="0084703A">
      <w:pPr>
        <w:rPr>
          <w:b/>
        </w:rPr>
      </w:pPr>
    </w:p>
    <w:p w14:paraId="0A2F58F9" w14:textId="77777777" w:rsidR="00554C5E" w:rsidRDefault="00554C5E" w:rsidP="00554C5E">
      <w:pPr>
        <w:pStyle w:val="Sarakstarindkopa"/>
        <w:jc w:val="right"/>
        <w:rPr>
          <w:b/>
        </w:rPr>
      </w:pPr>
      <w:r>
        <w:rPr>
          <w:b/>
        </w:rPr>
        <w:lastRenderedPageBreak/>
        <w:t>2.pielikums</w:t>
      </w:r>
    </w:p>
    <w:p w14:paraId="5574F497" w14:textId="65BB633B"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sidR="0019358C" w:rsidRPr="008E17F6">
        <w:rPr>
          <w:rFonts w:ascii="Times New Roman" w:hAnsi="Times New Roman" w:cs="Times New Roman"/>
          <w:sz w:val="24"/>
          <w:szCs w:val="24"/>
        </w:rPr>
        <w:t>“</w:t>
      </w:r>
      <w:r w:rsidR="0019358C">
        <w:rPr>
          <w:rFonts w:ascii="Times New Roman" w:hAnsi="Times New Roman" w:cs="Times New Roman"/>
          <w:sz w:val="24"/>
          <w:szCs w:val="24"/>
        </w:rPr>
        <w:t>Kafijas pauzes nodrošināšana Lim</w:t>
      </w:r>
      <w:r w:rsidR="0019358C" w:rsidRPr="0019358C">
        <w:rPr>
          <w:rFonts w:ascii="Times New Roman" w:hAnsi="Times New Roman" w:cs="Times New Roman"/>
          <w:sz w:val="24"/>
          <w:szCs w:val="24"/>
        </w:rPr>
        <w:t>bažu novada</w:t>
      </w:r>
      <w:r w:rsidR="0019358C">
        <w:rPr>
          <w:rFonts w:ascii="Times New Roman" w:hAnsi="Times New Roman" w:cs="Times New Roman"/>
          <w:sz w:val="24"/>
          <w:szCs w:val="24"/>
        </w:rPr>
        <w:t xml:space="preserve"> </w:t>
      </w:r>
      <w:r w:rsidR="0019358C" w:rsidRPr="0019358C">
        <w:rPr>
          <w:rFonts w:ascii="Times New Roman" w:hAnsi="Times New Roman" w:cs="Times New Roman"/>
          <w:sz w:val="24"/>
          <w:szCs w:val="24"/>
        </w:rPr>
        <w:t>Izglītības pārvaldes organizētajā Pedagogu augusta konferencē “Starp teikto un</w:t>
      </w:r>
      <w:r w:rsidR="0019358C">
        <w:rPr>
          <w:rFonts w:ascii="Times New Roman" w:hAnsi="Times New Roman" w:cs="Times New Roman"/>
          <w:sz w:val="24"/>
          <w:szCs w:val="24"/>
        </w:rPr>
        <w:t xml:space="preserve"> </w:t>
      </w:r>
      <w:r w:rsidR="0019358C" w:rsidRPr="0019358C">
        <w:rPr>
          <w:rFonts w:ascii="Times New Roman" w:hAnsi="Times New Roman" w:cs="Times New Roman"/>
          <w:sz w:val="24"/>
          <w:szCs w:val="24"/>
        </w:rPr>
        <w:t>saprasto…”</w:t>
      </w:r>
      <w:r w:rsidR="0019358C" w:rsidRPr="000B335D">
        <w:rPr>
          <w:rFonts w:ascii="Times New Roman" w:hAnsi="Times New Roman" w:cs="Times New Roman"/>
          <w:sz w:val="24"/>
          <w:szCs w:val="24"/>
        </w:rPr>
        <w:t>”</w:t>
      </w:r>
      <w:r w:rsidR="0019358C">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02D81E2D" w14:textId="77777777" w:rsidR="00554C5E" w:rsidRDefault="00554C5E" w:rsidP="00554C5E">
      <w:pPr>
        <w:pStyle w:val="Sarakstarindkopa"/>
        <w:jc w:val="right"/>
        <w:rPr>
          <w:b/>
        </w:rPr>
      </w:pPr>
    </w:p>
    <w:p w14:paraId="380A453E" w14:textId="77777777" w:rsidR="00554C5E" w:rsidRDefault="00554C5E" w:rsidP="00554C5E">
      <w:pPr>
        <w:pStyle w:val="Sarakstarindkopa"/>
        <w:jc w:val="center"/>
        <w:rPr>
          <w:b/>
        </w:rPr>
      </w:pPr>
      <w:r>
        <w:rPr>
          <w:b/>
        </w:rPr>
        <w:t>PIEDĀVĀJUMA VEIDLAPA</w:t>
      </w:r>
    </w:p>
    <w:p w14:paraId="7D0F2B65" w14:textId="2DFD627A" w:rsidR="00554C5E" w:rsidRPr="000C3369" w:rsidRDefault="00554C5E" w:rsidP="00554C5E">
      <w:pPr>
        <w:rPr>
          <w:rFonts w:ascii="Times New Roman" w:hAnsi="Times New Roman" w:cs="Times New Roman"/>
          <w:b/>
          <w:sz w:val="24"/>
          <w:szCs w:val="24"/>
        </w:rPr>
      </w:pPr>
      <w:r w:rsidRPr="000C3369">
        <w:rPr>
          <w:rFonts w:ascii="Times New Roman" w:hAnsi="Times New Roman" w:cs="Times New Roman"/>
          <w:b/>
          <w:sz w:val="24"/>
          <w:szCs w:val="24"/>
        </w:rPr>
        <w:t>___.____.202</w:t>
      </w:r>
      <w:r w:rsidR="001F7FAC">
        <w:rPr>
          <w:rFonts w:ascii="Times New Roman" w:hAnsi="Times New Roman" w:cs="Times New Roman"/>
          <w:b/>
          <w:sz w:val="24"/>
          <w:szCs w:val="24"/>
        </w:rPr>
        <w:t>6</w:t>
      </w:r>
      <w:r w:rsidRPr="000C3369">
        <w:rPr>
          <w:rFonts w:ascii="Times New Roman" w:hAnsi="Times New Roman" w:cs="Times New Roman"/>
          <w:b/>
          <w:sz w:val="24"/>
          <w:szCs w:val="24"/>
        </w:rPr>
        <w:t>. Nr.______</w:t>
      </w:r>
    </w:p>
    <w:p w14:paraId="6A37D771" w14:textId="16DCE1C2" w:rsidR="00115583" w:rsidRDefault="00554C5E" w:rsidP="00115583">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cenu </w:t>
      </w:r>
      <w:r w:rsidR="00115583">
        <w:rPr>
          <w:rFonts w:ascii="Times New Roman" w:hAnsi="Times New Roman" w:cs="Times New Roman"/>
          <w:b/>
          <w:sz w:val="24"/>
          <w:szCs w:val="24"/>
        </w:rPr>
        <w:t xml:space="preserve">aptaujai par </w:t>
      </w:r>
      <w:r w:rsidR="00115583" w:rsidRPr="00115583">
        <w:rPr>
          <w:rFonts w:ascii="Times New Roman" w:hAnsi="Times New Roman" w:cs="Times New Roman"/>
          <w:b/>
          <w:sz w:val="24"/>
          <w:szCs w:val="24"/>
        </w:rPr>
        <w:t xml:space="preserve">“Kafijas pauzes nodrošināšana Limbažu novada Izglītības pārvaldes organizētajā Pedagogu augusta konferencē 2026 “Starp teikto un saprasto…”” </w:t>
      </w:r>
    </w:p>
    <w:p w14:paraId="1B6B90BC" w14:textId="16F25872" w:rsidR="00554C5E" w:rsidRDefault="00554C5E" w:rsidP="00115583">
      <w:pPr>
        <w:jc w:val="both"/>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554C5E" w:rsidRPr="000C3369" w14:paraId="07982BD5" w14:textId="77777777" w:rsidTr="00E17777">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89C3FE3"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6D4B94CB"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57FC859"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6360F"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BE4D9AD"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14DE8C7"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235B39B" w14:textId="77777777" w:rsidR="00554C5E" w:rsidRPr="000C3369" w:rsidRDefault="00554C5E" w:rsidP="00E17777">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13820C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6AEDDB65" w14:textId="77777777" w:rsidTr="00E17777">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4E7F182"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1128F28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A85AAA1" w14:textId="77777777" w:rsidTr="00E17777">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206992B"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22EDA9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9A76A4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4EFA40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8755E1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1465116"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A4078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DC247B9"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7F583EC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A17A67"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3AE1B13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4757DC83"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6C5FA8"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139E9F7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bl>
    <w:p w14:paraId="10B37059" w14:textId="77777777" w:rsidR="00554C5E" w:rsidRDefault="00554C5E" w:rsidP="00554C5E">
      <w:pPr>
        <w:pStyle w:val="naisnod"/>
        <w:spacing w:before="0" w:after="0"/>
        <w:jc w:val="left"/>
        <w:rPr>
          <w:sz w:val="26"/>
          <w:szCs w:val="26"/>
        </w:rPr>
      </w:pPr>
    </w:p>
    <w:p w14:paraId="4EE9C93E" w14:textId="77777777" w:rsidR="00554C5E" w:rsidRDefault="00554C5E" w:rsidP="00554C5E">
      <w:pPr>
        <w:pStyle w:val="naisnod"/>
        <w:spacing w:before="0" w:after="0"/>
        <w:jc w:val="left"/>
        <w:rPr>
          <w:b w:val="0"/>
        </w:rPr>
      </w:pPr>
      <w:r>
        <w:rPr>
          <w:b w:val="0"/>
        </w:rPr>
        <w:t>Ja piedāvājumu paraksta pilnvarotā persona, klāt pievienojama pilnvara.</w:t>
      </w:r>
    </w:p>
    <w:p w14:paraId="79DA313A" w14:textId="77777777" w:rsidR="00554C5E" w:rsidRDefault="00554C5E" w:rsidP="00554C5E">
      <w:pPr>
        <w:pStyle w:val="naisnod"/>
        <w:spacing w:before="0" w:after="0"/>
        <w:ind w:left="360"/>
        <w:jc w:val="left"/>
        <w:rPr>
          <w:sz w:val="26"/>
          <w:szCs w:val="26"/>
        </w:rPr>
      </w:pPr>
    </w:p>
    <w:p w14:paraId="429F78E1" w14:textId="77777777" w:rsidR="00554C5E" w:rsidRDefault="00554C5E" w:rsidP="00554C5E">
      <w:pPr>
        <w:pStyle w:val="naisnod"/>
        <w:numPr>
          <w:ilvl w:val="0"/>
          <w:numId w:val="6"/>
        </w:numPr>
        <w:spacing w:before="0" w:after="0"/>
        <w:jc w:val="left"/>
      </w:pPr>
      <w:r>
        <w:t>TEHNISKAIS PIEDĀVĀJUMS</w:t>
      </w:r>
    </w:p>
    <w:p w14:paraId="7AED1E7C" w14:textId="77777777" w:rsidR="00554C5E" w:rsidRDefault="00554C5E" w:rsidP="00554C5E">
      <w:pPr>
        <w:pStyle w:val="naisnod"/>
        <w:spacing w:before="0" w:after="0"/>
        <w:ind w:left="360"/>
        <w:jc w:val="left"/>
      </w:pPr>
    </w:p>
    <w:p w14:paraId="75B77793" w14:textId="77777777" w:rsidR="00554C5E" w:rsidRDefault="00554C5E" w:rsidP="00554C5E">
      <w:pPr>
        <w:pStyle w:val="naisnod"/>
        <w:spacing w:before="0" w:after="0"/>
        <w:ind w:left="360" w:hanging="360"/>
        <w:jc w:val="left"/>
        <w:rPr>
          <w:b w:val="0"/>
        </w:rPr>
      </w:pPr>
      <w:r>
        <w:rPr>
          <w:b w:val="0"/>
        </w:rPr>
        <w:t>Piekrītam visām Tehniskajā specifikācijā izvirzītajām prasībām.</w:t>
      </w:r>
    </w:p>
    <w:p w14:paraId="11481AC4" w14:textId="77777777" w:rsidR="00115583" w:rsidRDefault="00115583" w:rsidP="00554C5E">
      <w:pPr>
        <w:pStyle w:val="naisnod"/>
        <w:spacing w:before="0" w:after="0"/>
        <w:ind w:left="360" w:hanging="360"/>
        <w:jc w:val="left"/>
        <w:rPr>
          <w:b w:val="0"/>
        </w:rPr>
      </w:pPr>
    </w:p>
    <w:p w14:paraId="1A733E69" w14:textId="77777777" w:rsidR="00554C5E" w:rsidRDefault="00554C5E" w:rsidP="00554C5E">
      <w:pPr>
        <w:pStyle w:val="naisnod"/>
        <w:spacing w:before="0" w:after="0"/>
        <w:ind w:left="360"/>
        <w:jc w:val="left"/>
      </w:pPr>
    </w:p>
    <w:p w14:paraId="522E0D4C" w14:textId="77777777" w:rsidR="00554C5E" w:rsidRPr="000C3369" w:rsidRDefault="00554C5E" w:rsidP="00554C5E">
      <w:pPr>
        <w:pStyle w:val="naisnod"/>
        <w:numPr>
          <w:ilvl w:val="0"/>
          <w:numId w:val="6"/>
        </w:numPr>
        <w:spacing w:before="0" w:after="0"/>
        <w:jc w:val="left"/>
      </w:pPr>
      <w:r w:rsidRPr="000C3369">
        <w:t>FINANŠU PIEDĀVĀJUMS</w:t>
      </w:r>
    </w:p>
    <w:p w14:paraId="4BC0FD91" w14:textId="77777777" w:rsidR="00554C5E" w:rsidRDefault="00554C5E" w:rsidP="00554C5E">
      <w:pPr>
        <w:pStyle w:val="naisnod"/>
        <w:spacing w:before="0" w:after="0"/>
        <w:jc w:val="left"/>
        <w:rPr>
          <w:b w:val="0"/>
          <w:bCs w:val="0"/>
        </w:rPr>
      </w:pPr>
    </w:p>
    <w:tbl>
      <w:tblPr>
        <w:tblW w:w="9530" w:type="dxa"/>
        <w:tblLook w:val="04A0" w:firstRow="1" w:lastRow="0" w:firstColumn="1" w:lastColumn="0" w:noHBand="0" w:noVBand="1"/>
      </w:tblPr>
      <w:tblGrid>
        <w:gridCol w:w="1083"/>
        <w:gridCol w:w="4088"/>
        <w:gridCol w:w="1176"/>
        <w:gridCol w:w="1057"/>
        <w:gridCol w:w="1163"/>
        <w:gridCol w:w="963"/>
      </w:tblGrid>
      <w:tr w:rsidR="00554C5E" w:rsidRPr="00FF64D7" w14:paraId="1C230D89" w14:textId="77777777" w:rsidTr="00E17777">
        <w:trPr>
          <w:trHeight w:val="255"/>
        </w:trPr>
        <w:tc>
          <w:tcPr>
            <w:tcW w:w="108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5CC7F2A"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lastRenderedPageBreak/>
              <w:t>Nr.p.k</w:t>
            </w:r>
            <w:proofErr w:type="spellEnd"/>
          </w:p>
        </w:tc>
        <w:tc>
          <w:tcPr>
            <w:tcW w:w="4088" w:type="dxa"/>
            <w:tcBorders>
              <w:top w:val="single" w:sz="4" w:space="0" w:color="auto"/>
              <w:left w:val="nil"/>
              <w:bottom w:val="single" w:sz="4" w:space="0" w:color="auto"/>
              <w:right w:val="single" w:sz="4" w:space="0" w:color="auto"/>
            </w:tcBorders>
            <w:shd w:val="clear" w:color="000000" w:fill="F8CBAD"/>
            <w:vAlign w:val="center"/>
            <w:hideMark/>
          </w:tcPr>
          <w:p w14:paraId="51373FC7"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1176" w:type="dxa"/>
            <w:tcBorders>
              <w:top w:val="single" w:sz="4" w:space="0" w:color="auto"/>
              <w:left w:val="nil"/>
              <w:bottom w:val="single" w:sz="4" w:space="0" w:color="auto"/>
              <w:right w:val="single" w:sz="4" w:space="0" w:color="auto"/>
            </w:tcBorders>
            <w:shd w:val="clear" w:color="000000" w:fill="F8CBAD"/>
            <w:vAlign w:val="center"/>
            <w:hideMark/>
          </w:tcPr>
          <w:p w14:paraId="4F96A71C"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6195B3A3"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116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7196595" w14:textId="0B1C82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Plānotais skaits</w:t>
            </w:r>
          </w:p>
        </w:tc>
        <w:tc>
          <w:tcPr>
            <w:tcW w:w="963" w:type="dxa"/>
            <w:tcBorders>
              <w:top w:val="single" w:sz="4" w:space="0" w:color="auto"/>
              <w:left w:val="nil"/>
              <w:bottom w:val="single" w:sz="4" w:space="0" w:color="auto"/>
              <w:right w:val="single" w:sz="4" w:space="0" w:color="auto"/>
            </w:tcBorders>
            <w:shd w:val="clear" w:color="000000" w:fill="F8CBAD"/>
          </w:tcPr>
          <w:p w14:paraId="345AD827"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54C5E" w:rsidRPr="00FF64D7" w14:paraId="6A848ECA" w14:textId="77777777" w:rsidTr="00E17777">
        <w:trPr>
          <w:trHeight w:val="255"/>
        </w:trPr>
        <w:tc>
          <w:tcPr>
            <w:tcW w:w="1083" w:type="dxa"/>
            <w:tcBorders>
              <w:top w:val="nil"/>
              <w:left w:val="single" w:sz="4" w:space="0" w:color="auto"/>
              <w:bottom w:val="single" w:sz="4" w:space="0" w:color="auto"/>
              <w:right w:val="single" w:sz="4" w:space="0" w:color="auto"/>
            </w:tcBorders>
            <w:vAlign w:val="center"/>
            <w:hideMark/>
          </w:tcPr>
          <w:p w14:paraId="07CB118C" w14:textId="77777777" w:rsidR="00554C5E" w:rsidRPr="00FF64D7"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088" w:type="dxa"/>
            <w:tcBorders>
              <w:top w:val="nil"/>
              <w:left w:val="nil"/>
              <w:bottom w:val="single" w:sz="4" w:space="0" w:color="auto"/>
              <w:right w:val="single" w:sz="4" w:space="0" w:color="auto"/>
            </w:tcBorders>
            <w:vAlign w:val="center"/>
          </w:tcPr>
          <w:p w14:paraId="146CD3FF" w14:textId="18158C56" w:rsidR="00554C5E" w:rsidRPr="00FF64D7" w:rsidRDefault="0084703A" w:rsidP="00E17777">
            <w:pPr>
              <w:spacing w:after="0" w:line="240" w:lineRule="auto"/>
              <w:jc w:val="both"/>
              <w:rPr>
                <w:rFonts w:ascii="Times New Roman" w:eastAsia="Times New Roman" w:hAnsi="Times New Roman" w:cs="Times New Roman"/>
                <w:kern w:val="0"/>
                <w:sz w:val="24"/>
                <w:szCs w:val="24"/>
                <w:lang w:eastAsia="lv-LV"/>
                <w14:ligatures w14:val="none"/>
              </w:rPr>
            </w:pPr>
            <w:r w:rsidRPr="0084703A">
              <w:rPr>
                <w:rFonts w:ascii="Times New Roman" w:hAnsi="Times New Roman" w:cs="Times New Roman"/>
                <w:sz w:val="24"/>
                <w:szCs w:val="24"/>
              </w:rPr>
              <w:t>Kafijas pauzes nodrošināšana Limbažu novada Izglītības pārvaldes organizētajā Pedagogu augusta konferencē 2026 “Starp teikto un saprasto…””.</w:t>
            </w:r>
          </w:p>
        </w:tc>
        <w:tc>
          <w:tcPr>
            <w:tcW w:w="1176" w:type="dxa"/>
            <w:tcBorders>
              <w:top w:val="single" w:sz="4" w:space="0" w:color="auto"/>
              <w:left w:val="nil"/>
              <w:bottom w:val="single" w:sz="4" w:space="0" w:color="auto"/>
              <w:right w:val="single" w:sz="4" w:space="0" w:color="auto"/>
            </w:tcBorders>
            <w:vAlign w:val="center"/>
          </w:tcPr>
          <w:p w14:paraId="2E0D9097" w14:textId="77777777" w:rsidR="00554C5E" w:rsidRPr="00FF64D7"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dalībnieki</w:t>
            </w:r>
          </w:p>
        </w:tc>
        <w:tc>
          <w:tcPr>
            <w:tcW w:w="1057" w:type="dxa"/>
            <w:tcBorders>
              <w:top w:val="single" w:sz="4" w:space="0" w:color="auto"/>
              <w:left w:val="nil"/>
              <w:bottom w:val="single" w:sz="4" w:space="0" w:color="auto"/>
              <w:right w:val="single" w:sz="4" w:space="0" w:color="auto"/>
            </w:tcBorders>
          </w:tcPr>
          <w:p w14:paraId="5970B81C"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c>
          <w:tcPr>
            <w:tcW w:w="1163" w:type="dxa"/>
            <w:tcBorders>
              <w:top w:val="single" w:sz="4" w:space="0" w:color="auto"/>
              <w:left w:val="single" w:sz="4" w:space="0" w:color="auto"/>
              <w:bottom w:val="single" w:sz="4" w:space="0" w:color="auto"/>
              <w:right w:val="single" w:sz="4" w:space="0" w:color="auto"/>
            </w:tcBorders>
            <w:vAlign w:val="center"/>
          </w:tcPr>
          <w:p w14:paraId="54540068" w14:textId="17064158" w:rsidR="00554C5E" w:rsidRPr="00FF64D7" w:rsidRDefault="0084703A"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300</w:t>
            </w:r>
          </w:p>
        </w:tc>
        <w:tc>
          <w:tcPr>
            <w:tcW w:w="963" w:type="dxa"/>
            <w:tcBorders>
              <w:top w:val="single" w:sz="4" w:space="0" w:color="auto"/>
              <w:left w:val="single" w:sz="4" w:space="0" w:color="auto"/>
              <w:bottom w:val="single" w:sz="4" w:space="0" w:color="auto"/>
              <w:right w:val="single" w:sz="4" w:space="0" w:color="auto"/>
            </w:tcBorders>
          </w:tcPr>
          <w:p w14:paraId="35A087C0"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6E74D78" w14:textId="77777777" w:rsidTr="00E17777">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7A66C481"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538D82FF"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96147D5" w14:textId="77777777" w:rsidTr="00E17777">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293F6D2"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2170A471"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240DACD8" w14:textId="77777777" w:rsidR="00554C5E" w:rsidRDefault="00554C5E" w:rsidP="00554C5E">
      <w:pPr>
        <w:pStyle w:val="naisnod"/>
        <w:spacing w:before="0" w:after="0"/>
        <w:jc w:val="left"/>
        <w:rPr>
          <w:b w:val="0"/>
          <w:bCs w:val="0"/>
        </w:rPr>
      </w:pPr>
    </w:p>
    <w:p w14:paraId="3BAC94B0" w14:textId="77777777" w:rsidR="00554C5E" w:rsidRPr="000C3369" w:rsidRDefault="00554C5E" w:rsidP="00554C5E">
      <w:pPr>
        <w:pStyle w:val="naisnod"/>
        <w:spacing w:before="0" w:after="0"/>
        <w:ind w:left="360"/>
        <w:jc w:val="both"/>
      </w:pPr>
      <w:r>
        <w:t>Piedāvātajā cenā esam iekļāvuši visus izdevumus un izmaksas, kas saistītas ar iepirkuma līguma izpildi- tostarp, programmnodrošinājums, darba spēka izmaksas u.c., kas nepieciešamas iepirkuma līguma realizācijai.</w:t>
      </w:r>
    </w:p>
    <w:p w14:paraId="66D102F2" w14:textId="77777777" w:rsidR="00554C5E" w:rsidRPr="000C3369" w:rsidRDefault="00554C5E" w:rsidP="00554C5E">
      <w:pPr>
        <w:pStyle w:val="naisnod"/>
        <w:spacing w:before="0" w:after="0"/>
        <w:ind w:left="360"/>
        <w:jc w:val="left"/>
      </w:pPr>
    </w:p>
    <w:p w14:paraId="7B6AE40A" w14:textId="77777777" w:rsidR="00554C5E" w:rsidRPr="000C3369" w:rsidRDefault="00554C5E" w:rsidP="00554C5E">
      <w:pPr>
        <w:pStyle w:val="naisnod"/>
        <w:spacing w:before="0" w:after="0"/>
        <w:ind w:left="360"/>
        <w:jc w:val="left"/>
      </w:pPr>
    </w:p>
    <w:p w14:paraId="4EBB4393"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11C46A2" w14:textId="77777777" w:rsidR="00554C5E" w:rsidRPr="000C3369" w:rsidRDefault="00554C5E" w:rsidP="00554C5E">
      <w:pPr>
        <w:ind w:left="360" w:hanging="360"/>
        <w:rPr>
          <w:rFonts w:ascii="Times New Roman" w:hAnsi="Times New Roman" w:cs="Times New Roman"/>
          <w:sz w:val="24"/>
          <w:szCs w:val="24"/>
        </w:rPr>
      </w:pPr>
    </w:p>
    <w:p w14:paraId="34CE5B5E"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6B93E68F"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2400F73F" w14:textId="77777777" w:rsidR="00554C5E" w:rsidRDefault="00554C5E" w:rsidP="00554C5E">
      <w:pPr>
        <w:rPr>
          <w:rFonts w:ascii="Times New Roman" w:hAnsi="Times New Roman" w:cs="Times New Roman"/>
          <w:sz w:val="24"/>
          <w:szCs w:val="24"/>
        </w:rPr>
      </w:pPr>
      <w:r>
        <w:rPr>
          <w:rFonts w:ascii="Times New Roman" w:hAnsi="Times New Roman" w:cs="Times New Roman"/>
          <w:sz w:val="24"/>
          <w:szCs w:val="24"/>
        </w:rPr>
        <w:br w:type="page"/>
      </w:r>
    </w:p>
    <w:p w14:paraId="5419EE59" w14:textId="77777777" w:rsidR="00554C5E" w:rsidRPr="00C867CD" w:rsidRDefault="00554C5E" w:rsidP="00554C5E">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01D9AA99" w14:textId="12D18028" w:rsidR="00554C5E"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sidR="0019358C" w:rsidRPr="0019358C">
        <w:rPr>
          <w:rFonts w:ascii="Times New Roman" w:hAnsi="Times New Roman" w:cs="Times New Roman"/>
          <w:sz w:val="24"/>
          <w:szCs w:val="24"/>
        </w:rPr>
        <w:t>“Kafijas pauzes nodrošināšana Limbažu novada Izglītības pārvaldes organizētajā Pedagogu augusta konferencē “Starp teikto un saprasto…””</w:t>
      </w:r>
      <w:r w:rsidR="0019358C">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39046062" w14:textId="77777777" w:rsidR="0019358C" w:rsidRPr="00C867CD" w:rsidRDefault="0019358C" w:rsidP="00554C5E">
      <w:pPr>
        <w:spacing w:after="0"/>
        <w:jc w:val="right"/>
        <w:rPr>
          <w:rFonts w:ascii="Times New Roman" w:hAnsi="Times New Roman" w:cs="Times New Roman"/>
          <w:sz w:val="24"/>
          <w:szCs w:val="24"/>
        </w:rPr>
      </w:pPr>
    </w:p>
    <w:p w14:paraId="16725007" w14:textId="77777777" w:rsidR="00554C5E" w:rsidRPr="00C867CD" w:rsidRDefault="00554C5E" w:rsidP="00554C5E">
      <w:pPr>
        <w:pStyle w:val="Parasts2"/>
        <w:jc w:val="center"/>
      </w:pPr>
      <w:r w:rsidRPr="00C867CD">
        <w:rPr>
          <w:b/>
        </w:rPr>
        <w:t>APLIECINĀJUMS PAR NEATKARĪGI IZSTRĀDĀTU PIEDĀVĀJUMU</w:t>
      </w:r>
    </w:p>
    <w:p w14:paraId="3A74E8F9" w14:textId="77777777" w:rsidR="00554C5E" w:rsidRPr="00C867CD" w:rsidRDefault="00554C5E" w:rsidP="00554C5E">
      <w:pPr>
        <w:pStyle w:val="naisf"/>
        <w:numPr>
          <w:ilvl w:val="0"/>
          <w:numId w:val="0"/>
        </w:numPr>
        <w:ind w:left="1344" w:right="423"/>
      </w:pPr>
    </w:p>
    <w:p w14:paraId="321A6D6D" w14:textId="77777777" w:rsidR="00554C5E" w:rsidRPr="00C867CD" w:rsidRDefault="00554C5E" w:rsidP="00554C5E">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3AE4C7B0" w14:textId="77777777" w:rsidR="00554C5E" w:rsidRPr="00C867CD" w:rsidRDefault="00554C5E" w:rsidP="00554C5E">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75CD83A6" w14:textId="77777777" w:rsidR="00554C5E" w:rsidRPr="00C867CD" w:rsidRDefault="00554C5E" w:rsidP="00554C5E">
      <w:pPr>
        <w:pStyle w:val="naisf"/>
        <w:numPr>
          <w:ilvl w:val="0"/>
          <w:numId w:val="0"/>
        </w:numPr>
        <w:ind w:left="1344" w:right="423"/>
      </w:pPr>
    </w:p>
    <w:p w14:paraId="684079E7" w14:textId="77777777" w:rsidR="00554C5E" w:rsidRPr="00C867CD" w:rsidRDefault="00554C5E" w:rsidP="00554C5E">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C9183D7" w14:textId="77777777" w:rsidR="00554C5E" w:rsidRPr="00C867CD" w:rsidRDefault="00554C5E" w:rsidP="00554C5E">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457B7851" w14:textId="77777777" w:rsidR="00554C5E" w:rsidRPr="00C867CD" w:rsidRDefault="00554C5E" w:rsidP="00554C5E">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2CC39185" w14:textId="77777777" w:rsidR="00554C5E" w:rsidRPr="00C867CD" w:rsidRDefault="00554C5E" w:rsidP="00554C5E">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554C5E" w:rsidRPr="00C867CD" w14:paraId="14C09BCB" w14:textId="77777777" w:rsidTr="00E17777">
        <w:trPr>
          <w:trHeight w:val="490"/>
        </w:trPr>
        <w:tc>
          <w:tcPr>
            <w:tcW w:w="220" w:type="dxa"/>
            <w:tcBorders>
              <w:top w:val="single" w:sz="4" w:space="0" w:color="auto"/>
              <w:left w:val="single" w:sz="4" w:space="0" w:color="auto"/>
              <w:bottom w:val="single" w:sz="4" w:space="0" w:color="auto"/>
              <w:right w:val="single" w:sz="4" w:space="0" w:color="auto"/>
            </w:tcBorders>
          </w:tcPr>
          <w:p w14:paraId="65B269D7"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89344BC" w14:textId="77777777" w:rsidR="00554C5E" w:rsidRPr="00C867CD" w:rsidRDefault="00554C5E" w:rsidP="00E17777">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554C5E" w:rsidRPr="00C867CD" w14:paraId="267A542A" w14:textId="77777777" w:rsidTr="00E17777">
        <w:trPr>
          <w:trHeight w:val="995"/>
        </w:trPr>
        <w:tc>
          <w:tcPr>
            <w:tcW w:w="220" w:type="dxa"/>
            <w:tcBorders>
              <w:top w:val="single" w:sz="4" w:space="0" w:color="auto"/>
              <w:left w:val="single" w:sz="4" w:space="0" w:color="auto"/>
              <w:bottom w:val="single" w:sz="4" w:space="0" w:color="auto"/>
              <w:right w:val="single" w:sz="4" w:space="0" w:color="auto"/>
            </w:tcBorders>
          </w:tcPr>
          <w:p w14:paraId="3C2576C4"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44A03A4" w14:textId="77777777" w:rsidR="00554C5E" w:rsidRPr="00C867CD" w:rsidRDefault="00554C5E" w:rsidP="00E17777">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FBA1D4" w14:textId="77777777" w:rsidR="00554C5E" w:rsidRPr="00C867CD" w:rsidRDefault="00554C5E" w:rsidP="00554C5E">
      <w:pPr>
        <w:pStyle w:val="Parasts2"/>
        <w:jc w:val="both"/>
      </w:pPr>
    </w:p>
    <w:p w14:paraId="797C224C" w14:textId="77777777" w:rsidR="00554C5E" w:rsidRPr="00C867CD" w:rsidRDefault="00554C5E" w:rsidP="00554C5E">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2A3CA71C" w14:textId="77777777" w:rsidR="00554C5E" w:rsidRPr="00C867CD" w:rsidRDefault="00554C5E" w:rsidP="00554C5E">
      <w:pPr>
        <w:pStyle w:val="Parasts2"/>
        <w:ind w:left="720" w:firstLine="720"/>
        <w:jc w:val="both"/>
      </w:pPr>
      <w:r w:rsidRPr="00C867CD">
        <w:t>5.1. cenām;</w:t>
      </w:r>
    </w:p>
    <w:p w14:paraId="73E3AD6B" w14:textId="77777777" w:rsidR="00554C5E" w:rsidRPr="00C867CD" w:rsidRDefault="00554C5E" w:rsidP="00554C5E">
      <w:pPr>
        <w:pStyle w:val="Parasts2"/>
        <w:ind w:left="720" w:firstLine="720"/>
        <w:jc w:val="both"/>
      </w:pPr>
      <w:r w:rsidRPr="00C867CD">
        <w:t>5.2. cenas aprēķināšanas metodēm, faktoriem (apstākļiem) vai formulām;</w:t>
      </w:r>
    </w:p>
    <w:p w14:paraId="0080D052" w14:textId="77777777" w:rsidR="00554C5E" w:rsidRPr="00C867CD" w:rsidRDefault="00554C5E" w:rsidP="00554C5E">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8C4835F" w14:textId="77777777" w:rsidR="00554C5E" w:rsidRPr="00C867CD" w:rsidRDefault="00554C5E" w:rsidP="00554C5E">
      <w:pPr>
        <w:pStyle w:val="Parasts2"/>
        <w:ind w:left="720" w:firstLine="720"/>
        <w:jc w:val="both"/>
      </w:pPr>
      <w:r w:rsidRPr="00C867CD">
        <w:t xml:space="preserve">5.4. tādu piedāvājuma iesniegšanu, kas neatbilst </w:t>
      </w:r>
      <w:r>
        <w:t>cenu aptaujas</w:t>
      </w:r>
      <w:r w:rsidRPr="00C867CD">
        <w:t xml:space="preserve"> prasībām; </w:t>
      </w:r>
    </w:p>
    <w:p w14:paraId="55F0CC72" w14:textId="77777777" w:rsidR="00554C5E" w:rsidRPr="00C867CD" w:rsidRDefault="00554C5E" w:rsidP="00554C5E">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11E01D2A" w14:textId="77777777" w:rsidR="00554C5E" w:rsidRPr="00C867CD" w:rsidRDefault="00554C5E" w:rsidP="00554C5E">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5DCB8F60" w14:textId="77777777" w:rsidR="00554C5E" w:rsidRPr="00C867CD" w:rsidRDefault="00554C5E" w:rsidP="00554C5E">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5483BC7" w14:textId="77777777" w:rsidR="00554C5E" w:rsidRPr="00C867CD" w:rsidRDefault="00554C5E" w:rsidP="00554C5E">
      <w:pPr>
        <w:pStyle w:val="Parasts2"/>
        <w:rPr>
          <w:lang w:eastAsia="ru-RU"/>
        </w:rPr>
      </w:pPr>
    </w:p>
    <w:p w14:paraId="1F2A1C55" w14:textId="072E5072" w:rsidR="00554C5E" w:rsidRPr="00C867CD" w:rsidRDefault="00554C5E" w:rsidP="00554C5E">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554C5E" w:rsidRPr="00C867CD" w14:paraId="4EF15C8A" w14:textId="77777777" w:rsidTr="00E17777">
        <w:trPr>
          <w:trHeight w:val="269"/>
        </w:trPr>
        <w:tc>
          <w:tcPr>
            <w:tcW w:w="1839" w:type="dxa"/>
          </w:tcPr>
          <w:p w14:paraId="2D8DB6F5" w14:textId="77777777" w:rsidR="00554C5E" w:rsidRPr="00C867CD" w:rsidRDefault="00554C5E" w:rsidP="00E17777">
            <w:pPr>
              <w:pStyle w:val="Parasts2"/>
              <w:widowControl w:val="0"/>
            </w:pPr>
          </w:p>
        </w:tc>
        <w:tc>
          <w:tcPr>
            <w:tcW w:w="1650" w:type="dxa"/>
          </w:tcPr>
          <w:p w14:paraId="30B092D2" w14:textId="77777777" w:rsidR="00554C5E" w:rsidRPr="00C867CD" w:rsidRDefault="00554C5E" w:rsidP="00E17777">
            <w:pPr>
              <w:pStyle w:val="Parasts2"/>
              <w:widowControl w:val="0"/>
              <w:jc w:val="center"/>
              <w:rPr>
                <w:lang w:eastAsia="ru-RU"/>
              </w:rPr>
            </w:pPr>
          </w:p>
        </w:tc>
        <w:tc>
          <w:tcPr>
            <w:tcW w:w="1649" w:type="dxa"/>
          </w:tcPr>
          <w:p w14:paraId="00FD5683" w14:textId="77777777" w:rsidR="00554C5E" w:rsidRPr="00C867CD" w:rsidRDefault="00554C5E" w:rsidP="00E17777">
            <w:pPr>
              <w:pStyle w:val="Parasts2"/>
              <w:widowControl w:val="0"/>
              <w:jc w:val="center"/>
              <w:rPr>
                <w:lang w:eastAsia="ru-RU"/>
              </w:rPr>
            </w:pPr>
          </w:p>
        </w:tc>
        <w:tc>
          <w:tcPr>
            <w:tcW w:w="1648" w:type="dxa"/>
          </w:tcPr>
          <w:p w14:paraId="11EC995D" w14:textId="77777777" w:rsidR="00554C5E" w:rsidRPr="00C867CD" w:rsidRDefault="00554C5E" w:rsidP="00E17777">
            <w:pPr>
              <w:pStyle w:val="Parasts2"/>
              <w:widowControl w:val="0"/>
              <w:jc w:val="center"/>
              <w:rPr>
                <w:lang w:eastAsia="ru-RU"/>
              </w:rPr>
            </w:pPr>
          </w:p>
        </w:tc>
        <w:tc>
          <w:tcPr>
            <w:tcW w:w="1650" w:type="dxa"/>
            <w:tcBorders>
              <w:top w:val="single" w:sz="4" w:space="0" w:color="000000"/>
              <w:left w:val="nil"/>
              <w:bottom w:val="nil"/>
              <w:right w:val="nil"/>
            </w:tcBorders>
            <w:hideMark/>
          </w:tcPr>
          <w:p w14:paraId="3CC439FC" w14:textId="77777777" w:rsidR="00554C5E" w:rsidRPr="00C867CD" w:rsidRDefault="00554C5E" w:rsidP="00E17777">
            <w:pPr>
              <w:pStyle w:val="Parasts2"/>
              <w:widowControl w:val="0"/>
              <w:jc w:val="center"/>
            </w:pPr>
            <w:r w:rsidRPr="00C867CD">
              <w:rPr>
                <w:lang w:eastAsia="ru-RU"/>
              </w:rPr>
              <w:t>Paraksts</w:t>
            </w:r>
          </w:p>
        </w:tc>
      </w:tr>
    </w:tbl>
    <w:p w14:paraId="1C77F027" w14:textId="77777777" w:rsidR="00554C5E" w:rsidRDefault="00554C5E" w:rsidP="00554C5E">
      <w:pPr>
        <w:rPr>
          <w:rFonts w:ascii="Times New Roman" w:hAnsi="Times New Roman" w:cs="Times New Roman"/>
          <w:sz w:val="24"/>
          <w:szCs w:val="24"/>
        </w:rPr>
      </w:pPr>
    </w:p>
    <w:p w14:paraId="4044CFBA" w14:textId="77777777" w:rsidR="00554C5E" w:rsidRDefault="00554C5E" w:rsidP="00554C5E">
      <w:pPr>
        <w:rPr>
          <w:rFonts w:ascii="Times New Roman" w:hAnsi="Times New Roman" w:cs="Times New Roman"/>
          <w:sz w:val="24"/>
          <w:szCs w:val="24"/>
        </w:rPr>
      </w:pPr>
    </w:p>
    <w:p w14:paraId="256AB646" w14:textId="055D7C83" w:rsidR="000C3369" w:rsidRDefault="000C3369" w:rsidP="00554C5E">
      <w:pPr>
        <w:pStyle w:val="Sarakstarindkopa"/>
        <w:jc w:val="right"/>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7425085">
    <w:abstractNumId w:val="7"/>
  </w:num>
  <w:num w:numId="2" w16cid:durableId="1975715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58291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4375279">
    <w:abstractNumId w:val="1"/>
  </w:num>
  <w:num w:numId="5" w16cid:durableId="570220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824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8315332">
    <w:abstractNumId w:val="4"/>
  </w:num>
  <w:num w:numId="8" w16cid:durableId="1475945441">
    <w:abstractNumId w:val="5"/>
  </w:num>
  <w:num w:numId="9" w16cid:durableId="1959869313">
    <w:abstractNumId w:val="2"/>
  </w:num>
  <w:num w:numId="10" w16cid:durableId="15664517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F6"/>
    <w:rsid w:val="000350D1"/>
    <w:rsid w:val="00041AAE"/>
    <w:rsid w:val="00081318"/>
    <w:rsid w:val="000B1864"/>
    <w:rsid w:val="000B335D"/>
    <w:rsid w:val="000C3369"/>
    <w:rsid w:val="000E5D0B"/>
    <w:rsid w:val="00112930"/>
    <w:rsid w:val="00115583"/>
    <w:rsid w:val="00142C2B"/>
    <w:rsid w:val="00167226"/>
    <w:rsid w:val="00190F7F"/>
    <w:rsid w:val="0019358C"/>
    <w:rsid w:val="001C06C6"/>
    <w:rsid w:val="001F7FAC"/>
    <w:rsid w:val="0021469F"/>
    <w:rsid w:val="00246A3A"/>
    <w:rsid w:val="002639F2"/>
    <w:rsid w:val="002A7032"/>
    <w:rsid w:val="00303077"/>
    <w:rsid w:val="00351D3D"/>
    <w:rsid w:val="00354433"/>
    <w:rsid w:val="00363763"/>
    <w:rsid w:val="00364E0A"/>
    <w:rsid w:val="003857E2"/>
    <w:rsid w:val="003F3F16"/>
    <w:rsid w:val="00443938"/>
    <w:rsid w:val="00451899"/>
    <w:rsid w:val="004530D6"/>
    <w:rsid w:val="0046540D"/>
    <w:rsid w:val="004661A9"/>
    <w:rsid w:val="004E561A"/>
    <w:rsid w:val="00521C83"/>
    <w:rsid w:val="00554C5E"/>
    <w:rsid w:val="00567664"/>
    <w:rsid w:val="005B3F3D"/>
    <w:rsid w:val="005C1EBD"/>
    <w:rsid w:val="006372FF"/>
    <w:rsid w:val="006B39A3"/>
    <w:rsid w:val="006B7060"/>
    <w:rsid w:val="006E0E33"/>
    <w:rsid w:val="006E52B9"/>
    <w:rsid w:val="007002CF"/>
    <w:rsid w:val="00700A84"/>
    <w:rsid w:val="00747EC5"/>
    <w:rsid w:val="007A3E21"/>
    <w:rsid w:val="007B5FC6"/>
    <w:rsid w:val="007F1019"/>
    <w:rsid w:val="007F28D6"/>
    <w:rsid w:val="008163D5"/>
    <w:rsid w:val="008374F4"/>
    <w:rsid w:val="008454FC"/>
    <w:rsid w:val="0084703A"/>
    <w:rsid w:val="00850F85"/>
    <w:rsid w:val="00891E78"/>
    <w:rsid w:val="008E17F6"/>
    <w:rsid w:val="00906241"/>
    <w:rsid w:val="00922147"/>
    <w:rsid w:val="00931064"/>
    <w:rsid w:val="009548E6"/>
    <w:rsid w:val="009638B6"/>
    <w:rsid w:val="009C233C"/>
    <w:rsid w:val="009E0BAD"/>
    <w:rsid w:val="009E554E"/>
    <w:rsid w:val="009F5793"/>
    <w:rsid w:val="00A41C5B"/>
    <w:rsid w:val="00AC64D9"/>
    <w:rsid w:val="00B0473F"/>
    <w:rsid w:val="00B06288"/>
    <w:rsid w:val="00B16A3B"/>
    <w:rsid w:val="00B9606F"/>
    <w:rsid w:val="00BF3C70"/>
    <w:rsid w:val="00C5655A"/>
    <w:rsid w:val="00C86296"/>
    <w:rsid w:val="00CA6CD0"/>
    <w:rsid w:val="00CB5668"/>
    <w:rsid w:val="00CC66B2"/>
    <w:rsid w:val="00CF0B89"/>
    <w:rsid w:val="00D10E9E"/>
    <w:rsid w:val="00D17835"/>
    <w:rsid w:val="00D31BC2"/>
    <w:rsid w:val="00D43D91"/>
    <w:rsid w:val="00D70DE9"/>
    <w:rsid w:val="00D719E8"/>
    <w:rsid w:val="00D769C7"/>
    <w:rsid w:val="00DF4CF7"/>
    <w:rsid w:val="00E066FB"/>
    <w:rsid w:val="00E13611"/>
    <w:rsid w:val="00E16CA6"/>
    <w:rsid w:val="00E329AD"/>
    <w:rsid w:val="00E72279"/>
    <w:rsid w:val="00E7710C"/>
    <w:rsid w:val="00E91494"/>
    <w:rsid w:val="00EA1068"/>
    <w:rsid w:val="00EB418D"/>
    <w:rsid w:val="00F2547F"/>
    <w:rsid w:val="00F26901"/>
    <w:rsid w:val="00F75E22"/>
    <w:rsid w:val="00F960C5"/>
    <w:rsid w:val="00FA5E9E"/>
    <w:rsid w:val="00FA6E55"/>
    <w:rsid w:val="00FB02EF"/>
    <w:rsid w:val="00FB3A08"/>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Dot pt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Virsraksti,List Paragraph2,PPS_Bullet,Akapit z listą BS,Bullet 1,Bullet Points,Dot pt,List Paragraph"/>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character" w:styleId="Neatrisintapieminana">
    <w:name w:val="Unresolved Mention"/>
    <w:basedOn w:val="Noklusjumarindkopasfonts"/>
    <w:uiPriority w:val="99"/>
    <w:semiHidden/>
    <w:unhideWhenUsed/>
    <w:rsid w:val="00CF0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izglitibas.parvalde@limbazunovads.lv" TargetMode="External"/><Relationship Id="rId5" Type="http://schemas.openxmlformats.org/officeDocument/2006/relationships/hyperlink" Target="mailto:izglitibas.parvalde@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1500</Words>
  <Characters>8556</Characters>
  <Application>Microsoft Office Word</Application>
  <DocSecurity>0</DocSecurity>
  <Lines>71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Kristīne Ozoliņa</cp:lastModifiedBy>
  <cp:revision>5</cp:revision>
  <cp:lastPrinted>2026-07-02T13:43:00Z</cp:lastPrinted>
  <dcterms:created xsi:type="dcterms:W3CDTF">2026-07-03T06:18:00Z</dcterms:created>
  <dcterms:modified xsi:type="dcterms:W3CDTF">2026-07-27T14:36:00Z</dcterms:modified>
</cp:coreProperties>
</file>