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6D6143" w14:textId="77777777" w:rsidR="004D33D0" w:rsidRPr="0005717E" w:rsidRDefault="004D33D0" w:rsidP="004D33D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05717E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1.PIELIKUMS</w:t>
      </w:r>
    </w:p>
    <w:p w14:paraId="7737C32B" w14:textId="77777777" w:rsidR="00E238B4" w:rsidRDefault="00E238B4" w:rsidP="00503ED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474A66" w14:textId="77777777" w:rsidR="00E238B4" w:rsidRDefault="00E238B4" w:rsidP="00503ED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FDF59C" w14:textId="77777777" w:rsidR="00E238B4" w:rsidRDefault="00E238B4" w:rsidP="00503ED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6D6148" w14:textId="77777777" w:rsidR="0079371F" w:rsidRDefault="00677E43" w:rsidP="00503ED7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77E43">
        <w:rPr>
          <w:rFonts w:ascii="Times New Roman" w:hAnsi="Times New Roman" w:cs="Times New Roman"/>
          <w:sz w:val="24"/>
          <w:szCs w:val="24"/>
        </w:rPr>
        <w:t>Iznomājamo telpu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7E43">
        <w:rPr>
          <w:rFonts w:ascii="Times New Roman" w:hAnsi="Times New Roman" w:cs="Times New Roman"/>
          <w:sz w:val="24"/>
          <w:szCs w:val="24"/>
        </w:rPr>
        <w:t xml:space="preserve">īpašumā </w:t>
      </w:r>
      <w:r w:rsidR="00313454">
        <w:rPr>
          <w:rFonts w:ascii="Times New Roman" w:hAnsi="Times New Roman" w:cs="Times New Roman"/>
          <w:sz w:val="24"/>
          <w:szCs w:val="24"/>
        </w:rPr>
        <w:t>Lielā iela 7, Staicelē</w:t>
      </w:r>
      <w:r w:rsidRPr="00677E43">
        <w:rPr>
          <w:rFonts w:ascii="Times New Roman" w:hAnsi="Times New Roman" w:cs="Times New Roman"/>
          <w:sz w:val="24"/>
          <w:szCs w:val="24"/>
        </w:rPr>
        <w:t xml:space="preserve">, ar kadastra apzīmējumu </w:t>
      </w:r>
      <w:r w:rsidR="00313454">
        <w:rPr>
          <w:rFonts w:ascii="Times New Roman" w:hAnsi="Times New Roman" w:cs="Times New Roman"/>
          <w:sz w:val="24"/>
          <w:szCs w:val="24"/>
        </w:rPr>
        <w:t xml:space="preserve">6617 001 0120 001 </w:t>
      </w:r>
      <w:r w:rsidRPr="00677E43">
        <w:rPr>
          <w:rFonts w:ascii="Times New Roman" w:hAnsi="Times New Roman" w:cs="Times New Roman"/>
          <w:sz w:val="24"/>
          <w:szCs w:val="24"/>
        </w:rPr>
        <w:t>shēma</w:t>
      </w:r>
    </w:p>
    <w:p w14:paraId="224159EC" w14:textId="77777777" w:rsidR="00503ED7" w:rsidRPr="00677E43" w:rsidRDefault="00503ED7" w:rsidP="00503ED7">
      <w:pPr>
        <w:jc w:val="center"/>
        <w:rPr>
          <w:sz w:val="24"/>
          <w:szCs w:val="24"/>
        </w:rPr>
      </w:pPr>
    </w:p>
    <w:p w14:paraId="4B6D6149" w14:textId="77777777" w:rsidR="00677E43" w:rsidRDefault="00313454" w:rsidP="00503ED7">
      <w:pPr>
        <w:jc w:val="center"/>
      </w:pPr>
      <w:r w:rsidRPr="000D6954">
        <w:rPr>
          <w:noProof/>
          <w:lang w:eastAsia="lv-LV"/>
        </w:rPr>
        <w:drawing>
          <wp:inline distT="0" distB="0" distL="0" distR="0" wp14:anchorId="4B6D614A" wp14:editId="4B6D614B">
            <wp:extent cx="5274310" cy="3977660"/>
            <wp:effectExtent l="0" t="0" r="254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7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7E43" w:rsidSect="00503ED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E43"/>
    <w:rsid w:val="001F071A"/>
    <w:rsid w:val="00313454"/>
    <w:rsid w:val="004D33D0"/>
    <w:rsid w:val="00503ED7"/>
    <w:rsid w:val="00590629"/>
    <w:rsid w:val="00677E43"/>
    <w:rsid w:val="00705D99"/>
    <w:rsid w:val="0079371F"/>
    <w:rsid w:val="00A962A0"/>
    <w:rsid w:val="00E238B4"/>
    <w:rsid w:val="00EB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D6143"/>
  <w15:chartTrackingRefBased/>
  <w15:docId w15:val="{B2FF7FFB-CDD4-4264-8D9F-49D91B158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Gunita Meļķe-Kažoka</dc:creator>
  <cp:keywords/>
  <dc:description/>
  <cp:lastModifiedBy>Gunita Meļķe-Kažoka</cp:lastModifiedBy>
  <cp:revision>3</cp:revision>
  <dcterms:created xsi:type="dcterms:W3CDTF">2026-08-27T12:23:00Z</dcterms:created>
  <dcterms:modified xsi:type="dcterms:W3CDTF">2026-08-27T12:23:00Z</dcterms:modified>
</cp:coreProperties>
</file>