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8F6" w:rsidRPr="003F2EBB" w:rsidRDefault="006308F6" w:rsidP="006308F6">
      <w:pPr>
        <w:jc w:val="center"/>
        <w:rPr>
          <w:b/>
        </w:rPr>
      </w:pPr>
      <w:r w:rsidRPr="003F2EBB">
        <w:rPr>
          <w:b/>
        </w:rPr>
        <w:t>SAISTOŠIE NOTEIKUMI</w:t>
      </w:r>
    </w:p>
    <w:p w:rsidR="006308F6" w:rsidRDefault="006308F6" w:rsidP="006308F6">
      <w:pPr>
        <w:jc w:val="center"/>
      </w:pPr>
      <w:r>
        <w:t>Limbažos</w:t>
      </w:r>
    </w:p>
    <w:p w:rsidR="006308F6" w:rsidRPr="003F2EBB" w:rsidRDefault="006308F6" w:rsidP="006308F6">
      <w:pPr>
        <w:jc w:val="center"/>
      </w:pPr>
    </w:p>
    <w:p w:rsidR="006308F6" w:rsidRPr="003F2EBB" w:rsidRDefault="006308F6" w:rsidP="006308F6">
      <w:r w:rsidRPr="003F2EBB">
        <w:t xml:space="preserve">2021.gada </w:t>
      </w:r>
      <w:r w:rsidR="00B05365">
        <w:t>25</w:t>
      </w:r>
      <w:r>
        <w:t>.martā</w:t>
      </w:r>
      <w:r>
        <w:tab/>
      </w:r>
      <w:r>
        <w:tab/>
      </w:r>
      <w:r>
        <w:tab/>
      </w:r>
      <w:r>
        <w:tab/>
      </w:r>
      <w:r>
        <w:tab/>
      </w:r>
      <w:r>
        <w:tab/>
      </w:r>
      <w:r>
        <w:tab/>
      </w:r>
      <w:r>
        <w:tab/>
      </w:r>
      <w:r>
        <w:tab/>
      </w:r>
      <w:r>
        <w:tab/>
      </w:r>
      <w:r w:rsidR="00B05365">
        <w:t xml:space="preserve">         </w:t>
      </w:r>
      <w:r w:rsidRPr="003F2EBB">
        <w:t>Nr.</w:t>
      </w:r>
      <w:r w:rsidR="00B05365">
        <w:t>7</w:t>
      </w:r>
    </w:p>
    <w:p w:rsidR="006308F6" w:rsidRDefault="006308F6" w:rsidP="006308F6">
      <w:pPr>
        <w:jc w:val="right"/>
      </w:pPr>
    </w:p>
    <w:p w:rsidR="006308F6" w:rsidRPr="0058218E" w:rsidRDefault="006308F6" w:rsidP="006308F6">
      <w:pPr>
        <w:jc w:val="right"/>
        <w:rPr>
          <w:b/>
        </w:rPr>
      </w:pPr>
      <w:r w:rsidRPr="0058218E">
        <w:rPr>
          <w:b/>
        </w:rPr>
        <w:t>APSTIPRINĀTI</w:t>
      </w:r>
    </w:p>
    <w:p w:rsidR="006308F6" w:rsidRPr="003F2EBB" w:rsidRDefault="006308F6" w:rsidP="006308F6">
      <w:pPr>
        <w:jc w:val="right"/>
      </w:pPr>
      <w:r w:rsidRPr="003F2EBB">
        <w:t>ar Limbažu novada domes</w:t>
      </w:r>
    </w:p>
    <w:p w:rsidR="006308F6" w:rsidRDefault="00B05365" w:rsidP="006308F6">
      <w:pPr>
        <w:jc w:val="right"/>
      </w:pPr>
      <w:r>
        <w:t>25</w:t>
      </w:r>
      <w:r w:rsidR="006308F6" w:rsidRPr="003F2EBB">
        <w:t>.03.2021. sēdes lēmumu</w:t>
      </w:r>
    </w:p>
    <w:p w:rsidR="006308F6" w:rsidRPr="003F2EBB" w:rsidRDefault="00B05365" w:rsidP="006308F6">
      <w:pPr>
        <w:jc w:val="right"/>
      </w:pPr>
      <w:r>
        <w:t>(protokols Nr.7</w:t>
      </w:r>
      <w:r w:rsidR="006308F6">
        <w:t xml:space="preserve">, </w:t>
      </w:r>
      <w:r>
        <w:t>35</w:t>
      </w:r>
      <w:r w:rsidR="006308F6" w:rsidRPr="003F2EBB">
        <w:t>.§)</w:t>
      </w:r>
    </w:p>
    <w:p w:rsidR="006308F6" w:rsidRPr="003F2EBB" w:rsidRDefault="006308F6" w:rsidP="006308F6"/>
    <w:p w:rsidR="006308F6" w:rsidRPr="006308F6" w:rsidRDefault="006308F6" w:rsidP="006308F6">
      <w:pPr>
        <w:jc w:val="center"/>
        <w:rPr>
          <w:b/>
        </w:rPr>
      </w:pPr>
      <w:r w:rsidRPr="006308F6">
        <w:rPr>
          <w:b/>
        </w:rPr>
        <w:t>Saistošie noteikumi par sanitārās tīrības uzturēšanu, nekustamo īpašumu un īpašumam piegulošās publiskā lietošanā esošās teritorijas kopšanu</w:t>
      </w:r>
    </w:p>
    <w:p w:rsidR="006308F6" w:rsidRPr="003F2EBB" w:rsidRDefault="006308F6" w:rsidP="006308F6">
      <w:pPr>
        <w:jc w:val="center"/>
      </w:pPr>
    </w:p>
    <w:p w:rsidR="006308F6" w:rsidRDefault="006308F6" w:rsidP="006308F6">
      <w:pPr>
        <w:jc w:val="right"/>
        <w:rPr>
          <w:i/>
          <w:sz w:val="22"/>
          <w:szCs w:val="22"/>
        </w:rPr>
      </w:pPr>
      <w:r w:rsidRPr="0058218E">
        <w:rPr>
          <w:i/>
          <w:sz w:val="22"/>
          <w:szCs w:val="22"/>
        </w:rPr>
        <w:t>Izdoti saskaņā ar</w:t>
      </w:r>
    </w:p>
    <w:p w:rsidR="006308F6" w:rsidRDefault="006308F6" w:rsidP="006308F6">
      <w:pPr>
        <w:jc w:val="right"/>
        <w:rPr>
          <w:i/>
          <w:sz w:val="22"/>
          <w:szCs w:val="22"/>
        </w:rPr>
      </w:pPr>
      <w:r w:rsidRPr="0058218E">
        <w:rPr>
          <w:i/>
          <w:sz w:val="22"/>
          <w:szCs w:val="22"/>
        </w:rPr>
        <w:t xml:space="preserve"> likuma "</w:t>
      </w:r>
      <w:hyperlink r:id="rId7" w:tgtFrame="_blank" w:history="1">
        <w:r w:rsidRPr="0058218E">
          <w:rPr>
            <w:i/>
            <w:sz w:val="22"/>
            <w:szCs w:val="22"/>
          </w:rPr>
          <w:t>Par pašvaldībām</w:t>
        </w:r>
      </w:hyperlink>
      <w:r w:rsidRPr="0058218E">
        <w:rPr>
          <w:i/>
          <w:sz w:val="22"/>
          <w:szCs w:val="22"/>
        </w:rPr>
        <w:t>"</w:t>
      </w:r>
      <w:r>
        <w:rPr>
          <w:i/>
          <w:sz w:val="22"/>
          <w:szCs w:val="22"/>
        </w:rPr>
        <w:t xml:space="preserve"> </w:t>
      </w:r>
      <w:hyperlink r:id="rId8" w:anchor="p43" w:tgtFrame="_blank" w:history="1">
        <w:r w:rsidRPr="0058218E">
          <w:rPr>
            <w:i/>
            <w:sz w:val="22"/>
            <w:szCs w:val="22"/>
          </w:rPr>
          <w:t>43. panta</w:t>
        </w:r>
      </w:hyperlink>
      <w:r>
        <w:rPr>
          <w:i/>
          <w:sz w:val="22"/>
          <w:szCs w:val="22"/>
        </w:rPr>
        <w:t xml:space="preserve"> pirmās daļas 6.punktu</w:t>
      </w:r>
    </w:p>
    <w:p w:rsidR="006308F6" w:rsidRPr="0058218E" w:rsidRDefault="006308F6" w:rsidP="006308F6">
      <w:pPr>
        <w:jc w:val="right"/>
        <w:rPr>
          <w:i/>
          <w:sz w:val="22"/>
          <w:szCs w:val="22"/>
        </w:rPr>
      </w:pPr>
    </w:p>
    <w:p w:rsidR="006308F6" w:rsidRPr="003F2EBB" w:rsidRDefault="006308F6" w:rsidP="006308F6">
      <w:pPr>
        <w:numPr>
          <w:ilvl w:val="0"/>
          <w:numId w:val="3"/>
        </w:numPr>
        <w:spacing w:before="120" w:after="120"/>
        <w:ind w:left="0" w:firstLine="0"/>
        <w:contextualSpacing/>
        <w:jc w:val="center"/>
        <w:rPr>
          <w:b/>
        </w:rPr>
      </w:pPr>
      <w:bookmarkStart w:id="0" w:name="n1"/>
      <w:bookmarkStart w:id="1" w:name="n-712017"/>
      <w:bookmarkEnd w:id="0"/>
      <w:bookmarkEnd w:id="1"/>
      <w:r w:rsidRPr="003F2EBB">
        <w:rPr>
          <w:b/>
        </w:rPr>
        <w:t>Vispārīgie jautājumi</w:t>
      </w:r>
    </w:p>
    <w:p w:rsidR="006308F6" w:rsidRDefault="006308F6" w:rsidP="006308F6">
      <w:pPr>
        <w:jc w:val="both"/>
      </w:pPr>
      <w:bookmarkStart w:id="2" w:name="p1"/>
      <w:bookmarkStart w:id="3" w:name="p-712018"/>
      <w:bookmarkEnd w:id="2"/>
      <w:bookmarkEnd w:id="3"/>
    </w:p>
    <w:p w:rsidR="006308F6" w:rsidRPr="003F2EBB" w:rsidRDefault="006308F6" w:rsidP="00B05365">
      <w:pPr>
        <w:pStyle w:val="Sarakstarindkopa"/>
        <w:numPr>
          <w:ilvl w:val="0"/>
          <w:numId w:val="5"/>
        </w:numPr>
        <w:ind w:left="357" w:hanging="357"/>
        <w:jc w:val="both"/>
      </w:pPr>
      <w:r w:rsidRPr="003F2EBB">
        <w:t>Saistošie noteikumi (turpmāk tekstā</w:t>
      </w:r>
      <w:r>
        <w:t xml:space="preserve"> </w:t>
      </w:r>
      <w:r w:rsidRPr="003F2EBB">
        <w:t xml:space="preserve">- Noteikumi) nosaka kārtību, kāda jāievēro jebkurai fiziskajai un juridiskajai personai Limbažu novada administratīvajā teritorijā un administratīvo atbildību par šo Noteikumu neievērošanu. </w:t>
      </w:r>
    </w:p>
    <w:p w:rsidR="006308F6" w:rsidRPr="00B05365" w:rsidRDefault="00E71893" w:rsidP="00B05365">
      <w:pPr>
        <w:pStyle w:val="Sarakstarindkopa"/>
        <w:numPr>
          <w:ilvl w:val="0"/>
          <w:numId w:val="5"/>
        </w:numPr>
        <w:ind w:left="357" w:hanging="357"/>
        <w:jc w:val="both"/>
      </w:pPr>
      <w:r w:rsidRPr="00B05365">
        <w:t>Ī</w:t>
      </w:r>
      <w:r w:rsidR="006308F6" w:rsidRPr="00B05365">
        <w:rPr>
          <w:iCs/>
        </w:rPr>
        <w:t>pašumam piegulošā publiskā lietošanā esošā teritorija</w:t>
      </w:r>
      <w:r w:rsidR="006308F6" w:rsidRPr="00B05365">
        <w:t xml:space="preserve"> ir:</w:t>
      </w:r>
    </w:p>
    <w:p w:rsidR="006308F6" w:rsidRPr="00B05365" w:rsidRDefault="006308F6" w:rsidP="00B05365">
      <w:pPr>
        <w:ind w:left="340"/>
        <w:jc w:val="both"/>
      </w:pPr>
      <w:r w:rsidRPr="00B05365">
        <w:t>2.1. koplietošanas teritorija līdz brauktuves malai, bet ne vairāk kā 5 (pieci) metri;</w:t>
      </w:r>
    </w:p>
    <w:p w:rsidR="006308F6" w:rsidRPr="00B05365" w:rsidRDefault="006308F6" w:rsidP="00B05365">
      <w:pPr>
        <w:ind w:left="340"/>
        <w:jc w:val="both"/>
      </w:pPr>
      <w:r w:rsidRPr="00B05365">
        <w:t>2.2. koplietošanas teritorija līdz ietves malai, bet ne vairāk kā 5 (pieci) metri;</w:t>
      </w:r>
    </w:p>
    <w:p w:rsidR="006308F6" w:rsidRPr="00B05365" w:rsidRDefault="006308F6" w:rsidP="00B05365">
      <w:pPr>
        <w:ind w:left="340"/>
        <w:jc w:val="both"/>
      </w:pPr>
      <w:r w:rsidRPr="00B05365">
        <w:t>2.3. teritorija 1,5 (viens ar pusi) metru platumā ap zemesgabala robežu novada ciemu teritorijās, kas robežojas ar pašvaldības vai valsts īpašumu.</w:t>
      </w:r>
    </w:p>
    <w:p w:rsidR="006308F6" w:rsidRPr="003F2EBB" w:rsidRDefault="006308F6" w:rsidP="006308F6">
      <w:pPr>
        <w:spacing w:before="120" w:after="120"/>
        <w:jc w:val="center"/>
      </w:pPr>
      <w:bookmarkStart w:id="4" w:name="p3"/>
      <w:bookmarkStart w:id="5" w:name="p-712020"/>
      <w:bookmarkStart w:id="6" w:name="n3"/>
      <w:bookmarkStart w:id="7" w:name="n-712025"/>
      <w:bookmarkStart w:id="8" w:name="n4"/>
      <w:bookmarkStart w:id="9" w:name="n-712033"/>
      <w:bookmarkEnd w:id="4"/>
      <w:bookmarkEnd w:id="5"/>
      <w:bookmarkEnd w:id="6"/>
      <w:bookmarkEnd w:id="7"/>
      <w:bookmarkEnd w:id="8"/>
      <w:bookmarkEnd w:id="9"/>
      <w:r w:rsidRPr="003F2EBB">
        <w:rPr>
          <w:b/>
        </w:rPr>
        <w:t>II. Aizliegumi un ierobežojumi pašvaldības administratīvajā teritorijā</w:t>
      </w:r>
    </w:p>
    <w:p w:rsidR="006308F6" w:rsidRPr="003F2EBB" w:rsidRDefault="006308F6" w:rsidP="00B05365">
      <w:pPr>
        <w:pStyle w:val="Sarakstarindkopa"/>
        <w:numPr>
          <w:ilvl w:val="0"/>
          <w:numId w:val="5"/>
        </w:numPr>
        <w:ind w:left="357" w:hanging="357"/>
        <w:jc w:val="both"/>
      </w:pPr>
      <w:r w:rsidRPr="003F2EBB">
        <w:t>Par nekustamo īpašumu un īpašumam piegulošo publisko teritoriju uzturēšanu un kopšanu atbild: nekustamā īpašuma īpašnieks vai tiesiskais valdītājs.</w:t>
      </w:r>
    </w:p>
    <w:p w:rsidR="006308F6" w:rsidRPr="003F2EBB" w:rsidRDefault="006308F6" w:rsidP="00B05365">
      <w:pPr>
        <w:pStyle w:val="Sarakstarindkopa"/>
        <w:numPr>
          <w:ilvl w:val="0"/>
          <w:numId w:val="5"/>
        </w:numPr>
        <w:ind w:left="357" w:hanging="357"/>
        <w:jc w:val="both"/>
      </w:pPr>
      <w:bookmarkStart w:id="10" w:name="p4"/>
      <w:bookmarkStart w:id="11" w:name="p-712021"/>
      <w:bookmarkEnd w:id="10"/>
      <w:bookmarkEnd w:id="11"/>
      <w:r w:rsidRPr="003F2EBB">
        <w:t>Dalīta īpašuma gadījumā, ja savstarpēji noslēgtā līgumā nav noteikta cita kārtība, būves īpašniekam un daudzdzīvokļu dzīvojamās mājas pārvaldniekam ir pienākums kopt tikai ēkai piesaistīto (funkcionāli nepieciešamo) zemesgabalu, kā arī attiecīgajam īpašumam piegulošo publiskā lietošanā esoši teritoriju, ja tā pieguļ funkcionāli nepieciešamajam zemesgabalam, pārējo zemesgabala daļu kopt ir zemes īpašnieka pienākums.</w:t>
      </w:r>
    </w:p>
    <w:p w:rsidR="006308F6" w:rsidRPr="003F2EBB" w:rsidRDefault="006308F6" w:rsidP="00B05365">
      <w:pPr>
        <w:pStyle w:val="Sarakstarindkopa"/>
        <w:numPr>
          <w:ilvl w:val="0"/>
          <w:numId w:val="5"/>
        </w:numPr>
        <w:ind w:left="357" w:hanging="357"/>
        <w:jc w:val="both"/>
      </w:pPr>
      <w:bookmarkStart w:id="12" w:name="p5"/>
      <w:bookmarkStart w:id="13" w:name="p-712023"/>
      <w:bookmarkEnd w:id="12"/>
      <w:bookmarkEnd w:id="13"/>
      <w:r w:rsidRPr="003F2EBB">
        <w:t>Nekustamo īpašumu īpašniekiem vai tiesiskajam valdītājiem nekustamā īpašuma un īpašumam piegulošā publiskā lietošanā esoša teritorijā Limbažu pilsētā un ciemu teritorijās ir pienākums:</w:t>
      </w:r>
    </w:p>
    <w:p w:rsidR="006308F6" w:rsidRPr="003F2EBB" w:rsidRDefault="006308F6" w:rsidP="00B05365">
      <w:pPr>
        <w:ind w:left="340"/>
        <w:jc w:val="both"/>
      </w:pPr>
      <w:r w:rsidRPr="003F2EBB">
        <w:t>5.1. pļaut zālienu, nepieļaujot, ka zāliena augstums pārsniedz 20 centimetrus, kopt apstādījumus, nepieļaut atkritumu, tajā skaitā dārzu un parku atkritumu, uzkrāšanos;</w:t>
      </w:r>
    </w:p>
    <w:p w:rsidR="006308F6" w:rsidRPr="003F2EBB" w:rsidRDefault="006308F6" w:rsidP="00B05365">
      <w:pPr>
        <w:ind w:left="340"/>
        <w:jc w:val="both"/>
      </w:pPr>
      <w:r w:rsidRPr="003F2EBB">
        <w:t xml:space="preserve">5.2. </w:t>
      </w:r>
      <w:r w:rsidRPr="003F2EBB">
        <w:rPr>
          <w:rFonts w:eastAsiaTheme="minorHAnsi"/>
          <w:lang w:eastAsia="en-US"/>
        </w:rPr>
        <w:t xml:space="preserve">veikt zemes apsaimniekošanas pasākumus un zāles pļaušanu, lai novērstu kūlas veidošanos </w:t>
      </w:r>
      <w:r w:rsidRPr="003F2EBB">
        <w:t>lauksaimniecības izmantojamā teritorijā;</w:t>
      </w:r>
    </w:p>
    <w:p w:rsidR="006308F6" w:rsidRPr="003F2EBB" w:rsidRDefault="006308F6" w:rsidP="00B05365">
      <w:pPr>
        <w:ind w:left="340"/>
        <w:jc w:val="both"/>
      </w:pPr>
      <w:r w:rsidRPr="003F2EBB">
        <w:lastRenderedPageBreak/>
        <w:t>5.3. īpašuma piegulošās publiskā lietošanā esošā teritorijā apzāģēt krūmus un to zarus gar ietvēm un brauktuvēm, ja tie traucē pārvietoties gājējiem un transportlīdzekļiem;</w:t>
      </w:r>
    </w:p>
    <w:p w:rsidR="006308F6" w:rsidRPr="003F2EBB" w:rsidRDefault="006308F6" w:rsidP="00B05365">
      <w:pPr>
        <w:ind w:left="340"/>
        <w:jc w:val="both"/>
      </w:pPr>
      <w:r w:rsidRPr="003F2EBB">
        <w:t>5.4. neveidot sniega vaļņus krustojumos, piebrauktuvēs, piebraucamajos ceļos un uz gājēju pārejām un gājēju ietvēm tā, ka tas traucē gājēju vai transporta kustībai;</w:t>
      </w:r>
    </w:p>
    <w:p w:rsidR="006308F6" w:rsidRPr="003F2EBB" w:rsidRDefault="006308F6" w:rsidP="00B05365">
      <w:pPr>
        <w:ind w:left="340"/>
        <w:jc w:val="both"/>
      </w:pPr>
      <w:r w:rsidRPr="003F2EBB">
        <w:t>5.5. regulāri notīrīt sniegu, ledu, dārzu un parku atkritumus no būvju jumtiem un balkoniem, nepieļaujot lāsteku veidošanos, sniega, ledus un bioloģisko atkritumu krišanu no jumtiem, dzegām, ūdens notekcaurulēm un balkoniem, bet to radītā gājēju un transportlīdzekļu drošības apdraudējuma gadījumā, norobežot bīstamās vietas un nekavējoties veikt nepieciešamos pasākumus, lai notīrītu sniegu, ledu un bioloģiskos atkritumus no vietām, kur tie uzkrājušies;</w:t>
      </w:r>
    </w:p>
    <w:p w:rsidR="006308F6" w:rsidRPr="003F2EBB" w:rsidRDefault="006308F6" w:rsidP="00B05365">
      <w:pPr>
        <w:ind w:left="340"/>
        <w:jc w:val="both"/>
      </w:pPr>
      <w:r w:rsidRPr="003F2EBB">
        <w:t>5.6. attīrīt lietus ūdens uztvērēju restes un vākus no bioloģiskajiem atkritumiem un citiem priekšmetiem ne retāk kā reizi sešos mēnešos;</w:t>
      </w:r>
    </w:p>
    <w:p w:rsidR="006308F6" w:rsidRPr="003F2EBB" w:rsidRDefault="006308F6" w:rsidP="00B05365">
      <w:pPr>
        <w:ind w:left="340"/>
        <w:jc w:val="both"/>
      </w:pPr>
      <w:r w:rsidRPr="003F2EBB">
        <w:t>5.7. neuzglabāt taru, malku, būvmateriālus, metāllūžņus, transportlīdzekļu vrakus un tamlīdzīgus priekšmetus, ja šie priekšmeti bojā pilsētvides un ciemu ainavu vai traucē blakus es</w:t>
      </w:r>
      <w:r w:rsidR="00B05365">
        <w:t>ošo nekustamo īpašumu lietošanu.</w:t>
      </w:r>
    </w:p>
    <w:p w:rsidR="006308F6" w:rsidRPr="003F2EBB" w:rsidRDefault="006308F6" w:rsidP="00B05365">
      <w:pPr>
        <w:pStyle w:val="Sarakstarindkopa"/>
        <w:numPr>
          <w:ilvl w:val="0"/>
          <w:numId w:val="5"/>
        </w:numPr>
        <w:ind w:left="357" w:hanging="357"/>
        <w:jc w:val="both"/>
      </w:pPr>
      <w:r w:rsidRPr="003F2EBB">
        <w:t>Limbažu novada administratīvajā teritorijā aizliegts:</w:t>
      </w:r>
    </w:p>
    <w:p w:rsidR="006308F6" w:rsidRPr="003F2EBB" w:rsidRDefault="006308F6" w:rsidP="00B05365">
      <w:pPr>
        <w:ind w:left="340"/>
        <w:jc w:val="both"/>
      </w:pPr>
      <w:r w:rsidRPr="003F2EBB">
        <w:t>6.1. kaisīt ietves ar netīrām smiltīm, izdedžiem un citiem smilšu aizstājējiem;</w:t>
      </w:r>
    </w:p>
    <w:p w:rsidR="006308F6" w:rsidRPr="003F2EBB" w:rsidRDefault="006308F6" w:rsidP="00B05365">
      <w:pPr>
        <w:ind w:left="340"/>
        <w:jc w:val="both"/>
      </w:pPr>
      <w:r w:rsidRPr="003F2EBB">
        <w:t xml:space="preserve">6.2. patvarīgi aizņemt ielu, zaļo zonu ar sastatnēm, nožogojumu, būvmateriāliem, būvgružiem un </w:t>
      </w:r>
      <w:proofErr w:type="spellStart"/>
      <w:r w:rsidRPr="003F2EBB">
        <w:t>būvierīcēm</w:t>
      </w:r>
      <w:proofErr w:type="spellEnd"/>
      <w:r w:rsidRPr="003F2EBB">
        <w:t>;</w:t>
      </w:r>
    </w:p>
    <w:p w:rsidR="006308F6" w:rsidRPr="003F2EBB" w:rsidRDefault="006308F6" w:rsidP="00B05365">
      <w:pPr>
        <w:ind w:left="340"/>
        <w:jc w:val="both"/>
      </w:pPr>
      <w:r w:rsidRPr="003F2EBB">
        <w:t>6.3. bojāt apstādījumus vai zālienu publiskās vietās, tajā skaitā ganīt mājlopus, izbradāt, piestiprināt kokiem uzrakstus, vadus, dzīt kokos naglas, tecināt koku sulas, plūkt ziedus, staigāt pa jaunu koku, krūmu vai puķu stādījumiem, gulēt tajos, izbraukāt ar velosipēdiem, skrituļdēļiem u.tml.</w:t>
      </w:r>
      <w:r w:rsidR="00B05365">
        <w:t>;</w:t>
      </w:r>
    </w:p>
    <w:p w:rsidR="006308F6" w:rsidRPr="003F2EBB" w:rsidRDefault="006308F6" w:rsidP="00B05365">
      <w:pPr>
        <w:ind w:left="340"/>
        <w:jc w:val="both"/>
      </w:pPr>
      <w:r w:rsidRPr="003F2EBB">
        <w:t xml:space="preserve">6.4. uzstādīt </w:t>
      </w:r>
      <w:proofErr w:type="spellStart"/>
      <w:r w:rsidRPr="003F2EBB">
        <w:t>reklāmnesēju</w:t>
      </w:r>
      <w:proofErr w:type="spellEnd"/>
      <w:r w:rsidRPr="003F2EBB">
        <w:t xml:space="preserve"> vai </w:t>
      </w:r>
      <w:proofErr w:type="spellStart"/>
      <w:r w:rsidRPr="003F2EBB">
        <w:t>izkārtni</w:t>
      </w:r>
      <w:proofErr w:type="spellEnd"/>
      <w:r w:rsidRPr="003F2EBB">
        <w:t xml:space="preserve"> neatbilstoši Limbažu novada pašvaldības Būvvaldē saskaņotam uzstādīšanas projektam vai uzturēt </w:t>
      </w:r>
      <w:proofErr w:type="spellStart"/>
      <w:r w:rsidRPr="003F2EBB">
        <w:t>reklāmnesēju</w:t>
      </w:r>
      <w:proofErr w:type="spellEnd"/>
      <w:r w:rsidRPr="003F2EBB">
        <w:t xml:space="preserve"> vai </w:t>
      </w:r>
      <w:proofErr w:type="spellStart"/>
      <w:r w:rsidRPr="003F2EBB">
        <w:t>izkārtni</w:t>
      </w:r>
      <w:proofErr w:type="spellEnd"/>
      <w:r w:rsidRPr="003F2EBB">
        <w:t xml:space="preserve"> nepienācīgā vizuālā un sliktā tehniskā kārtībā, vai izvietot </w:t>
      </w:r>
      <w:proofErr w:type="spellStart"/>
      <w:r w:rsidRPr="003F2EBB">
        <w:t>reklāmnesēju</w:t>
      </w:r>
      <w:proofErr w:type="spellEnd"/>
      <w:r w:rsidRPr="003F2EBB">
        <w:t xml:space="preserve"> vai </w:t>
      </w:r>
      <w:proofErr w:type="spellStart"/>
      <w:r w:rsidRPr="003F2EBB">
        <w:t>izkārtni</w:t>
      </w:r>
      <w:proofErr w:type="spellEnd"/>
      <w:r w:rsidRPr="003F2EBB">
        <w:t xml:space="preserve"> tādā veidā, kas apdraud cilvēku dzīvību un veselību, vai nenovākt </w:t>
      </w:r>
      <w:proofErr w:type="spellStart"/>
      <w:r w:rsidRPr="003F2EBB">
        <w:t>reklāmnesēju</w:t>
      </w:r>
      <w:proofErr w:type="spellEnd"/>
      <w:r w:rsidRPr="003F2EBB">
        <w:t xml:space="preserve"> vai </w:t>
      </w:r>
      <w:proofErr w:type="spellStart"/>
      <w:r w:rsidRPr="003F2EBB">
        <w:t>izkārtni</w:t>
      </w:r>
      <w:proofErr w:type="spellEnd"/>
      <w:r w:rsidRPr="003F2EBB">
        <w:t xml:space="preserve"> trīs dienu laikā </w:t>
      </w:r>
      <w:r w:rsidR="00B05365">
        <w:t>pēc reklamējamā pasākuma beigām;</w:t>
      </w:r>
    </w:p>
    <w:p w:rsidR="006308F6" w:rsidRPr="003F2EBB" w:rsidRDefault="006308F6" w:rsidP="00B05365">
      <w:pPr>
        <w:ind w:left="340"/>
        <w:jc w:val="both"/>
      </w:pPr>
      <w:r w:rsidRPr="003F2EBB">
        <w:t xml:space="preserve">6.5. paturēt </w:t>
      </w:r>
      <w:proofErr w:type="spellStart"/>
      <w:r w:rsidRPr="003F2EBB">
        <w:t>reklāmnesēju</w:t>
      </w:r>
      <w:proofErr w:type="spellEnd"/>
      <w:r w:rsidRPr="003F2EBB">
        <w:t xml:space="preserve"> vai </w:t>
      </w:r>
      <w:proofErr w:type="spellStart"/>
      <w:r w:rsidRPr="003F2EBB">
        <w:t>izkārtni</w:t>
      </w:r>
      <w:proofErr w:type="spellEnd"/>
      <w:r w:rsidRPr="003F2EBB">
        <w:t xml:space="preserve"> ilgāk par trīsdesmit dienām pēc reklamējamā uzņēmuma reorganizācijas, likvidācijas, nosaukuma maiņas u.tml.</w:t>
      </w:r>
    </w:p>
    <w:p w:rsidR="006308F6" w:rsidRPr="003F2EBB" w:rsidRDefault="006308F6" w:rsidP="006308F6">
      <w:pPr>
        <w:spacing w:before="120" w:after="120"/>
        <w:jc w:val="center"/>
        <w:rPr>
          <w:b/>
        </w:rPr>
      </w:pPr>
      <w:r w:rsidRPr="003F2EBB">
        <w:rPr>
          <w:b/>
        </w:rPr>
        <w:t>III. Atbrīvojumi un atvieglojumi</w:t>
      </w:r>
    </w:p>
    <w:p w:rsidR="006308F6" w:rsidRPr="003F2EBB" w:rsidRDefault="006308F6" w:rsidP="00B05365">
      <w:pPr>
        <w:pStyle w:val="Sarakstarindkopa"/>
        <w:numPr>
          <w:ilvl w:val="0"/>
          <w:numId w:val="5"/>
        </w:numPr>
        <w:ind w:left="357" w:hanging="357"/>
        <w:jc w:val="both"/>
      </w:pPr>
      <w:r w:rsidRPr="003F2EBB">
        <w:t>Fiziskas personas vietā, kuras deklarētā dzīvesvieta 12 (divpadsmit) mēnešus ir Limbažu novadā, šo noteikumu 5.1. punktā noteikto pienākumu attiecībā uz īpašuma pieguļošās publiskā lietošanā esošās teritorijas kopšanu, uz laiku līdz 6 (sešiem) mēnešiem, bet ne vairāk kā 12 mēnešu divu gadu periodā, organizē Limbažu novada pašvaldība (turpmāk- Pašvaldība), ja persona Pašvaldībā iesniegusi iesniegumu un tā atbilst šādiem kritērijiem:</w:t>
      </w:r>
    </w:p>
    <w:p w:rsidR="006308F6" w:rsidRPr="003F2EBB" w:rsidRDefault="006308F6" w:rsidP="00B05365">
      <w:pPr>
        <w:ind w:left="340"/>
        <w:jc w:val="both"/>
      </w:pPr>
      <w:r w:rsidRPr="003F2EBB">
        <w:t>7.1. Personai (ģimenei) ar Limbažu novada pašvaldības Sociālā dienesta lēmumu ir noteikts trūcīgas vai maznodrošinātas personas statuss, un personai ir noteikta invaliditāte vai persona ilglaicīgi ( vairāk kā mēnesi) ir ievietota ārstniecības vai veselības aprūpes iestādē kā rezultātā tā pati nevar izpildīt noteikto pienākumu;</w:t>
      </w:r>
    </w:p>
    <w:p w:rsidR="006308F6" w:rsidRPr="003F2EBB" w:rsidRDefault="006308F6" w:rsidP="00B05365">
      <w:pPr>
        <w:ind w:left="340"/>
        <w:jc w:val="both"/>
      </w:pPr>
      <w:r w:rsidRPr="003F2EBB">
        <w:t>7.2. Personai piederošais nekustamais īpašums netiek izīrēts, iznomāts vai patapināts;</w:t>
      </w:r>
    </w:p>
    <w:p w:rsidR="006308F6" w:rsidRPr="003F2EBB" w:rsidRDefault="006308F6" w:rsidP="00B05365">
      <w:pPr>
        <w:ind w:left="340"/>
        <w:jc w:val="both"/>
      </w:pPr>
      <w:r w:rsidRPr="003F2EBB">
        <w:t>7.3. Personai nav laulātā un bērnu, kuri var izpildīt noteikto pienākumu;</w:t>
      </w:r>
    </w:p>
    <w:p w:rsidR="006308F6" w:rsidRPr="003F2EBB" w:rsidRDefault="006308F6" w:rsidP="00B05365">
      <w:pPr>
        <w:ind w:left="340"/>
        <w:jc w:val="both"/>
      </w:pPr>
      <w:r w:rsidRPr="003F2EBB">
        <w:t>7.4. Personai nav nekustamā īpašuma nodokļa parāda.</w:t>
      </w:r>
    </w:p>
    <w:p w:rsidR="006308F6" w:rsidRPr="003F2EBB" w:rsidRDefault="006308F6" w:rsidP="00B05365">
      <w:pPr>
        <w:pStyle w:val="Sarakstarindkopa"/>
        <w:numPr>
          <w:ilvl w:val="0"/>
          <w:numId w:val="5"/>
        </w:numPr>
        <w:ind w:left="357" w:hanging="357"/>
        <w:jc w:val="both"/>
      </w:pPr>
      <w:r w:rsidRPr="003F2EBB">
        <w:t>Astoņdesmit (80) gadu vecuma sasniegušas personas vietā, kuras deklarētā dzīvesvieta nepārtraukti ne mazāk kā 12 (divpadsmit) mēnešus ir Limbažu novadā, šo noteikumu 5.1. punktā noteikto pienākumu attiecībā uz īpašuma pieguļošās publiskā lietošanā esošās teritorijas kopšanu, uz laiku līdz 6 (sešiem) mēnešiem, bet ne vairāk kā 12 mēnešu divu gadu periodā, organizē pašvaldība, ja persona Pašvaldībā iesniegusi iesniegumu un tā atbilst šādiem kritērijiem:</w:t>
      </w:r>
    </w:p>
    <w:p w:rsidR="006308F6" w:rsidRPr="003F2EBB" w:rsidRDefault="006308F6" w:rsidP="00B05365">
      <w:pPr>
        <w:ind w:left="340"/>
        <w:jc w:val="both"/>
      </w:pPr>
      <w:r w:rsidRPr="003F2EBB">
        <w:t>8.1. Personai (ģimenei) ar Limbažu novada pašvaldības Sociālā dienesta lēmumu ir noteikts trūcīgas vai maznodrošinātas personas statuss;</w:t>
      </w:r>
    </w:p>
    <w:p w:rsidR="006308F6" w:rsidRPr="003F2EBB" w:rsidRDefault="006308F6" w:rsidP="00B05365">
      <w:pPr>
        <w:ind w:left="340"/>
        <w:jc w:val="both"/>
      </w:pPr>
      <w:r w:rsidRPr="003F2EBB">
        <w:t>8.2. Personai piederošais nekustamais īpašums netiek izīrēts, iznomāts vai patapināts;</w:t>
      </w:r>
    </w:p>
    <w:p w:rsidR="006308F6" w:rsidRPr="003F2EBB" w:rsidRDefault="006308F6" w:rsidP="00B05365">
      <w:pPr>
        <w:ind w:left="340"/>
        <w:jc w:val="both"/>
      </w:pPr>
      <w:r w:rsidRPr="003F2EBB">
        <w:t>8.3. Personai nav laulātā un bērnu, kuri var izpildīt noteikto pienākumu;</w:t>
      </w:r>
    </w:p>
    <w:p w:rsidR="006308F6" w:rsidRPr="003F2EBB" w:rsidRDefault="006308F6" w:rsidP="00B05365">
      <w:pPr>
        <w:ind w:left="340"/>
        <w:jc w:val="both"/>
      </w:pPr>
      <w:r w:rsidRPr="003F2EBB">
        <w:lastRenderedPageBreak/>
        <w:t>8.4. Personai nav nekustamā īpašuma nodokļa parāda.</w:t>
      </w:r>
    </w:p>
    <w:p w:rsidR="006308F6" w:rsidRPr="003F2EBB" w:rsidRDefault="006308F6" w:rsidP="00B05365">
      <w:pPr>
        <w:pStyle w:val="Sarakstarindkopa"/>
        <w:numPr>
          <w:ilvl w:val="0"/>
          <w:numId w:val="5"/>
        </w:numPr>
        <w:ind w:left="357" w:hanging="357"/>
        <w:jc w:val="both"/>
      </w:pPr>
      <w:r w:rsidRPr="003F2EBB">
        <w:t>Limbažu novada pašvaldības Limbažu pilsētas un pašvaldības īpašumu apsaimniekošanas nodaļas vai pagasta pārvaldes vadītājs pēc īpašnieka- fiziskas personas iesnieguma, var noteikt, ka Pašvaldība fiziskas personas vietā pati organizē šo noteikumu 5.1. punktā noteikto pienākumu attiecībā uz īpašuma pieguļošās publiskā lietošanā esošās teritorijas kopšanu, ja attiecīgā teritorijas daļa atbilst šādiem kritērijiem:</w:t>
      </w:r>
    </w:p>
    <w:p w:rsidR="006308F6" w:rsidRPr="003F2EBB" w:rsidRDefault="006308F6" w:rsidP="00B05365">
      <w:pPr>
        <w:ind w:left="340"/>
        <w:jc w:val="both"/>
      </w:pPr>
      <w:r w:rsidRPr="003F2EBB">
        <w:t xml:space="preserve">9.1. </w:t>
      </w:r>
      <w:r w:rsidR="00B05365">
        <w:t>t</w:t>
      </w:r>
      <w:r w:rsidRPr="003F2EBB">
        <w:t>eritorijas daļa atrodas stāvā nogāzē, kuras pļaušanai nepieciešamas specifiskas prasmes, iemaņas, nepieciešams izmantot speciālu aprīkojumu un persona pati nevar izpildīt noteikto pienākumu;</w:t>
      </w:r>
    </w:p>
    <w:p w:rsidR="006308F6" w:rsidRPr="003F2EBB" w:rsidRDefault="006308F6" w:rsidP="00B05365">
      <w:pPr>
        <w:ind w:left="340"/>
        <w:jc w:val="both"/>
      </w:pPr>
      <w:r w:rsidRPr="003F2EBB">
        <w:t xml:space="preserve">9.2. </w:t>
      </w:r>
      <w:r w:rsidR="00B05365">
        <w:t>t</w:t>
      </w:r>
      <w:r w:rsidRPr="003F2EBB">
        <w:t>eritorijas daļa ir nopļaujama tikai izmantojot speciālu tehniku un specifisku aprīkojumu (lieli un dziļi grāvji, nogāzes vai tās apstādījumu nobrukuma risks).</w:t>
      </w:r>
    </w:p>
    <w:p w:rsidR="006308F6" w:rsidRPr="003F2EBB" w:rsidRDefault="006308F6" w:rsidP="006308F6">
      <w:pPr>
        <w:spacing w:before="120" w:after="120"/>
        <w:jc w:val="center"/>
        <w:rPr>
          <w:b/>
        </w:rPr>
      </w:pPr>
      <w:bookmarkStart w:id="14" w:name="p11"/>
      <w:bookmarkStart w:id="15" w:name="p-712034"/>
      <w:bookmarkStart w:id="16" w:name="n5"/>
      <w:bookmarkStart w:id="17" w:name="n-712037"/>
      <w:bookmarkStart w:id="18" w:name="aa"/>
      <w:bookmarkEnd w:id="14"/>
      <w:bookmarkEnd w:id="15"/>
      <w:bookmarkEnd w:id="16"/>
      <w:bookmarkEnd w:id="17"/>
      <w:bookmarkEnd w:id="18"/>
      <w:r w:rsidRPr="003F2EBB">
        <w:rPr>
          <w:b/>
        </w:rPr>
        <w:t>IV. Saistošo noteikumu izpildes kontrole un administratīvā atbildība par saistošo noteikumu pārkāpumu</w:t>
      </w:r>
    </w:p>
    <w:p w:rsidR="006308F6" w:rsidRPr="004B3AFD" w:rsidRDefault="006308F6" w:rsidP="00B05365">
      <w:pPr>
        <w:pStyle w:val="Sarakstarindkopa"/>
        <w:numPr>
          <w:ilvl w:val="0"/>
          <w:numId w:val="5"/>
        </w:numPr>
        <w:ind w:left="357" w:hanging="357"/>
        <w:jc w:val="both"/>
      </w:pPr>
      <w:bookmarkStart w:id="19" w:name="p13"/>
      <w:bookmarkStart w:id="20" w:name="p-712039"/>
      <w:bookmarkEnd w:id="19"/>
      <w:bookmarkEnd w:id="20"/>
      <w:r w:rsidRPr="004B3AFD">
        <w:t>Kontrolēt saistošo noteikumu izpildi un veikt administratīvā pārkāpuma procesu atbilstoši normatīvajos aktos noteiktajai kompetencei var Limbažu novada pašvaldības policijas amatpersonas.</w:t>
      </w:r>
      <w:bookmarkStart w:id="21" w:name="p14"/>
      <w:bookmarkStart w:id="22" w:name="p-712040"/>
      <w:bookmarkStart w:id="23" w:name="p15"/>
      <w:bookmarkStart w:id="24" w:name="p-712041"/>
      <w:bookmarkEnd w:id="21"/>
      <w:bookmarkEnd w:id="22"/>
      <w:bookmarkEnd w:id="23"/>
      <w:bookmarkEnd w:id="24"/>
      <w:r w:rsidRPr="004B3AFD">
        <w:t xml:space="preserve"> </w:t>
      </w:r>
    </w:p>
    <w:p w:rsidR="006308F6" w:rsidRPr="003F2EBB" w:rsidRDefault="006308F6" w:rsidP="00B05365">
      <w:pPr>
        <w:pStyle w:val="Sarakstarindkopa"/>
        <w:numPr>
          <w:ilvl w:val="0"/>
          <w:numId w:val="5"/>
        </w:numPr>
        <w:ind w:left="357" w:hanging="357"/>
        <w:jc w:val="both"/>
      </w:pPr>
      <w:r w:rsidRPr="003F2EBB">
        <w:t xml:space="preserve">Par </w:t>
      </w:r>
      <w:hyperlink r:id="rId9" w:anchor="p11.1" w:history="1">
        <w:r w:rsidRPr="003F2EBB">
          <w:t>5.1</w:t>
        </w:r>
      </w:hyperlink>
      <w:r w:rsidRPr="003F2EBB">
        <w:t>. un 5.2. apakšpunktos noteikto prasību neievērošanu piemēro naudas sodu zemes gabala īpašniekam (fiziskajām un juridiskajām personām):</w:t>
      </w:r>
    </w:p>
    <w:p w:rsidR="006308F6" w:rsidRPr="003F2EBB" w:rsidRDefault="006308F6" w:rsidP="00B05365">
      <w:pPr>
        <w:ind w:left="340"/>
        <w:jc w:val="both"/>
      </w:pPr>
      <w:r w:rsidRPr="003F2EBB">
        <w:t>11.1. līdz 2000 m</w:t>
      </w:r>
      <w:r w:rsidRPr="003F2EBB">
        <w:rPr>
          <w:vertAlign w:val="superscript"/>
        </w:rPr>
        <w:t>2</w:t>
      </w:r>
      <w:r w:rsidRPr="003F2EBB">
        <w:t> lielām platībām – 14 naudas soda vienības;</w:t>
      </w:r>
    </w:p>
    <w:p w:rsidR="006308F6" w:rsidRPr="003F2EBB" w:rsidRDefault="006308F6" w:rsidP="00B05365">
      <w:pPr>
        <w:ind w:left="340"/>
        <w:jc w:val="both"/>
      </w:pPr>
      <w:r w:rsidRPr="003F2EBB">
        <w:t>11.2. no 2000 m</w:t>
      </w:r>
      <w:r w:rsidRPr="003F2EBB">
        <w:rPr>
          <w:vertAlign w:val="superscript"/>
        </w:rPr>
        <w:t>2</w:t>
      </w:r>
      <w:r w:rsidRPr="003F2EBB">
        <w:t> līdz 1 ha lielām platībām – 22 naudas soda vienības;</w:t>
      </w:r>
    </w:p>
    <w:p w:rsidR="006308F6" w:rsidRPr="003F2EBB" w:rsidRDefault="006308F6" w:rsidP="00B05365">
      <w:pPr>
        <w:ind w:left="340"/>
        <w:jc w:val="both"/>
      </w:pPr>
      <w:r w:rsidRPr="003F2EBB">
        <w:t>11.3. sākot no 1 ha lielām platībām – 28 naudas soda vienības par katru pilnu ha, bet ne lielāku par 70 naudas soda vienībām.</w:t>
      </w:r>
    </w:p>
    <w:p w:rsidR="006308F6" w:rsidRPr="003F2EBB" w:rsidRDefault="006308F6" w:rsidP="00B05365">
      <w:pPr>
        <w:pStyle w:val="Sarakstarindkopa"/>
        <w:numPr>
          <w:ilvl w:val="0"/>
          <w:numId w:val="5"/>
        </w:numPr>
        <w:ind w:left="357" w:hanging="357"/>
        <w:jc w:val="both"/>
      </w:pPr>
      <w:bookmarkStart w:id="25" w:name="p16"/>
      <w:bookmarkStart w:id="26" w:name="p-712042"/>
      <w:bookmarkEnd w:id="25"/>
      <w:bookmarkEnd w:id="26"/>
      <w:r w:rsidRPr="003F2EBB">
        <w:t>Par 5.3.-5.7. un 6.1.-6.5. apakšpunktos noteikto prasību neievērošanu fiziskajām un juridiskajām personām piemēro naudas sodu līdz 40 naudas soda vienībām.</w:t>
      </w:r>
    </w:p>
    <w:p w:rsidR="006308F6" w:rsidRPr="003F2EBB" w:rsidRDefault="006308F6" w:rsidP="006308F6">
      <w:pPr>
        <w:widowControl w:val="0"/>
        <w:autoSpaceDE w:val="0"/>
        <w:autoSpaceDN w:val="0"/>
        <w:adjustRightInd w:val="0"/>
        <w:spacing w:before="120" w:after="120"/>
        <w:jc w:val="center"/>
        <w:rPr>
          <w:rFonts w:eastAsiaTheme="minorHAnsi"/>
          <w:b/>
          <w:bCs/>
          <w:iCs/>
          <w:lang w:eastAsia="en-US"/>
        </w:rPr>
      </w:pPr>
      <w:bookmarkStart w:id="27" w:name="p17"/>
      <w:bookmarkStart w:id="28" w:name="p-712043"/>
      <w:bookmarkStart w:id="29" w:name="n6"/>
      <w:bookmarkStart w:id="30" w:name="n-712044"/>
      <w:bookmarkStart w:id="31" w:name="p20"/>
      <w:bookmarkStart w:id="32" w:name="p-712048"/>
      <w:bookmarkEnd w:id="27"/>
      <w:bookmarkEnd w:id="28"/>
      <w:bookmarkEnd w:id="29"/>
      <w:bookmarkEnd w:id="30"/>
      <w:bookmarkEnd w:id="31"/>
      <w:bookmarkEnd w:id="32"/>
      <w:r>
        <w:rPr>
          <w:rFonts w:eastAsiaTheme="minorHAnsi"/>
          <w:b/>
          <w:bCs/>
          <w:iCs/>
          <w:lang w:eastAsia="en-US"/>
        </w:rPr>
        <w:t>V. Noslēguma jautājums</w:t>
      </w:r>
    </w:p>
    <w:p w:rsidR="006308F6" w:rsidRPr="003F2EBB" w:rsidRDefault="00271534" w:rsidP="006308F6">
      <w:pPr>
        <w:widowControl w:val="0"/>
        <w:tabs>
          <w:tab w:val="left" w:pos="567"/>
        </w:tabs>
        <w:autoSpaceDE w:val="0"/>
        <w:autoSpaceDN w:val="0"/>
        <w:adjustRightInd w:val="0"/>
        <w:spacing w:before="120"/>
        <w:jc w:val="both"/>
        <w:rPr>
          <w:rFonts w:eastAsia="TimesNewRoman"/>
          <w:lang w:eastAsia="en-US"/>
        </w:rPr>
      </w:pPr>
      <w:r>
        <w:rPr>
          <w:rFonts w:eastAsia="TimesNewRoman"/>
          <w:lang w:eastAsia="en-US"/>
        </w:rPr>
        <w:t>Noteikumi stāja</w:t>
      </w:r>
      <w:r w:rsidR="006308F6" w:rsidRPr="003F2EBB">
        <w:rPr>
          <w:rFonts w:eastAsia="TimesNewRoman"/>
          <w:lang w:eastAsia="en-US"/>
        </w:rPr>
        <w:t>s spēkā nākamajā dienā pēc to publicēšanas laikrakstā „Limbažu Novada Ziņas”.</w:t>
      </w:r>
    </w:p>
    <w:p w:rsidR="006308F6" w:rsidRPr="003F2EBB" w:rsidRDefault="006308F6" w:rsidP="006308F6">
      <w:pPr>
        <w:jc w:val="both"/>
      </w:pPr>
    </w:p>
    <w:p w:rsidR="006308F6" w:rsidRPr="003F2EBB" w:rsidRDefault="006308F6" w:rsidP="00B05365">
      <w:pPr>
        <w:jc w:val="both"/>
      </w:pPr>
      <w:bookmarkStart w:id="33" w:name="_GoBack"/>
      <w:bookmarkEnd w:id="33"/>
    </w:p>
    <w:p w:rsidR="006308F6" w:rsidRDefault="006308F6" w:rsidP="006308F6">
      <w:pPr>
        <w:tabs>
          <w:tab w:val="left" w:pos="1725"/>
        </w:tabs>
      </w:pPr>
      <w:r w:rsidRPr="003F2EBB">
        <w:t>Limbažu novada</w:t>
      </w:r>
      <w:r>
        <w:t xml:space="preserve"> pašvaldības</w:t>
      </w:r>
    </w:p>
    <w:p w:rsidR="00DE4D14" w:rsidRPr="0029693F" w:rsidRDefault="006308F6" w:rsidP="00B05365">
      <w:pPr>
        <w:tabs>
          <w:tab w:val="left" w:pos="1725"/>
        </w:tabs>
      </w:pPr>
      <w:r>
        <w:t>D</w:t>
      </w:r>
      <w:r w:rsidRPr="003F2EBB">
        <w:t>omes priekšsēdētājs</w:t>
      </w:r>
      <w:r>
        <w:tab/>
      </w:r>
      <w:r>
        <w:tab/>
      </w:r>
      <w:r>
        <w:tab/>
      </w:r>
      <w:r>
        <w:tab/>
      </w:r>
      <w:r>
        <w:tab/>
      </w:r>
      <w:r>
        <w:tab/>
      </w:r>
      <w:r>
        <w:tab/>
      </w:r>
      <w:r>
        <w:tab/>
      </w:r>
      <w:r>
        <w:tab/>
      </w:r>
      <w:proofErr w:type="spellStart"/>
      <w:r>
        <w:t>D.Zemmers</w:t>
      </w:r>
      <w:proofErr w:type="spellEnd"/>
    </w:p>
    <w:sectPr w:rsidR="00DE4D14" w:rsidRPr="0029693F" w:rsidSect="00E27528">
      <w:headerReference w:type="default" r:id="rId10"/>
      <w:headerReference w:type="firs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21E9" w:rsidRDefault="004B21E9" w:rsidP="0059471C">
      <w:r>
        <w:separator/>
      </w:r>
    </w:p>
  </w:endnote>
  <w:endnote w:type="continuationSeparator" w:id="0">
    <w:p w:rsidR="004B21E9" w:rsidRDefault="004B21E9" w:rsidP="00594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21E9" w:rsidRDefault="004B21E9" w:rsidP="0059471C">
      <w:r>
        <w:separator/>
      </w:r>
    </w:p>
  </w:footnote>
  <w:footnote w:type="continuationSeparator" w:id="0">
    <w:p w:rsidR="004B21E9" w:rsidRDefault="004B21E9" w:rsidP="005947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6706604"/>
      <w:docPartObj>
        <w:docPartGallery w:val="Page Numbers (Top of Page)"/>
        <w:docPartUnique/>
      </w:docPartObj>
    </w:sdtPr>
    <w:sdtEndPr/>
    <w:sdtContent>
      <w:p w:rsidR="006308F6" w:rsidRDefault="006308F6">
        <w:pPr>
          <w:pStyle w:val="Galvene"/>
          <w:jc w:val="center"/>
        </w:pPr>
        <w:r>
          <w:fldChar w:fldCharType="begin"/>
        </w:r>
        <w:r>
          <w:instrText>PAGE   \* MERGEFORMAT</w:instrText>
        </w:r>
        <w:r>
          <w:fldChar w:fldCharType="separate"/>
        </w:r>
        <w:r w:rsidR="00B05365">
          <w:rPr>
            <w:noProof/>
          </w:rPr>
          <w:t>2</w:t>
        </w:r>
        <w:r>
          <w:fldChar w:fldCharType="end"/>
        </w:r>
      </w:p>
    </w:sdtContent>
  </w:sdt>
  <w:p w:rsidR="0059471C" w:rsidRDefault="0059471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08F6" w:rsidRDefault="006308F6">
    <w:pPr>
      <w:pStyle w:val="Galvene"/>
    </w:pPr>
    <w:r>
      <w:rPr>
        <w:noProof/>
      </w:rPr>
      <w:drawing>
        <wp:anchor distT="0" distB="0" distL="114300" distR="114300" simplePos="0" relativeHeight="251659264" behindDoc="1" locked="0" layoutInCell="1" allowOverlap="1" wp14:anchorId="69FB3FDA" wp14:editId="66CD8D92">
          <wp:simplePos x="0" y="0"/>
          <wp:positionH relativeFrom="page">
            <wp:align>right</wp:align>
          </wp:positionH>
          <wp:positionV relativeFrom="paragraph">
            <wp:posOffset>-505460</wp:posOffset>
          </wp:positionV>
          <wp:extent cx="7552690" cy="2327910"/>
          <wp:effectExtent l="0" t="0" r="0" b="0"/>
          <wp:wrapTight wrapText="bothSides">
            <wp:wrapPolygon edited="0">
              <wp:start x="0" y="0"/>
              <wp:lineTo x="0" y="21388"/>
              <wp:lineTo x="21520" y="21388"/>
              <wp:lineTo x="21520"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6E0A60"/>
    <w:multiLevelType w:val="hybridMultilevel"/>
    <w:tmpl w:val="863ACD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3AE5D35"/>
    <w:multiLevelType w:val="hybridMultilevel"/>
    <w:tmpl w:val="E738097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594A405C"/>
    <w:multiLevelType w:val="multilevel"/>
    <w:tmpl w:val="28E6733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59C35D50"/>
    <w:multiLevelType w:val="hybridMultilevel"/>
    <w:tmpl w:val="C20C0132"/>
    <w:lvl w:ilvl="0" w:tplc="6BF02E7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4097CDE"/>
    <w:multiLevelType w:val="hybridMultilevel"/>
    <w:tmpl w:val="5AE6817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D4F3BF8"/>
    <w:multiLevelType w:val="hybridMultilevel"/>
    <w:tmpl w:val="CEFE7CD2"/>
    <w:lvl w:ilvl="0" w:tplc="F3F8096C">
      <w:start w:val="1"/>
      <w:numFmt w:val="upperRoman"/>
      <w:lvlText w:val="%1."/>
      <w:lvlJc w:val="left"/>
      <w:pPr>
        <w:tabs>
          <w:tab w:val="num" w:pos="1146"/>
        </w:tabs>
        <w:ind w:left="1146" w:hanging="720"/>
      </w:pPr>
      <w:rPr>
        <w:rFonts w:hint="default"/>
        <w:b/>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6" w15:restartNumberingAfterBreak="0">
    <w:nsid w:val="747C05E8"/>
    <w:multiLevelType w:val="hybridMultilevel"/>
    <w:tmpl w:val="E8B6436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76DF17B5"/>
    <w:multiLevelType w:val="hybridMultilevel"/>
    <w:tmpl w:val="7140338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0"/>
  </w:num>
  <w:num w:numId="5">
    <w:abstractNumId w:val="6"/>
  </w:num>
  <w:num w:numId="6">
    <w:abstractNumId w:val="4"/>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FBA"/>
    <w:rsid w:val="00004ADE"/>
    <w:rsid w:val="00013980"/>
    <w:rsid w:val="00016177"/>
    <w:rsid w:val="00017719"/>
    <w:rsid w:val="00023B7A"/>
    <w:rsid w:val="000251BF"/>
    <w:rsid w:val="00025721"/>
    <w:rsid w:val="00025915"/>
    <w:rsid w:val="00025CB1"/>
    <w:rsid w:val="000307E6"/>
    <w:rsid w:val="0004090A"/>
    <w:rsid w:val="000446DD"/>
    <w:rsid w:val="00057871"/>
    <w:rsid w:val="00062FDF"/>
    <w:rsid w:val="00064555"/>
    <w:rsid w:val="00064C9A"/>
    <w:rsid w:val="00066271"/>
    <w:rsid w:val="00071B58"/>
    <w:rsid w:val="00080D12"/>
    <w:rsid w:val="00091E75"/>
    <w:rsid w:val="00096057"/>
    <w:rsid w:val="000A5C18"/>
    <w:rsid w:val="000D38F4"/>
    <w:rsid w:val="000D59DA"/>
    <w:rsid w:val="000E5E14"/>
    <w:rsid w:val="00120BA8"/>
    <w:rsid w:val="0012276A"/>
    <w:rsid w:val="001249BC"/>
    <w:rsid w:val="001372A6"/>
    <w:rsid w:val="00144839"/>
    <w:rsid w:val="001455B9"/>
    <w:rsid w:val="00147ABE"/>
    <w:rsid w:val="00152997"/>
    <w:rsid w:val="00154524"/>
    <w:rsid w:val="00160B94"/>
    <w:rsid w:val="00165212"/>
    <w:rsid w:val="00174135"/>
    <w:rsid w:val="0017610A"/>
    <w:rsid w:val="001766E2"/>
    <w:rsid w:val="00187CD1"/>
    <w:rsid w:val="00196608"/>
    <w:rsid w:val="001C7B35"/>
    <w:rsid w:val="001D1F3A"/>
    <w:rsid w:val="002260DE"/>
    <w:rsid w:val="00227AD0"/>
    <w:rsid w:val="002344E8"/>
    <w:rsid w:val="0023630E"/>
    <w:rsid w:val="00247077"/>
    <w:rsid w:val="002473AB"/>
    <w:rsid w:val="00271534"/>
    <w:rsid w:val="002801EC"/>
    <w:rsid w:val="0029693F"/>
    <w:rsid w:val="002A1D1F"/>
    <w:rsid w:val="002A2F67"/>
    <w:rsid w:val="002B0F9E"/>
    <w:rsid w:val="002C2AAE"/>
    <w:rsid w:val="002C6C24"/>
    <w:rsid w:val="002E062A"/>
    <w:rsid w:val="002E5EFD"/>
    <w:rsid w:val="002F0844"/>
    <w:rsid w:val="002F2D0C"/>
    <w:rsid w:val="00305470"/>
    <w:rsid w:val="003159A6"/>
    <w:rsid w:val="003203AE"/>
    <w:rsid w:val="003251F8"/>
    <w:rsid w:val="00327558"/>
    <w:rsid w:val="0034564D"/>
    <w:rsid w:val="00345C36"/>
    <w:rsid w:val="00353B7C"/>
    <w:rsid w:val="00355BA4"/>
    <w:rsid w:val="003565BF"/>
    <w:rsid w:val="00365E1A"/>
    <w:rsid w:val="003876B1"/>
    <w:rsid w:val="003B20F6"/>
    <w:rsid w:val="003C17A2"/>
    <w:rsid w:val="003E2818"/>
    <w:rsid w:val="003E6455"/>
    <w:rsid w:val="00405240"/>
    <w:rsid w:val="00413BB9"/>
    <w:rsid w:val="00423127"/>
    <w:rsid w:val="00426CCB"/>
    <w:rsid w:val="00427B75"/>
    <w:rsid w:val="0043016B"/>
    <w:rsid w:val="00434D40"/>
    <w:rsid w:val="00440DBF"/>
    <w:rsid w:val="00442D17"/>
    <w:rsid w:val="00460792"/>
    <w:rsid w:val="00482917"/>
    <w:rsid w:val="00485032"/>
    <w:rsid w:val="004862AF"/>
    <w:rsid w:val="0048639F"/>
    <w:rsid w:val="004863B8"/>
    <w:rsid w:val="0049005C"/>
    <w:rsid w:val="004A1262"/>
    <w:rsid w:val="004B21E9"/>
    <w:rsid w:val="004B7C4B"/>
    <w:rsid w:val="004D3A50"/>
    <w:rsid w:val="004D7442"/>
    <w:rsid w:val="004E6DE0"/>
    <w:rsid w:val="0050186F"/>
    <w:rsid w:val="00511927"/>
    <w:rsid w:val="0053011B"/>
    <w:rsid w:val="0054147D"/>
    <w:rsid w:val="00557B1B"/>
    <w:rsid w:val="00557BD9"/>
    <w:rsid w:val="00580563"/>
    <w:rsid w:val="00584251"/>
    <w:rsid w:val="0059471C"/>
    <w:rsid w:val="005B2FBF"/>
    <w:rsid w:val="005C1BD9"/>
    <w:rsid w:val="005E2D47"/>
    <w:rsid w:val="00600EF7"/>
    <w:rsid w:val="00613109"/>
    <w:rsid w:val="0061323C"/>
    <w:rsid w:val="00623C14"/>
    <w:rsid w:val="00625BF0"/>
    <w:rsid w:val="006308F6"/>
    <w:rsid w:val="00630D73"/>
    <w:rsid w:val="00636AA6"/>
    <w:rsid w:val="00645C0F"/>
    <w:rsid w:val="006576F5"/>
    <w:rsid w:val="00660EEB"/>
    <w:rsid w:val="00663C1E"/>
    <w:rsid w:val="00666B0C"/>
    <w:rsid w:val="00673E90"/>
    <w:rsid w:val="0068739B"/>
    <w:rsid w:val="0069010F"/>
    <w:rsid w:val="0069073B"/>
    <w:rsid w:val="00693C74"/>
    <w:rsid w:val="006959B9"/>
    <w:rsid w:val="006A0276"/>
    <w:rsid w:val="006A175F"/>
    <w:rsid w:val="006A2D7C"/>
    <w:rsid w:val="006A3C52"/>
    <w:rsid w:val="006A723A"/>
    <w:rsid w:val="006B31A3"/>
    <w:rsid w:val="006B4B55"/>
    <w:rsid w:val="006C0109"/>
    <w:rsid w:val="006C6B67"/>
    <w:rsid w:val="006D5382"/>
    <w:rsid w:val="006D69E2"/>
    <w:rsid w:val="006E66D3"/>
    <w:rsid w:val="006F1B62"/>
    <w:rsid w:val="006F2DD1"/>
    <w:rsid w:val="006F6D12"/>
    <w:rsid w:val="00701747"/>
    <w:rsid w:val="00710213"/>
    <w:rsid w:val="00713492"/>
    <w:rsid w:val="00731033"/>
    <w:rsid w:val="00731BCA"/>
    <w:rsid w:val="007361BE"/>
    <w:rsid w:val="00740254"/>
    <w:rsid w:val="007415CE"/>
    <w:rsid w:val="00765C27"/>
    <w:rsid w:val="007802F4"/>
    <w:rsid w:val="007A30E7"/>
    <w:rsid w:val="007B20F0"/>
    <w:rsid w:val="007B7BCB"/>
    <w:rsid w:val="007C7623"/>
    <w:rsid w:val="007D4714"/>
    <w:rsid w:val="007E04A0"/>
    <w:rsid w:val="007F5029"/>
    <w:rsid w:val="00812DF6"/>
    <w:rsid w:val="008178BC"/>
    <w:rsid w:val="0082054D"/>
    <w:rsid w:val="0082734E"/>
    <w:rsid w:val="0084527C"/>
    <w:rsid w:val="00847250"/>
    <w:rsid w:val="00857A21"/>
    <w:rsid w:val="00861851"/>
    <w:rsid w:val="008650D4"/>
    <w:rsid w:val="008663B0"/>
    <w:rsid w:val="00870B6B"/>
    <w:rsid w:val="00882CD4"/>
    <w:rsid w:val="008A3E21"/>
    <w:rsid w:val="008A551D"/>
    <w:rsid w:val="008B3CE2"/>
    <w:rsid w:val="008C1852"/>
    <w:rsid w:val="008C253F"/>
    <w:rsid w:val="008C25A8"/>
    <w:rsid w:val="008C5BBC"/>
    <w:rsid w:val="008D6D04"/>
    <w:rsid w:val="008E1CFC"/>
    <w:rsid w:val="008E1FBA"/>
    <w:rsid w:val="008F1C0D"/>
    <w:rsid w:val="008F40B8"/>
    <w:rsid w:val="009003CE"/>
    <w:rsid w:val="00911875"/>
    <w:rsid w:val="00913D4D"/>
    <w:rsid w:val="0093331D"/>
    <w:rsid w:val="0093611A"/>
    <w:rsid w:val="009377D2"/>
    <w:rsid w:val="009443AB"/>
    <w:rsid w:val="00953CCE"/>
    <w:rsid w:val="00954D00"/>
    <w:rsid w:val="009624AA"/>
    <w:rsid w:val="0096461E"/>
    <w:rsid w:val="00970314"/>
    <w:rsid w:val="00982CDF"/>
    <w:rsid w:val="009A5AE1"/>
    <w:rsid w:val="009B5AD6"/>
    <w:rsid w:val="009C3197"/>
    <w:rsid w:val="009F681F"/>
    <w:rsid w:val="00A13BB0"/>
    <w:rsid w:val="00A23555"/>
    <w:rsid w:val="00A24F01"/>
    <w:rsid w:val="00A3690D"/>
    <w:rsid w:val="00A425CA"/>
    <w:rsid w:val="00A549CA"/>
    <w:rsid w:val="00A67863"/>
    <w:rsid w:val="00A839C7"/>
    <w:rsid w:val="00A8622A"/>
    <w:rsid w:val="00AA0EDD"/>
    <w:rsid w:val="00AA4C8C"/>
    <w:rsid w:val="00AC4694"/>
    <w:rsid w:val="00AC490A"/>
    <w:rsid w:val="00AD1F6D"/>
    <w:rsid w:val="00AE5BB9"/>
    <w:rsid w:val="00B01976"/>
    <w:rsid w:val="00B05365"/>
    <w:rsid w:val="00B06334"/>
    <w:rsid w:val="00B13AF6"/>
    <w:rsid w:val="00B2152E"/>
    <w:rsid w:val="00B23BE8"/>
    <w:rsid w:val="00B33E52"/>
    <w:rsid w:val="00B34099"/>
    <w:rsid w:val="00B35D0D"/>
    <w:rsid w:val="00B37200"/>
    <w:rsid w:val="00B6343E"/>
    <w:rsid w:val="00B76DCD"/>
    <w:rsid w:val="00B87283"/>
    <w:rsid w:val="00B948CD"/>
    <w:rsid w:val="00BA3EB6"/>
    <w:rsid w:val="00BA57CF"/>
    <w:rsid w:val="00BC7216"/>
    <w:rsid w:val="00BD05E4"/>
    <w:rsid w:val="00BD638B"/>
    <w:rsid w:val="00BE6AD8"/>
    <w:rsid w:val="00C044BE"/>
    <w:rsid w:val="00C07620"/>
    <w:rsid w:val="00C11478"/>
    <w:rsid w:val="00C30F0B"/>
    <w:rsid w:val="00C333C9"/>
    <w:rsid w:val="00C428ED"/>
    <w:rsid w:val="00C533C1"/>
    <w:rsid w:val="00C54CDD"/>
    <w:rsid w:val="00C6592C"/>
    <w:rsid w:val="00C72745"/>
    <w:rsid w:val="00C77972"/>
    <w:rsid w:val="00C80CA7"/>
    <w:rsid w:val="00C84B28"/>
    <w:rsid w:val="00C9415A"/>
    <w:rsid w:val="00C97591"/>
    <w:rsid w:val="00C97A49"/>
    <w:rsid w:val="00CA16F6"/>
    <w:rsid w:val="00CC12B0"/>
    <w:rsid w:val="00CC2112"/>
    <w:rsid w:val="00CC272D"/>
    <w:rsid w:val="00CD1285"/>
    <w:rsid w:val="00CD6AED"/>
    <w:rsid w:val="00CE0DF4"/>
    <w:rsid w:val="00CF0001"/>
    <w:rsid w:val="00CF60D7"/>
    <w:rsid w:val="00CF6AF3"/>
    <w:rsid w:val="00D079AD"/>
    <w:rsid w:val="00D13D8C"/>
    <w:rsid w:val="00D223DC"/>
    <w:rsid w:val="00D22B6E"/>
    <w:rsid w:val="00D273A2"/>
    <w:rsid w:val="00D36767"/>
    <w:rsid w:val="00D4120B"/>
    <w:rsid w:val="00D41B0B"/>
    <w:rsid w:val="00D43EE6"/>
    <w:rsid w:val="00D455A1"/>
    <w:rsid w:val="00D5467B"/>
    <w:rsid w:val="00D66BFA"/>
    <w:rsid w:val="00D816A2"/>
    <w:rsid w:val="00D86A67"/>
    <w:rsid w:val="00D96F82"/>
    <w:rsid w:val="00DA0E10"/>
    <w:rsid w:val="00DA2C7E"/>
    <w:rsid w:val="00DB149C"/>
    <w:rsid w:val="00DB3496"/>
    <w:rsid w:val="00DB76A0"/>
    <w:rsid w:val="00DC3EC9"/>
    <w:rsid w:val="00DC4BEC"/>
    <w:rsid w:val="00DD4B76"/>
    <w:rsid w:val="00DE037F"/>
    <w:rsid w:val="00DE4D14"/>
    <w:rsid w:val="00DE5EF8"/>
    <w:rsid w:val="00DE6F46"/>
    <w:rsid w:val="00E218E0"/>
    <w:rsid w:val="00E2216C"/>
    <w:rsid w:val="00E27528"/>
    <w:rsid w:val="00E31B4B"/>
    <w:rsid w:val="00E343CE"/>
    <w:rsid w:val="00E35D2C"/>
    <w:rsid w:val="00E45442"/>
    <w:rsid w:val="00E55DEF"/>
    <w:rsid w:val="00E71893"/>
    <w:rsid w:val="00E864A2"/>
    <w:rsid w:val="00E90CBB"/>
    <w:rsid w:val="00E9164F"/>
    <w:rsid w:val="00E954A9"/>
    <w:rsid w:val="00EA37D6"/>
    <w:rsid w:val="00EA3B7B"/>
    <w:rsid w:val="00EB05EC"/>
    <w:rsid w:val="00EB4A18"/>
    <w:rsid w:val="00EC1314"/>
    <w:rsid w:val="00EC701A"/>
    <w:rsid w:val="00ED56D6"/>
    <w:rsid w:val="00ED7F69"/>
    <w:rsid w:val="00F020C5"/>
    <w:rsid w:val="00F06F04"/>
    <w:rsid w:val="00F273F5"/>
    <w:rsid w:val="00F31E11"/>
    <w:rsid w:val="00F32183"/>
    <w:rsid w:val="00F44090"/>
    <w:rsid w:val="00F44630"/>
    <w:rsid w:val="00F604AC"/>
    <w:rsid w:val="00F678B2"/>
    <w:rsid w:val="00F82BB8"/>
    <w:rsid w:val="00F8411B"/>
    <w:rsid w:val="00F84798"/>
    <w:rsid w:val="00F97604"/>
    <w:rsid w:val="00FB3418"/>
    <w:rsid w:val="00FB7562"/>
    <w:rsid w:val="00FC5AD5"/>
    <w:rsid w:val="00FD0AEE"/>
    <w:rsid w:val="00FD2472"/>
    <w:rsid w:val="00FF0A5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0786FF-65AF-46D3-BE87-DDCA0E14B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308F6"/>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59471C"/>
    <w:pPr>
      <w:tabs>
        <w:tab w:val="center" w:pos="4153"/>
        <w:tab w:val="right" w:pos="8306"/>
      </w:tabs>
    </w:pPr>
  </w:style>
  <w:style w:type="character" w:customStyle="1" w:styleId="GalveneRakstz">
    <w:name w:val="Galvene Rakstz."/>
    <w:basedOn w:val="Noklusjumarindkopasfonts"/>
    <w:link w:val="Galvene"/>
    <w:uiPriority w:val="99"/>
    <w:rsid w:val="0059471C"/>
  </w:style>
  <w:style w:type="paragraph" w:styleId="Kjene">
    <w:name w:val="footer"/>
    <w:basedOn w:val="Parasts"/>
    <w:link w:val="KjeneRakstz"/>
    <w:uiPriority w:val="99"/>
    <w:unhideWhenUsed/>
    <w:rsid w:val="0059471C"/>
    <w:pPr>
      <w:tabs>
        <w:tab w:val="center" w:pos="4153"/>
        <w:tab w:val="right" w:pos="8306"/>
      </w:tabs>
    </w:pPr>
  </w:style>
  <w:style w:type="character" w:customStyle="1" w:styleId="KjeneRakstz">
    <w:name w:val="Kājene Rakstz."/>
    <w:basedOn w:val="Noklusjumarindkopasfonts"/>
    <w:link w:val="Kjene"/>
    <w:uiPriority w:val="99"/>
    <w:rsid w:val="0059471C"/>
  </w:style>
  <w:style w:type="paragraph" w:customStyle="1" w:styleId="tv213">
    <w:name w:val="tv213"/>
    <w:basedOn w:val="Parasts"/>
    <w:rsid w:val="006C0109"/>
    <w:pPr>
      <w:spacing w:before="100" w:beforeAutospacing="1" w:after="100" w:afterAutospacing="1"/>
    </w:pPr>
  </w:style>
  <w:style w:type="paragraph" w:styleId="Balonteksts">
    <w:name w:val="Balloon Text"/>
    <w:basedOn w:val="Parasts"/>
    <w:link w:val="BalontekstsRakstz"/>
    <w:uiPriority w:val="99"/>
    <w:semiHidden/>
    <w:unhideWhenUsed/>
    <w:rsid w:val="00C30F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C30F0B"/>
    <w:rPr>
      <w:rFonts w:ascii="Segoe UI" w:hAnsi="Segoe UI" w:cs="Segoe UI"/>
      <w:sz w:val="18"/>
      <w:szCs w:val="18"/>
    </w:rPr>
  </w:style>
  <w:style w:type="paragraph" w:styleId="Sarakstarindkopa">
    <w:name w:val="List Paragraph"/>
    <w:basedOn w:val="Parasts"/>
    <w:uiPriority w:val="34"/>
    <w:qFormat/>
    <w:rsid w:val="00C30F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19999">
      <w:bodyDiv w:val="1"/>
      <w:marLeft w:val="0"/>
      <w:marRight w:val="0"/>
      <w:marTop w:val="0"/>
      <w:marBottom w:val="0"/>
      <w:divBdr>
        <w:top w:val="none" w:sz="0" w:space="0" w:color="auto"/>
        <w:left w:val="none" w:sz="0" w:space="0" w:color="auto"/>
        <w:bottom w:val="none" w:sz="0" w:space="0" w:color="auto"/>
        <w:right w:val="none" w:sz="0" w:space="0" w:color="auto"/>
      </w:divBdr>
      <w:divsChild>
        <w:div w:id="340401938">
          <w:marLeft w:val="0"/>
          <w:marRight w:val="0"/>
          <w:marTop w:val="0"/>
          <w:marBottom w:val="0"/>
          <w:divBdr>
            <w:top w:val="none" w:sz="0" w:space="0" w:color="auto"/>
            <w:left w:val="none" w:sz="0" w:space="0" w:color="auto"/>
            <w:bottom w:val="none" w:sz="0" w:space="0" w:color="auto"/>
            <w:right w:val="none" w:sz="0" w:space="0" w:color="auto"/>
          </w:divBdr>
        </w:div>
        <w:div w:id="213008080">
          <w:marLeft w:val="0"/>
          <w:marRight w:val="0"/>
          <w:marTop w:val="0"/>
          <w:marBottom w:val="0"/>
          <w:divBdr>
            <w:top w:val="none" w:sz="0" w:space="0" w:color="auto"/>
            <w:left w:val="none" w:sz="0" w:space="0" w:color="auto"/>
            <w:bottom w:val="none" w:sz="0" w:space="0" w:color="auto"/>
            <w:right w:val="none" w:sz="0" w:space="0" w:color="auto"/>
          </w:divBdr>
        </w:div>
        <w:div w:id="1099372986">
          <w:marLeft w:val="0"/>
          <w:marRight w:val="0"/>
          <w:marTop w:val="0"/>
          <w:marBottom w:val="0"/>
          <w:divBdr>
            <w:top w:val="none" w:sz="0" w:space="0" w:color="auto"/>
            <w:left w:val="none" w:sz="0" w:space="0" w:color="auto"/>
            <w:bottom w:val="none" w:sz="0" w:space="0" w:color="auto"/>
            <w:right w:val="none" w:sz="0" w:space="0" w:color="auto"/>
          </w:divBdr>
        </w:div>
        <w:div w:id="2087411758">
          <w:marLeft w:val="0"/>
          <w:marRight w:val="0"/>
          <w:marTop w:val="0"/>
          <w:marBottom w:val="0"/>
          <w:divBdr>
            <w:top w:val="none" w:sz="0" w:space="0" w:color="auto"/>
            <w:left w:val="none" w:sz="0" w:space="0" w:color="auto"/>
            <w:bottom w:val="none" w:sz="0" w:space="0" w:color="auto"/>
            <w:right w:val="none" w:sz="0" w:space="0" w:color="auto"/>
          </w:divBdr>
        </w:div>
        <w:div w:id="1886257709">
          <w:marLeft w:val="0"/>
          <w:marRight w:val="0"/>
          <w:marTop w:val="0"/>
          <w:marBottom w:val="0"/>
          <w:divBdr>
            <w:top w:val="none" w:sz="0" w:space="0" w:color="auto"/>
            <w:left w:val="none" w:sz="0" w:space="0" w:color="auto"/>
            <w:bottom w:val="none" w:sz="0" w:space="0" w:color="auto"/>
            <w:right w:val="none" w:sz="0" w:space="0" w:color="auto"/>
          </w:divBdr>
        </w:div>
        <w:div w:id="86732562">
          <w:marLeft w:val="0"/>
          <w:marRight w:val="0"/>
          <w:marTop w:val="0"/>
          <w:marBottom w:val="0"/>
          <w:divBdr>
            <w:top w:val="none" w:sz="0" w:space="0" w:color="auto"/>
            <w:left w:val="none" w:sz="0" w:space="0" w:color="auto"/>
            <w:bottom w:val="none" w:sz="0" w:space="0" w:color="auto"/>
            <w:right w:val="none" w:sz="0" w:space="0" w:color="auto"/>
          </w:divBdr>
        </w:div>
        <w:div w:id="952858610">
          <w:marLeft w:val="0"/>
          <w:marRight w:val="0"/>
          <w:marTop w:val="0"/>
          <w:marBottom w:val="0"/>
          <w:divBdr>
            <w:top w:val="none" w:sz="0" w:space="0" w:color="auto"/>
            <w:left w:val="none" w:sz="0" w:space="0" w:color="auto"/>
            <w:bottom w:val="none" w:sz="0" w:space="0" w:color="auto"/>
            <w:right w:val="none" w:sz="0" w:space="0" w:color="auto"/>
          </w:divBdr>
        </w:div>
        <w:div w:id="583957126">
          <w:marLeft w:val="0"/>
          <w:marRight w:val="0"/>
          <w:marTop w:val="0"/>
          <w:marBottom w:val="0"/>
          <w:divBdr>
            <w:top w:val="none" w:sz="0" w:space="0" w:color="auto"/>
            <w:left w:val="none" w:sz="0" w:space="0" w:color="auto"/>
            <w:bottom w:val="none" w:sz="0" w:space="0" w:color="auto"/>
            <w:right w:val="none" w:sz="0" w:space="0" w:color="auto"/>
          </w:divBdr>
        </w:div>
        <w:div w:id="236329299">
          <w:marLeft w:val="0"/>
          <w:marRight w:val="0"/>
          <w:marTop w:val="0"/>
          <w:marBottom w:val="0"/>
          <w:divBdr>
            <w:top w:val="none" w:sz="0" w:space="0" w:color="auto"/>
            <w:left w:val="none" w:sz="0" w:space="0" w:color="auto"/>
            <w:bottom w:val="none" w:sz="0" w:space="0" w:color="auto"/>
            <w:right w:val="none" w:sz="0" w:space="0" w:color="auto"/>
          </w:divBdr>
        </w:div>
        <w:div w:id="632179653">
          <w:marLeft w:val="0"/>
          <w:marRight w:val="0"/>
          <w:marTop w:val="0"/>
          <w:marBottom w:val="0"/>
          <w:divBdr>
            <w:top w:val="none" w:sz="0" w:space="0" w:color="auto"/>
            <w:left w:val="none" w:sz="0" w:space="0" w:color="auto"/>
            <w:bottom w:val="none" w:sz="0" w:space="0" w:color="auto"/>
            <w:right w:val="none" w:sz="0" w:space="0" w:color="auto"/>
          </w:divBdr>
        </w:div>
        <w:div w:id="1855075143">
          <w:marLeft w:val="0"/>
          <w:marRight w:val="0"/>
          <w:marTop w:val="0"/>
          <w:marBottom w:val="0"/>
          <w:divBdr>
            <w:top w:val="none" w:sz="0" w:space="0" w:color="auto"/>
            <w:left w:val="none" w:sz="0" w:space="0" w:color="auto"/>
            <w:bottom w:val="none" w:sz="0" w:space="0" w:color="auto"/>
            <w:right w:val="none" w:sz="0" w:space="0" w:color="auto"/>
          </w:divBdr>
        </w:div>
        <w:div w:id="1136334492">
          <w:marLeft w:val="0"/>
          <w:marRight w:val="0"/>
          <w:marTop w:val="0"/>
          <w:marBottom w:val="0"/>
          <w:divBdr>
            <w:top w:val="none" w:sz="0" w:space="0" w:color="auto"/>
            <w:left w:val="none" w:sz="0" w:space="0" w:color="auto"/>
            <w:bottom w:val="none" w:sz="0" w:space="0" w:color="auto"/>
            <w:right w:val="none" w:sz="0" w:space="0" w:color="auto"/>
          </w:divBdr>
        </w:div>
        <w:div w:id="2041125525">
          <w:marLeft w:val="0"/>
          <w:marRight w:val="0"/>
          <w:marTop w:val="0"/>
          <w:marBottom w:val="0"/>
          <w:divBdr>
            <w:top w:val="none" w:sz="0" w:space="0" w:color="auto"/>
            <w:left w:val="none" w:sz="0" w:space="0" w:color="auto"/>
            <w:bottom w:val="none" w:sz="0" w:space="0" w:color="auto"/>
            <w:right w:val="none" w:sz="0" w:space="0" w:color="auto"/>
          </w:divBdr>
        </w:div>
        <w:div w:id="1307397890">
          <w:marLeft w:val="0"/>
          <w:marRight w:val="0"/>
          <w:marTop w:val="0"/>
          <w:marBottom w:val="0"/>
          <w:divBdr>
            <w:top w:val="none" w:sz="0" w:space="0" w:color="auto"/>
            <w:left w:val="none" w:sz="0" w:space="0" w:color="auto"/>
            <w:bottom w:val="none" w:sz="0" w:space="0" w:color="auto"/>
            <w:right w:val="none" w:sz="0" w:space="0" w:color="auto"/>
          </w:divBdr>
        </w:div>
        <w:div w:id="497888479">
          <w:marLeft w:val="0"/>
          <w:marRight w:val="0"/>
          <w:marTop w:val="0"/>
          <w:marBottom w:val="0"/>
          <w:divBdr>
            <w:top w:val="none" w:sz="0" w:space="0" w:color="auto"/>
            <w:left w:val="none" w:sz="0" w:space="0" w:color="auto"/>
            <w:bottom w:val="none" w:sz="0" w:space="0" w:color="auto"/>
            <w:right w:val="none" w:sz="0" w:space="0" w:color="auto"/>
          </w:divBdr>
        </w:div>
        <w:div w:id="2127850080">
          <w:marLeft w:val="0"/>
          <w:marRight w:val="0"/>
          <w:marTop w:val="0"/>
          <w:marBottom w:val="0"/>
          <w:divBdr>
            <w:top w:val="none" w:sz="0" w:space="0" w:color="auto"/>
            <w:left w:val="none" w:sz="0" w:space="0" w:color="auto"/>
            <w:bottom w:val="none" w:sz="0" w:space="0" w:color="auto"/>
            <w:right w:val="none" w:sz="0" w:space="0" w:color="auto"/>
          </w:divBdr>
        </w:div>
        <w:div w:id="425883434">
          <w:marLeft w:val="0"/>
          <w:marRight w:val="0"/>
          <w:marTop w:val="0"/>
          <w:marBottom w:val="0"/>
          <w:divBdr>
            <w:top w:val="none" w:sz="0" w:space="0" w:color="auto"/>
            <w:left w:val="none" w:sz="0" w:space="0" w:color="auto"/>
            <w:bottom w:val="none" w:sz="0" w:space="0" w:color="auto"/>
            <w:right w:val="none" w:sz="0" w:space="0" w:color="auto"/>
          </w:divBdr>
        </w:div>
        <w:div w:id="1037312894">
          <w:marLeft w:val="0"/>
          <w:marRight w:val="0"/>
          <w:marTop w:val="0"/>
          <w:marBottom w:val="0"/>
          <w:divBdr>
            <w:top w:val="none" w:sz="0" w:space="0" w:color="auto"/>
            <w:left w:val="none" w:sz="0" w:space="0" w:color="auto"/>
            <w:bottom w:val="none" w:sz="0" w:space="0" w:color="auto"/>
            <w:right w:val="none" w:sz="0" w:space="0" w:color="auto"/>
          </w:divBdr>
        </w:div>
        <w:div w:id="986857421">
          <w:marLeft w:val="0"/>
          <w:marRight w:val="0"/>
          <w:marTop w:val="0"/>
          <w:marBottom w:val="0"/>
          <w:divBdr>
            <w:top w:val="none" w:sz="0" w:space="0" w:color="auto"/>
            <w:left w:val="none" w:sz="0" w:space="0" w:color="auto"/>
            <w:bottom w:val="none" w:sz="0" w:space="0" w:color="auto"/>
            <w:right w:val="none" w:sz="0" w:space="0" w:color="auto"/>
          </w:divBdr>
        </w:div>
        <w:div w:id="618535586">
          <w:marLeft w:val="0"/>
          <w:marRight w:val="0"/>
          <w:marTop w:val="0"/>
          <w:marBottom w:val="0"/>
          <w:divBdr>
            <w:top w:val="none" w:sz="0" w:space="0" w:color="auto"/>
            <w:left w:val="none" w:sz="0" w:space="0" w:color="auto"/>
            <w:bottom w:val="none" w:sz="0" w:space="0" w:color="auto"/>
            <w:right w:val="none" w:sz="0" w:space="0" w:color="auto"/>
          </w:divBdr>
        </w:div>
        <w:div w:id="1076242910">
          <w:marLeft w:val="0"/>
          <w:marRight w:val="0"/>
          <w:marTop w:val="0"/>
          <w:marBottom w:val="0"/>
          <w:divBdr>
            <w:top w:val="none" w:sz="0" w:space="0" w:color="auto"/>
            <w:left w:val="none" w:sz="0" w:space="0" w:color="auto"/>
            <w:bottom w:val="none" w:sz="0" w:space="0" w:color="auto"/>
            <w:right w:val="none" w:sz="0" w:space="0" w:color="auto"/>
          </w:divBdr>
        </w:div>
        <w:div w:id="857154868">
          <w:marLeft w:val="0"/>
          <w:marRight w:val="0"/>
          <w:marTop w:val="0"/>
          <w:marBottom w:val="0"/>
          <w:divBdr>
            <w:top w:val="none" w:sz="0" w:space="0" w:color="auto"/>
            <w:left w:val="none" w:sz="0" w:space="0" w:color="auto"/>
            <w:bottom w:val="none" w:sz="0" w:space="0" w:color="auto"/>
            <w:right w:val="none" w:sz="0" w:space="0" w:color="auto"/>
          </w:divBdr>
        </w:div>
        <w:div w:id="1631741681">
          <w:marLeft w:val="0"/>
          <w:marRight w:val="0"/>
          <w:marTop w:val="0"/>
          <w:marBottom w:val="0"/>
          <w:divBdr>
            <w:top w:val="none" w:sz="0" w:space="0" w:color="auto"/>
            <w:left w:val="none" w:sz="0" w:space="0" w:color="auto"/>
            <w:bottom w:val="none" w:sz="0" w:space="0" w:color="auto"/>
            <w:right w:val="none" w:sz="0" w:space="0" w:color="auto"/>
          </w:divBdr>
        </w:div>
        <w:div w:id="1637177069">
          <w:marLeft w:val="0"/>
          <w:marRight w:val="0"/>
          <w:marTop w:val="0"/>
          <w:marBottom w:val="0"/>
          <w:divBdr>
            <w:top w:val="none" w:sz="0" w:space="0" w:color="auto"/>
            <w:left w:val="none" w:sz="0" w:space="0" w:color="auto"/>
            <w:bottom w:val="none" w:sz="0" w:space="0" w:color="auto"/>
            <w:right w:val="none" w:sz="0" w:space="0" w:color="auto"/>
          </w:divBdr>
        </w:div>
        <w:div w:id="1797604713">
          <w:marLeft w:val="0"/>
          <w:marRight w:val="0"/>
          <w:marTop w:val="0"/>
          <w:marBottom w:val="0"/>
          <w:divBdr>
            <w:top w:val="none" w:sz="0" w:space="0" w:color="auto"/>
            <w:left w:val="none" w:sz="0" w:space="0" w:color="auto"/>
            <w:bottom w:val="none" w:sz="0" w:space="0" w:color="auto"/>
            <w:right w:val="none" w:sz="0" w:space="0" w:color="auto"/>
          </w:divBdr>
        </w:div>
        <w:div w:id="1986739178">
          <w:marLeft w:val="0"/>
          <w:marRight w:val="0"/>
          <w:marTop w:val="0"/>
          <w:marBottom w:val="0"/>
          <w:divBdr>
            <w:top w:val="none" w:sz="0" w:space="0" w:color="auto"/>
            <w:left w:val="none" w:sz="0" w:space="0" w:color="auto"/>
            <w:bottom w:val="none" w:sz="0" w:space="0" w:color="auto"/>
            <w:right w:val="none" w:sz="0" w:space="0" w:color="auto"/>
          </w:divBdr>
        </w:div>
        <w:div w:id="553615082">
          <w:marLeft w:val="0"/>
          <w:marRight w:val="0"/>
          <w:marTop w:val="0"/>
          <w:marBottom w:val="0"/>
          <w:divBdr>
            <w:top w:val="none" w:sz="0" w:space="0" w:color="auto"/>
            <w:left w:val="none" w:sz="0" w:space="0" w:color="auto"/>
            <w:bottom w:val="none" w:sz="0" w:space="0" w:color="auto"/>
            <w:right w:val="none" w:sz="0" w:space="0" w:color="auto"/>
          </w:divBdr>
        </w:div>
        <w:div w:id="91047748">
          <w:marLeft w:val="0"/>
          <w:marRight w:val="0"/>
          <w:marTop w:val="0"/>
          <w:marBottom w:val="0"/>
          <w:divBdr>
            <w:top w:val="none" w:sz="0" w:space="0" w:color="auto"/>
            <w:left w:val="none" w:sz="0" w:space="0" w:color="auto"/>
            <w:bottom w:val="none" w:sz="0" w:space="0" w:color="auto"/>
            <w:right w:val="none" w:sz="0" w:space="0" w:color="auto"/>
          </w:divBdr>
        </w:div>
        <w:div w:id="140851707">
          <w:marLeft w:val="0"/>
          <w:marRight w:val="0"/>
          <w:marTop w:val="0"/>
          <w:marBottom w:val="0"/>
          <w:divBdr>
            <w:top w:val="none" w:sz="0" w:space="0" w:color="auto"/>
            <w:left w:val="none" w:sz="0" w:space="0" w:color="auto"/>
            <w:bottom w:val="none" w:sz="0" w:space="0" w:color="auto"/>
            <w:right w:val="none" w:sz="0" w:space="0" w:color="auto"/>
          </w:divBdr>
        </w:div>
        <w:div w:id="2048872871">
          <w:marLeft w:val="0"/>
          <w:marRight w:val="0"/>
          <w:marTop w:val="0"/>
          <w:marBottom w:val="0"/>
          <w:divBdr>
            <w:top w:val="none" w:sz="0" w:space="0" w:color="auto"/>
            <w:left w:val="none" w:sz="0" w:space="0" w:color="auto"/>
            <w:bottom w:val="none" w:sz="0" w:space="0" w:color="auto"/>
            <w:right w:val="none" w:sz="0" w:space="0" w:color="auto"/>
          </w:divBdr>
        </w:div>
        <w:div w:id="459034984">
          <w:marLeft w:val="0"/>
          <w:marRight w:val="0"/>
          <w:marTop w:val="0"/>
          <w:marBottom w:val="0"/>
          <w:divBdr>
            <w:top w:val="none" w:sz="0" w:space="0" w:color="auto"/>
            <w:left w:val="none" w:sz="0" w:space="0" w:color="auto"/>
            <w:bottom w:val="none" w:sz="0" w:space="0" w:color="auto"/>
            <w:right w:val="none" w:sz="0" w:space="0" w:color="auto"/>
          </w:divBdr>
        </w:div>
        <w:div w:id="1581714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7255-par-pasvaldib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ikumi.lv/ta/id/57255-par-pasvaldib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ikumi.lv/ta/id/31123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298</TotalTime>
  <Pages>3</Pages>
  <Words>5215</Words>
  <Characters>2974</Characters>
  <Application>Microsoft Office Word</Application>
  <DocSecurity>0</DocSecurity>
  <Lines>24</Lines>
  <Paragraphs>16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Agnese Smalkā-France</dc:creator>
  <cp:lastModifiedBy>Dace Tauriņa</cp:lastModifiedBy>
  <cp:revision>160</cp:revision>
  <cp:lastPrinted>2021-03-22T14:52:00Z</cp:lastPrinted>
  <dcterms:created xsi:type="dcterms:W3CDTF">2020-06-15T05:43:00Z</dcterms:created>
  <dcterms:modified xsi:type="dcterms:W3CDTF">2021-03-29T11:09:00Z</dcterms:modified>
</cp:coreProperties>
</file>