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3CFB7"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4F49292"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5A7C4E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5038BD69" w14:textId="4F06B592" w:rsidR="00A4651C" w:rsidRPr="00C34608" w:rsidRDefault="009F7D63" w:rsidP="00A4651C">
      <w:pPr>
        <w:spacing w:after="0" w:line="240" w:lineRule="auto"/>
        <w:jc w:val="right"/>
        <w:rPr>
          <w:rFonts w:eastAsia="Times New Roman" w:cs="Times New Roman"/>
          <w:szCs w:val="24"/>
        </w:rPr>
      </w:pPr>
      <w:r>
        <w:rPr>
          <w:rFonts w:eastAsia="Times New Roman" w:cs="Times New Roman"/>
          <w:szCs w:val="24"/>
        </w:rPr>
        <w:t>28</w:t>
      </w:r>
      <w:r w:rsidR="00A4651C">
        <w:rPr>
          <w:rFonts w:eastAsia="Times New Roman" w:cs="Times New Roman"/>
          <w:szCs w:val="24"/>
        </w:rPr>
        <w:t>.</w:t>
      </w:r>
      <w:r w:rsidR="001A376A">
        <w:rPr>
          <w:rFonts w:eastAsia="Times New Roman" w:cs="Times New Roman"/>
          <w:szCs w:val="24"/>
        </w:rPr>
        <w:t>01</w:t>
      </w:r>
      <w:r w:rsidR="00A4651C">
        <w:rPr>
          <w:rFonts w:eastAsia="Times New Roman" w:cs="Times New Roman"/>
          <w:szCs w:val="24"/>
        </w:rPr>
        <w:t>.20</w:t>
      </w:r>
      <w:r w:rsidR="00212BB9">
        <w:rPr>
          <w:rFonts w:eastAsia="Times New Roman" w:cs="Times New Roman"/>
          <w:szCs w:val="24"/>
        </w:rPr>
        <w:t>2</w:t>
      </w:r>
      <w:r w:rsidR="001A37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2BC73E89" w14:textId="4A96FCA4"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9F7D63">
        <w:rPr>
          <w:rFonts w:eastAsia="Times New Roman" w:cs="Times New Roman"/>
          <w:szCs w:val="24"/>
        </w:rPr>
        <w:t>3</w:t>
      </w:r>
      <w:r w:rsidRPr="00423A12">
        <w:rPr>
          <w:rFonts w:eastAsia="Times New Roman" w:cs="Times New Roman"/>
          <w:szCs w:val="24"/>
        </w:rPr>
        <w:t xml:space="preserve">, </w:t>
      </w:r>
      <w:r w:rsidR="009F7D63">
        <w:rPr>
          <w:rFonts w:eastAsia="Times New Roman" w:cs="Times New Roman"/>
          <w:szCs w:val="24"/>
        </w:rPr>
        <w:t>30</w:t>
      </w:r>
      <w:r w:rsidRPr="00C34608">
        <w:rPr>
          <w:rFonts w:eastAsia="Times New Roman" w:cs="Times New Roman"/>
          <w:szCs w:val="24"/>
        </w:rPr>
        <w:t>.§)</w:t>
      </w:r>
    </w:p>
    <w:p w14:paraId="15B6DBFF" w14:textId="77777777" w:rsidR="005B4659" w:rsidRPr="00C34608" w:rsidRDefault="005B4659" w:rsidP="00A4651C">
      <w:pPr>
        <w:spacing w:after="0" w:line="240" w:lineRule="auto"/>
        <w:jc w:val="right"/>
        <w:rPr>
          <w:rFonts w:eastAsia="Times New Roman" w:cs="Times New Roman"/>
          <w:szCs w:val="24"/>
        </w:rPr>
      </w:pPr>
    </w:p>
    <w:p w14:paraId="21C48265" w14:textId="5137D03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r w:rsidRPr="00C618A8">
        <w:rPr>
          <w:rFonts w:eastAsia="Calibri" w:cs="Times New Roman"/>
          <w:b/>
          <w:caps/>
        </w:rPr>
        <w:t>LIMBAŽU NOVADA</w:t>
      </w:r>
      <w:r w:rsidR="00416B2C">
        <w:rPr>
          <w:rFonts w:eastAsia="Calibri" w:cs="Times New Roman"/>
          <w:b/>
          <w:caps/>
        </w:rPr>
        <w:t xml:space="preserve"> pašvaldības KUSTAMĀS MANTAS – </w:t>
      </w:r>
    </w:p>
    <w:p w14:paraId="0ACB2F6A" w14:textId="489F681B"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MEŽA CIRSMas NEKUSTAMAJĀ ĪPAŠUMĀ </w:t>
      </w:r>
      <w:r w:rsidR="005939C5" w:rsidRPr="005939C5">
        <w:rPr>
          <w:rFonts w:eastAsia="Calibri" w:cs="Times New Roman"/>
          <w:b/>
          <w:bCs/>
          <w:caps/>
        </w:rPr>
        <w:t xml:space="preserve">„Pociema skola”, Katvaru </w:t>
      </w:r>
      <w:r w:rsidR="001A376A" w:rsidRPr="001A376A">
        <w:rPr>
          <w:rFonts w:eastAsia="Calibri" w:cs="Times New Roman"/>
          <w:b/>
          <w:bCs/>
          <w:caps/>
        </w:rPr>
        <w:t>pagastā</w:t>
      </w:r>
      <w:r w:rsidRPr="00C618A8">
        <w:rPr>
          <w:rFonts w:eastAsia="Calibri" w:cs="Times New Roman"/>
          <w:b/>
          <w:bCs/>
          <w:caps/>
        </w:rPr>
        <w:t>, Limbažu novadā,</w:t>
      </w:r>
      <w:r w:rsidR="005939C5">
        <w:rPr>
          <w:rFonts w:eastAsia="Calibri" w:cs="Times New Roman"/>
          <w:b/>
          <w:bCs/>
          <w:caps/>
        </w:rPr>
        <w:t xml:space="preserve"> </w:t>
      </w:r>
      <w:r w:rsidR="005939C5" w:rsidRPr="005939C5">
        <w:rPr>
          <w:rFonts w:eastAsia="Calibri" w:cs="Times New Roman"/>
          <w:b/>
          <w:bCs/>
          <w:caps/>
        </w:rPr>
        <w:t>(412/2)</w:t>
      </w:r>
      <w:r w:rsidR="005939C5">
        <w:rPr>
          <w:rFonts w:eastAsia="Calibri" w:cs="Times New Roman"/>
          <w:b/>
          <w:bCs/>
          <w:caps/>
        </w:rPr>
        <w:t>,</w:t>
      </w:r>
      <w:r w:rsidRPr="00C618A8">
        <w:rPr>
          <w:rFonts w:eastAsia="Calibri" w:cs="Times New Roman"/>
          <w:b/>
          <w:bCs/>
          <w:caps/>
        </w:rPr>
        <w:t xml:space="preserve"> </w:t>
      </w:r>
      <w:r w:rsidRPr="00C618A8">
        <w:rPr>
          <w:rFonts w:eastAsia="Calibri" w:cs="Times New Roman"/>
          <w:b/>
          <w:caps/>
        </w:rPr>
        <w:t>IZSOLES NOTEIKUMI</w:t>
      </w:r>
    </w:p>
    <w:p w14:paraId="2FE6BD5E" w14:textId="77777777" w:rsidR="00D946A8" w:rsidRPr="00C618A8" w:rsidRDefault="00D946A8" w:rsidP="00D946A8">
      <w:pPr>
        <w:tabs>
          <w:tab w:val="left" w:pos="709"/>
        </w:tabs>
        <w:suppressAutoHyphens/>
        <w:autoSpaceDN w:val="0"/>
        <w:spacing w:after="0" w:line="240" w:lineRule="auto"/>
        <w:contextualSpacing w:val="0"/>
        <w:textAlignment w:val="baseline"/>
        <w:rPr>
          <w:rFonts w:eastAsia="Calibri" w:cs="Times New Roman"/>
        </w:rPr>
      </w:pPr>
    </w:p>
    <w:p w14:paraId="41FB7A0B" w14:textId="77777777" w:rsidR="00D946A8" w:rsidRPr="00C618A8" w:rsidRDefault="00D946A8" w:rsidP="00D946A8">
      <w:pPr>
        <w:numPr>
          <w:ilvl w:val="0"/>
          <w:numId w:val="16"/>
        </w:numPr>
        <w:tabs>
          <w:tab w:val="left" w:pos="284"/>
          <w:tab w:val="left" w:pos="360"/>
        </w:tabs>
        <w:suppressAutoHyphens/>
        <w:autoSpaceDN w:val="0"/>
        <w:spacing w:after="0" w:line="240" w:lineRule="auto"/>
        <w:ind w:left="357" w:hanging="357"/>
        <w:contextualSpacing w:val="0"/>
        <w:jc w:val="center"/>
        <w:textAlignment w:val="baseline"/>
        <w:rPr>
          <w:rFonts w:eastAsia="Calibri" w:cs="Times New Roman"/>
          <w:b/>
          <w:bCs/>
        </w:rPr>
      </w:pPr>
      <w:r w:rsidRPr="00C618A8">
        <w:rPr>
          <w:rFonts w:eastAsia="Calibri" w:cs="Times New Roman"/>
          <w:b/>
          <w:bCs/>
        </w:rPr>
        <w:t>IZSOLĀMĀ OBJEKTA RAKSTUROJUMS</w:t>
      </w:r>
    </w:p>
    <w:p w14:paraId="6785C8FE" w14:textId="2E1EA8C2"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1.1.   Limbažu novada pašvaldības </w:t>
      </w:r>
      <w:r w:rsidRPr="00C618A8">
        <w:rPr>
          <w:rFonts w:eastAsia="Calibri" w:cs="Times New Roman"/>
          <w:bCs/>
        </w:rPr>
        <w:t xml:space="preserve">nekustamajā īpašumā </w:t>
      </w:r>
      <w:r w:rsidR="005939C5">
        <w:t>„Pociema skola”, Katvaru pagastā, Limbažu novadā, ar kadastra apzīmējumu 6652 004 0260</w:t>
      </w:r>
      <w:r w:rsidRPr="00C618A8">
        <w:rPr>
          <w:rFonts w:eastAsia="Calibri" w:cs="Times New Roman"/>
          <w:bCs/>
        </w:rPr>
        <w:t xml:space="preserve">, </w:t>
      </w:r>
      <w:r w:rsidRPr="00C618A8">
        <w:rPr>
          <w:rFonts w:eastAsia="Calibri" w:cs="Times New Roman"/>
        </w:rPr>
        <w:t>piederošā</w:t>
      </w:r>
      <w:r w:rsidRPr="00C618A8">
        <w:rPr>
          <w:rFonts w:eastAsia="Calibri" w:cs="Times New Roman"/>
          <w:bCs/>
        </w:rPr>
        <w:t xml:space="preserve"> kustamā manta –</w:t>
      </w:r>
      <w:r w:rsidRPr="00C618A8">
        <w:rPr>
          <w:rFonts w:eastAsia="Calibri" w:cs="Times New Roman"/>
        </w:rPr>
        <w:t xml:space="preserve"> </w:t>
      </w:r>
      <w:r w:rsidRPr="00C618A8">
        <w:rPr>
          <w:rFonts w:eastAsia="Calibri" w:cs="Times New Roman"/>
          <w:bCs/>
        </w:rPr>
        <w:t xml:space="preserve">meža cirsma, </w:t>
      </w:r>
      <w:r w:rsidRPr="00C618A8">
        <w:rPr>
          <w:rFonts w:eastAsia="Calibri" w:cs="Times New Roman"/>
        </w:rPr>
        <w:t xml:space="preserve">turpmāk tekstā – </w:t>
      </w:r>
      <w:r w:rsidR="006716A1">
        <w:rPr>
          <w:rFonts w:eastAsia="Calibri" w:cs="Times New Roman"/>
          <w:b/>
        </w:rPr>
        <w:t xml:space="preserve">Izsoles objekts. </w:t>
      </w:r>
    </w:p>
    <w:p w14:paraId="127C9FAD" w14:textId="5F453DD3"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rPr>
        <w:t xml:space="preserve">1.2.    </w:t>
      </w:r>
      <w:r w:rsidR="001A376A">
        <w:rPr>
          <w:rFonts w:eastAsia="Times New Roman" w:cs="Times New Roman"/>
          <w:szCs w:val="24"/>
        </w:rPr>
        <w:t xml:space="preserve">  </w:t>
      </w:r>
      <w:r w:rsidRPr="00C618A8">
        <w:rPr>
          <w:rFonts w:eastAsia="Times New Roman" w:cs="Times New Roman"/>
          <w:bCs/>
          <w:szCs w:val="24"/>
          <w:lang w:eastAsia="lv-LV"/>
        </w:rPr>
        <w:t xml:space="preserve">Izsoles objekts sastāv no </w:t>
      </w:r>
      <w:r w:rsidRPr="00C618A8">
        <w:rPr>
          <w:rFonts w:eastAsia="Times New Roman" w:cs="Times New Roman"/>
          <w:bCs/>
          <w:szCs w:val="24"/>
        </w:rPr>
        <w:t xml:space="preserve">1 (viena) meža nogabala meža īpašuma (kustamās mantas) cirsmas nekustamajā īpašumā ar kadastra apzīmējumu </w:t>
      </w:r>
      <w:r w:rsidR="005939C5">
        <w:t xml:space="preserve">6652 004 0260 </w:t>
      </w:r>
      <w:r w:rsidRPr="00C618A8">
        <w:rPr>
          <w:rFonts w:eastAsia="Times New Roman" w:cs="Times New Roman"/>
          <w:bCs/>
          <w:szCs w:val="24"/>
        </w:rPr>
        <w:t xml:space="preserve">un nosaukumu </w:t>
      </w:r>
      <w:r w:rsidR="005939C5">
        <w:t xml:space="preserve">„Pociema skola”, Katvaru </w:t>
      </w:r>
      <w:r w:rsidR="001A376A">
        <w:t>pagastā</w:t>
      </w:r>
      <w:r w:rsidRPr="00C618A8">
        <w:rPr>
          <w:rFonts w:eastAsia="Times New Roman" w:cs="Times New Roman"/>
          <w:bCs/>
          <w:szCs w:val="24"/>
        </w:rPr>
        <w:t xml:space="preserve">, Limbažu novadā, </w:t>
      </w:r>
      <w:r w:rsidR="005939C5">
        <w:rPr>
          <w:rFonts w:eastAsia="Times New Roman" w:cs="Times New Roman"/>
          <w:bCs/>
          <w:szCs w:val="24"/>
        </w:rPr>
        <w:t>412</w:t>
      </w:r>
      <w:r w:rsidRPr="00C618A8">
        <w:rPr>
          <w:rFonts w:eastAsia="Times New Roman" w:cs="Times New Roman"/>
          <w:bCs/>
          <w:szCs w:val="24"/>
        </w:rPr>
        <w:t>.</w:t>
      </w:r>
      <w:r w:rsidRPr="00C618A8">
        <w:rPr>
          <w:rFonts w:eastAsia="Times New Roman" w:cs="Times New Roman"/>
          <w:szCs w:val="24"/>
        </w:rPr>
        <w:t xml:space="preserve">kvartālā </w:t>
      </w:r>
      <w:r w:rsidR="005939C5">
        <w:rPr>
          <w:rFonts w:eastAsia="Times New Roman" w:cs="Times New Roman"/>
          <w:szCs w:val="24"/>
        </w:rPr>
        <w:t>2</w:t>
      </w:r>
      <w:r w:rsidRPr="00C618A8">
        <w:rPr>
          <w:rFonts w:eastAsia="Times New Roman" w:cs="Times New Roman"/>
          <w:szCs w:val="24"/>
        </w:rPr>
        <w:t xml:space="preserve">.nogabalā, izcērtamā platība </w:t>
      </w:r>
      <w:r w:rsidR="005939C5">
        <w:rPr>
          <w:rFonts w:eastAsia="Times New Roman" w:cs="Times New Roman"/>
          <w:szCs w:val="24"/>
        </w:rPr>
        <w:t xml:space="preserve">0,72 </w:t>
      </w:r>
      <w:r w:rsidR="001A376A">
        <w:rPr>
          <w:rFonts w:eastAsia="Times New Roman" w:cs="Times New Roman"/>
          <w:szCs w:val="24"/>
        </w:rPr>
        <w:t xml:space="preserve"> </w:t>
      </w:r>
      <w:r w:rsidRPr="00C618A8">
        <w:rPr>
          <w:rFonts w:eastAsia="Times New Roman" w:cs="Times New Roman"/>
          <w:szCs w:val="24"/>
        </w:rPr>
        <w:t xml:space="preserve"> ha, valdošā koku suga –egle, cirtes veids – galvenā cirte – kailcirte, izcērtamais koksnes apjoms (cirsmas krāja) </w:t>
      </w:r>
      <w:r w:rsidR="005939C5">
        <w:rPr>
          <w:rFonts w:eastAsia="Times New Roman" w:cs="Times New Roman"/>
          <w:szCs w:val="24"/>
        </w:rPr>
        <w:t>195,16</w:t>
      </w:r>
      <w:r w:rsidRPr="00C618A8">
        <w:rPr>
          <w:rFonts w:eastAsia="Times New Roman" w:cs="Times New Roman"/>
          <w:szCs w:val="24"/>
        </w:rPr>
        <w:t xml:space="preserve"> m</w:t>
      </w:r>
      <w:r w:rsidRPr="00C618A8">
        <w:rPr>
          <w:rFonts w:eastAsia="Times New Roman" w:cs="Times New Roman"/>
          <w:szCs w:val="24"/>
          <w:vertAlign w:val="superscript"/>
        </w:rPr>
        <w:t>3</w:t>
      </w:r>
      <w:r w:rsidRPr="00C618A8">
        <w:rPr>
          <w:rFonts w:eastAsia="Times New Roman" w:cs="Times New Roman"/>
          <w:szCs w:val="24"/>
        </w:rPr>
        <w:t xml:space="preserve">. </w:t>
      </w:r>
    </w:p>
    <w:p w14:paraId="52067CCC" w14:textId="77777777" w:rsidR="00D946A8" w:rsidRPr="00C618A8" w:rsidRDefault="00D946A8" w:rsidP="00D946A8">
      <w:pPr>
        <w:tabs>
          <w:tab w:val="left" w:pos="1276"/>
        </w:tabs>
        <w:suppressAutoHyphens/>
        <w:autoSpaceDN w:val="0"/>
        <w:spacing w:after="0" w:line="240" w:lineRule="auto"/>
        <w:ind w:firstLine="720"/>
        <w:contextualSpacing w:val="0"/>
        <w:textAlignment w:val="baseline"/>
        <w:rPr>
          <w:rFonts w:eastAsia="Times New Roman" w:cs="Times New Roman"/>
          <w:szCs w:val="24"/>
        </w:rPr>
      </w:pPr>
    </w:p>
    <w:p w14:paraId="5DEE8CDA" w14:textId="77777777" w:rsidR="00D946A8" w:rsidRPr="00C618A8" w:rsidRDefault="00D946A8" w:rsidP="00D946A8">
      <w:pPr>
        <w:numPr>
          <w:ilvl w:val="0"/>
          <w:numId w:val="17"/>
        </w:numPr>
        <w:tabs>
          <w:tab w:val="left" w:pos="-796"/>
        </w:tabs>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IZSOLES RĪKOTĀJS</w:t>
      </w:r>
    </w:p>
    <w:p w14:paraId="239E72DF" w14:textId="77777777"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2.1.</w:t>
      </w:r>
      <w:r w:rsidRPr="00C618A8">
        <w:rPr>
          <w:rFonts w:eastAsia="Calibri" w:cs="Times New Roman"/>
          <w:b/>
          <w:bCs/>
        </w:rPr>
        <w:t xml:space="preserve">    </w:t>
      </w:r>
      <w:r w:rsidRPr="00C618A8">
        <w:rPr>
          <w:rFonts w:eastAsia="Calibri" w:cs="Times New Roman"/>
          <w:bCs/>
        </w:rPr>
        <w:t xml:space="preserve">Izsoles rīkotājs – </w:t>
      </w:r>
      <w:r w:rsidRPr="00C618A8">
        <w:rPr>
          <w:rFonts w:eastAsia="Calibri" w:cs="Times New Roman"/>
        </w:rPr>
        <w:t>Limbažu novada pašvaldības īpašuma privatizācijas un atsavināšanas komisija, turpmāk – izsoles komisija, kuru</w:t>
      </w:r>
      <w:r w:rsidRPr="00C618A8">
        <w:rPr>
          <w:rFonts w:eastAsia="Calibri" w:cs="Times New Roman"/>
          <w:b/>
        </w:rPr>
        <w:t xml:space="preserve"> </w:t>
      </w:r>
      <w:r w:rsidRPr="00C618A8">
        <w:rPr>
          <w:rFonts w:eastAsia="Calibri" w:cs="Times New Roman"/>
          <w:lang w:eastAsia="lv-LV"/>
        </w:rPr>
        <w:t>pašvaldība pilnvarojusi veikt Publiskas personas mantas atsavināšanas likumā noteiktās darbības.</w:t>
      </w:r>
    </w:p>
    <w:p w14:paraId="10A9892A" w14:textId="77777777" w:rsidR="00D946A8" w:rsidRPr="00C618A8" w:rsidRDefault="00D946A8" w:rsidP="00D946A8">
      <w:pPr>
        <w:tabs>
          <w:tab w:val="left" w:pos="0"/>
          <w:tab w:val="left" w:pos="709"/>
        </w:tabs>
        <w:suppressAutoHyphens/>
        <w:autoSpaceDN w:val="0"/>
        <w:spacing w:after="0" w:line="240" w:lineRule="auto"/>
        <w:ind w:left="709" w:hanging="709"/>
        <w:contextualSpacing w:val="0"/>
        <w:textAlignment w:val="baseline"/>
        <w:rPr>
          <w:rFonts w:eastAsia="Calibri" w:cs="Times New Roman"/>
        </w:rPr>
      </w:pPr>
    </w:p>
    <w:p w14:paraId="52FFD3EB" w14:textId="77777777" w:rsidR="00D946A8" w:rsidRPr="00C618A8" w:rsidRDefault="00D946A8" w:rsidP="00D946A8">
      <w:pPr>
        <w:numPr>
          <w:ilvl w:val="0"/>
          <w:numId w:val="17"/>
        </w:numPr>
        <w:tabs>
          <w:tab w:val="left" w:pos="284"/>
          <w:tab w:val="left" w:pos="709"/>
        </w:tabs>
        <w:suppressAutoHyphens/>
        <w:autoSpaceDN w:val="0"/>
        <w:spacing w:after="0" w:line="240" w:lineRule="auto"/>
        <w:ind w:left="709" w:hanging="709"/>
        <w:contextualSpacing w:val="0"/>
        <w:jc w:val="center"/>
        <w:textAlignment w:val="baseline"/>
        <w:rPr>
          <w:rFonts w:eastAsia="Calibri" w:cs="Times New Roman"/>
          <w:b/>
          <w:bCs/>
        </w:rPr>
      </w:pPr>
      <w:r w:rsidRPr="00C618A8">
        <w:rPr>
          <w:rFonts w:eastAsia="Calibri" w:cs="Times New Roman"/>
          <w:b/>
          <w:bCs/>
        </w:rPr>
        <w:t>IZSOLES OBJEKTA NOSACĪTĀ CENA, MAKSĀŠANAS LĪDZEKĻI</w:t>
      </w:r>
    </w:p>
    <w:p w14:paraId="3B71B909" w14:textId="45853D3D"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3.1.     </w:t>
      </w:r>
      <w:r w:rsidRPr="00C618A8">
        <w:rPr>
          <w:rFonts w:eastAsia="Times New Roman" w:cs="Times New Roman"/>
          <w:bCs/>
          <w:szCs w:val="24"/>
          <w:lang w:eastAsia="lv-LV"/>
        </w:rPr>
        <w:t xml:space="preserve">Izsoles objekta </w:t>
      </w:r>
      <w:r w:rsidRPr="00C618A8">
        <w:rPr>
          <w:rFonts w:eastAsia="Calibri" w:cs="Times New Roman"/>
        </w:rPr>
        <w:t xml:space="preserve">nosacītā cena (sākumcena) – </w:t>
      </w:r>
      <w:r w:rsidR="005939C5" w:rsidRPr="005939C5">
        <w:rPr>
          <w:b/>
          <w:bCs/>
        </w:rPr>
        <w:t>4 500,00 EUR (četri tūkstoši pieci simti eiro, 00 centi)</w:t>
      </w:r>
      <w:r w:rsidRPr="00C618A8">
        <w:rPr>
          <w:rFonts w:eastAsia="Calibri" w:cs="Times New Roman"/>
          <w:b/>
        </w:rPr>
        <w:t xml:space="preserve">. </w:t>
      </w:r>
      <w:r w:rsidR="001A376A">
        <w:rPr>
          <w:rFonts w:eastAsia="Calibri" w:cs="Times New Roman"/>
          <w:b/>
        </w:rPr>
        <w:t xml:space="preserve"> </w:t>
      </w:r>
    </w:p>
    <w:p w14:paraId="14D45FDF" w14:textId="05574F9A" w:rsidR="00D946A8" w:rsidRPr="00C618A8" w:rsidRDefault="00D946A8" w:rsidP="00D946A8">
      <w:pPr>
        <w:tabs>
          <w:tab w:val="left" w:pos="0"/>
          <w:tab w:val="left" w:pos="1134"/>
          <w:tab w:val="center" w:pos="4677"/>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3.2.      Maksāšanas lī</w:t>
      </w:r>
      <w:r w:rsidR="006716A1">
        <w:rPr>
          <w:rFonts w:eastAsia="Calibri" w:cs="Times New Roman"/>
        </w:rPr>
        <w:t>dzeklis – eiro.</w:t>
      </w:r>
    </w:p>
    <w:p w14:paraId="326E9A1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Times New Roman" w:cs="Times New Roman"/>
          <w:szCs w:val="24"/>
          <w:lang w:eastAsia="lv-LV"/>
        </w:rPr>
      </w:pPr>
      <w:r w:rsidRPr="00C618A8">
        <w:rPr>
          <w:rFonts w:eastAsia="Calibri" w:cs="Times New Roman"/>
        </w:rPr>
        <w:t xml:space="preserve">3.3.      </w:t>
      </w:r>
      <w:r w:rsidRPr="00C618A8">
        <w:rPr>
          <w:rFonts w:eastAsia="Calibri" w:cs="Times New Roman"/>
          <w:szCs w:val="24"/>
        </w:rPr>
        <w:t xml:space="preserve">Izsoles minimālais solis ir </w:t>
      </w:r>
      <w:r w:rsidRPr="00C618A8">
        <w:rPr>
          <w:rFonts w:eastAsia="Calibri" w:cs="Times New Roman"/>
          <w:b/>
          <w:szCs w:val="24"/>
        </w:rPr>
        <w:t>200,00 EUR (divi simti eiro, 00 centi).</w:t>
      </w:r>
      <w:r w:rsidRPr="00C618A8">
        <w:rPr>
          <w:rFonts w:eastAsia="Calibri" w:cs="Times New Roman"/>
          <w:szCs w:val="24"/>
        </w:rPr>
        <w:t xml:space="preserve"> Maksimālais solis nav ierobežots</w:t>
      </w:r>
      <w:r w:rsidRPr="00C618A8">
        <w:rPr>
          <w:rFonts w:eastAsia="Calibri" w:cs="Times New Roman"/>
        </w:rPr>
        <w:t>.</w:t>
      </w:r>
    </w:p>
    <w:p w14:paraId="581976E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3.4.      Izsoles veids – rakstiska izsole.</w:t>
      </w:r>
    </w:p>
    <w:p w14:paraId="63F2ADD7"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700406F7" w14:textId="77777777" w:rsidR="00D946A8" w:rsidRPr="00C618A8" w:rsidRDefault="00D946A8" w:rsidP="00D946A8">
      <w:pPr>
        <w:numPr>
          <w:ilvl w:val="0"/>
          <w:numId w:val="17"/>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INFORMĀCIJAS PUBLICĒŠANAS KĀRTĪBA</w:t>
      </w:r>
    </w:p>
    <w:p w14:paraId="658C2737" w14:textId="49FA9715" w:rsidR="00D946A8" w:rsidRPr="00C618A8" w:rsidRDefault="00D946A8" w:rsidP="00D946A8">
      <w:pPr>
        <w:numPr>
          <w:ilvl w:val="1"/>
          <w:numId w:val="18"/>
        </w:numPr>
        <w:tabs>
          <w:tab w:val="left" w:pos="709"/>
        </w:tabs>
        <w:suppressAutoHyphens/>
        <w:autoSpaceDE w:val="0"/>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Sludinājumi par izsoli publicējami pašvaldības tīmekļa vietnē </w:t>
      </w:r>
      <w:hyperlink r:id="rId8" w:history="1">
        <w:r w:rsidRPr="00C618A8">
          <w:rPr>
            <w:rFonts w:eastAsia="Calibri" w:cs="Times New Roman"/>
          </w:rPr>
          <w:t>www.limbazi.lv</w:t>
        </w:r>
      </w:hyperlink>
      <w:r w:rsidRPr="00C618A8">
        <w:rPr>
          <w:rFonts w:eastAsia="Calibri" w:cs="Times New Roman"/>
        </w:rPr>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w:t>
      </w:r>
      <w:r w:rsidR="005939C5">
        <w:rPr>
          <w:rFonts w:eastAsia="Calibri" w:cs="Times New Roman"/>
        </w:rPr>
        <w:t xml:space="preserve">Katvaru </w:t>
      </w:r>
      <w:r w:rsidRPr="00C618A8">
        <w:rPr>
          <w:rFonts w:eastAsia="Calibri" w:cs="Times New Roman"/>
        </w:rPr>
        <w:t>pagasta pārvaldes telpās</w:t>
      </w:r>
      <w:r w:rsidRPr="00C618A8">
        <w:rPr>
          <w:rFonts w:eastAsia="Calibri" w:cs="Times New Roman"/>
          <w:lang w:eastAsia="lv-LV"/>
        </w:rPr>
        <w:t>.</w:t>
      </w:r>
    </w:p>
    <w:p w14:paraId="4CC961FD" w14:textId="77777777" w:rsidR="00D946A8" w:rsidRPr="00C618A8" w:rsidRDefault="00D946A8" w:rsidP="00D946A8">
      <w:pPr>
        <w:numPr>
          <w:ilvl w:val="1"/>
          <w:numId w:val="18"/>
        </w:numPr>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Sludinājumā un paziņojumā norāda:</w:t>
      </w:r>
    </w:p>
    <w:p w14:paraId="64C10E29"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lastRenderedPageBreak/>
        <w:t xml:space="preserve">Izsoles objekta </w:t>
      </w:r>
      <w:r w:rsidRPr="00C618A8">
        <w:rPr>
          <w:rFonts w:eastAsia="Calibri" w:cs="Times New Roman"/>
        </w:rPr>
        <w:t>nosaukumu un atrašanās vietu;</w:t>
      </w:r>
    </w:p>
    <w:p w14:paraId="5D49204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kur un kad var iepazīties ar izsoles noteikumiem;</w:t>
      </w:r>
    </w:p>
    <w:p w14:paraId="5967EE0D"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apskates vietu un laiku;</w:t>
      </w:r>
    </w:p>
    <w:p w14:paraId="032453A6"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pieteikumu reģistrācijas un izsoles vietu un laiku;</w:t>
      </w:r>
    </w:p>
    <w:p w14:paraId="23A9C28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nosacīto cenu, nodrošinājuma apmēru un iemaksas kārtību;</w:t>
      </w:r>
    </w:p>
    <w:p w14:paraId="42976F03"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izsoles veidu;</w:t>
      </w:r>
    </w:p>
    <w:p w14:paraId="468A8DA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samaksas kārtību.</w:t>
      </w:r>
    </w:p>
    <w:p w14:paraId="4C68DEB0" w14:textId="77777777" w:rsidR="00D946A8" w:rsidRPr="00C618A8" w:rsidRDefault="00D946A8" w:rsidP="00D946A8">
      <w:pPr>
        <w:suppressAutoHyphens/>
        <w:autoSpaceDN w:val="0"/>
        <w:spacing w:after="0" w:line="240" w:lineRule="auto"/>
        <w:ind w:left="720"/>
        <w:contextualSpacing w:val="0"/>
        <w:textAlignment w:val="baseline"/>
        <w:rPr>
          <w:rFonts w:eastAsia="Calibri" w:cs="Times New Roman"/>
        </w:rPr>
      </w:pPr>
    </w:p>
    <w:p w14:paraId="6E33E76B"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PRIEKŠNOTEIKUMI</w:t>
      </w:r>
    </w:p>
    <w:p w14:paraId="5841D9C6"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714C5BF7" w14:textId="474EE919"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sidR="00C05FD7">
        <w:rPr>
          <w:rFonts w:eastAsia="Calibri" w:cs="Times New Roman"/>
          <w:b/>
          <w:szCs w:val="24"/>
        </w:rPr>
        <w:t>1</w:t>
      </w:r>
      <w:r w:rsidRPr="00C618A8">
        <w:rPr>
          <w:rFonts w:eastAsia="Calibri" w:cs="Times New Roman"/>
          <w:b/>
          <w:szCs w:val="24"/>
        </w:rPr>
        <w:t xml:space="preserve">.gada </w:t>
      </w:r>
      <w:r w:rsidR="00C05FD7">
        <w:rPr>
          <w:rFonts w:eastAsia="Calibri" w:cs="Times New Roman"/>
          <w:b/>
          <w:szCs w:val="24"/>
        </w:rPr>
        <w:t>22</w:t>
      </w:r>
      <w:r w:rsidRPr="00C618A8">
        <w:rPr>
          <w:rFonts w:eastAsia="Calibri" w:cs="Times New Roman"/>
          <w:b/>
          <w:szCs w:val="24"/>
        </w:rPr>
        <w:t>.</w:t>
      </w:r>
      <w:r w:rsidR="00C05FD7">
        <w:rPr>
          <w:rFonts w:eastAsia="Calibri" w:cs="Times New Roman"/>
          <w:b/>
          <w:szCs w:val="24"/>
        </w:rPr>
        <w:t>februār</w:t>
      </w:r>
      <w:r w:rsidR="006716A1">
        <w:rPr>
          <w:rFonts w:eastAsia="Calibri" w:cs="Times New Roman"/>
          <w:b/>
          <w:szCs w:val="24"/>
        </w:rPr>
        <w:t>ī</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1971072C"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202CE0F4"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74BEAC6E" w14:textId="13BFD02B"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sidR="00C05FD7">
        <w:rPr>
          <w:rFonts w:eastAsia="Calibri" w:cs="Times New Roman"/>
          <w:b/>
          <w:bCs/>
        </w:rPr>
        <w:t>1</w:t>
      </w:r>
      <w:r w:rsidRPr="00C618A8">
        <w:rPr>
          <w:rFonts w:eastAsia="Calibri" w:cs="Times New Roman"/>
          <w:b/>
          <w:bCs/>
        </w:rPr>
        <w:t xml:space="preserve">.gada </w:t>
      </w:r>
      <w:r w:rsidR="00C05FD7">
        <w:rPr>
          <w:rFonts w:eastAsia="Calibri" w:cs="Times New Roman"/>
          <w:b/>
          <w:szCs w:val="24"/>
        </w:rPr>
        <w:t>2</w:t>
      </w:r>
      <w:r w:rsidR="00742AC3">
        <w:rPr>
          <w:rFonts w:eastAsia="Calibri" w:cs="Times New Roman"/>
          <w:b/>
          <w:szCs w:val="24"/>
        </w:rPr>
        <w:t>2</w:t>
      </w:r>
      <w:r w:rsidRPr="00C618A8">
        <w:rPr>
          <w:rFonts w:eastAsia="Calibri" w:cs="Times New Roman"/>
          <w:b/>
          <w:szCs w:val="24"/>
        </w:rPr>
        <w:t>.</w:t>
      </w:r>
      <w:r w:rsidR="00C05FD7">
        <w:rPr>
          <w:rFonts w:eastAsia="Calibri" w:cs="Times New Roman"/>
          <w:b/>
          <w:szCs w:val="24"/>
        </w:rPr>
        <w:t>februārim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51E9F637"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dalības maksa – 50,00 EUR (piecdesmit eiro);</w:t>
      </w:r>
    </w:p>
    <w:p w14:paraId="1797785F" w14:textId="78B47C21"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5939C5">
        <w:rPr>
          <w:rFonts w:eastAsia="Calibri" w:cs="Times New Roman"/>
        </w:rPr>
        <w:t>45</w:t>
      </w:r>
      <w:r w:rsidR="00C05FD7">
        <w:rPr>
          <w:rFonts w:eastAsia="Calibri" w:cs="Times New Roman"/>
        </w:rPr>
        <w:t>0</w:t>
      </w:r>
      <w:r w:rsidRPr="00C618A8">
        <w:rPr>
          <w:rFonts w:eastAsia="Calibri" w:cs="Times New Roman"/>
        </w:rPr>
        <w:t>,00 EUR (</w:t>
      </w:r>
      <w:r w:rsidR="005939C5">
        <w:rPr>
          <w:rFonts w:eastAsia="Calibri" w:cs="Times New Roman"/>
        </w:rPr>
        <w:t xml:space="preserve">četri </w:t>
      </w:r>
      <w:r w:rsidRPr="00C618A8">
        <w:rPr>
          <w:rFonts w:eastAsia="Calibri" w:cs="Times New Roman"/>
        </w:rPr>
        <w:t xml:space="preserve">simti </w:t>
      </w:r>
      <w:r w:rsidR="005939C5">
        <w:rPr>
          <w:rFonts w:eastAsia="Calibri" w:cs="Times New Roman"/>
        </w:rPr>
        <w:t xml:space="preserve">piecdesmit </w:t>
      </w:r>
      <w:r w:rsidRPr="00C618A8">
        <w:rPr>
          <w:rFonts w:eastAsia="Calibri" w:cs="Times New Roman"/>
        </w:rPr>
        <w:t>eiro, 00 centi).</w:t>
      </w:r>
    </w:p>
    <w:p w14:paraId="28F1869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bookmarkStart w:id="0"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vai juridiska persona, arī personālsabiedrība, kura saskaņā ar Latvijas Republikā spēkā esošajiem normatīvajiem aktiem var iegūt īpašumā</w:t>
      </w:r>
      <w:r w:rsidRPr="00C618A8">
        <w:rPr>
          <w:rFonts w:eastAsia="Calibri" w:cs="Times New Roman"/>
        </w:rPr>
        <w:t xml:space="preserve"> izsolāmo kustamo mantu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4C4290A" w14:textId="1742CB08"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202</w:t>
      </w:r>
      <w:r w:rsidR="00742AC3">
        <w:rPr>
          <w:rFonts w:eastAsia="Calibri" w:cs="Times New Roman"/>
          <w:szCs w:val="24"/>
          <w:lang w:eastAsia="lv-LV"/>
        </w:rPr>
        <w:t>1</w:t>
      </w:r>
      <w:r>
        <w:rPr>
          <w:rFonts w:eastAsia="Calibri" w:cs="Times New Roman"/>
          <w:szCs w:val="24"/>
          <w:lang w:eastAsia="lv-LV"/>
        </w:rPr>
        <w:t xml:space="preserve">.gada </w:t>
      </w:r>
      <w:r w:rsidR="00742AC3">
        <w:rPr>
          <w:rFonts w:eastAsia="Calibri" w:cs="Times New Roman"/>
          <w:szCs w:val="24"/>
          <w:lang w:eastAsia="lv-LV"/>
        </w:rPr>
        <w:t>22</w:t>
      </w:r>
      <w:r>
        <w:rPr>
          <w:rFonts w:eastAsia="Calibri" w:cs="Times New Roman"/>
          <w:szCs w:val="24"/>
          <w:lang w:eastAsia="lv-LV"/>
        </w:rPr>
        <w:t>.</w:t>
      </w:r>
      <w:r w:rsidR="00742AC3">
        <w:rPr>
          <w:rFonts w:eastAsia="Calibri" w:cs="Times New Roman"/>
          <w:szCs w:val="24"/>
          <w:lang w:eastAsia="lv-LV"/>
        </w:rPr>
        <w:t>februāra</w:t>
      </w:r>
      <w:r>
        <w:rPr>
          <w:rFonts w:eastAsia="Calibri" w:cs="Times New Roman"/>
          <w:szCs w:val="24"/>
          <w:lang w:eastAsia="lv-LV"/>
        </w:rPr>
        <w:t xml:space="preserve"> 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0"/>
    <w:p w14:paraId="04673F9A"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07FF97B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pieteikums dalībai izsolē (1.pielikums),</w:t>
      </w:r>
    </w:p>
    <w:p w14:paraId="736B233C"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7033AF0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09CD9D19"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dalības maksas samaksu,</w:t>
      </w:r>
    </w:p>
    <w:p w14:paraId="3010729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izsoles nodrošinājuma samaksu;</w:t>
      </w:r>
    </w:p>
    <w:p w14:paraId="0207FE2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7AD8046"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261EC511"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057ADA29"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55101BF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660CC1DB"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1275D3DD" w14:textId="1B310AA1"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“M</w:t>
      </w:r>
      <w:r w:rsidRPr="00C618A8">
        <w:rPr>
          <w:rFonts w:eastAsia="Calibri" w:cs="Times New Roman"/>
          <w:szCs w:val="24"/>
        </w:rPr>
        <w:t xml:space="preserve">eža cirsmas izsolei - </w:t>
      </w:r>
      <w:r w:rsidR="005939C5">
        <w:t xml:space="preserve">„Pociema skola”, Katvaru pagastā, Limbažu novadā, </w:t>
      </w:r>
      <w:r w:rsidR="005939C5" w:rsidRPr="005939C5">
        <w:t>(412/2)</w:t>
      </w:r>
      <w:r w:rsidRPr="00C618A8">
        <w:rPr>
          <w:rFonts w:eastAsia="Calibri" w:cs="Times New Roman"/>
          <w:szCs w:val="24"/>
          <w:lang w:eastAsia="lv-LV"/>
        </w:rPr>
        <w:t>”</w:t>
      </w:r>
    </w:p>
    <w:p w14:paraId="4D4D8EF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33717C3B" w14:textId="43718EB1"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r w:rsidR="005939C5">
        <w:rPr>
          <w:rFonts w:eastAsia="Calibri" w:cs="Times New Roman"/>
          <w:szCs w:val="24"/>
          <w:lang w:eastAsia="lv-LV"/>
        </w:rPr>
        <w:t xml:space="preserve"> </w:t>
      </w:r>
    </w:p>
    <w:p w14:paraId="23B7C4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5BFEAB6D"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5403601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208B51D7"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BCF7103" w14:textId="5A81E469"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Pr="00C618A8">
        <w:rPr>
          <w:rFonts w:eastAsia="Calibri" w:cs="Times New Roman"/>
          <w:szCs w:val="24"/>
          <w:lang w:eastAsia="lv-LV"/>
        </w:rPr>
        <w:t xml:space="preserve"> M</w:t>
      </w:r>
      <w:r w:rsidRPr="00C618A8">
        <w:rPr>
          <w:rFonts w:eastAsia="Calibri" w:cs="Times New Roman"/>
          <w:szCs w:val="24"/>
        </w:rPr>
        <w:t xml:space="preserve">eža cirsmas izsolei - </w:t>
      </w:r>
      <w:r w:rsidR="005939C5">
        <w:t xml:space="preserve">„Pociema skola”, Katvaru pagastā, Limbažu novadā, </w:t>
      </w:r>
      <w:r w:rsidR="005939C5" w:rsidRPr="005939C5">
        <w:t>(412/2)</w:t>
      </w:r>
      <w:r w:rsidRPr="00C618A8">
        <w:rPr>
          <w:rFonts w:eastAsia="Calibri" w:cs="Times New Roman"/>
          <w:szCs w:val="24"/>
        </w:rPr>
        <w:t xml:space="preserve">” piedāvājuma grozījumi” kā arī „Neatvērt pirms izsoles”. </w:t>
      </w:r>
      <w:r w:rsidR="005939C5">
        <w:rPr>
          <w:rFonts w:eastAsia="Calibri" w:cs="Times New Roman"/>
          <w:szCs w:val="24"/>
        </w:rPr>
        <w:t xml:space="preserve"> </w:t>
      </w:r>
    </w:p>
    <w:p w14:paraId="002F33A5"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2DDCF338"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106B80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 xml:space="preserve">a iesniegtie dokumenti netiek atdoti atpakaļ, izņemot izsoles noteikumu 5.3.punktā paredzētos gadījumus.  </w:t>
      </w:r>
    </w:p>
    <w:p w14:paraId="0731E406" w14:textId="77777777" w:rsidR="00D946A8" w:rsidRPr="00C618A8" w:rsidRDefault="00D946A8" w:rsidP="00D946A8">
      <w:pPr>
        <w:numPr>
          <w:ilvl w:val="1"/>
          <w:numId w:val="18"/>
        </w:numPr>
        <w:tabs>
          <w:tab w:val="left" w:pos="709"/>
        </w:tabs>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Izsoles komisijai līdz izsoles sākumam nav tiesību izpaust ziņas par izsoles dalībniekiem.</w:t>
      </w:r>
    </w:p>
    <w:p w14:paraId="20057D9E" w14:textId="77777777"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0DB0DC2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bCs/>
        </w:rPr>
      </w:pPr>
    </w:p>
    <w:p w14:paraId="54FAC87E"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NORISE</w:t>
      </w:r>
    </w:p>
    <w:p w14:paraId="33EA5B12" w14:textId="470237B0"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1"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sidR="00742AC3">
        <w:rPr>
          <w:rFonts w:eastAsia="Times New Roman" w:cs="Times New Roman"/>
          <w:b/>
          <w:bCs/>
          <w:szCs w:val="24"/>
          <w:lang w:eastAsia="lv-LV"/>
        </w:rPr>
        <w:t>1</w:t>
      </w:r>
      <w:r w:rsidRPr="00C618A8">
        <w:rPr>
          <w:rFonts w:eastAsia="Times New Roman" w:cs="Times New Roman"/>
          <w:b/>
          <w:bCs/>
          <w:szCs w:val="24"/>
          <w:lang w:eastAsia="lv-LV"/>
        </w:rPr>
        <w:t xml:space="preserve">.gada </w:t>
      </w:r>
      <w:r w:rsidR="00742AC3">
        <w:rPr>
          <w:rFonts w:eastAsia="Times New Roman" w:cs="Times New Roman"/>
          <w:b/>
          <w:bCs/>
          <w:szCs w:val="24"/>
          <w:lang w:eastAsia="lv-LV"/>
        </w:rPr>
        <w:t>23</w:t>
      </w:r>
      <w:r w:rsidRPr="00C618A8">
        <w:rPr>
          <w:rFonts w:eastAsia="Times New Roman" w:cs="Times New Roman"/>
          <w:b/>
          <w:bCs/>
          <w:szCs w:val="24"/>
          <w:lang w:eastAsia="lv-LV"/>
        </w:rPr>
        <w:t>.</w:t>
      </w:r>
      <w:r w:rsidR="00742AC3">
        <w:rPr>
          <w:rFonts w:eastAsia="Times New Roman" w:cs="Times New Roman"/>
          <w:b/>
          <w:bCs/>
          <w:szCs w:val="24"/>
          <w:lang w:eastAsia="lv-LV"/>
        </w:rPr>
        <w:t>februārī</w:t>
      </w:r>
      <w:r w:rsidRPr="00C618A8">
        <w:rPr>
          <w:rFonts w:eastAsia="Times New Roman" w:cs="Times New Roman"/>
          <w:b/>
          <w:bCs/>
          <w:szCs w:val="24"/>
          <w:lang w:eastAsia="lv-LV"/>
        </w:rPr>
        <w:t>, plkst. 10.</w:t>
      </w:r>
      <w:r w:rsidR="005939C5">
        <w:rPr>
          <w:rFonts w:eastAsia="Times New Roman" w:cs="Times New Roman"/>
          <w:b/>
          <w:bCs/>
          <w:szCs w:val="24"/>
          <w:lang w:eastAsia="lv-LV"/>
        </w:rPr>
        <w:t>3</w:t>
      </w:r>
      <w:r w:rsidRPr="00C618A8">
        <w:rPr>
          <w:rFonts w:eastAsia="Times New Roman" w:cs="Times New Roman"/>
          <w:b/>
          <w:bCs/>
          <w:szCs w:val="24"/>
          <w:lang w:eastAsia="lv-LV"/>
        </w:rPr>
        <w:t>0, Limbažu novada pašvaldības telpās - Limbažos, Rīgas ielā 16, pirmā stāva mazajā zālē.</w:t>
      </w:r>
    </w:p>
    <w:p w14:paraId="40B49E73"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2" w:name="_Hlk48204793"/>
      <w:bookmarkStart w:id="3" w:name="_Hlk48204800"/>
      <w:bookmarkEnd w:id="1"/>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9"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C2F849B" w14:textId="77777777" w:rsidR="00D946A8" w:rsidRPr="00C618A8" w:rsidRDefault="00D946A8" w:rsidP="00742AC3">
      <w:pPr>
        <w:numPr>
          <w:ilvl w:val="1"/>
          <w:numId w:val="18"/>
        </w:numPr>
        <w:tabs>
          <w:tab w:val="left" w:pos="-1079"/>
          <w:tab w:val="left" w:pos="709"/>
        </w:tabs>
        <w:suppressAutoHyphens/>
        <w:autoSpaceDN w:val="0"/>
        <w:spacing w:after="0" w:line="240" w:lineRule="auto"/>
        <w:ind w:hanging="894"/>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75FF1E8C"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5743E4F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iepazīstina ar komisijas sastāvu, </w:t>
      </w:r>
    </w:p>
    <w:p w14:paraId="62B36DD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5FA2349" w14:textId="77777777" w:rsidR="00742AC3" w:rsidRDefault="00742AC3" w:rsidP="00742AC3">
      <w:pPr>
        <w:numPr>
          <w:ilvl w:val="1"/>
          <w:numId w:val="18"/>
        </w:numPr>
        <w:tabs>
          <w:tab w:val="left" w:pos="361"/>
        </w:tabs>
        <w:suppressAutoHyphens/>
        <w:autoSpaceDN w:val="0"/>
        <w:spacing w:after="0" w:line="240" w:lineRule="auto"/>
        <w:ind w:left="709" w:hanging="709"/>
        <w:contextualSpacing w:val="0"/>
        <w:textAlignment w:val="baseline"/>
        <w:rPr>
          <w:rFonts w:eastAsia="Times New Roman" w:cs="Times New Roman"/>
          <w:szCs w:val="24"/>
          <w:lang w:val="en-GB"/>
        </w:rPr>
      </w:pPr>
      <w:r>
        <w:rPr>
          <w:rFonts w:eastAsia="Times New Roman" w:cs="Times New Roman"/>
          <w:szCs w:val="24"/>
        </w:rPr>
        <w:t xml:space="preserve">      </w:t>
      </w:r>
      <w:r w:rsidR="00D946A8"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525FA6E2"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1B4B0308"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682BC00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30F15C47"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72663200"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lastRenderedPageBreak/>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509B3D5C"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0697C02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70D80C0A"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087E1C84"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 </w:t>
      </w:r>
    </w:p>
    <w:p w14:paraId="17154B79" w14:textId="67CEED9A" w:rsidR="00D946A8" w:rsidRP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26FD12F0" w14:textId="77777777" w:rsidR="00D946A8" w:rsidRPr="00C618A8" w:rsidRDefault="00D946A8" w:rsidP="00D946A8">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4" w:name="_Hlk48204780"/>
    </w:p>
    <w:bookmarkEnd w:id="4"/>
    <w:p w14:paraId="55CC3A95"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6F04537"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1A9C15B7"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70F9D2F0"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3B1E29A3"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0F303426"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474D58CA"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D54260E"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izsoles komisija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044DDC6" w14:textId="77777777" w:rsidR="00D946A8" w:rsidRPr="00C618A8" w:rsidRDefault="00D946A8" w:rsidP="00D946A8">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0CFCC3FC"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57F73FDC"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4359C64B"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6619103F"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C618A8">
        <w:rPr>
          <w:rFonts w:eastAsia="Times New Roman" w:cs="Times New Roman"/>
          <w:b/>
          <w:iCs/>
          <w:szCs w:val="24"/>
          <w:lang w:eastAsia="lv-LV"/>
        </w:rPr>
        <w:t>15 (piecpadsmit) dienu laikā</w:t>
      </w:r>
      <w:r w:rsidRPr="00C618A8">
        <w:rPr>
          <w:rFonts w:eastAsia="Times New Roman" w:cs="Times New Roman"/>
          <w:bCs/>
          <w:szCs w:val="24"/>
          <w:lang w:eastAsia="lv-LV"/>
        </w:rPr>
        <w:t xml:space="preserve"> nav Izsoles komisijas norādītajā kontā iemaksājis šo noteikumu 8.2.punktā minēto summu, viņš zaudē izsolē iegūtās tiesības uz Izsoles objektu. Dalības maksa un nodrošinājuma nauda netiek atmaksāta.</w:t>
      </w:r>
    </w:p>
    <w:p w14:paraId="6A913B64"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60A06ADB"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0530333F" w14:textId="5B7B50D1"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w:t>
      </w:r>
      <w:r w:rsidRPr="00C618A8">
        <w:rPr>
          <w:rFonts w:eastAsia="Calibri" w:cs="Times New Roman"/>
          <w:bCs/>
        </w:rPr>
        <w:lastRenderedPageBreak/>
        <w:t xml:space="preserve">objekta </w:t>
      </w:r>
      <w:r w:rsidRPr="00C618A8">
        <w:rPr>
          <w:rFonts w:eastAsia="Calibri" w:cs="Times New Roman"/>
        </w:rPr>
        <w:t>pirkuma līgumu ar pārsolīto izsoles dalībnieku un izsniedz viņam dokumentu norēķina veikšanai.</w:t>
      </w:r>
      <w:r w:rsidR="00192DDB">
        <w:rPr>
          <w:rFonts w:eastAsia="Calibri" w:cs="Times New Roman"/>
        </w:rPr>
        <w:t xml:space="preserve"> </w:t>
      </w:r>
    </w:p>
    <w:p w14:paraId="252AA9A4"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sidRPr="00C618A8">
        <w:rPr>
          <w:rFonts w:eastAsia="Calibri" w:cs="Times New Roman"/>
          <w:bCs/>
          <w:iCs/>
        </w:rPr>
        <w:t>15 (piecpadsmit) 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p>
    <w:p w14:paraId="70BAC36E"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47E83E68"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33AF07E7" w14:textId="748013F6"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5CCF06E0"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0D47B70A"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2"/>
    <w:p w14:paraId="1345B12F" w14:textId="77777777" w:rsidR="00D946A8" w:rsidRPr="00C618A8" w:rsidRDefault="00D946A8" w:rsidP="00D946A8">
      <w:pPr>
        <w:tabs>
          <w:tab w:val="left" w:pos="851"/>
        </w:tabs>
        <w:suppressAutoHyphens/>
        <w:autoSpaceDN w:val="0"/>
        <w:spacing w:after="0" w:line="240" w:lineRule="auto"/>
        <w:ind w:left="709"/>
        <w:contextualSpacing w:val="0"/>
        <w:textAlignment w:val="baseline"/>
        <w:rPr>
          <w:rFonts w:eastAsia="Calibri" w:cs="Times New Roman"/>
          <w:bCs/>
        </w:rPr>
      </w:pPr>
    </w:p>
    <w:p w14:paraId="73AB148A" w14:textId="77777777" w:rsidR="00D946A8" w:rsidRPr="00C618A8" w:rsidRDefault="00D946A8" w:rsidP="00D946A8">
      <w:pPr>
        <w:numPr>
          <w:ilvl w:val="0"/>
          <w:numId w:val="18"/>
        </w:numPr>
        <w:suppressAutoHyphens/>
        <w:autoSpaceDN w:val="0"/>
        <w:spacing w:after="0" w:line="240" w:lineRule="auto"/>
        <w:ind w:left="539" w:hanging="539"/>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053FE26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7EDC5A9B"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Limbažu novada dome iesniegumu izskata 1 (viena) mēneša laikā un par lēmumu paziņo izsoles dalībniekam, kurš pārsūdzējis izsoles komisijas lēmumu.</w:t>
      </w:r>
    </w:p>
    <w:bookmarkEnd w:id="3"/>
    <w:p w14:paraId="668CF56D"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48B0400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2C94EF7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pašvaldības</w:t>
      </w:r>
    </w:p>
    <w:p w14:paraId="68B34E11" w14:textId="77777777" w:rsidR="00D946A8" w:rsidRPr="00C618A8" w:rsidRDefault="00D946A8" w:rsidP="00D946A8">
      <w:p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īpašuma privatizācijas un atsavināšanas </w:t>
      </w:r>
    </w:p>
    <w:p w14:paraId="1AD1E929" w14:textId="01EA7A74" w:rsidR="00416B2C" w:rsidRDefault="00D946A8" w:rsidP="00D946A8">
      <w:pPr>
        <w:suppressAutoHyphens/>
        <w:autoSpaceDN w:val="0"/>
        <w:spacing w:after="0" w:line="240" w:lineRule="auto"/>
        <w:contextualSpacing w:val="0"/>
        <w:textAlignment w:val="baseline"/>
        <w:rPr>
          <w:rFonts w:eastAsia="Calibri" w:cs="Times New Roman"/>
        </w:rPr>
        <w:sectPr w:rsidR="00416B2C" w:rsidSect="00416B2C">
          <w:headerReference w:type="default" r:id="rId10"/>
          <w:headerReference w:type="first" r:id="rId11"/>
          <w:pgSz w:w="11907" w:h="16840" w:code="9"/>
          <w:pgMar w:top="1134" w:right="567" w:bottom="1134" w:left="1701" w:header="709" w:footer="709" w:gutter="0"/>
          <w:cols w:space="708"/>
          <w:titlePg/>
          <w:docGrid w:linePitch="360"/>
        </w:sectPr>
      </w:pPr>
      <w:r w:rsidRPr="00C618A8">
        <w:rPr>
          <w:rFonts w:eastAsia="Calibri" w:cs="Times New Roman"/>
          <w:bCs/>
        </w:rPr>
        <w:t xml:space="preserve">komisijas priekšsēdētājs                                                                                                   </w:t>
      </w:r>
      <w:proofErr w:type="spellStart"/>
      <w:r w:rsidRPr="00C618A8">
        <w:rPr>
          <w:rFonts w:eastAsia="Calibri" w:cs="Times New Roman"/>
          <w:bCs/>
        </w:rPr>
        <w:t>A.Blumers</w:t>
      </w:r>
      <w:proofErr w:type="spellEnd"/>
    </w:p>
    <w:p w14:paraId="3B41693B" w14:textId="77777777" w:rsidR="00D946A8" w:rsidRPr="00C618A8" w:rsidRDefault="00D946A8" w:rsidP="00416B2C">
      <w:pPr>
        <w:suppressAutoHyphens/>
        <w:autoSpaceDN w:val="0"/>
        <w:spacing w:after="0" w:line="240" w:lineRule="auto"/>
        <w:contextualSpacing w:val="0"/>
        <w:jc w:val="right"/>
        <w:textAlignment w:val="baseline"/>
        <w:rPr>
          <w:rFonts w:eastAsia="Times New Roman" w:cs="Times New Roman"/>
          <w:szCs w:val="24"/>
          <w:lang w:eastAsia="lv-LV"/>
        </w:rPr>
      </w:pPr>
      <w:bookmarkStart w:id="5" w:name="_GoBack"/>
      <w:bookmarkEnd w:id="5"/>
      <w:r w:rsidRPr="00C618A8">
        <w:rPr>
          <w:rFonts w:eastAsia="Calibri" w:cs="Times New Roman"/>
          <w:b/>
          <w:iCs/>
        </w:rPr>
        <w:lastRenderedPageBreak/>
        <w:t xml:space="preserve">1.pielikums </w:t>
      </w:r>
    </w:p>
    <w:p w14:paraId="576EE34F" w14:textId="4B1C3C3B"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Limbažu novada</w:t>
      </w:r>
      <w:r w:rsidR="00416B2C">
        <w:rPr>
          <w:rFonts w:eastAsia="Calibri" w:cs="Times New Roman"/>
        </w:rPr>
        <w:t xml:space="preserve"> pašvaldības kustamās mantas – </w:t>
      </w:r>
    </w:p>
    <w:p w14:paraId="4CE135DD" w14:textId="77777777" w:rsidR="007304D7" w:rsidRDefault="00D946A8" w:rsidP="000E0AC2">
      <w:pPr>
        <w:suppressAutoHyphens/>
        <w:autoSpaceDN w:val="0"/>
        <w:spacing w:after="0" w:line="240" w:lineRule="auto"/>
        <w:contextualSpacing w:val="0"/>
        <w:jc w:val="right"/>
        <w:textAlignment w:val="baseline"/>
        <w:rPr>
          <w:rFonts w:eastAsia="Calibri" w:cs="Times New Roman"/>
          <w:bCs/>
        </w:rPr>
      </w:pPr>
      <w:r w:rsidRPr="00C618A8">
        <w:rPr>
          <w:rFonts w:eastAsia="Calibri" w:cs="Times New Roman"/>
          <w:bCs/>
        </w:rPr>
        <w:t xml:space="preserve">meža cirsmas nekustamajā īpašumā </w:t>
      </w:r>
      <w:r w:rsidR="007304D7">
        <w:t xml:space="preserve">„Pociema skola”, Katvaru </w:t>
      </w:r>
      <w:r w:rsidR="000E0AC2">
        <w:t>pagastā</w:t>
      </w:r>
      <w:r w:rsidRPr="00C618A8">
        <w:rPr>
          <w:rFonts w:eastAsia="Calibri" w:cs="Times New Roman"/>
          <w:bCs/>
        </w:rPr>
        <w:t xml:space="preserve">, </w:t>
      </w:r>
    </w:p>
    <w:p w14:paraId="444E9E40" w14:textId="24E9FE19" w:rsidR="00D946A8" w:rsidRPr="007304D7" w:rsidRDefault="00D946A8" w:rsidP="007304D7">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Limbažu novadā</w:t>
      </w:r>
      <w:r w:rsidR="007304D7">
        <w:rPr>
          <w:rFonts w:eastAsia="Times New Roman" w:cs="Times New Roman"/>
          <w:szCs w:val="24"/>
          <w:lang w:eastAsia="lv-LV"/>
        </w:rPr>
        <w:t>,</w:t>
      </w:r>
      <w:r w:rsidR="007304D7" w:rsidRPr="007304D7">
        <w:t xml:space="preserve"> </w:t>
      </w:r>
      <w:r w:rsidR="007304D7" w:rsidRPr="007304D7">
        <w:rPr>
          <w:rFonts w:eastAsia="Times New Roman" w:cs="Times New Roman"/>
          <w:szCs w:val="24"/>
          <w:lang w:eastAsia="lv-LV"/>
        </w:rPr>
        <w:t>(412/2),</w:t>
      </w:r>
      <w:r w:rsidR="007304D7">
        <w:rPr>
          <w:rFonts w:eastAsia="Times New Roman" w:cs="Times New Roman"/>
          <w:szCs w:val="24"/>
          <w:lang w:eastAsia="lv-LV"/>
        </w:rPr>
        <w:t xml:space="preserve"> </w:t>
      </w:r>
      <w:r w:rsidRPr="00C618A8">
        <w:rPr>
          <w:rFonts w:eastAsia="Calibri" w:cs="Times New Roman"/>
        </w:rPr>
        <w:t>izsoles noteikumiem</w:t>
      </w:r>
    </w:p>
    <w:p w14:paraId="1719CA0E"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p>
    <w:p w14:paraId="536943EA"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r w:rsidRPr="00C618A8">
        <w:rPr>
          <w:rFonts w:eastAsia="Calibri" w:cs="Times New Roman"/>
          <w:b/>
          <w:caps/>
        </w:rPr>
        <w:t>pieteikums</w:t>
      </w:r>
    </w:p>
    <w:p w14:paraId="085F5721"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p>
    <w:p w14:paraId="4C9E4EC6"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rPr>
        <w:t>dalībai Limbažu novada pašvaldības kustamās mantas –</w:t>
      </w:r>
      <w:r w:rsidRPr="00C618A8">
        <w:rPr>
          <w:rFonts w:eastAsia="Calibri" w:cs="Times New Roman"/>
          <w:b/>
          <w:bCs/>
        </w:rPr>
        <w:t xml:space="preserve"> meža cirsmas </w:t>
      </w:r>
    </w:p>
    <w:p w14:paraId="7040EE33" w14:textId="643783B1"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 xml:space="preserve">nekustamajā īpašumā </w:t>
      </w:r>
      <w:r w:rsidR="007304D7" w:rsidRPr="007304D7">
        <w:rPr>
          <w:rFonts w:eastAsia="Calibri" w:cs="Times New Roman"/>
          <w:b/>
          <w:bCs/>
        </w:rPr>
        <w:t>„Pociema skola”, Katvaru pagastā</w:t>
      </w:r>
      <w:r w:rsidRPr="00C618A8">
        <w:rPr>
          <w:rFonts w:eastAsia="Calibri" w:cs="Times New Roman"/>
          <w:b/>
          <w:bCs/>
        </w:rPr>
        <w:t xml:space="preserve">, Limbažu novadā, </w:t>
      </w:r>
      <w:r w:rsidR="007304D7" w:rsidRPr="007304D7">
        <w:rPr>
          <w:rFonts w:eastAsia="Calibri" w:cs="Times New Roman"/>
          <w:b/>
          <w:bCs/>
        </w:rPr>
        <w:t>(412/2)</w:t>
      </w:r>
      <w:r w:rsidR="007304D7">
        <w:rPr>
          <w:rFonts w:eastAsia="Calibri" w:cs="Times New Roman"/>
          <w:b/>
          <w:bCs/>
        </w:rPr>
        <w:t xml:space="preserve">, </w:t>
      </w:r>
      <w:r w:rsidRPr="00C618A8">
        <w:rPr>
          <w:rFonts w:eastAsia="Calibri" w:cs="Times New Roman"/>
          <w:b/>
          <w:bCs/>
        </w:rPr>
        <w:t>izsolei</w:t>
      </w:r>
    </w:p>
    <w:p w14:paraId="05FF066E"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Cs/>
        </w:rPr>
      </w:pPr>
    </w:p>
    <w:p w14:paraId="23A64CA8" w14:textId="3332E006"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Limbažos, 202</w:t>
      </w:r>
      <w:r w:rsidR="000E0AC2">
        <w:rPr>
          <w:rFonts w:eastAsia="Calibri" w:cs="Times New Roman"/>
          <w:bCs/>
        </w:rPr>
        <w:t>1</w:t>
      </w:r>
      <w:r w:rsidRPr="00C618A8">
        <w:rPr>
          <w:rFonts w:eastAsia="Calibri" w:cs="Times New Roman"/>
          <w:bCs/>
        </w:rPr>
        <w:t>.gada  ___._________________</w:t>
      </w:r>
    </w:p>
    <w:p w14:paraId="3DD78054"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b/>
        </w:rPr>
      </w:pPr>
      <w:r w:rsidRPr="00C618A8">
        <w:rPr>
          <w:rFonts w:eastAsia="Calibri" w:cs="Times New Roman"/>
          <w:b/>
        </w:rPr>
        <w:tab/>
      </w:r>
    </w:p>
    <w:p w14:paraId="0F62F24E" w14:textId="7EF8BA1D"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Times New Roman" w:cs="Times New Roman"/>
          <w:szCs w:val="24"/>
          <w:lang w:eastAsia="lv-LV"/>
        </w:rPr>
      </w:pPr>
      <w:r w:rsidRPr="00C618A8">
        <w:rPr>
          <w:rFonts w:eastAsia="Calibri" w:cs="Times New Roman"/>
        </w:rPr>
        <w:t>Iepazinies (-</w:t>
      </w:r>
      <w:proofErr w:type="spellStart"/>
      <w:r w:rsidRPr="00C618A8">
        <w:rPr>
          <w:rFonts w:eastAsia="Calibri" w:cs="Times New Roman"/>
        </w:rPr>
        <w:t>ušies</w:t>
      </w:r>
      <w:proofErr w:type="spellEnd"/>
      <w:r w:rsidRPr="00C618A8">
        <w:rPr>
          <w:rFonts w:eastAsia="Calibri" w:cs="Times New Roman"/>
        </w:rPr>
        <w:t>) ar Izsoles noteikumiem, es/mēs, apakšā parakstījies (-</w:t>
      </w:r>
      <w:proofErr w:type="spellStart"/>
      <w:r w:rsidRPr="00C618A8">
        <w:rPr>
          <w:rFonts w:eastAsia="Calibri" w:cs="Times New Roman"/>
        </w:rPr>
        <w:t>ušies</w:t>
      </w:r>
      <w:proofErr w:type="spellEnd"/>
      <w:r w:rsidRPr="00C618A8">
        <w:rPr>
          <w:rFonts w:eastAsia="Calibri" w:cs="Times New Roman"/>
        </w:rPr>
        <w:t>), vēlos (-</w:t>
      </w:r>
      <w:proofErr w:type="spellStart"/>
      <w:r w:rsidRPr="00C618A8">
        <w:rPr>
          <w:rFonts w:eastAsia="Calibri" w:cs="Times New Roman"/>
        </w:rPr>
        <w:t>amies</w:t>
      </w:r>
      <w:proofErr w:type="spellEnd"/>
      <w:r w:rsidRPr="00C618A8">
        <w:rPr>
          <w:rFonts w:eastAsia="Calibri" w:cs="Times New Roman"/>
        </w:rPr>
        <w:t xml:space="preserve">) piedalīties Limbažu novada pašvaldības kustamās mantas – meža cirsmas nekustamajā īpašumā </w:t>
      </w:r>
      <w:bookmarkStart w:id="6" w:name="_Hlk61340518"/>
      <w:r w:rsidR="007304D7">
        <w:t>„Pociema skola”, Katvaru pagastā</w:t>
      </w:r>
      <w:bookmarkEnd w:id="6"/>
      <w:r w:rsidR="007304D7">
        <w:t>, Limbažu novadā, ar kadastra apzīmējumu 6652 004 0260, 412.kvartāla 2</w:t>
      </w:r>
      <w:r w:rsidR="007304D7" w:rsidRPr="00A31CED">
        <w:t>.nogabalā</w:t>
      </w:r>
      <w:r w:rsidRPr="00C618A8">
        <w:rPr>
          <w:rFonts w:eastAsia="Calibri" w:cs="Times New Roman"/>
        </w:rPr>
        <w:t>,</w:t>
      </w:r>
      <w:r w:rsidRPr="00C618A8">
        <w:rPr>
          <w:rFonts w:eastAsia="Calibri" w:cs="Times New Roman"/>
          <w:bCs/>
        </w:rPr>
        <w:t xml:space="preserve"> izsolē. </w:t>
      </w:r>
      <w:r w:rsidR="000E0AC2">
        <w:rPr>
          <w:rFonts w:eastAsia="Calibri" w:cs="Times New Roman"/>
          <w:bCs/>
        </w:rPr>
        <w:t xml:space="preserve"> </w:t>
      </w:r>
    </w:p>
    <w:p w14:paraId="61F6615E"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rPr>
      </w:pPr>
    </w:p>
    <w:p w14:paraId="4402347B"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Ar šī pieteikuma iesniegšanu:</w:t>
      </w:r>
    </w:p>
    <w:p w14:paraId="23A42AA7" w14:textId="77777777" w:rsidR="00D946A8" w:rsidRPr="00C618A8" w:rsidRDefault="00D946A8" w:rsidP="00D946A8">
      <w:pPr>
        <w:numPr>
          <w:ilvl w:val="0"/>
          <w:numId w:val="19"/>
        </w:numPr>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apņemos (-</w:t>
      </w:r>
      <w:proofErr w:type="spellStart"/>
      <w:r w:rsidRPr="00C618A8">
        <w:rPr>
          <w:rFonts w:eastAsia="Calibri" w:cs="Times New Roman"/>
        </w:rPr>
        <w:t>amies</w:t>
      </w:r>
      <w:proofErr w:type="spellEnd"/>
      <w:r w:rsidRPr="00C618A8">
        <w:rPr>
          <w:rFonts w:eastAsia="Calibri" w:cs="Times New Roman"/>
        </w:rPr>
        <w:t>) ievērot visas Izsoles noteikumu prasības;</w:t>
      </w:r>
    </w:p>
    <w:p w14:paraId="6C050595"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garantēju (-</w:t>
      </w:r>
      <w:proofErr w:type="spellStart"/>
      <w:r w:rsidRPr="00C618A8">
        <w:rPr>
          <w:rFonts w:eastAsia="Calibri" w:cs="Times New Roman"/>
        </w:rPr>
        <w:t>am</w:t>
      </w:r>
      <w:proofErr w:type="spellEnd"/>
      <w:r w:rsidRPr="00C618A8">
        <w:rPr>
          <w:rFonts w:eastAsia="Calibri" w:cs="Times New Roman"/>
        </w:rPr>
        <w:t>) sniegto ziņu patiesumu un precizitāti;</w:t>
      </w:r>
    </w:p>
    <w:p w14:paraId="17B418D2"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Times New Roman" w:cs="Times New Roman"/>
          <w:szCs w:val="24"/>
          <w:lang w:val="en-GB"/>
        </w:rPr>
      </w:pPr>
      <w:r w:rsidRPr="00C618A8">
        <w:rPr>
          <w:rFonts w:eastAsia="Calibri" w:cs="Times New Roman"/>
        </w:rPr>
        <w:t>esmu (-</w:t>
      </w:r>
      <w:proofErr w:type="spellStart"/>
      <w:r w:rsidRPr="00C618A8">
        <w:rPr>
          <w:rFonts w:eastAsia="Calibri" w:cs="Times New Roman"/>
        </w:rPr>
        <w:t>am</w:t>
      </w:r>
      <w:proofErr w:type="spellEnd"/>
      <w:r w:rsidRPr="00C618A8">
        <w:rPr>
          <w:rFonts w:eastAsia="Calibri" w:cs="Times New Roman"/>
        </w:rPr>
        <w:t>) iepazinies (-</w:t>
      </w:r>
      <w:proofErr w:type="spellStart"/>
      <w:r w:rsidRPr="00C618A8">
        <w:rPr>
          <w:rFonts w:eastAsia="Calibri" w:cs="Times New Roman"/>
        </w:rPr>
        <w:t>ušies</w:t>
      </w:r>
      <w:proofErr w:type="spellEnd"/>
      <w:r w:rsidRPr="00C618A8">
        <w:rPr>
          <w:rFonts w:eastAsia="Calibri" w:cs="Times New Roman"/>
        </w:rPr>
        <w:t>) ar izsoles objekta izsoles noteikumiem, pirkuma līguma projektu un piekrītu (-</w:t>
      </w:r>
      <w:proofErr w:type="spellStart"/>
      <w:r w:rsidRPr="00C618A8">
        <w:rPr>
          <w:rFonts w:eastAsia="Calibri" w:cs="Times New Roman"/>
        </w:rPr>
        <w:t>am</w:t>
      </w:r>
      <w:proofErr w:type="spellEnd"/>
      <w:r w:rsidRPr="00C618A8">
        <w:rPr>
          <w:rFonts w:eastAsia="Calibri" w:cs="Times New Roman"/>
        </w:rPr>
        <w:t>) tā noteikumiem.</w:t>
      </w:r>
    </w:p>
    <w:p w14:paraId="7328F525"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rPr>
      </w:pPr>
    </w:p>
    <w:p w14:paraId="055189E0"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24230C8D"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6FA53D3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p>
    <w:p w14:paraId="312A1F1A"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7F8043C"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40C738D4"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35DBFE5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53B9744C" w14:textId="77777777" w:rsidR="00D946A8" w:rsidRPr="00C618A8" w:rsidRDefault="00D946A8" w:rsidP="00D946A8">
      <w:pPr>
        <w:pBdr>
          <w:top w:val="single" w:sz="4" w:space="1" w:color="000000"/>
        </w:pBd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0CAF6AE5" w14:textId="77777777" w:rsidR="00D946A8" w:rsidRPr="00C618A8" w:rsidRDefault="00D946A8" w:rsidP="00D946A8">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40A47A28" w14:textId="77777777" w:rsidR="00D946A8" w:rsidRPr="00C618A8" w:rsidRDefault="00D946A8" w:rsidP="00D946A8">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0EF156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r w:rsidRPr="00C618A8">
        <w:rPr>
          <w:rFonts w:eastAsia="Calibri" w:cs="Times New Roman"/>
        </w:rPr>
        <w:tab/>
        <w:t xml:space="preserve">        _____________________________________________________________________________</w:t>
      </w:r>
    </w:p>
    <w:p w14:paraId="6F147464" w14:textId="77777777" w:rsidR="00D946A8" w:rsidRPr="00C618A8" w:rsidRDefault="00D946A8" w:rsidP="00D946A8">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7EC22313"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78C89A4B"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42D41BF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5E41C226"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p>
    <w:p w14:paraId="1BC2097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18B9E012" w14:textId="77777777" w:rsidR="00416B2C" w:rsidRDefault="00416B2C" w:rsidP="00D946A8">
      <w:pPr>
        <w:tabs>
          <w:tab w:val="left" w:pos="7308"/>
        </w:tabs>
        <w:suppressAutoHyphens/>
        <w:autoSpaceDN w:val="0"/>
        <w:spacing w:after="0" w:line="240" w:lineRule="auto"/>
        <w:contextualSpacing w:val="0"/>
        <w:textAlignment w:val="baseline"/>
        <w:rPr>
          <w:rFonts w:eastAsia="Lucida Sans Unicode" w:cs="Times New Roman"/>
          <w:kern w:val="3"/>
        </w:rPr>
        <w:sectPr w:rsidR="00416B2C" w:rsidSect="009F7D63">
          <w:headerReference w:type="first" r:id="rId12"/>
          <w:pgSz w:w="11907" w:h="16840" w:code="9"/>
          <w:pgMar w:top="1134" w:right="851" w:bottom="1134" w:left="1701" w:header="709" w:footer="709" w:gutter="0"/>
          <w:cols w:space="708"/>
          <w:titlePg/>
          <w:docGrid w:linePitch="360"/>
        </w:sectPr>
      </w:pPr>
    </w:p>
    <w:p w14:paraId="00933A2B" w14:textId="77777777" w:rsidR="00D946A8" w:rsidRPr="00C618A8" w:rsidRDefault="00D946A8" w:rsidP="00D946A8">
      <w:pPr>
        <w:suppressAutoHyphens/>
        <w:autoSpaceDN w:val="0"/>
        <w:spacing w:after="0" w:line="240" w:lineRule="auto"/>
        <w:ind w:left="2880" w:firstLine="720"/>
        <w:contextualSpacing w:val="0"/>
        <w:jc w:val="right"/>
        <w:textAlignment w:val="baseline"/>
        <w:rPr>
          <w:rFonts w:eastAsia="Calibri" w:cs="Times New Roman"/>
          <w:b/>
          <w:iCs/>
        </w:rPr>
      </w:pPr>
      <w:r w:rsidRPr="00C618A8">
        <w:rPr>
          <w:rFonts w:eastAsia="Calibri" w:cs="Times New Roman"/>
          <w:b/>
          <w:iCs/>
        </w:rPr>
        <w:lastRenderedPageBreak/>
        <w:t xml:space="preserve">2.pielikums </w:t>
      </w:r>
    </w:p>
    <w:p w14:paraId="35BAA19A" w14:textId="455BE2B5" w:rsidR="007304D7" w:rsidRPr="00C618A8" w:rsidRDefault="007304D7" w:rsidP="007304D7">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Limbažu novada</w:t>
      </w:r>
      <w:r w:rsidR="00416B2C">
        <w:rPr>
          <w:rFonts w:eastAsia="Calibri" w:cs="Times New Roman"/>
        </w:rPr>
        <w:t xml:space="preserve"> pašvaldības kustamās mantas – </w:t>
      </w:r>
    </w:p>
    <w:p w14:paraId="53D6665D" w14:textId="77777777" w:rsidR="007304D7" w:rsidRDefault="007304D7" w:rsidP="007304D7">
      <w:pPr>
        <w:suppressAutoHyphens/>
        <w:autoSpaceDN w:val="0"/>
        <w:spacing w:after="0" w:line="240" w:lineRule="auto"/>
        <w:contextualSpacing w:val="0"/>
        <w:jc w:val="right"/>
        <w:textAlignment w:val="baseline"/>
        <w:rPr>
          <w:rFonts w:eastAsia="Calibri" w:cs="Times New Roman"/>
          <w:bCs/>
        </w:rPr>
      </w:pPr>
      <w:r w:rsidRPr="00C618A8">
        <w:rPr>
          <w:rFonts w:eastAsia="Calibri" w:cs="Times New Roman"/>
          <w:bCs/>
        </w:rPr>
        <w:t xml:space="preserve">meža cirsmas nekustamajā īpašumā </w:t>
      </w:r>
      <w:r>
        <w:t>„Pociema skola”, Katvaru pagastā</w:t>
      </w:r>
      <w:r w:rsidRPr="00C618A8">
        <w:rPr>
          <w:rFonts w:eastAsia="Calibri" w:cs="Times New Roman"/>
          <w:bCs/>
        </w:rPr>
        <w:t xml:space="preserve">, </w:t>
      </w:r>
    </w:p>
    <w:p w14:paraId="6321DA52" w14:textId="77777777" w:rsidR="007304D7" w:rsidRPr="007304D7" w:rsidRDefault="007304D7" w:rsidP="007304D7">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Limbažu novadā</w:t>
      </w:r>
      <w:r>
        <w:rPr>
          <w:rFonts w:eastAsia="Times New Roman" w:cs="Times New Roman"/>
          <w:szCs w:val="24"/>
          <w:lang w:eastAsia="lv-LV"/>
        </w:rPr>
        <w:t>,</w:t>
      </w:r>
      <w:r w:rsidRPr="007304D7">
        <w:t xml:space="preserve"> </w:t>
      </w:r>
      <w:r w:rsidRPr="007304D7">
        <w:rPr>
          <w:rFonts w:eastAsia="Times New Roman" w:cs="Times New Roman"/>
          <w:szCs w:val="24"/>
          <w:lang w:eastAsia="lv-LV"/>
        </w:rPr>
        <w:t>(412/2),</w:t>
      </w:r>
      <w:r>
        <w:rPr>
          <w:rFonts w:eastAsia="Times New Roman" w:cs="Times New Roman"/>
          <w:szCs w:val="24"/>
          <w:lang w:eastAsia="lv-LV"/>
        </w:rPr>
        <w:t xml:space="preserve"> </w:t>
      </w:r>
      <w:r w:rsidRPr="00C618A8">
        <w:rPr>
          <w:rFonts w:eastAsia="Calibri" w:cs="Times New Roman"/>
        </w:rPr>
        <w:t>izsoles noteikumiem</w:t>
      </w:r>
    </w:p>
    <w:p w14:paraId="02EACF37" w14:textId="77777777" w:rsidR="00D946A8" w:rsidRPr="00C618A8" w:rsidRDefault="00D946A8" w:rsidP="00D946A8">
      <w:pPr>
        <w:suppressAutoHyphens/>
        <w:autoSpaceDN w:val="0"/>
        <w:spacing w:after="0" w:line="240" w:lineRule="auto"/>
        <w:ind w:left="5760"/>
        <w:contextualSpacing w:val="0"/>
        <w:jc w:val="right"/>
        <w:textAlignment w:val="baseline"/>
        <w:rPr>
          <w:rFonts w:eastAsia="Calibri" w:cs="Times New Roman"/>
        </w:rPr>
      </w:pPr>
    </w:p>
    <w:p w14:paraId="051C316C"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25A0B7CF"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CIRSMAS Pirkuma līgums </w:t>
      </w:r>
      <w:r w:rsidRPr="00C618A8">
        <w:rPr>
          <w:rFonts w:eastAsia="Calibri" w:cs="Times New Roman"/>
          <w:b/>
          <w:i/>
          <w:caps/>
        </w:rPr>
        <w:t>(</w:t>
      </w:r>
      <w:r w:rsidRPr="00C618A8">
        <w:rPr>
          <w:rFonts w:eastAsia="Calibri" w:cs="Times New Roman"/>
          <w:i/>
          <w:caps/>
        </w:rPr>
        <w:t>projekts</w:t>
      </w:r>
      <w:r w:rsidRPr="00C618A8">
        <w:rPr>
          <w:rFonts w:eastAsia="Calibri" w:cs="Times New Roman"/>
          <w:b/>
          <w:i/>
          <w:caps/>
        </w:rPr>
        <w:t>)</w:t>
      </w:r>
    </w:p>
    <w:p w14:paraId="21B833D1"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32A8A94A" w14:textId="65E6B906" w:rsidR="00D946A8" w:rsidRPr="00C618A8" w:rsidRDefault="00D946A8" w:rsidP="00D946A8">
      <w:pPr>
        <w:suppressAutoHyphens/>
        <w:autoSpaceDE w:val="0"/>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 w:val="23"/>
          <w:szCs w:val="23"/>
        </w:rPr>
        <w:t xml:space="preserve">Limbažos,                                                                                             </w:t>
      </w:r>
      <w:r w:rsidRPr="00C618A8">
        <w:rPr>
          <w:rFonts w:eastAsia="Calibri" w:cs="Times New Roman"/>
          <w:bCs/>
          <w:szCs w:val="24"/>
        </w:rPr>
        <w:t>20</w:t>
      </w:r>
      <w:r w:rsidR="007304D7">
        <w:rPr>
          <w:rFonts w:eastAsia="Calibri" w:cs="Times New Roman"/>
          <w:bCs/>
          <w:szCs w:val="24"/>
        </w:rPr>
        <w:t>21</w:t>
      </w:r>
      <w:r w:rsidRPr="00C618A8">
        <w:rPr>
          <w:rFonts w:eastAsia="Calibri" w:cs="Times New Roman"/>
          <w:bCs/>
          <w:szCs w:val="24"/>
        </w:rPr>
        <w:t>.gada ___._______________</w:t>
      </w:r>
    </w:p>
    <w:p w14:paraId="0B733B3D"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5EB44998"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Times New Roman" w:cs="Times New Roman"/>
          <w:szCs w:val="24"/>
          <w:lang w:eastAsia="lv-LV"/>
        </w:rPr>
      </w:pPr>
      <w:r w:rsidRPr="00C618A8">
        <w:rPr>
          <w:rFonts w:eastAsia="Calibri" w:cs="Times New Roman"/>
          <w:b/>
          <w:bCs/>
          <w:szCs w:val="24"/>
        </w:rPr>
        <w:t>Limbažu novada pašvaldība</w:t>
      </w:r>
      <w:r w:rsidRPr="00C618A8">
        <w:rPr>
          <w:rFonts w:eastAsia="Calibri" w:cs="Times New Roman"/>
          <w:bCs/>
          <w:szCs w:val="24"/>
        </w:rPr>
        <w:t>, nodokļu maksātāja reģistrācijas Nr.</w:t>
      </w:r>
      <w:r w:rsidRPr="00C618A8">
        <w:rPr>
          <w:rFonts w:eastAsia="Calibri" w:cs="Times New Roman"/>
        </w:rPr>
        <w:t xml:space="preserve">90009114631, </w:t>
      </w:r>
      <w:r w:rsidRPr="00C618A8">
        <w:rPr>
          <w:rFonts w:eastAsia="Calibri" w:cs="Times New Roman"/>
          <w:szCs w:val="24"/>
        </w:rPr>
        <w:t xml:space="preserve">juridiskā adrese: Rīgas iela 16, Limbaži, Limbažu novads, LV-4001, kuras vārdā saskaņā ar likuma „Par pašvaldībām” un Limbažu novada pašvaldības nolikumu rīkojas domes priekšsēdētājs </w:t>
      </w:r>
      <w:r w:rsidRPr="00C618A8">
        <w:rPr>
          <w:rFonts w:eastAsia="Calibri" w:cs="Times New Roman"/>
          <w:b/>
          <w:szCs w:val="24"/>
        </w:rPr>
        <w:t>Didzis Zemmers</w:t>
      </w:r>
      <w:r w:rsidRPr="00C618A8">
        <w:rPr>
          <w:rFonts w:eastAsia="Calibri" w:cs="Times New Roman"/>
          <w:szCs w:val="24"/>
        </w:rPr>
        <w:t xml:space="preserve">, turpmāk tekstā saukts – </w:t>
      </w:r>
      <w:r w:rsidRPr="00C618A8">
        <w:rPr>
          <w:rFonts w:eastAsia="Calibri" w:cs="Times New Roman"/>
          <w:bCs/>
          <w:szCs w:val="24"/>
        </w:rPr>
        <w:t xml:space="preserve">PĀRDEVĒJS, no vienas puses, </w:t>
      </w:r>
      <w:r w:rsidRPr="00C618A8">
        <w:rPr>
          <w:rFonts w:eastAsia="Calibri" w:cs="Times New Roman"/>
          <w:szCs w:val="24"/>
        </w:rPr>
        <w:t>un</w:t>
      </w:r>
    </w:p>
    <w:p w14:paraId="457837C7" w14:textId="77777777"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___________________________, vienotais reģistrācijas Nr./ </w:t>
      </w:r>
      <w:r w:rsidRPr="00C618A8">
        <w:rPr>
          <w:rFonts w:eastAsia="Calibri" w:cs="Times New Roman"/>
          <w:i/>
          <w:szCs w:val="24"/>
        </w:rPr>
        <w:t>nodokļu maksātāja reģistrācijas Nr.</w:t>
      </w:r>
      <w:r w:rsidRPr="00C618A8">
        <w:rPr>
          <w:rFonts w:eastAsia="Calibri" w:cs="Times New Roman"/>
          <w:szCs w:val="24"/>
        </w:rPr>
        <w:t xml:space="preserve">_________________, </w:t>
      </w:r>
      <w:r w:rsidRPr="00C618A8">
        <w:rPr>
          <w:rFonts w:eastAsia="Calibri" w:cs="Times New Roman"/>
          <w:i/>
          <w:szCs w:val="24"/>
        </w:rPr>
        <w:t>personas kods _________________</w:t>
      </w:r>
      <w:r w:rsidRPr="00C618A8">
        <w:rPr>
          <w:rFonts w:eastAsia="Calibri" w:cs="Times New Roman"/>
          <w:szCs w:val="24"/>
        </w:rPr>
        <w:t xml:space="preserve">, juridiskā adrese: _________________________, kuras vārdā, pamatojoties uz ___________________, rīkojas ____________________ </w:t>
      </w:r>
      <w:r w:rsidRPr="00C618A8">
        <w:rPr>
          <w:rFonts w:eastAsia="Calibri" w:cs="Times New Roman"/>
          <w:i/>
          <w:szCs w:val="24"/>
        </w:rPr>
        <w:t>(juridiskās personas pārstāvja amats, vārds, uzvārds)</w:t>
      </w:r>
      <w:r w:rsidRPr="00C618A8">
        <w:rPr>
          <w:rFonts w:eastAsia="Calibri" w:cs="Times New Roman"/>
          <w:szCs w:val="24"/>
        </w:rPr>
        <w:t xml:space="preserve">, turpmāk tekstā saukts – </w:t>
      </w:r>
      <w:r w:rsidRPr="00C618A8">
        <w:rPr>
          <w:rFonts w:eastAsia="Calibri" w:cs="Times New Roman"/>
          <w:bCs/>
          <w:szCs w:val="24"/>
        </w:rPr>
        <w:t>PIRCĒJS</w:t>
      </w:r>
      <w:r w:rsidRPr="00C618A8">
        <w:rPr>
          <w:rFonts w:eastAsia="Calibri" w:cs="Times New Roman"/>
          <w:szCs w:val="24"/>
        </w:rPr>
        <w:t xml:space="preserve">, no otras puses, </w:t>
      </w:r>
    </w:p>
    <w:p w14:paraId="3000B080" w14:textId="5C5869B1"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abi kopā turpmāk tekstā saukti – </w:t>
      </w:r>
      <w:r w:rsidRPr="00C618A8">
        <w:rPr>
          <w:rFonts w:eastAsia="Calibri" w:cs="Times New Roman"/>
          <w:bCs/>
          <w:szCs w:val="24"/>
        </w:rPr>
        <w:t>PUSES,</w:t>
      </w:r>
      <w:r w:rsidRPr="00C618A8">
        <w:rPr>
          <w:rFonts w:eastAsia="Calibri" w:cs="Times New Roman"/>
          <w:b/>
          <w:bCs/>
          <w:szCs w:val="24"/>
        </w:rPr>
        <w:t xml:space="preserve"> </w:t>
      </w:r>
      <w:r w:rsidRPr="00C618A8">
        <w:rPr>
          <w:rFonts w:eastAsia="Calibri" w:cs="Times New Roman"/>
          <w:szCs w:val="24"/>
        </w:rPr>
        <w:t xml:space="preserve">pamatojoties uz ar </w:t>
      </w:r>
      <w:r w:rsidRPr="00C618A8">
        <w:rPr>
          <w:rFonts w:eastAsia="Calibri" w:cs="Times New Roman"/>
          <w:iCs/>
          <w:szCs w:val="24"/>
        </w:rPr>
        <w:t>Limbažu novada domes 202</w:t>
      </w:r>
      <w:r w:rsidR="000E0AC2">
        <w:rPr>
          <w:rFonts w:eastAsia="Calibri" w:cs="Times New Roman"/>
          <w:iCs/>
          <w:szCs w:val="24"/>
        </w:rPr>
        <w:t>1</w:t>
      </w:r>
      <w:r w:rsidRPr="00C618A8">
        <w:rPr>
          <w:rFonts w:eastAsia="Calibri" w:cs="Times New Roman"/>
          <w:iCs/>
          <w:szCs w:val="24"/>
        </w:rPr>
        <w:t>.gada __._________ sēdes lēmumu (prot. Nr.___, ___.§</w:t>
      </w:r>
      <w:r w:rsidRPr="00C618A8">
        <w:rPr>
          <w:rFonts w:eastAsia="Calibri" w:cs="Times New Roman"/>
          <w:szCs w:val="24"/>
        </w:rPr>
        <w:t xml:space="preserve">) apstiprinātajiem </w:t>
      </w:r>
      <w:r w:rsidRPr="00C618A8">
        <w:rPr>
          <w:rFonts w:eastAsia="Calibri" w:cs="Times New Roman"/>
          <w:bCs/>
          <w:szCs w:val="24"/>
        </w:rPr>
        <w:t>izsoles rezultātiem</w:t>
      </w:r>
      <w:r w:rsidRPr="00C618A8">
        <w:rPr>
          <w:rFonts w:eastAsia="Calibri" w:cs="Times New Roman"/>
          <w:szCs w:val="24"/>
        </w:rPr>
        <w:t xml:space="preserve">, bez maldības, viltus vai spaidiem, ievērojot savstarpējos solījumus un saistības, apzinoties izsolītā pērkamā objekta vērtību, noslēdz šo cirsmas pirkuma līgumu, turpmāk tekstā – </w:t>
      </w:r>
      <w:r w:rsidRPr="00C618A8">
        <w:rPr>
          <w:rFonts w:eastAsia="Calibri" w:cs="Times New Roman"/>
          <w:bCs/>
          <w:szCs w:val="24"/>
        </w:rPr>
        <w:t>Līgums,</w:t>
      </w:r>
      <w:r w:rsidRPr="00C618A8">
        <w:rPr>
          <w:rFonts w:eastAsia="Calibri" w:cs="Times New Roman"/>
          <w:szCs w:val="24"/>
        </w:rPr>
        <w:t xml:space="preserve"> par sekojošo. </w:t>
      </w:r>
    </w:p>
    <w:p w14:paraId="257FE4DC"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367B94E7"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LĪGUMA PRIEKŠMETS</w:t>
      </w:r>
    </w:p>
    <w:p w14:paraId="3E0C389C" w14:textId="6A2400AD" w:rsidR="00D946A8" w:rsidRPr="00C618A8" w:rsidRDefault="00D946A8" w:rsidP="00D946A8">
      <w:pPr>
        <w:numPr>
          <w:ilvl w:val="1"/>
          <w:numId w:val="20"/>
        </w:numPr>
        <w:tabs>
          <w:tab w:val="left" w:pos="851"/>
        </w:tabs>
        <w:suppressAutoHyphens/>
        <w:autoSpaceDE w:val="0"/>
        <w:autoSpaceDN w:val="0"/>
        <w:spacing w:after="0" w:line="240" w:lineRule="auto"/>
        <w:ind w:left="0" w:firstLine="851"/>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pārdod un nodod </w:t>
      </w:r>
      <w:r w:rsidRPr="00C618A8">
        <w:rPr>
          <w:rFonts w:eastAsia="Calibri" w:cs="Times New Roman"/>
          <w:bCs/>
          <w:szCs w:val="24"/>
        </w:rPr>
        <w:t xml:space="preserve">PIRCĒJAM </w:t>
      </w:r>
      <w:r w:rsidRPr="00C618A8">
        <w:rPr>
          <w:rFonts w:eastAsia="Calibri" w:cs="Times New Roman"/>
          <w:szCs w:val="24"/>
        </w:rPr>
        <w:t xml:space="preserve">izstrādei, bet </w:t>
      </w:r>
      <w:r w:rsidRPr="00C618A8">
        <w:rPr>
          <w:rFonts w:eastAsia="Calibri" w:cs="Times New Roman"/>
          <w:bCs/>
          <w:szCs w:val="24"/>
        </w:rPr>
        <w:t>PIRCĒJS</w:t>
      </w:r>
      <w:r w:rsidRPr="00C618A8">
        <w:rPr>
          <w:rFonts w:eastAsia="Calibri" w:cs="Times New Roman"/>
          <w:b/>
          <w:bCs/>
          <w:szCs w:val="24"/>
        </w:rPr>
        <w:t xml:space="preserve"> </w:t>
      </w:r>
      <w:r w:rsidRPr="00C618A8">
        <w:rPr>
          <w:rFonts w:eastAsia="Calibri" w:cs="Times New Roman"/>
          <w:szCs w:val="24"/>
        </w:rPr>
        <w:t xml:space="preserve">pērk un pieņem izstrādei ar visām tiesībām un pienākumiem, kas tiek uzlikti meža izstrādātājam, </w:t>
      </w:r>
      <w:r w:rsidRPr="00C618A8">
        <w:rPr>
          <w:rFonts w:eastAsia="Calibri" w:cs="Times New Roman"/>
          <w:b/>
          <w:bCs/>
          <w:szCs w:val="24"/>
        </w:rPr>
        <w:t>20</w:t>
      </w:r>
      <w:r w:rsidR="000E0AC2">
        <w:rPr>
          <w:rFonts w:eastAsia="Calibri" w:cs="Times New Roman"/>
          <w:b/>
          <w:bCs/>
          <w:szCs w:val="24"/>
        </w:rPr>
        <w:t>21</w:t>
      </w:r>
      <w:r w:rsidRPr="00C618A8">
        <w:rPr>
          <w:rFonts w:eastAsia="Calibri" w:cs="Times New Roman"/>
          <w:b/>
          <w:bCs/>
          <w:szCs w:val="24"/>
        </w:rPr>
        <w:t>.gada ___.__________ izsolē nosolītās augošu koku ciršanas tiesības</w:t>
      </w:r>
      <w:r w:rsidRPr="00C618A8">
        <w:rPr>
          <w:rFonts w:eastAsia="Calibri" w:cs="Times New Roman"/>
          <w:bCs/>
          <w:szCs w:val="24"/>
        </w:rPr>
        <w:t xml:space="preserve"> </w:t>
      </w:r>
      <w:r w:rsidRPr="00C618A8">
        <w:rPr>
          <w:rFonts w:eastAsia="Calibri" w:cs="Times New Roman"/>
          <w:b/>
          <w:bCs/>
          <w:szCs w:val="24"/>
        </w:rPr>
        <w:t xml:space="preserve">uz konkrēto meža īpašumu cirsmām, kas atrodas </w:t>
      </w:r>
      <w:r w:rsidR="007304D7">
        <w:rPr>
          <w:rFonts w:eastAsia="Calibri" w:cs="Times New Roman"/>
          <w:b/>
          <w:bCs/>
          <w:szCs w:val="24"/>
        </w:rPr>
        <w:t>Katvaru</w:t>
      </w:r>
      <w:r w:rsidRPr="00C618A8">
        <w:rPr>
          <w:rFonts w:eastAsia="Calibri" w:cs="Times New Roman"/>
          <w:b/>
          <w:bCs/>
          <w:szCs w:val="24"/>
        </w:rPr>
        <w:t xml:space="preserve"> pagastā, Limbažu novadā</w:t>
      </w:r>
      <w:r w:rsidRPr="00C618A8">
        <w:rPr>
          <w:rFonts w:eastAsia="Calibri" w:cs="Times New Roman"/>
          <w:bCs/>
          <w:szCs w:val="24"/>
        </w:rPr>
        <w:t xml:space="preserve">, </w:t>
      </w:r>
      <w:r w:rsidRPr="005B4A22">
        <w:rPr>
          <w:rFonts w:eastAsia="Calibri" w:cs="Times New Roman"/>
          <w:b/>
          <w:szCs w:val="24"/>
        </w:rPr>
        <w:t xml:space="preserve">nekustamajā īpašumā ar kadastra apzīmējumu </w:t>
      </w:r>
      <w:r w:rsidR="007304D7" w:rsidRPr="007304D7">
        <w:rPr>
          <w:b/>
        </w:rPr>
        <w:t>6652 004 0260</w:t>
      </w:r>
      <w:r w:rsidR="007304D7">
        <w:rPr>
          <w:b/>
        </w:rPr>
        <w:t xml:space="preserve"> </w:t>
      </w:r>
      <w:r w:rsidRPr="005B4A22">
        <w:rPr>
          <w:rFonts w:eastAsia="Calibri" w:cs="Times New Roman"/>
          <w:b/>
          <w:szCs w:val="24"/>
        </w:rPr>
        <w:t>un nosaukumu ,,</w:t>
      </w:r>
      <w:r w:rsidR="007304D7">
        <w:rPr>
          <w:rFonts w:eastAsia="Calibri" w:cs="Times New Roman"/>
          <w:b/>
          <w:szCs w:val="24"/>
        </w:rPr>
        <w:t>Pociema skola</w:t>
      </w:r>
      <w:r w:rsidRPr="005B4A22">
        <w:rPr>
          <w:rFonts w:eastAsia="Calibri" w:cs="Times New Roman"/>
          <w:b/>
          <w:szCs w:val="24"/>
        </w:rPr>
        <w:t>”</w:t>
      </w:r>
      <w:r w:rsidRPr="00C618A8">
        <w:rPr>
          <w:rFonts w:eastAsia="Calibri" w:cs="Times New Roman"/>
          <w:bCs/>
          <w:szCs w:val="24"/>
        </w:rPr>
        <w:t xml:space="preserve">, meža nogabala meža īpašuma (kustamās mantas) koku izstrādi </w:t>
      </w:r>
      <w:r w:rsidR="007304D7">
        <w:rPr>
          <w:rFonts w:eastAsia="Calibri" w:cs="Times New Roman"/>
          <w:bCs/>
          <w:szCs w:val="24"/>
        </w:rPr>
        <w:t>412</w:t>
      </w:r>
      <w:r w:rsidRPr="00C618A8">
        <w:rPr>
          <w:rFonts w:eastAsia="Calibri" w:cs="Times New Roman"/>
          <w:bCs/>
          <w:szCs w:val="24"/>
        </w:rPr>
        <w:t>.</w:t>
      </w:r>
      <w:r w:rsidRPr="00C618A8">
        <w:rPr>
          <w:rFonts w:eastAsia="Calibri" w:cs="Times New Roman"/>
          <w:szCs w:val="24"/>
        </w:rPr>
        <w:t xml:space="preserve">kvartāla </w:t>
      </w:r>
      <w:r w:rsidR="007304D7">
        <w:rPr>
          <w:rFonts w:eastAsia="Calibri" w:cs="Times New Roman"/>
          <w:szCs w:val="24"/>
        </w:rPr>
        <w:t>2</w:t>
      </w:r>
      <w:r w:rsidRPr="00C618A8">
        <w:rPr>
          <w:rFonts w:eastAsia="Calibri" w:cs="Times New Roman"/>
          <w:szCs w:val="24"/>
        </w:rPr>
        <w:t xml:space="preserve">.nogabalā, izcērtamā platība </w:t>
      </w:r>
      <w:r w:rsidR="007304D7">
        <w:rPr>
          <w:rFonts w:eastAsia="Calibri" w:cs="Times New Roman"/>
          <w:szCs w:val="24"/>
        </w:rPr>
        <w:t>0,72</w:t>
      </w:r>
      <w:r w:rsidRPr="00C618A8">
        <w:rPr>
          <w:rFonts w:eastAsia="Calibri" w:cs="Times New Roman"/>
          <w:szCs w:val="24"/>
        </w:rPr>
        <w:t xml:space="preserve"> ha, </w:t>
      </w:r>
      <w:r w:rsidR="005B4A22" w:rsidRPr="00C618A8">
        <w:rPr>
          <w:rFonts w:eastAsia="Calibri" w:cs="Times New Roman"/>
          <w:bCs/>
          <w:szCs w:val="24"/>
        </w:rPr>
        <w:t xml:space="preserve">saskaņā ar </w:t>
      </w:r>
      <w:r w:rsidR="005B4A22" w:rsidRPr="00C618A8">
        <w:rPr>
          <w:rFonts w:eastAsia="Calibri" w:cs="Times New Roman"/>
          <w:szCs w:val="24"/>
        </w:rPr>
        <w:t>20</w:t>
      </w:r>
      <w:r w:rsidR="005B4A22">
        <w:rPr>
          <w:rFonts w:eastAsia="Calibri" w:cs="Times New Roman"/>
          <w:szCs w:val="24"/>
        </w:rPr>
        <w:t>2</w:t>
      </w:r>
      <w:r w:rsidR="007304D7">
        <w:rPr>
          <w:rFonts w:eastAsia="Calibri" w:cs="Times New Roman"/>
          <w:szCs w:val="24"/>
        </w:rPr>
        <w:t>0</w:t>
      </w:r>
      <w:r w:rsidR="005B4A22" w:rsidRPr="00C618A8">
        <w:rPr>
          <w:rFonts w:eastAsia="Calibri" w:cs="Times New Roman"/>
          <w:szCs w:val="24"/>
        </w:rPr>
        <w:t xml:space="preserve">.gada </w:t>
      </w:r>
      <w:r w:rsidR="007304D7">
        <w:rPr>
          <w:rFonts w:eastAsia="Calibri" w:cs="Times New Roman"/>
          <w:szCs w:val="24"/>
        </w:rPr>
        <w:t>17.decembra</w:t>
      </w:r>
      <w:r w:rsidR="005B4A22" w:rsidRPr="00C618A8">
        <w:rPr>
          <w:rFonts w:eastAsia="Calibri" w:cs="Times New Roman"/>
          <w:szCs w:val="24"/>
        </w:rPr>
        <w:t xml:space="preserve"> apliecinājumu Nr.</w:t>
      </w:r>
      <w:r w:rsidR="005B4A22" w:rsidRPr="000E0AC2">
        <w:t xml:space="preserve"> </w:t>
      </w:r>
      <w:r w:rsidR="005B4A22">
        <w:t>135</w:t>
      </w:r>
      <w:r w:rsidR="007304D7">
        <w:t>2258</w:t>
      </w:r>
      <w:r w:rsidR="005B4A22" w:rsidRPr="00C618A8">
        <w:rPr>
          <w:rFonts w:eastAsia="Calibri" w:cs="Times New Roman"/>
          <w:bCs/>
          <w:szCs w:val="24"/>
        </w:rPr>
        <w:t xml:space="preserve"> koku ciršanai</w:t>
      </w:r>
      <w:r w:rsidR="005B4A22">
        <w:rPr>
          <w:rFonts w:eastAsia="Calibri" w:cs="Times New Roman"/>
          <w:bCs/>
          <w:szCs w:val="24"/>
        </w:rPr>
        <w:t>,</w:t>
      </w:r>
      <w:r w:rsidR="005B4A22" w:rsidRPr="00C618A8">
        <w:rPr>
          <w:rFonts w:eastAsia="Calibri" w:cs="Times New Roman"/>
          <w:szCs w:val="24"/>
        </w:rPr>
        <w:t xml:space="preserve"> </w:t>
      </w:r>
      <w:r w:rsidRPr="00C618A8">
        <w:rPr>
          <w:rFonts w:eastAsia="Calibri" w:cs="Times New Roman"/>
          <w:szCs w:val="24"/>
        </w:rPr>
        <w:t xml:space="preserve">cirtes veids – galvenā cirte – kailcirte, izcērtamais koksnes apjoms (cirsmas krāja) </w:t>
      </w:r>
      <w:r w:rsidR="007304D7">
        <w:rPr>
          <w:rFonts w:eastAsia="Calibri" w:cs="Times New Roman"/>
          <w:szCs w:val="24"/>
        </w:rPr>
        <w:t>195,16</w:t>
      </w:r>
      <w:r w:rsidRPr="00C618A8">
        <w:rPr>
          <w:rFonts w:eastAsia="Calibri" w:cs="Times New Roman"/>
          <w:szCs w:val="24"/>
        </w:rPr>
        <w:t xml:space="preserve"> m</w:t>
      </w:r>
      <w:r w:rsidRPr="00C618A8">
        <w:rPr>
          <w:rFonts w:eastAsia="Calibri" w:cs="Times New Roman"/>
          <w:szCs w:val="24"/>
          <w:vertAlign w:val="superscript"/>
        </w:rPr>
        <w:t>3</w:t>
      </w:r>
      <w:r w:rsidRPr="00C618A8">
        <w:rPr>
          <w:rFonts w:eastAsia="Calibri" w:cs="Times New Roman"/>
          <w:bCs/>
          <w:szCs w:val="24"/>
        </w:rPr>
        <w:t xml:space="preserve">, </w:t>
      </w:r>
      <w:r w:rsidRPr="00C618A8">
        <w:rPr>
          <w:rFonts w:eastAsia="Calibri" w:cs="Times New Roman"/>
          <w:szCs w:val="24"/>
        </w:rPr>
        <w:t xml:space="preserve">turpmāk tekstā – </w:t>
      </w:r>
      <w:r w:rsidRPr="00C618A8">
        <w:rPr>
          <w:rFonts w:eastAsia="Calibri" w:cs="Times New Roman"/>
          <w:bCs/>
          <w:szCs w:val="24"/>
        </w:rPr>
        <w:t>CIRSMA.</w:t>
      </w:r>
    </w:p>
    <w:p w14:paraId="75E4989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PĀRDEVĒJS</w:t>
      </w:r>
      <w:r w:rsidRPr="00C618A8">
        <w:rPr>
          <w:rFonts w:eastAsia="Calibri" w:cs="Times New Roman"/>
          <w:b/>
          <w:bCs/>
          <w:szCs w:val="24"/>
        </w:rPr>
        <w:t xml:space="preserve"> </w:t>
      </w:r>
      <w:r w:rsidRPr="00C618A8">
        <w:rPr>
          <w:rFonts w:eastAsia="Calibri" w:cs="Times New Roman"/>
          <w:szCs w:val="24"/>
        </w:rPr>
        <w:t xml:space="preserve">apliecina, ka līdz Līguma noslēgšanai </w:t>
      </w:r>
      <w:r w:rsidRPr="00C618A8">
        <w:rPr>
          <w:rFonts w:eastAsia="Calibri" w:cs="Times New Roman"/>
          <w:bCs/>
          <w:szCs w:val="24"/>
        </w:rPr>
        <w:t>CIRSMA</w:t>
      </w:r>
      <w:r w:rsidRPr="00C618A8">
        <w:rPr>
          <w:rFonts w:eastAsia="Calibri" w:cs="Times New Roman"/>
          <w:b/>
          <w:bCs/>
          <w:szCs w:val="24"/>
        </w:rPr>
        <w:t xml:space="preserve"> </w:t>
      </w:r>
      <w:r w:rsidRPr="00C618A8">
        <w:rPr>
          <w:rFonts w:eastAsia="Calibri" w:cs="Times New Roman"/>
          <w:szCs w:val="24"/>
        </w:rPr>
        <w:t>nav nevienam citam atsavināta, nav ieķīlāta, par to nav strīdu, tai nav uzlikts aizliegums, kā arī nav nekādu citu šķēršļu, lai to pārdotu.</w:t>
      </w:r>
    </w:p>
    <w:p w14:paraId="5DBE52C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C618A8">
        <w:rPr>
          <w:rFonts w:eastAsia="Calibri" w:cs="Times New Roman"/>
          <w:bCs/>
          <w:szCs w:val="24"/>
        </w:rPr>
        <w:t xml:space="preserve">PIRCĒJAM pret PĀRDEVĒJU </w:t>
      </w:r>
      <w:r w:rsidRPr="00C618A8">
        <w:rPr>
          <w:rFonts w:eastAsia="Calibri" w:cs="Times New Roman"/>
          <w:szCs w:val="24"/>
        </w:rPr>
        <w:t xml:space="preserve">nav nekādu pretenziju. </w:t>
      </w:r>
    </w:p>
    <w:p w14:paraId="697ACDF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patstāvīgi slēdz līgumus ar piegulošo zemju īpašniekiem par kokmateriālu transportēšanas ceļu un krautuvju izvietojumu un sedz ar to saistītos izdevumus.</w:t>
      </w:r>
    </w:p>
    <w:p w14:paraId="273BB07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PIRCĒJAM </w:t>
      </w:r>
      <w:r w:rsidRPr="00C618A8">
        <w:rPr>
          <w:rFonts w:eastAsia="Calibri" w:cs="Times New Roman"/>
          <w:szCs w:val="24"/>
        </w:rPr>
        <w:t>ir zināms CIRSMAS un iespējamo kokmateriālu transportēšanas ceļu faktiskais stāvoklis, cirsmu robežas, krautuvju vietas un PIRCĒJ</w:t>
      </w:r>
      <w:r w:rsidRPr="00C618A8">
        <w:rPr>
          <w:rFonts w:eastAsia="Calibri" w:cs="Times New Roman"/>
          <w:bCs/>
          <w:szCs w:val="24"/>
        </w:rPr>
        <w:t xml:space="preserve">S apliecina, ka neizvirzīs pret PĀRDEVĒJU </w:t>
      </w:r>
      <w:r w:rsidRPr="00C618A8">
        <w:rPr>
          <w:rFonts w:eastAsia="Calibri" w:cs="Times New Roman"/>
          <w:szCs w:val="24"/>
        </w:rPr>
        <w:t>nekādas  pretenzijas, ja atklāsies kādi minētajiem piemītoši apslēpti trūkumi.</w:t>
      </w:r>
    </w:p>
    <w:p w14:paraId="37ED2F6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14147E9"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PIRKUMA MAKSA UN APMAKSAS KĀRTĪBA</w:t>
      </w:r>
    </w:p>
    <w:p w14:paraId="60706AE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tiek pārdota par izsolē </w:t>
      </w:r>
      <w:r w:rsidRPr="00C618A8">
        <w:rPr>
          <w:rFonts w:eastAsia="Calibri" w:cs="Times New Roman"/>
          <w:bCs/>
          <w:szCs w:val="24"/>
        </w:rPr>
        <w:t xml:space="preserve">PIRCĒJA </w:t>
      </w:r>
      <w:r w:rsidRPr="00C618A8">
        <w:rPr>
          <w:rFonts w:eastAsia="Calibri" w:cs="Times New Roman"/>
          <w:szCs w:val="24"/>
        </w:rPr>
        <w:t xml:space="preserve">nosolīto, Līgumā un preču pavadzīmē – rēķinā uzrādīto, pirkuma maksu ______ EUR </w:t>
      </w:r>
      <w:r w:rsidRPr="00C618A8">
        <w:rPr>
          <w:rFonts w:eastAsia="Calibri" w:cs="Times New Roman"/>
          <w:iCs/>
          <w:szCs w:val="24"/>
        </w:rPr>
        <w:t xml:space="preserve">(__________ eiro un ___ centi), bez pievienotās vērtības nodokļa (PVN). </w:t>
      </w:r>
      <w:r w:rsidRPr="00C618A8">
        <w:rPr>
          <w:rFonts w:eastAsia="Calibri" w:cs="Times New Roman"/>
          <w:i/>
          <w:iCs/>
          <w:szCs w:val="24"/>
        </w:rPr>
        <w:t xml:space="preserve">PVN 21% tiek aprēķināts papildus, atbilstoši normatīvo aktu prasībām </w:t>
      </w:r>
      <w:r w:rsidRPr="00C618A8">
        <w:rPr>
          <w:rFonts w:eastAsia="Calibri" w:cs="Times New Roman"/>
          <w:i/>
          <w:szCs w:val="24"/>
        </w:rPr>
        <w:t xml:space="preserve">______ EUR </w:t>
      </w:r>
      <w:r w:rsidRPr="00C618A8">
        <w:rPr>
          <w:rFonts w:eastAsia="Calibri" w:cs="Times New Roman"/>
          <w:i/>
          <w:iCs/>
          <w:szCs w:val="24"/>
        </w:rPr>
        <w:t>(__________ eiro un ___ centi) (</w:t>
      </w:r>
      <w:r w:rsidRPr="00C618A8">
        <w:rPr>
          <w:rFonts w:eastAsia="Calibri" w:cs="Times New Roman"/>
          <w:i/>
          <w:iCs/>
          <w:szCs w:val="24"/>
          <w:u w:val="single"/>
        </w:rPr>
        <w:t>ar PVN neapliekamai personai)/</w:t>
      </w:r>
      <w:r w:rsidRPr="00C618A8">
        <w:rPr>
          <w:rFonts w:eastAsia="Calibri" w:cs="Times New Roman"/>
          <w:szCs w:val="24"/>
          <w:lang w:eastAsia="lv-LV"/>
        </w:rPr>
        <w:t xml:space="preserve"> </w:t>
      </w:r>
    </w:p>
    <w:p w14:paraId="53C298D4" w14:textId="77777777" w:rsidR="00D946A8" w:rsidRPr="00C618A8" w:rsidRDefault="00D946A8" w:rsidP="00D946A8">
      <w:pPr>
        <w:tabs>
          <w:tab w:val="left" w:pos="1276"/>
        </w:tabs>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i/>
          <w:iCs/>
          <w:szCs w:val="24"/>
        </w:rPr>
        <w:lastRenderedPageBreak/>
        <w:t xml:space="preserve">PVN 21% aprēķināts </w:t>
      </w:r>
      <w:r w:rsidRPr="00C618A8">
        <w:rPr>
          <w:rFonts w:eastAsia="Calibri" w:cs="Times New Roman"/>
          <w:i/>
          <w:szCs w:val="24"/>
        </w:rPr>
        <w:t xml:space="preserve">______ EUR </w:t>
      </w:r>
      <w:r w:rsidRPr="00C618A8">
        <w:rPr>
          <w:rFonts w:eastAsia="Calibri" w:cs="Times New Roman"/>
          <w:i/>
          <w:iCs/>
          <w:szCs w:val="24"/>
        </w:rPr>
        <w:t>(__________ eiro un ___ centi)</w:t>
      </w:r>
      <w:r w:rsidRPr="00C618A8">
        <w:rPr>
          <w:rFonts w:eastAsia="Calibri" w:cs="Times New Roman"/>
          <w:szCs w:val="24"/>
        </w:rPr>
        <w:t xml:space="preserve">. </w:t>
      </w:r>
      <w:r w:rsidRPr="00C618A8">
        <w:rPr>
          <w:rFonts w:eastAsia="Calibri" w:cs="Times New Roman"/>
          <w:i/>
          <w:szCs w:val="24"/>
        </w:rPr>
        <w:t>Saskaņā ar Pievienotās vērtības nodokļa likuma 141.pantu par kokmateriālu piegādei saistītajiem pakalpojumiem pievienotās vērtības nodokli valsts budžetā maksā PIRCĒJS (</w:t>
      </w:r>
      <w:r w:rsidRPr="00C618A8">
        <w:rPr>
          <w:rFonts w:eastAsia="Calibri" w:cs="Times New Roman"/>
          <w:i/>
          <w:szCs w:val="24"/>
          <w:u w:val="single"/>
        </w:rPr>
        <w:t>ar PVN apliekamai personai</w:t>
      </w:r>
      <w:r w:rsidRPr="00C618A8">
        <w:rPr>
          <w:rFonts w:eastAsia="Calibri" w:cs="Times New Roman"/>
          <w:i/>
          <w:szCs w:val="24"/>
        </w:rPr>
        <w:t>)</w:t>
      </w:r>
      <w:r w:rsidRPr="00C618A8">
        <w:rPr>
          <w:rFonts w:eastAsia="Calibri" w:cs="Times New Roman"/>
          <w:iCs/>
          <w:szCs w:val="24"/>
        </w:rPr>
        <w:t xml:space="preserve">. </w:t>
      </w:r>
    </w:p>
    <w:p w14:paraId="6B6DE69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apliecina, ka </w:t>
      </w:r>
      <w:r w:rsidRPr="00C618A8">
        <w:rPr>
          <w:rFonts w:eastAsia="Calibri" w:cs="Times New Roman"/>
          <w:bCs/>
          <w:szCs w:val="24"/>
        </w:rPr>
        <w:t xml:space="preserve">PIRCĒJS </w:t>
      </w:r>
      <w:r w:rsidRPr="00C618A8">
        <w:rPr>
          <w:rFonts w:eastAsia="Calibri" w:cs="Times New Roman"/>
          <w:szCs w:val="24"/>
        </w:rPr>
        <w:t xml:space="preserve">nosolīto pirkuma maksu ir samaksājis PĀRDEVĒJAM pilnā apmērā pirms Līguma slēgšanas. </w:t>
      </w:r>
    </w:p>
    <w:p w14:paraId="7234061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un </w:t>
      </w:r>
      <w:r w:rsidRPr="00C618A8">
        <w:rPr>
          <w:rFonts w:eastAsia="Calibri" w:cs="Times New Roman"/>
          <w:bCs/>
          <w:szCs w:val="24"/>
        </w:rPr>
        <w:t xml:space="preserve">PĀRDEVĒJS </w:t>
      </w:r>
      <w:r w:rsidRPr="00C618A8">
        <w:rPr>
          <w:rFonts w:eastAsia="Calibri" w:cs="Times New Roman"/>
          <w:szCs w:val="24"/>
        </w:rPr>
        <w:t xml:space="preserve">apliecina, ka, slēdzot Līgumu, viņi apzinās Līguma priekšmeta vērtību un atsakās celt viens pret otru prasības par Līguma atcelšanu nesamērīgu zaudējumu dēļ. </w:t>
      </w:r>
    </w:p>
    <w:p w14:paraId="50D9CAD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4E485088"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TIESĪBU PĀREJA UN RISKI</w:t>
      </w:r>
    </w:p>
    <w:p w14:paraId="47465FDA" w14:textId="68854B02"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tiesības pieņemt </w:t>
      </w:r>
      <w:r w:rsidRPr="00C618A8">
        <w:rPr>
          <w:rFonts w:eastAsia="Calibri" w:cs="Times New Roman"/>
          <w:bCs/>
          <w:szCs w:val="24"/>
        </w:rPr>
        <w:t xml:space="preserve">CIRSMU </w:t>
      </w:r>
      <w:r w:rsidRPr="00C618A8">
        <w:rPr>
          <w:rFonts w:eastAsia="Calibri" w:cs="Times New Roman"/>
          <w:szCs w:val="24"/>
        </w:rPr>
        <w:t xml:space="preserve">izstrādei un veikt </w:t>
      </w:r>
      <w:r w:rsidRPr="00C618A8">
        <w:rPr>
          <w:rFonts w:eastAsia="Calibri" w:cs="Times New Roman"/>
          <w:bCs/>
          <w:szCs w:val="24"/>
        </w:rPr>
        <w:t xml:space="preserve">CIRSMAS koku izstrādi </w:t>
      </w:r>
      <w:r w:rsidRPr="00C618A8">
        <w:rPr>
          <w:rFonts w:eastAsia="Calibri" w:cs="Times New Roman"/>
          <w:bCs/>
          <w:iCs/>
          <w:szCs w:val="24"/>
        </w:rPr>
        <w:t>(</w:t>
      </w:r>
      <w:r w:rsidRPr="00C618A8">
        <w:rPr>
          <w:rFonts w:eastAsia="Calibri" w:cs="Times New Roman"/>
          <w:iCs/>
          <w:szCs w:val="24"/>
        </w:rPr>
        <w:t xml:space="preserve">koku ciršana, kokmateriālu pievešana un izvešana no krautuves, cirsmas satīrīšana, ceļu sakārtošana). CIRSMAS izstrādes termiņš norādīts </w:t>
      </w:r>
      <w:r w:rsidR="007304D7" w:rsidRPr="00C618A8">
        <w:rPr>
          <w:rFonts w:eastAsia="Calibri" w:cs="Times New Roman"/>
          <w:szCs w:val="24"/>
        </w:rPr>
        <w:t>20</w:t>
      </w:r>
      <w:r w:rsidR="007304D7">
        <w:rPr>
          <w:rFonts w:eastAsia="Calibri" w:cs="Times New Roman"/>
          <w:szCs w:val="24"/>
        </w:rPr>
        <w:t>20</w:t>
      </w:r>
      <w:r w:rsidR="007304D7" w:rsidRPr="00C618A8">
        <w:rPr>
          <w:rFonts w:eastAsia="Calibri" w:cs="Times New Roman"/>
          <w:szCs w:val="24"/>
        </w:rPr>
        <w:t xml:space="preserve">.gada </w:t>
      </w:r>
      <w:r w:rsidR="007304D7">
        <w:rPr>
          <w:rFonts w:eastAsia="Calibri" w:cs="Times New Roman"/>
          <w:szCs w:val="24"/>
        </w:rPr>
        <w:t>17.decembra</w:t>
      </w:r>
      <w:r w:rsidR="007304D7" w:rsidRPr="00C618A8">
        <w:rPr>
          <w:rFonts w:eastAsia="Calibri" w:cs="Times New Roman"/>
          <w:szCs w:val="24"/>
        </w:rPr>
        <w:t xml:space="preserve"> apliecinājum</w:t>
      </w:r>
      <w:r w:rsidR="007304D7">
        <w:rPr>
          <w:rFonts w:eastAsia="Calibri" w:cs="Times New Roman"/>
          <w:szCs w:val="24"/>
        </w:rPr>
        <w:t>ā</w:t>
      </w:r>
      <w:r w:rsidR="007304D7" w:rsidRPr="00C618A8">
        <w:rPr>
          <w:rFonts w:eastAsia="Calibri" w:cs="Times New Roman"/>
          <w:szCs w:val="24"/>
        </w:rPr>
        <w:t xml:space="preserve"> Nr.</w:t>
      </w:r>
      <w:r w:rsidR="007304D7" w:rsidRPr="000E0AC2">
        <w:t xml:space="preserve"> </w:t>
      </w:r>
      <w:r w:rsidR="007304D7">
        <w:t>1352258</w:t>
      </w:r>
      <w:r w:rsidRPr="00C618A8">
        <w:rPr>
          <w:rFonts w:eastAsia="Calibri" w:cs="Times New Roman"/>
          <w:iCs/>
          <w:szCs w:val="24"/>
        </w:rPr>
        <w:t xml:space="preserve">. </w:t>
      </w:r>
      <w:r w:rsidRPr="00C618A8">
        <w:rPr>
          <w:rFonts w:eastAsia="Calibri" w:cs="Times New Roman"/>
          <w:szCs w:val="24"/>
        </w:rPr>
        <w:t xml:space="preserve">Pēc </w:t>
      </w:r>
      <w:r w:rsidR="00A9000C">
        <w:rPr>
          <w:rFonts w:eastAsia="Calibri" w:cs="Times New Roman"/>
          <w:szCs w:val="24"/>
        </w:rPr>
        <w:t>CIRSMAS</w:t>
      </w:r>
      <w:r w:rsidRPr="00C618A8">
        <w:rPr>
          <w:rFonts w:eastAsia="Calibri" w:cs="Times New Roman"/>
          <w:szCs w:val="24"/>
        </w:rPr>
        <w:t xml:space="preserve"> termiņa beigām </w:t>
      </w:r>
      <w:r w:rsidRPr="00C618A8">
        <w:rPr>
          <w:rFonts w:eastAsia="Calibri" w:cs="Times New Roman"/>
          <w:bCs/>
          <w:szCs w:val="24"/>
        </w:rPr>
        <w:t xml:space="preserve">PIRCĒJS </w:t>
      </w:r>
      <w:r w:rsidRPr="00C618A8">
        <w:rPr>
          <w:rFonts w:eastAsia="Calibri" w:cs="Times New Roman"/>
          <w:szCs w:val="24"/>
        </w:rPr>
        <w:t xml:space="preserve">zaudē koku </w:t>
      </w:r>
      <w:r w:rsidRPr="00C618A8">
        <w:rPr>
          <w:rFonts w:eastAsia="Calibri" w:cs="Times New Roman"/>
          <w:bCs/>
          <w:szCs w:val="24"/>
        </w:rPr>
        <w:t xml:space="preserve">CIRSMAS </w:t>
      </w:r>
      <w:r w:rsidRPr="00C618A8">
        <w:rPr>
          <w:rFonts w:eastAsia="Calibri" w:cs="Times New Roman"/>
          <w:szCs w:val="24"/>
        </w:rPr>
        <w:t xml:space="preserve">izstrādes tiesības. </w:t>
      </w:r>
      <w:r w:rsidR="006B6602">
        <w:rPr>
          <w:rFonts w:eastAsia="Calibri" w:cs="Times New Roman"/>
          <w:szCs w:val="24"/>
        </w:rPr>
        <w:t xml:space="preserve"> </w:t>
      </w:r>
    </w:p>
    <w:p w14:paraId="71D7FDF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637E44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Pēc koku izstrādes tiesību zaudēšanas nenozāģētie koki un sagatavotie kokmateriāli, kas atrodas </w:t>
      </w:r>
      <w:r w:rsidRPr="00C618A8">
        <w:rPr>
          <w:rFonts w:eastAsia="Calibri" w:cs="Times New Roman"/>
          <w:bCs/>
          <w:szCs w:val="24"/>
        </w:rPr>
        <w:t>CIRSMĀ</w:t>
      </w:r>
      <w:r w:rsidRPr="00C618A8">
        <w:rPr>
          <w:rFonts w:eastAsia="Calibri" w:cs="Times New Roman"/>
          <w:szCs w:val="24"/>
        </w:rPr>
        <w:t xml:space="preserve">, krautuvē vai posmā starp ceļu un krautuvi, atsavināmi </w:t>
      </w:r>
      <w:r w:rsidRPr="00C618A8">
        <w:rPr>
          <w:rFonts w:eastAsia="Calibri" w:cs="Times New Roman"/>
          <w:bCs/>
          <w:szCs w:val="24"/>
        </w:rPr>
        <w:t xml:space="preserve">PIRCĒJAM </w:t>
      </w:r>
      <w:r w:rsidRPr="00C618A8">
        <w:rPr>
          <w:rFonts w:eastAsia="Calibri" w:cs="Times New Roman"/>
          <w:szCs w:val="24"/>
        </w:rPr>
        <w:t xml:space="preserve">bezstrīdus kārtībā un kļūst par </w:t>
      </w:r>
      <w:r w:rsidRPr="00C618A8">
        <w:rPr>
          <w:rFonts w:eastAsia="Calibri" w:cs="Times New Roman"/>
          <w:bCs/>
          <w:szCs w:val="24"/>
        </w:rPr>
        <w:t xml:space="preserve">PĀRDEVĒJA </w:t>
      </w:r>
      <w:r w:rsidRPr="00C618A8">
        <w:rPr>
          <w:rFonts w:eastAsia="Calibri" w:cs="Times New Roman"/>
          <w:szCs w:val="24"/>
        </w:rPr>
        <w:t xml:space="preserve">īpašumu. </w:t>
      </w:r>
    </w:p>
    <w:p w14:paraId="293D139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CIRSMAS koku izstrādes tiesības un izstrādāto kokmateriālu īpašumtiesības.  </w:t>
      </w:r>
    </w:p>
    <w:p w14:paraId="2725709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Risks par CIRSMAS pilnīgu vai daļēju bojāeju pāriet no </w:t>
      </w:r>
      <w:r w:rsidRPr="00C618A8">
        <w:rPr>
          <w:rFonts w:eastAsia="Calibri" w:cs="Times New Roman"/>
          <w:bCs/>
          <w:szCs w:val="24"/>
        </w:rPr>
        <w:t xml:space="preserve">PĀRDEVĒJA </w:t>
      </w:r>
      <w:r w:rsidRPr="00C618A8">
        <w:rPr>
          <w:rFonts w:eastAsia="Calibri" w:cs="Times New Roman"/>
          <w:szCs w:val="24"/>
        </w:rPr>
        <w:t xml:space="preserve">uz </w:t>
      </w:r>
      <w:r w:rsidRPr="00C618A8">
        <w:rPr>
          <w:rFonts w:eastAsia="Calibri" w:cs="Times New Roman"/>
          <w:bCs/>
          <w:szCs w:val="24"/>
        </w:rPr>
        <w:t>PIRCĒJU</w:t>
      </w:r>
      <w:r w:rsidRPr="00C618A8">
        <w:rPr>
          <w:rFonts w:eastAsia="Calibri" w:cs="Times New Roman"/>
          <w:b/>
          <w:bCs/>
          <w:szCs w:val="24"/>
        </w:rPr>
        <w:t xml:space="preserve"> </w:t>
      </w:r>
      <w:r w:rsidRPr="00C618A8">
        <w:rPr>
          <w:rFonts w:eastAsia="Calibri" w:cs="Times New Roman"/>
          <w:szCs w:val="24"/>
        </w:rPr>
        <w:t xml:space="preserve">ar Līguma parakstīšanas brīdi. </w:t>
      </w:r>
    </w:p>
    <w:p w14:paraId="625DC19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PĀRDEVĒJS neuzņemas atbildību gadījumos, kad PIRCĒJS ir pārkāpis Latvijas Republikas spēkā esošajos normatīvajos aktos noteiktās likumdošanas prasības, t.sk. vides darba drošības un veselības aizsardzības prasības.</w:t>
      </w:r>
    </w:p>
    <w:p w14:paraId="41D8FBE0"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C438C6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PĀRDEVĒJA TIESĪBAS UN PIENĀKUMI</w:t>
      </w:r>
    </w:p>
    <w:p w14:paraId="066F197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tiesības: </w:t>
      </w:r>
    </w:p>
    <w:p w14:paraId="6F30212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apsekot </w:t>
      </w:r>
      <w:r w:rsidRPr="00C618A8">
        <w:rPr>
          <w:rFonts w:eastAsia="Calibri" w:cs="Times New Roman"/>
          <w:bCs/>
          <w:szCs w:val="24"/>
        </w:rPr>
        <w:t xml:space="preserve">CIRSMAS </w:t>
      </w:r>
      <w:r w:rsidRPr="00C618A8">
        <w:rPr>
          <w:rFonts w:eastAsia="Calibri" w:cs="Times New Roman"/>
          <w:szCs w:val="24"/>
        </w:rPr>
        <w:t xml:space="preserve">koku izstrādes gaitu tās izstrādes laikā tādā apjomā, lai pārliecinātos par </w:t>
      </w:r>
      <w:r w:rsidRPr="00C618A8">
        <w:rPr>
          <w:rFonts w:eastAsia="Calibri" w:cs="Times New Roman"/>
          <w:bCs/>
          <w:szCs w:val="24"/>
        </w:rPr>
        <w:t xml:space="preserve">CIRSMAS </w:t>
      </w:r>
      <w:r w:rsidRPr="00C618A8">
        <w:rPr>
          <w:rFonts w:eastAsia="Calibri" w:cs="Times New Roman"/>
          <w:szCs w:val="24"/>
        </w:rPr>
        <w:t xml:space="preserve">izstrādi saskaņā ar spēkā esošajiem normatīvajiem aktiem un atbilstoši Līguma nosacījumiem; </w:t>
      </w:r>
    </w:p>
    <w:p w14:paraId="2475915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konstatējot nelikumīgas darbības vai Līguma nosacījumu neizpildi, apturēt </w:t>
      </w:r>
      <w:r w:rsidRPr="00C618A8">
        <w:rPr>
          <w:rFonts w:eastAsia="Calibri" w:cs="Times New Roman"/>
          <w:bCs/>
          <w:szCs w:val="24"/>
        </w:rPr>
        <w:t xml:space="preserve">CIRSMAS </w:t>
      </w:r>
      <w:r w:rsidRPr="00C618A8">
        <w:rPr>
          <w:rFonts w:eastAsia="Calibri" w:cs="Times New Roman"/>
          <w:szCs w:val="24"/>
        </w:rPr>
        <w:t xml:space="preserve">tālāku izstrādi līdz pretenzijas novēršanai vai zaudējumu segšanai; </w:t>
      </w:r>
    </w:p>
    <w:p w14:paraId="4D568AB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izstrādes laikā CIRSMĀ vai pievešanas ceļos veidojas risas, dziļākas par 25 cm, </w:t>
      </w:r>
      <w:r w:rsidRPr="00C618A8">
        <w:rPr>
          <w:rFonts w:eastAsia="Calibri" w:cs="Times New Roman"/>
          <w:bCs/>
          <w:szCs w:val="24"/>
        </w:rPr>
        <w:t xml:space="preserve">PĀRDEVĒJAM </w:t>
      </w:r>
      <w:r w:rsidRPr="00C618A8">
        <w:rPr>
          <w:rFonts w:eastAsia="Calibri" w:cs="Times New Roman"/>
          <w:szCs w:val="24"/>
        </w:rPr>
        <w:t>ir tiesības pārtraukt izstrādes darbus līdz PIRCĒJS atjauno augsnes nestspēju.</w:t>
      </w:r>
    </w:p>
    <w:p w14:paraId="0C14072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pienākumi: </w:t>
      </w:r>
    </w:p>
    <w:p w14:paraId="7762AB3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Līguma noslēgšanas brīdī izsniegt </w:t>
      </w:r>
      <w:r w:rsidRPr="00C618A8">
        <w:rPr>
          <w:rFonts w:eastAsia="Calibri" w:cs="Times New Roman"/>
          <w:bCs/>
          <w:szCs w:val="24"/>
        </w:rPr>
        <w:t xml:space="preserve">PIRCĒJAM </w:t>
      </w:r>
      <w:r w:rsidRPr="00C618A8">
        <w:rPr>
          <w:rFonts w:eastAsia="Calibri" w:cs="Times New Roman"/>
          <w:szCs w:val="24"/>
        </w:rPr>
        <w:t xml:space="preserve">apliecinājuma koku ciršanai un cirsmas skiču kopijas, kas ir Līguma pielikumi un neatņemamas sastāvdaļas; </w:t>
      </w:r>
    </w:p>
    <w:p w14:paraId="1F4E831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rakstiska pamatota pieprasījuma saņemšanas pagarināt </w:t>
      </w:r>
      <w:r w:rsidRPr="00C618A8">
        <w:rPr>
          <w:rFonts w:eastAsia="Calibri" w:cs="Times New Roman"/>
          <w:bCs/>
          <w:szCs w:val="24"/>
        </w:rPr>
        <w:t xml:space="preserve">CIRSMAS </w:t>
      </w:r>
      <w:r w:rsidRPr="00C618A8">
        <w:rPr>
          <w:rFonts w:eastAsia="Calibri" w:cs="Times New Roman"/>
          <w:szCs w:val="24"/>
        </w:rPr>
        <w:t>izstrādes termiņu, bet ne ilgāk kā līdz apliecinājuma koku ciršanai derīguma termiņa beigām;</w:t>
      </w:r>
    </w:p>
    <w:p w14:paraId="2206FE3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i/>
          <w:iCs/>
          <w:szCs w:val="24"/>
        </w:rPr>
        <w:t xml:space="preserve"> </w:t>
      </w: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pieprasījuma 2 (divu) darba dienu laikā nodrošināt </w:t>
      </w:r>
      <w:r w:rsidRPr="00C618A8">
        <w:rPr>
          <w:rFonts w:eastAsia="Calibri" w:cs="Times New Roman"/>
          <w:bCs/>
          <w:szCs w:val="24"/>
        </w:rPr>
        <w:t xml:space="preserve">PĀRDEVĒJA </w:t>
      </w:r>
      <w:r w:rsidRPr="00C618A8">
        <w:rPr>
          <w:rFonts w:eastAsia="Calibri" w:cs="Times New Roman"/>
          <w:szCs w:val="24"/>
        </w:rPr>
        <w:t xml:space="preserve">pārstāvja ierašanos </w:t>
      </w:r>
      <w:r w:rsidRPr="00C618A8">
        <w:rPr>
          <w:rFonts w:eastAsia="Calibri" w:cs="Times New Roman"/>
          <w:bCs/>
          <w:szCs w:val="24"/>
        </w:rPr>
        <w:t xml:space="preserve">CIRSMĀ ar cirsmu </w:t>
      </w:r>
      <w:r w:rsidRPr="00C618A8">
        <w:rPr>
          <w:rFonts w:eastAsia="Calibri" w:cs="Times New Roman"/>
          <w:szCs w:val="24"/>
        </w:rPr>
        <w:t>izstrādi saistītu jautājumu risināšanai;</w:t>
      </w:r>
    </w:p>
    <w:p w14:paraId="0153520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 pēc </w:t>
      </w:r>
      <w:r w:rsidRPr="00C618A8">
        <w:rPr>
          <w:rFonts w:eastAsia="Calibri" w:cs="Times New Roman"/>
          <w:bCs/>
          <w:szCs w:val="24"/>
        </w:rPr>
        <w:t xml:space="preserve">PIRCĒJA rakstiska </w:t>
      </w:r>
      <w:r w:rsidRPr="00C618A8">
        <w:rPr>
          <w:rFonts w:eastAsia="Calibri" w:cs="Times New Roman"/>
          <w:szCs w:val="24"/>
        </w:rPr>
        <w:t>paziņojuma par CIRSMAS izstrādi, izvešanu un sakārtošanu, pieņemt CIRSMU un kokmateriālu krautuvi ar nodošanas – pieņemšanas aktu ne vēlāk kā 10 (desmit) darba dienu laikā, vai nepieņemt, rakstiski norādot nepieņemšanas iemeslus;</w:t>
      </w:r>
    </w:p>
    <w:p w14:paraId="747FC743"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Calibri" w:cs="Times New Roman"/>
          <w:szCs w:val="24"/>
        </w:rPr>
      </w:pPr>
      <w:r w:rsidRPr="00C618A8">
        <w:rPr>
          <w:rFonts w:eastAsia="Calibri" w:cs="Times New Roman"/>
          <w:szCs w:val="24"/>
        </w:rPr>
        <w:lastRenderedPageBreak/>
        <w:t>Sniegt PIRCĒJAM ziņas par zemju īpašniekiem Līguma 5.2.9.punkta izpildei.</w:t>
      </w:r>
    </w:p>
    <w:p w14:paraId="650C4FE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C618A8">
        <w:rPr>
          <w:rFonts w:eastAsia="Calibri" w:cs="Times New Roman"/>
          <w:bCs/>
          <w:szCs w:val="24"/>
        </w:rPr>
        <w:t>ugunsapsardzību</w:t>
      </w:r>
      <w:proofErr w:type="spellEnd"/>
      <w:r w:rsidRPr="00C618A8">
        <w:rPr>
          <w:rFonts w:eastAsia="Calibri" w:cs="Times New Roman"/>
          <w:bCs/>
          <w:szCs w:val="24"/>
        </w:rPr>
        <w:t>.</w:t>
      </w:r>
    </w:p>
    <w:p w14:paraId="2462FC69" w14:textId="77777777" w:rsidR="00D946A8" w:rsidRPr="00C618A8" w:rsidRDefault="00D946A8" w:rsidP="00D946A8">
      <w:pPr>
        <w:tabs>
          <w:tab w:val="left" w:pos="1418"/>
        </w:tabs>
        <w:suppressAutoHyphens/>
        <w:autoSpaceDE w:val="0"/>
        <w:autoSpaceDN w:val="0"/>
        <w:spacing w:after="0" w:line="240" w:lineRule="auto"/>
        <w:ind w:left="720"/>
        <w:contextualSpacing w:val="0"/>
        <w:textAlignment w:val="baseline"/>
        <w:rPr>
          <w:rFonts w:eastAsia="Calibri" w:cs="Times New Roman"/>
          <w:szCs w:val="24"/>
        </w:rPr>
      </w:pPr>
    </w:p>
    <w:p w14:paraId="0479FC4C"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PIRCĒJA TIESĪBAS UN PIENĀKUMI </w:t>
      </w:r>
    </w:p>
    <w:p w14:paraId="56D0B34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tiesības: </w:t>
      </w:r>
    </w:p>
    <w:p w14:paraId="1F7A38BB"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uzsākt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koku izstrādi tikai pēc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pieņemšanas izstrādei ar pieņemšanas – nodošanas aktu; </w:t>
      </w:r>
    </w:p>
    <w:p w14:paraId="432F46D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vienojoties ar citu zemju īpašniekiem, ierīkot kokmateriālu krautuves un izvešanas ceļus uz to zemēm ārpus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robežām. </w:t>
      </w:r>
    </w:p>
    <w:p w14:paraId="07BD055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pienākumi: </w:t>
      </w:r>
    </w:p>
    <w:p w14:paraId="79838C29"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izstrādāt </w:t>
      </w:r>
      <w:r w:rsidRPr="00C618A8">
        <w:rPr>
          <w:rFonts w:eastAsia="Calibri" w:cs="Times New Roman"/>
          <w:bCs/>
          <w:szCs w:val="24"/>
        </w:rPr>
        <w:t xml:space="preserve">CIRSMU, </w:t>
      </w:r>
      <w:r w:rsidRPr="00C618A8">
        <w:rPr>
          <w:rFonts w:eastAsia="Calibri" w:cs="Times New Roman"/>
          <w:szCs w:val="24"/>
        </w:rPr>
        <w:t xml:space="preserve">ievērojot Meža likumu, normatīvos aktus par darba aizsardzības prasībām mežsaimniecībā un citus ar mežizstrādi Latvijas Republikā spēkā esošos normatīvos aktus; </w:t>
      </w:r>
    </w:p>
    <w:p w14:paraId="46A4F6C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zāģēt kokus, ievērojot cirsmu robežas;</w:t>
      </w:r>
    </w:p>
    <w:p w14:paraId="419B3FA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ugunsgrēka gadījumā ar saviem līdzekļiem nodrošināt meža ugunsgrēku dzēšanu </w:t>
      </w:r>
      <w:r w:rsidRPr="00C618A8">
        <w:rPr>
          <w:rFonts w:eastAsia="Calibri" w:cs="Times New Roman"/>
          <w:bCs/>
          <w:szCs w:val="24"/>
        </w:rPr>
        <w:t>CIRSMĀ</w:t>
      </w:r>
      <w:r w:rsidRPr="00C618A8">
        <w:rPr>
          <w:rFonts w:eastAsia="Calibri" w:cs="Times New Roman"/>
          <w:szCs w:val="24"/>
        </w:rPr>
        <w:t xml:space="preserve">; </w:t>
      </w:r>
    </w:p>
    <w:p w14:paraId="7BE6A975"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ievērot </w:t>
      </w:r>
      <w:r w:rsidRPr="00C618A8">
        <w:rPr>
          <w:rFonts w:eastAsia="Calibri" w:cs="Times New Roman"/>
          <w:bCs/>
          <w:szCs w:val="24"/>
        </w:rPr>
        <w:t xml:space="preserve">CIRSMAS </w:t>
      </w:r>
      <w:r w:rsidRPr="00C618A8">
        <w:rPr>
          <w:rFonts w:eastAsia="Calibri" w:cs="Times New Roman"/>
          <w:szCs w:val="24"/>
        </w:rPr>
        <w:t xml:space="preserve">skicē iezīmētās izcirsto kokmateriālu krautuvju vietas, ja nav panākta vienošanās par krautuves ierīkošanu uz citu īpašnieku vai tiesisko valdītāju zemes; </w:t>
      </w:r>
    </w:p>
    <w:p w14:paraId="5AFFF6F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izstrādes laikā nodrošināt </w:t>
      </w:r>
      <w:r w:rsidRPr="00C618A8">
        <w:rPr>
          <w:rFonts w:eastAsia="Calibri" w:cs="Times New Roman"/>
          <w:bCs/>
          <w:szCs w:val="24"/>
        </w:rPr>
        <w:t xml:space="preserve">CIRSMĀ </w:t>
      </w:r>
      <w:r w:rsidRPr="00C618A8">
        <w:rPr>
          <w:rFonts w:eastAsia="Calibri" w:cs="Times New Roman"/>
          <w:szCs w:val="24"/>
        </w:rPr>
        <w:t>saglabājamo koku aizsardzību;</w:t>
      </w:r>
    </w:p>
    <w:p w14:paraId="28B37A7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pēc izstrādes saglabāt cirsmu robežzīmes; </w:t>
      </w:r>
    </w:p>
    <w:p w14:paraId="086DFB4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pēc PĀRDEVĒJA pieprasījuma uzrādīt CIRSMAS izstrādes tehnoloģisko karti;</w:t>
      </w:r>
    </w:p>
    <w:p w14:paraId="7E4E8B2A"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rakstiski paziņot </w:t>
      </w:r>
      <w:r w:rsidRPr="00C618A8">
        <w:rPr>
          <w:rFonts w:eastAsia="Calibri" w:cs="Times New Roman"/>
          <w:bCs/>
          <w:szCs w:val="24"/>
        </w:rPr>
        <w:t xml:space="preserve">PĀRDEVĒJAM </w:t>
      </w:r>
      <w:r w:rsidRPr="00C618A8">
        <w:rPr>
          <w:rFonts w:eastAsia="Calibri" w:cs="Times New Roman"/>
          <w:szCs w:val="24"/>
        </w:rPr>
        <w:t xml:space="preserve">par </w:t>
      </w:r>
      <w:r w:rsidRPr="00C618A8">
        <w:rPr>
          <w:rFonts w:eastAsia="Calibri" w:cs="Times New Roman"/>
          <w:bCs/>
          <w:szCs w:val="24"/>
        </w:rPr>
        <w:t xml:space="preserve">CIRSMAS </w:t>
      </w:r>
      <w:r w:rsidRPr="00C618A8">
        <w:rPr>
          <w:rFonts w:eastAsia="Calibri" w:cs="Times New Roman"/>
          <w:szCs w:val="24"/>
        </w:rPr>
        <w:t xml:space="preserve">izstrādes pabeigšanu; </w:t>
      </w:r>
    </w:p>
    <w:p w14:paraId="263DD46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saskaņot izvešanas ceļus un krautuves vietas ar blakus esošiem zemes īpašniekiem;</w:t>
      </w:r>
    </w:p>
    <w:p w14:paraId="2D0B315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izstrādes pabeigšanai nodrošināt izmantoto krautuvju vietu satīrīšanu;</w:t>
      </w:r>
    </w:p>
    <w:p w14:paraId="2170A4F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 xml:space="preserve">izstrādes pabeigšanai </w:t>
      </w:r>
      <w:r w:rsidRPr="00C618A8">
        <w:rPr>
          <w:rFonts w:eastAsia="Calibri" w:cs="Times New Roman"/>
          <w:iCs/>
          <w:szCs w:val="24"/>
        </w:rPr>
        <w:t xml:space="preserve">novērst pievešanas ceļiem un meliorācijas sistēmām radītos bojājumus; </w:t>
      </w:r>
    </w:p>
    <w:p w14:paraId="79760AD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iCs/>
          <w:szCs w:val="24"/>
        </w:rPr>
        <w:t xml:space="preserve">saskaņot ar PĀRDEVĒJU cirsmas atliek kraušanu kaudzēs tālākai pārstrādei un </w:t>
      </w:r>
      <w:proofErr w:type="spellStart"/>
      <w:r w:rsidRPr="00C618A8">
        <w:rPr>
          <w:rFonts w:eastAsia="Calibri" w:cs="Times New Roman"/>
          <w:iCs/>
          <w:szCs w:val="24"/>
        </w:rPr>
        <w:t>krautnēšanas</w:t>
      </w:r>
      <w:proofErr w:type="spellEnd"/>
      <w:r w:rsidRPr="00C618A8">
        <w:rPr>
          <w:rFonts w:eastAsia="Calibri" w:cs="Times New Roman"/>
          <w:iCs/>
          <w:szCs w:val="24"/>
        </w:rPr>
        <w:t xml:space="preserve"> vietu, ja CIRSMĀ atļauta ciršanas atlieku izmantošana tālākai pārstrādei, parakstot CIRSMAS nodošanas </w:t>
      </w:r>
      <w:r w:rsidRPr="00C618A8">
        <w:rPr>
          <w:rFonts w:eastAsia="Calibri" w:cs="Times New Roman"/>
          <w:szCs w:val="24"/>
        </w:rPr>
        <w:t>–</w:t>
      </w:r>
      <w:r w:rsidRPr="00C618A8">
        <w:rPr>
          <w:rFonts w:eastAsia="Calibri" w:cs="Times New Roman"/>
          <w:iCs/>
          <w:szCs w:val="24"/>
        </w:rPr>
        <w:t xml:space="preserve"> pieņemšanas aktu.</w:t>
      </w:r>
    </w:p>
    <w:p w14:paraId="408BF71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CIRSMAS </w:t>
      </w:r>
      <w:r w:rsidRPr="00C618A8">
        <w:rPr>
          <w:rFonts w:eastAsia="Calibri" w:cs="Times New Roman"/>
          <w:szCs w:val="24"/>
        </w:rPr>
        <w:t xml:space="preserve">izstrādes laikā </w:t>
      </w:r>
      <w:r w:rsidRPr="00C618A8">
        <w:rPr>
          <w:rFonts w:eastAsia="Calibri" w:cs="Times New Roman"/>
          <w:bCs/>
          <w:szCs w:val="24"/>
        </w:rPr>
        <w:t xml:space="preserve">PIRCĒJS </w:t>
      </w:r>
      <w:r w:rsidRPr="00C618A8">
        <w:rPr>
          <w:rFonts w:eastAsia="Calibri" w:cs="Times New Roman"/>
          <w:szCs w:val="24"/>
        </w:rPr>
        <w:t>ir atbildīgs:</w:t>
      </w:r>
    </w:p>
    <w:p w14:paraId="5493CECD"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zaudējumiem, kas nodarīti PĀRDEVĒJAM un trešajām personām PIRCĒJA vainojamas rīcības rezultātā;</w:t>
      </w:r>
    </w:p>
    <w:p w14:paraId="45718250"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nolīgto apakšuzņēmēju nodarītajiem zaudējumiem PĀRDEVĒJAM un trešajām personām.</w:t>
      </w:r>
    </w:p>
    <w:p w14:paraId="2EA109DC" w14:textId="77777777" w:rsidR="00D946A8" w:rsidRPr="00C618A8" w:rsidRDefault="00D946A8" w:rsidP="00D946A8">
      <w:pPr>
        <w:tabs>
          <w:tab w:val="left" w:pos="1418"/>
        </w:tabs>
        <w:suppressAutoHyphens/>
        <w:autoSpaceDE w:val="0"/>
        <w:autoSpaceDN w:val="0"/>
        <w:spacing w:after="0" w:line="240" w:lineRule="auto"/>
        <w:ind w:left="709"/>
        <w:contextualSpacing w:val="0"/>
        <w:textAlignment w:val="baseline"/>
        <w:rPr>
          <w:rFonts w:eastAsia="Calibri" w:cs="Times New Roman"/>
          <w:szCs w:val="24"/>
        </w:rPr>
      </w:pPr>
    </w:p>
    <w:p w14:paraId="73040BB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SODA SANKCIJAS</w:t>
      </w:r>
    </w:p>
    <w:p w14:paraId="7D437B8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maksā </w:t>
      </w:r>
      <w:r w:rsidRPr="00C618A8">
        <w:rPr>
          <w:rFonts w:eastAsia="Calibri" w:cs="Times New Roman"/>
          <w:bCs/>
          <w:szCs w:val="24"/>
        </w:rPr>
        <w:t xml:space="preserve">PĀRDEVĒJAM </w:t>
      </w:r>
      <w:r w:rsidRPr="00C618A8">
        <w:rPr>
          <w:rFonts w:eastAsia="Calibri" w:cs="Times New Roman"/>
          <w:szCs w:val="24"/>
        </w:rPr>
        <w:t xml:space="preserve">līgumsodu 1% </w:t>
      </w:r>
      <w:r w:rsidRPr="00C618A8">
        <w:rPr>
          <w:rFonts w:eastAsia="Calibri" w:cs="Times New Roman"/>
          <w:iCs/>
          <w:szCs w:val="24"/>
        </w:rPr>
        <w:t xml:space="preserve">(viena procenta) apmērā </w:t>
      </w:r>
      <w:r w:rsidRPr="00C618A8">
        <w:rPr>
          <w:rFonts w:eastAsia="Calibri" w:cs="Times New Roman"/>
          <w:szCs w:val="24"/>
        </w:rPr>
        <w:t xml:space="preserve">no Līgumā noteiktās CIRSMAS pirkuma maksas par katru CIRSMAS izstrādes termiņa nokavējuma dienu, bet ne vairāk kā 10% </w:t>
      </w:r>
      <w:r w:rsidRPr="00C618A8">
        <w:rPr>
          <w:rFonts w:eastAsia="Calibri" w:cs="Times New Roman"/>
          <w:iCs/>
          <w:szCs w:val="24"/>
        </w:rPr>
        <w:t xml:space="preserve">(desmit procenti) </w:t>
      </w:r>
      <w:r w:rsidRPr="00C618A8">
        <w:rPr>
          <w:rFonts w:eastAsia="Calibri" w:cs="Times New Roman"/>
          <w:szCs w:val="24"/>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0E69521"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CIRSMAS izstrādes procesā  </w:t>
      </w:r>
      <w:r w:rsidRPr="00C618A8">
        <w:rPr>
          <w:rFonts w:eastAsia="Calibri" w:cs="Times New Roman"/>
          <w:bCs/>
          <w:szCs w:val="24"/>
        </w:rPr>
        <w:t xml:space="preserve">PIRCĒJA </w:t>
      </w:r>
      <w:r w:rsidRPr="00C618A8">
        <w:rPr>
          <w:rFonts w:eastAsia="Calibri" w:cs="Times New Roman"/>
          <w:szCs w:val="24"/>
        </w:rPr>
        <w:t xml:space="preserve">darbības rezultātā koki daļēji vai pilnīgi zaudē </w:t>
      </w:r>
      <w:proofErr w:type="spellStart"/>
      <w:r w:rsidRPr="00C618A8">
        <w:rPr>
          <w:rFonts w:eastAsia="Calibri" w:cs="Times New Roman"/>
          <w:szCs w:val="24"/>
        </w:rPr>
        <w:t>augtspēju</w:t>
      </w:r>
      <w:proofErr w:type="spellEnd"/>
      <w:r w:rsidRPr="00C618A8">
        <w:rPr>
          <w:rFonts w:eastAsia="Calibri" w:cs="Times New Roman"/>
          <w:szCs w:val="24"/>
        </w:rPr>
        <w:t xml:space="preserve"> vai tiek izcirsti izstrādei neparedzēti koki, PIRCĒJS atlīdzina </w:t>
      </w:r>
      <w:r w:rsidRPr="00C618A8">
        <w:rPr>
          <w:rFonts w:eastAsia="Calibri" w:cs="Times New Roman"/>
          <w:bCs/>
          <w:szCs w:val="24"/>
        </w:rPr>
        <w:t xml:space="preserve">PĀRDEVĒJAM </w:t>
      </w:r>
      <w:r w:rsidRPr="00C618A8">
        <w:rPr>
          <w:rFonts w:eastAsia="Calibri" w:cs="Times New Roman"/>
          <w:szCs w:val="24"/>
        </w:rPr>
        <w:t>radušos zaudējumus (</w:t>
      </w:r>
      <w:r w:rsidRPr="00C618A8">
        <w:rPr>
          <w:rFonts w:eastAsia="Calibri" w:cs="Times New Roman"/>
          <w:iCs/>
          <w:szCs w:val="24"/>
        </w:rPr>
        <w:t>izcirstie vai bojā gājušie koki kubikmetros x Līguma vidējā 1 m</w:t>
      </w:r>
      <w:r w:rsidRPr="00C618A8">
        <w:rPr>
          <w:rFonts w:eastAsia="Calibri" w:cs="Times New Roman"/>
          <w:iCs/>
          <w:szCs w:val="24"/>
          <w:vertAlign w:val="superscript"/>
        </w:rPr>
        <w:t>3</w:t>
      </w:r>
      <w:r w:rsidRPr="00C618A8">
        <w:rPr>
          <w:rFonts w:eastAsia="Calibri" w:cs="Times New Roman"/>
          <w:iCs/>
          <w:szCs w:val="24"/>
        </w:rPr>
        <w:t xml:space="preserve"> nosolītā cena), </w:t>
      </w:r>
      <w:r w:rsidRPr="00C618A8">
        <w:rPr>
          <w:rFonts w:eastAsia="Calibri" w:cs="Times New Roman"/>
          <w:szCs w:val="24"/>
        </w:rPr>
        <w:t xml:space="preserve">kā arī maksā līgumsodu 10% </w:t>
      </w:r>
      <w:r w:rsidRPr="00C618A8">
        <w:rPr>
          <w:rFonts w:eastAsia="Calibri" w:cs="Times New Roman"/>
          <w:iCs/>
          <w:szCs w:val="24"/>
        </w:rPr>
        <w:t xml:space="preserve">(desmit procenti) </w:t>
      </w:r>
      <w:r w:rsidRPr="00C618A8">
        <w:rPr>
          <w:rFonts w:eastAsia="Calibri" w:cs="Times New Roman"/>
          <w:szCs w:val="24"/>
        </w:rPr>
        <w:t xml:space="preserve">apmērā no nodarīto zaudējumu apmēra.  Norādītais koku apjoms tiek noteikts, pamatojoties uz koku </w:t>
      </w:r>
      <w:proofErr w:type="spellStart"/>
      <w:r w:rsidRPr="00C618A8">
        <w:rPr>
          <w:rFonts w:eastAsia="Calibri" w:cs="Times New Roman"/>
          <w:szCs w:val="24"/>
        </w:rPr>
        <w:t>šķērslaukuma</w:t>
      </w:r>
      <w:proofErr w:type="spellEnd"/>
      <w:r w:rsidRPr="00C618A8">
        <w:rPr>
          <w:rFonts w:eastAsia="Calibri" w:cs="Times New Roman"/>
          <w:szCs w:val="24"/>
        </w:rPr>
        <w:t xml:space="preserve"> mērījumiem, veicot nocirsto, bojāto vai bojā gājušo koku vai to celmu uzmērījumus. </w:t>
      </w:r>
    </w:p>
    <w:p w14:paraId="48F3D78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lastRenderedPageBreak/>
        <w:t>Līgumsoda samaksa neatbrīvo PUSES no Līguma saistību pilnīgas un pienācīgas izpildes.</w:t>
      </w:r>
    </w:p>
    <w:p w14:paraId="4DA0F76A"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3408A61"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PUŠU ATBILDĪBA </w:t>
      </w:r>
    </w:p>
    <w:p w14:paraId="4E09822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ir atbildīgas viena pret otru saskaņā ar Līgumu un Latvijas Republikas spēkā esošajiem normatīvajiem aktiem. </w:t>
      </w:r>
    </w:p>
    <w:p w14:paraId="5DD306F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tiek atbrīvotas no atbildības par pilnīgu vai daļēju Līguma nepildīšanu, ja šī neizpilde radusies nepārvaramas varas un/ vai ārkārtēju apstākļu </w:t>
      </w:r>
      <w:r w:rsidRPr="00C618A8">
        <w:rPr>
          <w:rFonts w:eastAsia="Calibri" w:cs="Times New Roman"/>
          <w:iCs/>
          <w:szCs w:val="24"/>
        </w:rPr>
        <w:t>(</w:t>
      </w:r>
      <w:proofErr w:type="spellStart"/>
      <w:r w:rsidRPr="00C618A8">
        <w:rPr>
          <w:rFonts w:eastAsia="Calibri" w:cs="Times New Roman"/>
          <w:iCs/>
          <w:szCs w:val="24"/>
        </w:rPr>
        <w:t>Force</w:t>
      </w:r>
      <w:proofErr w:type="spellEnd"/>
      <w:r w:rsidRPr="00C618A8">
        <w:rPr>
          <w:rFonts w:eastAsia="Calibri" w:cs="Times New Roman"/>
          <w:iCs/>
          <w:szCs w:val="24"/>
        </w:rPr>
        <w:t xml:space="preserve"> </w:t>
      </w:r>
      <w:proofErr w:type="spellStart"/>
      <w:r w:rsidRPr="00C618A8">
        <w:rPr>
          <w:rFonts w:eastAsia="Calibri" w:cs="Times New Roman"/>
          <w:iCs/>
          <w:szCs w:val="24"/>
        </w:rPr>
        <w:t>Majeure</w:t>
      </w:r>
      <w:proofErr w:type="spellEnd"/>
      <w:r w:rsidRPr="00C618A8">
        <w:rPr>
          <w:rFonts w:eastAsia="Calibri" w:cs="Times New Roman"/>
          <w:iCs/>
          <w:szCs w:val="24"/>
        </w:rPr>
        <w:t>)</w:t>
      </w:r>
      <w:r w:rsidRPr="00C618A8">
        <w:rPr>
          <w:rFonts w:eastAsia="Calibri" w:cs="Times New Roman"/>
          <w:i/>
          <w:iCs/>
          <w:szCs w:val="24"/>
        </w:rPr>
        <w:t xml:space="preserve"> </w:t>
      </w:r>
      <w:r w:rsidRPr="00C618A8">
        <w:rPr>
          <w:rFonts w:eastAsia="Calibri" w:cs="Times New Roman"/>
          <w:szCs w:val="24"/>
        </w:rPr>
        <w:t xml:space="preserve">rezultātā, kuru PUSES nevarēja paredzēt un novērst. </w:t>
      </w:r>
      <w:r w:rsidRPr="00C618A8">
        <w:rPr>
          <w:rFonts w:eastAsia="Calibri" w:cs="Times New Roman"/>
          <w:bCs/>
          <w:szCs w:val="24"/>
        </w:rPr>
        <w:t xml:space="preserve">PUSE, </w:t>
      </w:r>
      <w:r w:rsidRPr="00C618A8">
        <w:rPr>
          <w:rFonts w:eastAsia="Calibri" w:cs="Times New Roman"/>
          <w:szCs w:val="24"/>
        </w:rPr>
        <w:t xml:space="preserve">kurai radušies šie nepārvaramas varas un/vai ārkārtēji apstākļi, nekavējoties par to informē otru </w:t>
      </w:r>
      <w:r w:rsidRPr="00C618A8">
        <w:rPr>
          <w:rFonts w:eastAsia="Calibri" w:cs="Times New Roman"/>
          <w:bCs/>
          <w:szCs w:val="24"/>
        </w:rPr>
        <w:t xml:space="preserve">PUSI. </w:t>
      </w:r>
      <w:r w:rsidRPr="00C618A8">
        <w:rPr>
          <w:rFonts w:eastAsia="Calibri" w:cs="Times New Roman"/>
          <w:szCs w:val="24"/>
        </w:rPr>
        <w:t xml:space="preserve">Šajā gadījumā PUSES vienojas par Līgumā noteikto noteikumu grozīšanu vai Līguma izbeigšanu. Nepārvaramas varas apstākļu iestāšanos jāpierāda tai </w:t>
      </w:r>
      <w:r w:rsidRPr="00C618A8">
        <w:rPr>
          <w:rFonts w:eastAsia="Calibri" w:cs="Times New Roman"/>
          <w:bCs/>
          <w:szCs w:val="24"/>
        </w:rPr>
        <w:t>PUSEI</w:t>
      </w:r>
      <w:r w:rsidRPr="00C618A8">
        <w:rPr>
          <w:rFonts w:eastAsia="Calibri" w:cs="Times New Roman"/>
          <w:szCs w:val="24"/>
        </w:rPr>
        <w:t xml:space="preserve">, kura uz tiem atsaucas. </w:t>
      </w:r>
    </w:p>
    <w:p w14:paraId="03BFABD8"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6B303D1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szCs w:val="24"/>
        </w:rPr>
        <w:t xml:space="preserve">LĪGUMA TERMIŅŠ UN </w:t>
      </w:r>
      <w:r w:rsidRPr="00C618A8">
        <w:rPr>
          <w:rFonts w:eastAsia="Calibri" w:cs="Times New Roman"/>
          <w:b/>
          <w:bCs/>
          <w:szCs w:val="24"/>
        </w:rPr>
        <w:t xml:space="preserve">LĪGUMA PIRMSTERMIŅA </w:t>
      </w:r>
      <w:r w:rsidRPr="00C618A8">
        <w:rPr>
          <w:rFonts w:eastAsia="Calibri" w:cs="Times New Roman"/>
          <w:b/>
          <w:szCs w:val="24"/>
        </w:rPr>
        <w:t>IZBEIGŠANA</w:t>
      </w:r>
    </w:p>
    <w:p w14:paraId="34A430A3" w14:textId="147237DA" w:rsidR="00D946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 stājas spēkā tā abpusējas parakstīšanas dienā.</w:t>
      </w:r>
    </w:p>
    <w:p w14:paraId="7CD57278" w14:textId="065971A9" w:rsidR="006B6602" w:rsidRPr="00C618A8" w:rsidRDefault="006B6602"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Pr>
          <w:rFonts w:eastAsia="Calibri" w:cs="Times New Roman"/>
          <w:szCs w:val="24"/>
        </w:rPr>
        <w:t xml:space="preserve">Līgums ir spēkā līdz </w:t>
      </w:r>
      <w:r w:rsidR="007304D7" w:rsidRPr="00C618A8">
        <w:rPr>
          <w:rFonts w:eastAsia="Calibri" w:cs="Times New Roman"/>
          <w:szCs w:val="24"/>
        </w:rPr>
        <w:t>20</w:t>
      </w:r>
      <w:r w:rsidR="007304D7">
        <w:rPr>
          <w:rFonts w:eastAsia="Calibri" w:cs="Times New Roman"/>
          <w:szCs w:val="24"/>
        </w:rPr>
        <w:t>20</w:t>
      </w:r>
      <w:r w:rsidR="007304D7" w:rsidRPr="00C618A8">
        <w:rPr>
          <w:rFonts w:eastAsia="Calibri" w:cs="Times New Roman"/>
          <w:szCs w:val="24"/>
        </w:rPr>
        <w:t xml:space="preserve">.gada </w:t>
      </w:r>
      <w:r w:rsidR="007304D7">
        <w:rPr>
          <w:rFonts w:eastAsia="Calibri" w:cs="Times New Roman"/>
          <w:szCs w:val="24"/>
        </w:rPr>
        <w:t>17.decembra</w:t>
      </w:r>
      <w:r w:rsidR="007304D7" w:rsidRPr="00C618A8">
        <w:rPr>
          <w:rFonts w:eastAsia="Calibri" w:cs="Times New Roman"/>
          <w:szCs w:val="24"/>
        </w:rPr>
        <w:t xml:space="preserve"> apliecinājum</w:t>
      </w:r>
      <w:r w:rsidR="007304D7">
        <w:rPr>
          <w:rFonts w:eastAsia="Calibri" w:cs="Times New Roman"/>
          <w:szCs w:val="24"/>
        </w:rPr>
        <w:t>a</w:t>
      </w:r>
      <w:r w:rsidR="007304D7" w:rsidRPr="00C618A8">
        <w:rPr>
          <w:rFonts w:eastAsia="Calibri" w:cs="Times New Roman"/>
          <w:szCs w:val="24"/>
        </w:rPr>
        <w:t xml:space="preserve"> Nr.</w:t>
      </w:r>
      <w:r w:rsidR="007304D7" w:rsidRPr="000E0AC2">
        <w:t xml:space="preserve"> </w:t>
      </w:r>
      <w:r w:rsidR="007304D7">
        <w:t xml:space="preserve">1352258 </w:t>
      </w:r>
      <w:r>
        <w:t>derīguma termiņa beigām.</w:t>
      </w:r>
    </w:p>
    <w:p w14:paraId="19EAA7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Līgumu var izbeigt pirms termiņa, ja abas </w:t>
      </w:r>
      <w:r w:rsidRPr="00C618A8">
        <w:rPr>
          <w:rFonts w:eastAsia="Calibri" w:cs="Times New Roman"/>
          <w:bCs/>
          <w:szCs w:val="24"/>
        </w:rPr>
        <w:t xml:space="preserve">PUSES </w:t>
      </w:r>
      <w:r w:rsidRPr="00C618A8">
        <w:rPr>
          <w:rFonts w:eastAsia="Calibri" w:cs="Times New Roman"/>
          <w:szCs w:val="24"/>
        </w:rPr>
        <w:t xml:space="preserve">tam piekrīt un savstarpēji rakstiski vienojas. </w:t>
      </w:r>
    </w:p>
    <w:p w14:paraId="5A1C01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PĀRDEVĒJAM </w:t>
      </w:r>
      <w:r w:rsidRPr="00C618A8">
        <w:rPr>
          <w:rFonts w:eastAsia="Calibri" w:cs="Times New Roman"/>
          <w:szCs w:val="24"/>
        </w:rPr>
        <w:t xml:space="preserve">ir tiesības vienpusēji izbeigt Līgumu, ja </w:t>
      </w:r>
      <w:r w:rsidRPr="00C618A8">
        <w:rPr>
          <w:rFonts w:eastAsia="Calibri" w:cs="Times New Roman"/>
          <w:bCs/>
          <w:szCs w:val="24"/>
        </w:rPr>
        <w:t xml:space="preserve">PIRCĒJS </w:t>
      </w:r>
      <w:r w:rsidRPr="00C618A8">
        <w:rPr>
          <w:rFonts w:eastAsia="Calibri" w:cs="Times New Roman"/>
          <w:szCs w:val="24"/>
        </w:rPr>
        <w:t xml:space="preserve">CIRSMAS izstrādes laikā ar savu darbību vai bezdarbību pieļauj būtiskus Līguma vai normatīvo aktu pārkāpumus, nodara un neatlīdzina zaudējumus </w:t>
      </w:r>
      <w:r w:rsidRPr="00C618A8">
        <w:rPr>
          <w:rFonts w:eastAsia="Calibri" w:cs="Times New Roman"/>
          <w:bCs/>
          <w:szCs w:val="24"/>
        </w:rPr>
        <w:t xml:space="preserve">PĀRDEVĒJAM </w:t>
      </w:r>
      <w:r w:rsidRPr="00C618A8">
        <w:rPr>
          <w:rFonts w:eastAsia="Calibri" w:cs="Times New Roman"/>
          <w:szCs w:val="24"/>
        </w:rPr>
        <w:t xml:space="preserve">vai trešajām personām. </w:t>
      </w:r>
    </w:p>
    <w:p w14:paraId="7F65EC0B"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041D53E4"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CITI NOTEIKUMI</w:t>
      </w:r>
    </w:p>
    <w:p w14:paraId="742808E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no </w:t>
      </w:r>
      <w:r w:rsidRPr="00C618A8">
        <w:rPr>
          <w:rFonts w:eastAsia="Calibri" w:cs="Times New Roman"/>
          <w:bCs/>
          <w:szCs w:val="24"/>
        </w:rPr>
        <w:t xml:space="preserve">Līguma </w:t>
      </w:r>
      <w:r w:rsidRPr="00C618A8">
        <w:rPr>
          <w:rFonts w:eastAsia="Calibri" w:cs="Times New Roman"/>
          <w:szCs w:val="24"/>
        </w:rPr>
        <w:t xml:space="preserve">izrietošie paziņojumi, lūgumi, pieprasījumi un cita informācija ir noformējama </w:t>
      </w:r>
      <w:proofErr w:type="spellStart"/>
      <w:r w:rsidRPr="00C618A8">
        <w:rPr>
          <w:rFonts w:eastAsia="Calibri" w:cs="Times New Roman"/>
          <w:szCs w:val="24"/>
        </w:rPr>
        <w:t>rakstveidā</w:t>
      </w:r>
      <w:proofErr w:type="spellEnd"/>
      <w:r w:rsidRPr="00C618A8">
        <w:rPr>
          <w:rFonts w:eastAsia="Calibri" w:cs="Times New Roman"/>
          <w:szCs w:val="24"/>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3EEA4CCD"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PUSES, savstarpēji vienojoties, ir tiesīgas grozīt vai papildināt Līgumu. Ikviens Līguma grozījums vai papildinājums tiek noformēts </w:t>
      </w:r>
      <w:proofErr w:type="spellStart"/>
      <w:r w:rsidRPr="00C618A8">
        <w:rPr>
          <w:rFonts w:eastAsia="Calibri" w:cs="Times New Roman"/>
          <w:szCs w:val="24"/>
        </w:rPr>
        <w:t>rakstveidā</w:t>
      </w:r>
      <w:proofErr w:type="spellEnd"/>
      <w:r w:rsidRPr="00C618A8">
        <w:rPr>
          <w:rFonts w:eastAsia="Calibri" w:cs="Times New Roman"/>
          <w:szCs w:val="24"/>
        </w:rPr>
        <w:t xml:space="preserve"> un jāparaksta abām PUSĒM. PUŠU parakstīti Līguma grozījumi vai papildinājumi kļūst par Līguma neatņemamu sastāvdaļu.</w:t>
      </w:r>
    </w:p>
    <w:p w14:paraId="3D91280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SimSun" w:cs="Mangal"/>
          <w:kern w:val="3"/>
          <w:szCs w:val="24"/>
          <w:lang w:eastAsia="hi-IN" w:bidi="hi-IN"/>
        </w:rPr>
        <w:t>Līgums ir saistošs PUSĒM un to tiesību un saistību pārņēmējiem.</w:t>
      </w:r>
    </w:p>
    <w:p w14:paraId="04B90F9A"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strīdus, kas rodas saistībā ar Līgumu, </w:t>
      </w:r>
      <w:r w:rsidRPr="00C618A8">
        <w:rPr>
          <w:rFonts w:eastAsia="Calibri" w:cs="Times New Roman"/>
          <w:bCs/>
          <w:szCs w:val="24"/>
        </w:rPr>
        <w:t xml:space="preserve">PUSES </w:t>
      </w:r>
      <w:r w:rsidRPr="00C618A8">
        <w:rPr>
          <w:rFonts w:eastAsia="Calibri" w:cs="Times New Roman"/>
          <w:szCs w:val="24"/>
        </w:rPr>
        <w:t xml:space="preserve">risinās savstarpēju pārrunu vai vienošanās ceļā. Ja PUSĒM vienošanos neizdodas panākt, strīdus jautājums tiek nodots izskatīšanai tiesā Latvijas Republikas normatīvajos aktos noteiktajā kārtībā. </w:t>
      </w:r>
    </w:p>
    <w:p w14:paraId="4A983ADF"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Līgums </w:t>
      </w:r>
      <w:r w:rsidRPr="00C618A8">
        <w:rPr>
          <w:rFonts w:eastAsia="Calibri" w:cs="Times New Roman"/>
          <w:szCs w:val="24"/>
        </w:rPr>
        <w:t>sastādīts un parakstīts latviešu valodā uz _____</w:t>
      </w:r>
      <w:r w:rsidRPr="00C618A8">
        <w:rPr>
          <w:rFonts w:eastAsia="Calibri" w:cs="Times New Roman"/>
          <w:i/>
          <w:iCs/>
          <w:szCs w:val="24"/>
        </w:rPr>
        <w:t xml:space="preserve"> </w:t>
      </w:r>
      <w:r w:rsidRPr="00C618A8">
        <w:rPr>
          <w:rFonts w:eastAsia="Calibri" w:cs="Times New Roman"/>
          <w:szCs w:val="24"/>
        </w:rPr>
        <w:t>lapām, neieskaitot tā pielikumus, divos</w:t>
      </w:r>
      <w:r w:rsidRPr="00C618A8">
        <w:rPr>
          <w:rFonts w:eastAsia="Calibri" w:cs="Times New Roman"/>
          <w:i/>
          <w:iCs/>
          <w:szCs w:val="24"/>
        </w:rPr>
        <w:t xml:space="preserve"> </w:t>
      </w:r>
      <w:r w:rsidRPr="00C618A8">
        <w:rPr>
          <w:rFonts w:eastAsia="Calibri" w:cs="Times New Roman"/>
          <w:szCs w:val="24"/>
        </w:rPr>
        <w:t xml:space="preserve">eksemplāros, un no kuriem viens eksemplārs glabājas pie </w:t>
      </w:r>
      <w:r w:rsidRPr="00C618A8">
        <w:rPr>
          <w:rFonts w:eastAsia="Calibri" w:cs="Times New Roman"/>
          <w:bCs/>
          <w:szCs w:val="24"/>
        </w:rPr>
        <w:t>PĀRDEVĒJA</w:t>
      </w:r>
      <w:r w:rsidRPr="00C618A8">
        <w:rPr>
          <w:rFonts w:eastAsia="Calibri" w:cs="Times New Roman"/>
          <w:szCs w:val="24"/>
        </w:rPr>
        <w:t xml:space="preserve">, otrs – pie </w:t>
      </w:r>
      <w:r w:rsidRPr="00C618A8">
        <w:rPr>
          <w:rFonts w:eastAsia="Calibri" w:cs="Times New Roman"/>
          <w:bCs/>
          <w:szCs w:val="24"/>
        </w:rPr>
        <w:t>PIRCĒJA</w:t>
      </w:r>
      <w:r w:rsidRPr="00C618A8">
        <w:rPr>
          <w:rFonts w:eastAsia="Calibri" w:cs="Times New Roman"/>
          <w:szCs w:val="24"/>
        </w:rPr>
        <w:t xml:space="preserve">. </w:t>
      </w:r>
      <w:r w:rsidRPr="00C618A8">
        <w:rPr>
          <w:rFonts w:eastAsia="SimSun" w:cs="Mangal"/>
          <w:kern w:val="3"/>
          <w:szCs w:val="24"/>
          <w:lang w:eastAsia="hi-IN" w:bidi="hi-IN"/>
        </w:rPr>
        <w:t>Abiem Līguma eksemplāriem ir vienāds juridiskais spēks.</w:t>
      </w:r>
      <w:r w:rsidRPr="00C618A8">
        <w:rPr>
          <w:rFonts w:eastAsia="SimSun" w:cs="Mangal"/>
          <w:kern w:val="3"/>
          <w:lang w:eastAsia="hi-IN" w:bidi="hi-IN"/>
        </w:rPr>
        <w:t xml:space="preserve"> </w:t>
      </w:r>
    </w:p>
    <w:p w14:paraId="4D175221"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12B6A30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Calibri" w:cs="Times New Roman"/>
          <w:b/>
          <w:szCs w:val="24"/>
        </w:rPr>
      </w:pPr>
      <w:r w:rsidRPr="00C618A8">
        <w:rPr>
          <w:rFonts w:eastAsia="Calibri" w:cs="Times New Roman"/>
          <w:b/>
          <w:szCs w:val="24"/>
        </w:rPr>
        <w:t>LĪGUMA PIELIKUMI</w:t>
      </w:r>
    </w:p>
    <w:p w14:paraId="0398A0E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Līgumam pievienoti sekojoši pielikumi, kas ir Līguma neatņemamas sastāvdaļas:</w:t>
      </w:r>
    </w:p>
    <w:p w14:paraId="11628116" w14:textId="1CC28890"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1.pielikums – Apliecinājuma koku ciršanai Nr.</w:t>
      </w:r>
      <w:r w:rsidR="008C0F78" w:rsidRPr="008C0F78">
        <w:t xml:space="preserve"> </w:t>
      </w:r>
      <w:r w:rsidR="007304D7">
        <w:t>1352258</w:t>
      </w:r>
      <w:r w:rsidRPr="00C618A8">
        <w:rPr>
          <w:rFonts w:eastAsia="Calibri" w:cs="Times New Roman"/>
          <w:szCs w:val="24"/>
        </w:rPr>
        <w:t xml:space="preserve"> kopija uz 1 (vienas) lapas;</w:t>
      </w:r>
    </w:p>
    <w:p w14:paraId="0AFEEC6E" w14:textId="1ACD541B"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2.pielikums – Cirsmas skiču kopija uz </w:t>
      </w:r>
      <w:r w:rsidR="008C0F78">
        <w:rPr>
          <w:rFonts w:eastAsia="Calibri" w:cs="Times New Roman"/>
          <w:szCs w:val="24"/>
        </w:rPr>
        <w:t>1</w:t>
      </w:r>
      <w:r w:rsidRPr="00C618A8">
        <w:rPr>
          <w:rFonts w:eastAsia="Calibri" w:cs="Times New Roman"/>
          <w:szCs w:val="24"/>
        </w:rPr>
        <w:t xml:space="preserve"> (</w:t>
      </w:r>
      <w:r w:rsidR="008C0F78">
        <w:rPr>
          <w:rFonts w:eastAsia="Calibri" w:cs="Times New Roman"/>
          <w:szCs w:val="24"/>
        </w:rPr>
        <w:t>vienas</w:t>
      </w:r>
      <w:r w:rsidRPr="00C618A8">
        <w:rPr>
          <w:rFonts w:eastAsia="Calibri" w:cs="Times New Roman"/>
          <w:szCs w:val="24"/>
        </w:rPr>
        <w:t>) lap</w:t>
      </w:r>
      <w:r w:rsidR="008C0F78">
        <w:rPr>
          <w:rFonts w:eastAsia="Calibri" w:cs="Times New Roman"/>
          <w:szCs w:val="24"/>
        </w:rPr>
        <w:t>as</w:t>
      </w:r>
      <w:r w:rsidRPr="00C618A8">
        <w:rPr>
          <w:rFonts w:eastAsia="Calibri" w:cs="Times New Roman"/>
          <w:szCs w:val="24"/>
        </w:rPr>
        <w:t xml:space="preserve">. </w:t>
      </w:r>
    </w:p>
    <w:p w14:paraId="70C0FDB7" w14:textId="77777777" w:rsidR="00D946A8" w:rsidRPr="00C618A8" w:rsidRDefault="00D946A8"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36D259CE" w14:textId="77777777" w:rsidR="00D946A8" w:rsidRPr="00C618A8" w:rsidRDefault="00D946A8" w:rsidP="00D946A8">
      <w:pPr>
        <w:numPr>
          <w:ilvl w:val="0"/>
          <w:numId w:val="20"/>
        </w:numPr>
        <w:tabs>
          <w:tab w:val="left" w:pos="1560"/>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rPr>
        <w:t>PUŠU REKVIZĪTI UN PARAKSTI</w:t>
      </w:r>
    </w:p>
    <w:p w14:paraId="3ECC0549" w14:textId="77777777" w:rsidR="00D946A8" w:rsidRPr="00C618A8" w:rsidRDefault="00D946A8" w:rsidP="00D946A8">
      <w:pPr>
        <w:tabs>
          <w:tab w:val="left" w:pos="1080"/>
        </w:tabs>
        <w:suppressAutoHyphens/>
        <w:autoSpaceDN w:val="0"/>
        <w:spacing w:after="0" w:line="240" w:lineRule="auto"/>
        <w:contextualSpacing w:val="0"/>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D946A8" w:rsidRPr="00C618A8" w14:paraId="08300A10" w14:textId="77777777" w:rsidTr="005D0709">
        <w:trPr>
          <w:trHeight w:val="1012"/>
        </w:trPr>
        <w:tc>
          <w:tcPr>
            <w:tcW w:w="4824" w:type="dxa"/>
            <w:shd w:val="clear" w:color="auto" w:fill="auto"/>
            <w:tcMar>
              <w:top w:w="0" w:type="dxa"/>
              <w:left w:w="108" w:type="dxa"/>
              <w:bottom w:w="0" w:type="dxa"/>
              <w:right w:w="108" w:type="dxa"/>
            </w:tcMar>
          </w:tcPr>
          <w:p w14:paraId="33F38601"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t>Pārdevējs</w:t>
            </w:r>
          </w:p>
          <w:p w14:paraId="2068AEF4"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Limbažu novada pašvaldība</w:t>
            </w:r>
          </w:p>
          <w:p w14:paraId="6B0C9144"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Nodokļu maksātāja reģistr. Nr.90009114631</w:t>
            </w:r>
            <w:r w:rsidRPr="00C618A8">
              <w:rPr>
                <w:rFonts w:eastAsia="Calibri" w:cs="Times New Roman"/>
              </w:rPr>
              <w:tab/>
            </w:r>
          </w:p>
          <w:p w14:paraId="5C2DDA9B"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Juridiskā adrese: Rīgas iela 16</w:t>
            </w:r>
          </w:p>
          <w:p w14:paraId="662864B7" w14:textId="3484B7B4" w:rsidR="00D946A8" w:rsidRDefault="00D946A8"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C618A8">
              <w:rPr>
                <w:rFonts w:eastAsia="Calibri" w:cs="Times New Roman"/>
              </w:rPr>
              <w:t>Limbaži, Limbažu novads, LV-4001</w:t>
            </w:r>
          </w:p>
          <w:p w14:paraId="628834AD" w14:textId="01B7091E" w:rsidR="005E18FB" w:rsidRPr="005E18FB" w:rsidRDefault="005E18FB" w:rsidP="005E18FB">
            <w:pPr>
              <w:tabs>
                <w:tab w:val="left" w:pos="900"/>
              </w:tabs>
              <w:ind w:left="7" w:right="-694" w:hanging="7"/>
              <w:rPr>
                <w:rFonts w:cs="Times New Roman"/>
                <w:szCs w:val="24"/>
              </w:rPr>
            </w:pPr>
            <w:r w:rsidRPr="00942237">
              <w:rPr>
                <w:rFonts w:cs="Times New Roman"/>
                <w:szCs w:val="24"/>
              </w:rPr>
              <w:lastRenderedPageBreak/>
              <w:t>E-pasta adrese: dome@limbazi.lv</w:t>
            </w:r>
          </w:p>
          <w:p w14:paraId="36ACBCB6"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1BD0721A"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AS „SEB banka” </w:t>
            </w:r>
          </w:p>
          <w:p w14:paraId="26B61D13"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Nr.LV22UNLA0013014130830</w:t>
            </w:r>
          </w:p>
          <w:p w14:paraId="33861C46"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UNLALV2X</w:t>
            </w:r>
          </w:p>
          <w:p w14:paraId="3AF7700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419100F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72DF4125"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79D32FD5"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w:t>
            </w:r>
            <w:proofErr w:type="spellStart"/>
            <w:r w:rsidRPr="00C618A8">
              <w:rPr>
                <w:rFonts w:eastAsia="Calibri" w:cs="Times New Roman"/>
              </w:rPr>
              <w:t>D.Zemmers</w:t>
            </w:r>
            <w:proofErr w:type="spellEnd"/>
          </w:p>
          <w:p w14:paraId="35DF0746" w14:textId="3BE74C00"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p w14:paraId="4826DCE0" w14:textId="77777777" w:rsidR="00D946A8" w:rsidRPr="00C618A8" w:rsidRDefault="00D946A8" w:rsidP="005D0709">
            <w:pPr>
              <w:suppressAutoHyphens/>
              <w:autoSpaceDN w:val="0"/>
              <w:spacing w:after="0" w:line="240" w:lineRule="auto"/>
              <w:contextualSpacing w:val="0"/>
              <w:textAlignment w:val="baseline"/>
              <w:rPr>
                <w:rFonts w:eastAsia="Calibri" w:cs="Times New Roman"/>
                <w:szCs w:val="24"/>
              </w:rPr>
            </w:pPr>
          </w:p>
        </w:tc>
        <w:tc>
          <w:tcPr>
            <w:tcW w:w="4746" w:type="dxa"/>
            <w:shd w:val="clear" w:color="auto" w:fill="auto"/>
            <w:tcMar>
              <w:top w:w="0" w:type="dxa"/>
              <w:left w:w="108" w:type="dxa"/>
              <w:bottom w:w="0" w:type="dxa"/>
              <w:right w:w="108" w:type="dxa"/>
            </w:tcMar>
          </w:tcPr>
          <w:p w14:paraId="15F44C0D"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lastRenderedPageBreak/>
              <w:t>Pircējs</w:t>
            </w:r>
          </w:p>
          <w:p w14:paraId="58165DEC"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________________________</w:t>
            </w:r>
          </w:p>
          <w:p w14:paraId="6D1E0059"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r w:rsidRPr="00C618A8">
              <w:rPr>
                <w:rFonts w:eastAsia="Calibri" w:cs="Times New Roman"/>
              </w:rPr>
              <w:tab/>
            </w:r>
          </w:p>
          <w:p w14:paraId="33003977"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2AA949B2"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172DDDAD" w14:textId="559DF623" w:rsidR="005E18FB" w:rsidRDefault="005E18FB"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942237">
              <w:rPr>
                <w:rFonts w:cs="Times New Roman"/>
                <w:szCs w:val="24"/>
              </w:rPr>
              <w:lastRenderedPageBreak/>
              <w:t>E-pasta adrese: ___________________</w:t>
            </w:r>
          </w:p>
          <w:p w14:paraId="3B7D05BC" w14:textId="2EFC113B"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4651CF7E"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4B91F894"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Nr.________________</w:t>
            </w:r>
          </w:p>
          <w:p w14:paraId="39FA1D82"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_______________</w:t>
            </w:r>
          </w:p>
          <w:p w14:paraId="4B4AD29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107E37A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55292BF3"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2787EAE9"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____________</w:t>
            </w:r>
          </w:p>
          <w:p w14:paraId="244BBA1F" w14:textId="56F288B5"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tc>
      </w:tr>
    </w:tbl>
    <w:p w14:paraId="0BD44D9F" w14:textId="77777777" w:rsidR="00A4651C" w:rsidRPr="00EB4B5A" w:rsidRDefault="00A4651C" w:rsidP="00D946A8">
      <w:pPr>
        <w:jc w:val="center"/>
        <w:rPr>
          <w:rFonts w:eastAsia="Times New Roman" w:cs="Times New Roman"/>
          <w:szCs w:val="24"/>
        </w:rPr>
      </w:pPr>
    </w:p>
    <w:sectPr w:rsidR="00A4651C" w:rsidRPr="00EB4B5A" w:rsidSect="009F7D63">
      <w:headerReference w:type="default" r:id="rId13"/>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9245C" w14:textId="77777777" w:rsidR="00BB387A" w:rsidRDefault="00BB387A">
      <w:pPr>
        <w:spacing w:after="0" w:line="240" w:lineRule="auto"/>
      </w:pPr>
      <w:r>
        <w:separator/>
      </w:r>
    </w:p>
  </w:endnote>
  <w:endnote w:type="continuationSeparator" w:id="0">
    <w:p w14:paraId="4C080A67" w14:textId="77777777" w:rsidR="00BB387A" w:rsidRDefault="00BB3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12C02" w14:textId="77777777" w:rsidR="00BB387A" w:rsidRDefault="00BB387A">
      <w:pPr>
        <w:spacing w:after="0" w:line="240" w:lineRule="auto"/>
      </w:pPr>
      <w:r>
        <w:separator/>
      </w:r>
    </w:p>
  </w:footnote>
  <w:footnote w:type="continuationSeparator" w:id="0">
    <w:p w14:paraId="4BA7DB06" w14:textId="77777777" w:rsidR="00BB387A" w:rsidRDefault="00BB38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9608141"/>
      <w:docPartObj>
        <w:docPartGallery w:val="Page Numbers (Top of Page)"/>
        <w:docPartUnique/>
      </w:docPartObj>
    </w:sdtPr>
    <w:sdtEndPr>
      <w:rPr>
        <w:rFonts w:ascii="Times New Roman" w:hAnsi="Times New Roman" w:cs="Times New Roman"/>
        <w:sz w:val="24"/>
        <w:szCs w:val="24"/>
      </w:rPr>
    </w:sdtEndPr>
    <w:sdtContent>
      <w:p w14:paraId="0427BA87" w14:textId="38D40A22" w:rsidR="006716A1" w:rsidRPr="006716A1" w:rsidRDefault="006716A1">
        <w:pPr>
          <w:pStyle w:val="Galvene"/>
          <w:jc w:val="center"/>
          <w:rPr>
            <w:rFonts w:ascii="Times New Roman" w:hAnsi="Times New Roman" w:cs="Times New Roman"/>
            <w:sz w:val="24"/>
            <w:szCs w:val="24"/>
          </w:rPr>
        </w:pPr>
        <w:r w:rsidRPr="006716A1">
          <w:rPr>
            <w:rFonts w:ascii="Times New Roman" w:hAnsi="Times New Roman" w:cs="Times New Roman"/>
            <w:sz w:val="24"/>
            <w:szCs w:val="24"/>
          </w:rPr>
          <w:fldChar w:fldCharType="begin"/>
        </w:r>
        <w:r w:rsidRPr="006716A1">
          <w:rPr>
            <w:rFonts w:ascii="Times New Roman" w:hAnsi="Times New Roman" w:cs="Times New Roman"/>
            <w:sz w:val="24"/>
            <w:szCs w:val="24"/>
          </w:rPr>
          <w:instrText>PAGE   \* MERGEFORMAT</w:instrText>
        </w:r>
        <w:r w:rsidRPr="006716A1">
          <w:rPr>
            <w:rFonts w:ascii="Times New Roman" w:hAnsi="Times New Roman" w:cs="Times New Roman"/>
            <w:sz w:val="24"/>
            <w:szCs w:val="24"/>
          </w:rPr>
          <w:fldChar w:fldCharType="separate"/>
        </w:r>
        <w:r w:rsidR="009F7D63">
          <w:rPr>
            <w:rFonts w:ascii="Times New Roman" w:hAnsi="Times New Roman" w:cs="Times New Roman"/>
            <w:noProof/>
            <w:sz w:val="24"/>
            <w:szCs w:val="24"/>
          </w:rPr>
          <w:t>5</w:t>
        </w:r>
        <w:r w:rsidRPr="006716A1">
          <w:rPr>
            <w:rFonts w:ascii="Times New Roman" w:hAnsi="Times New Roman" w:cs="Times New Roman"/>
            <w:sz w:val="24"/>
            <w:szCs w:val="24"/>
          </w:rPr>
          <w:fldChar w:fldCharType="end"/>
        </w:r>
      </w:p>
    </w:sdtContent>
  </w:sdt>
  <w:p w14:paraId="2905565D" w14:textId="77777777" w:rsidR="006716A1" w:rsidRDefault="006716A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06E38"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365525B4" wp14:editId="7C3CA388">
          <wp:simplePos x="0" y="0"/>
          <wp:positionH relativeFrom="column">
            <wp:posOffset>-1051560</wp:posOffset>
          </wp:positionH>
          <wp:positionV relativeFrom="paragraph">
            <wp:posOffset>-450215</wp:posOffset>
          </wp:positionV>
          <wp:extent cx="7604760" cy="276669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49A3C" w14:textId="22F2ECC1" w:rsidR="00416B2C" w:rsidRPr="00D11705" w:rsidRDefault="00416B2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493461"/>
      <w:docPartObj>
        <w:docPartGallery w:val="Page Numbers (Top of Page)"/>
        <w:docPartUnique/>
      </w:docPartObj>
    </w:sdtPr>
    <w:sdtEndPr>
      <w:rPr>
        <w:rFonts w:ascii="Times New Roman" w:hAnsi="Times New Roman" w:cs="Times New Roman"/>
        <w:sz w:val="24"/>
        <w:szCs w:val="24"/>
      </w:rPr>
    </w:sdtEndPr>
    <w:sdtContent>
      <w:p w14:paraId="5B16FB6C" w14:textId="77777777" w:rsidR="00416B2C" w:rsidRPr="006716A1" w:rsidRDefault="00416B2C">
        <w:pPr>
          <w:pStyle w:val="Galvene"/>
          <w:jc w:val="center"/>
          <w:rPr>
            <w:rFonts w:ascii="Times New Roman" w:hAnsi="Times New Roman" w:cs="Times New Roman"/>
            <w:sz w:val="24"/>
            <w:szCs w:val="24"/>
          </w:rPr>
        </w:pPr>
        <w:r w:rsidRPr="006716A1">
          <w:rPr>
            <w:rFonts w:ascii="Times New Roman" w:hAnsi="Times New Roman" w:cs="Times New Roman"/>
            <w:sz w:val="24"/>
            <w:szCs w:val="24"/>
          </w:rPr>
          <w:fldChar w:fldCharType="begin"/>
        </w:r>
        <w:r w:rsidRPr="006716A1">
          <w:rPr>
            <w:rFonts w:ascii="Times New Roman" w:hAnsi="Times New Roman" w:cs="Times New Roman"/>
            <w:sz w:val="24"/>
            <w:szCs w:val="24"/>
          </w:rPr>
          <w:instrText>PAGE   \* MERGEFORMAT</w:instrText>
        </w:r>
        <w:r w:rsidRPr="006716A1">
          <w:rPr>
            <w:rFonts w:ascii="Times New Roman" w:hAnsi="Times New Roman" w:cs="Times New Roman"/>
            <w:sz w:val="24"/>
            <w:szCs w:val="24"/>
          </w:rPr>
          <w:fldChar w:fldCharType="separate"/>
        </w:r>
        <w:r w:rsidR="009F7D63">
          <w:rPr>
            <w:rFonts w:ascii="Times New Roman" w:hAnsi="Times New Roman" w:cs="Times New Roman"/>
            <w:noProof/>
            <w:sz w:val="24"/>
            <w:szCs w:val="24"/>
          </w:rPr>
          <w:t>5</w:t>
        </w:r>
        <w:r w:rsidRPr="006716A1">
          <w:rPr>
            <w:rFonts w:ascii="Times New Roman" w:hAnsi="Times New Roman" w:cs="Times New Roman"/>
            <w:sz w:val="24"/>
            <w:szCs w:val="24"/>
          </w:rPr>
          <w:fldChar w:fldCharType="end"/>
        </w:r>
      </w:p>
    </w:sdtContent>
  </w:sdt>
  <w:p w14:paraId="1BB857FF" w14:textId="77777777" w:rsidR="00416B2C" w:rsidRDefault="00416B2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2F410F0"/>
    <w:multiLevelType w:val="multilevel"/>
    <w:tmpl w:val="19A8AC62"/>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012E73"/>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DF228B"/>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C23649"/>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77461D9"/>
    <w:multiLevelType w:val="multilevel"/>
    <w:tmpl w:val="72A0FD2E"/>
    <w:lvl w:ilvl="0">
      <w:start w:val="2"/>
      <w:numFmt w:val="decimal"/>
      <w:lvlText w:val="%1."/>
      <w:lvlJc w:val="left"/>
      <w:pPr>
        <w:ind w:left="540" w:hanging="540"/>
      </w:pPr>
      <w:rPr>
        <w:b/>
      </w:r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14"/>
  </w:num>
  <w:num w:numId="5">
    <w:abstractNumId w:val="10"/>
  </w:num>
  <w:num w:numId="6">
    <w:abstractNumId w:val="17"/>
  </w:num>
  <w:num w:numId="7">
    <w:abstractNumId w:val="16"/>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4"/>
  </w:num>
  <w:num w:numId="17">
    <w:abstractNumId w:val="11"/>
  </w:num>
  <w:num w:numId="18">
    <w:abstractNumId w:val="2"/>
  </w:num>
  <w:num w:numId="19">
    <w:abstractNumId w:val="9"/>
  </w:num>
  <w:num w:numId="20">
    <w:abstractNumId w:val="8"/>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611AE"/>
    <w:rsid w:val="00075F9C"/>
    <w:rsid w:val="000B05B4"/>
    <w:rsid w:val="000C0438"/>
    <w:rsid w:val="000C70E1"/>
    <w:rsid w:val="000D49AA"/>
    <w:rsid w:val="000E03D1"/>
    <w:rsid w:val="000E0AC2"/>
    <w:rsid w:val="000E0B19"/>
    <w:rsid w:val="001030C4"/>
    <w:rsid w:val="00121B1E"/>
    <w:rsid w:val="001251DE"/>
    <w:rsid w:val="001366CB"/>
    <w:rsid w:val="00142921"/>
    <w:rsid w:val="00142ED2"/>
    <w:rsid w:val="00145D56"/>
    <w:rsid w:val="00150E0D"/>
    <w:rsid w:val="0015134F"/>
    <w:rsid w:val="001514B9"/>
    <w:rsid w:val="00163F41"/>
    <w:rsid w:val="001648AC"/>
    <w:rsid w:val="00171575"/>
    <w:rsid w:val="00183489"/>
    <w:rsid w:val="00185743"/>
    <w:rsid w:val="00190041"/>
    <w:rsid w:val="00192DDB"/>
    <w:rsid w:val="001A0265"/>
    <w:rsid w:val="001A1CD8"/>
    <w:rsid w:val="001A376A"/>
    <w:rsid w:val="001A7C8C"/>
    <w:rsid w:val="001B0313"/>
    <w:rsid w:val="001B7CCC"/>
    <w:rsid w:val="001C3837"/>
    <w:rsid w:val="001C3D2F"/>
    <w:rsid w:val="001D046D"/>
    <w:rsid w:val="001D27D7"/>
    <w:rsid w:val="001D4BE6"/>
    <w:rsid w:val="001D703D"/>
    <w:rsid w:val="002001B3"/>
    <w:rsid w:val="00212BB9"/>
    <w:rsid w:val="002157B8"/>
    <w:rsid w:val="00217EB9"/>
    <w:rsid w:val="002418F4"/>
    <w:rsid w:val="00274A3E"/>
    <w:rsid w:val="00280270"/>
    <w:rsid w:val="00290DAC"/>
    <w:rsid w:val="0029124A"/>
    <w:rsid w:val="002A1206"/>
    <w:rsid w:val="002A4D47"/>
    <w:rsid w:val="002B52BE"/>
    <w:rsid w:val="002C6F02"/>
    <w:rsid w:val="002D28E2"/>
    <w:rsid w:val="002D3DB2"/>
    <w:rsid w:val="002E4E07"/>
    <w:rsid w:val="002F07AD"/>
    <w:rsid w:val="0031117A"/>
    <w:rsid w:val="00311755"/>
    <w:rsid w:val="00312FC4"/>
    <w:rsid w:val="0032155A"/>
    <w:rsid w:val="00325BD7"/>
    <w:rsid w:val="003316CD"/>
    <w:rsid w:val="00331D6E"/>
    <w:rsid w:val="0033204B"/>
    <w:rsid w:val="00335B82"/>
    <w:rsid w:val="003362A7"/>
    <w:rsid w:val="003377BF"/>
    <w:rsid w:val="0034018D"/>
    <w:rsid w:val="00345DB0"/>
    <w:rsid w:val="003527D3"/>
    <w:rsid w:val="00356893"/>
    <w:rsid w:val="003A3864"/>
    <w:rsid w:val="003B706D"/>
    <w:rsid w:val="003C2189"/>
    <w:rsid w:val="003C76F3"/>
    <w:rsid w:val="003E4F86"/>
    <w:rsid w:val="003F1060"/>
    <w:rsid w:val="004010C5"/>
    <w:rsid w:val="00410220"/>
    <w:rsid w:val="00412B3E"/>
    <w:rsid w:val="0041694A"/>
    <w:rsid w:val="00416B2C"/>
    <w:rsid w:val="00431642"/>
    <w:rsid w:val="00433355"/>
    <w:rsid w:val="00434ED5"/>
    <w:rsid w:val="00443B6B"/>
    <w:rsid w:val="004601DC"/>
    <w:rsid w:val="0046479D"/>
    <w:rsid w:val="004A4C88"/>
    <w:rsid w:val="004B5080"/>
    <w:rsid w:val="004C66AE"/>
    <w:rsid w:val="004D6C64"/>
    <w:rsid w:val="004D7AA8"/>
    <w:rsid w:val="004E4B07"/>
    <w:rsid w:val="004E6085"/>
    <w:rsid w:val="004F1D99"/>
    <w:rsid w:val="004F2B03"/>
    <w:rsid w:val="00502E48"/>
    <w:rsid w:val="005240A2"/>
    <w:rsid w:val="0053104E"/>
    <w:rsid w:val="00546AEC"/>
    <w:rsid w:val="00547DE3"/>
    <w:rsid w:val="00550A44"/>
    <w:rsid w:val="00550CA1"/>
    <w:rsid w:val="00556CA5"/>
    <w:rsid w:val="00562B2E"/>
    <w:rsid w:val="0056421B"/>
    <w:rsid w:val="005845F3"/>
    <w:rsid w:val="005939C5"/>
    <w:rsid w:val="005965FA"/>
    <w:rsid w:val="005B432E"/>
    <w:rsid w:val="005B4659"/>
    <w:rsid w:val="005B4A22"/>
    <w:rsid w:val="005B4AEF"/>
    <w:rsid w:val="005B62CE"/>
    <w:rsid w:val="005C1799"/>
    <w:rsid w:val="005D255D"/>
    <w:rsid w:val="005D388C"/>
    <w:rsid w:val="005E18FB"/>
    <w:rsid w:val="005E2487"/>
    <w:rsid w:val="005E5911"/>
    <w:rsid w:val="005F3E46"/>
    <w:rsid w:val="00604A6F"/>
    <w:rsid w:val="006051B6"/>
    <w:rsid w:val="00610252"/>
    <w:rsid w:val="00626E0F"/>
    <w:rsid w:val="00631166"/>
    <w:rsid w:val="00633301"/>
    <w:rsid w:val="006375EF"/>
    <w:rsid w:val="00647DA4"/>
    <w:rsid w:val="006616E2"/>
    <w:rsid w:val="00667330"/>
    <w:rsid w:val="00667F7B"/>
    <w:rsid w:val="006716A1"/>
    <w:rsid w:val="00673B5A"/>
    <w:rsid w:val="0068647F"/>
    <w:rsid w:val="0068716F"/>
    <w:rsid w:val="006A202A"/>
    <w:rsid w:val="006B59AD"/>
    <w:rsid w:val="006B6602"/>
    <w:rsid w:val="006C3863"/>
    <w:rsid w:val="006C62C3"/>
    <w:rsid w:val="006D3B1D"/>
    <w:rsid w:val="006D437C"/>
    <w:rsid w:val="006E5CE1"/>
    <w:rsid w:val="00705EDA"/>
    <w:rsid w:val="007117CD"/>
    <w:rsid w:val="00713181"/>
    <w:rsid w:val="007304D7"/>
    <w:rsid w:val="00742AC3"/>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785E"/>
    <w:rsid w:val="00873EB9"/>
    <w:rsid w:val="00874565"/>
    <w:rsid w:val="00880D27"/>
    <w:rsid w:val="008816AF"/>
    <w:rsid w:val="008902D7"/>
    <w:rsid w:val="00894076"/>
    <w:rsid w:val="00894DF6"/>
    <w:rsid w:val="00895AA0"/>
    <w:rsid w:val="00897140"/>
    <w:rsid w:val="008A3D0D"/>
    <w:rsid w:val="008C04BD"/>
    <w:rsid w:val="008C0F78"/>
    <w:rsid w:val="008C564B"/>
    <w:rsid w:val="008D229C"/>
    <w:rsid w:val="008E081B"/>
    <w:rsid w:val="008F4003"/>
    <w:rsid w:val="00907474"/>
    <w:rsid w:val="0091490D"/>
    <w:rsid w:val="00924723"/>
    <w:rsid w:val="00924C57"/>
    <w:rsid w:val="0092684F"/>
    <w:rsid w:val="0094475C"/>
    <w:rsid w:val="00944ABC"/>
    <w:rsid w:val="009662A9"/>
    <w:rsid w:val="00977FA4"/>
    <w:rsid w:val="00986216"/>
    <w:rsid w:val="009908BC"/>
    <w:rsid w:val="00992590"/>
    <w:rsid w:val="00993A66"/>
    <w:rsid w:val="009A20F3"/>
    <w:rsid w:val="009B5E24"/>
    <w:rsid w:val="009E35A6"/>
    <w:rsid w:val="009F30C8"/>
    <w:rsid w:val="009F702C"/>
    <w:rsid w:val="009F7D63"/>
    <w:rsid w:val="00A010EC"/>
    <w:rsid w:val="00A03CBE"/>
    <w:rsid w:val="00A14614"/>
    <w:rsid w:val="00A20F7D"/>
    <w:rsid w:val="00A25243"/>
    <w:rsid w:val="00A2772F"/>
    <w:rsid w:val="00A4651C"/>
    <w:rsid w:val="00A470D3"/>
    <w:rsid w:val="00A4722E"/>
    <w:rsid w:val="00A556EE"/>
    <w:rsid w:val="00A55F14"/>
    <w:rsid w:val="00A9000C"/>
    <w:rsid w:val="00AA045F"/>
    <w:rsid w:val="00AC6409"/>
    <w:rsid w:val="00AC7C21"/>
    <w:rsid w:val="00AD4C7D"/>
    <w:rsid w:val="00AE1B86"/>
    <w:rsid w:val="00AE35E5"/>
    <w:rsid w:val="00AE5724"/>
    <w:rsid w:val="00B164A5"/>
    <w:rsid w:val="00B224EB"/>
    <w:rsid w:val="00B2628D"/>
    <w:rsid w:val="00B26406"/>
    <w:rsid w:val="00B34DF0"/>
    <w:rsid w:val="00B4514C"/>
    <w:rsid w:val="00B5539D"/>
    <w:rsid w:val="00B62EF8"/>
    <w:rsid w:val="00B73C04"/>
    <w:rsid w:val="00BA0A52"/>
    <w:rsid w:val="00BA0B41"/>
    <w:rsid w:val="00BA3222"/>
    <w:rsid w:val="00BA722E"/>
    <w:rsid w:val="00BB387A"/>
    <w:rsid w:val="00BB5B6A"/>
    <w:rsid w:val="00BD12CA"/>
    <w:rsid w:val="00BD7A94"/>
    <w:rsid w:val="00BF3B36"/>
    <w:rsid w:val="00BF4A5B"/>
    <w:rsid w:val="00C016B7"/>
    <w:rsid w:val="00C05FD7"/>
    <w:rsid w:val="00C17FD8"/>
    <w:rsid w:val="00C2340B"/>
    <w:rsid w:val="00C41D66"/>
    <w:rsid w:val="00C43126"/>
    <w:rsid w:val="00C51120"/>
    <w:rsid w:val="00C76902"/>
    <w:rsid w:val="00C7748B"/>
    <w:rsid w:val="00C879AB"/>
    <w:rsid w:val="00CA3384"/>
    <w:rsid w:val="00CB6978"/>
    <w:rsid w:val="00CC2E55"/>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946A8"/>
    <w:rsid w:val="00DA29FF"/>
    <w:rsid w:val="00DB251A"/>
    <w:rsid w:val="00DB2E72"/>
    <w:rsid w:val="00DE1CDB"/>
    <w:rsid w:val="00DF082D"/>
    <w:rsid w:val="00DF0F2E"/>
    <w:rsid w:val="00DF18EA"/>
    <w:rsid w:val="00DF4961"/>
    <w:rsid w:val="00E02A4E"/>
    <w:rsid w:val="00E02E15"/>
    <w:rsid w:val="00E46884"/>
    <w:rsid w:val="00E5185E"/>
    <w:rsid w:val="00E70163"/>
    <w:rsid w:val="00E71570"/>
    <w:rsid w:val="00E731C9"/>
    <w:rsid w:val="00E73EEA"/>
    <w:rsid w:val="00E77B6F"/>
    <w:rsid w:val="00E84772"/>
    <w:rsid w:val="00E87CC0"/>
    <w:rsid w:val="00E92E53"/>
    <w:rsid w:val="00E948C2"/>
    <w:rsid w:val="00E96086"/>
    <w:rsid w:val="00EA1A7C"/>
    <w:rsid w:val="00EB6599"/>
    <w:rsid w:val="00EE1840"/>
    <w:rsid w:val="00EE3846"/>
    <w:rsid w:val="00EE77E8"/>
    <w:rsid w:val="00EF4C5F"/>
    <w:rsid w:val="00F0175E"/>
    <w:rsid w:val="00F04AF6"/>
    <w:rsid w:val="00F04C88"/>
    <w:rsid w:val="00F26CBC"/>
    <w:rsid w:val="00F27A46"/>
    <w:rsid w:val="00F37C50"/>
    <w:rsid w:val="00F4779A"/>
    <w:rsid w:val="00F55CEA"/>
    <w:rsid w:val="00F55DF0"/>
    <w:rsid w:val="00F73B27"/>
    <w:rsid w:val="00F75D38"/>
    <w:rsid w:val="00FA2270"/>
    <w:rsid w:val="00FA2CE2"/>
    <w:rsid w:val="00FA6FCF"/>
    <w:rsid w:val="00FA79E4"/>
    <w:rsid w:val="00FB473A"/>
    <w:rsid w:val="00FB74F4"/>
    <w:rsid w:val="00FD0CF2"/>
    <w:rsid w:val="00FD563A"/>
    <w:rsid w:val="00FE7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6660B"/>
  <w15:docId w15:val="{97082EDE-BE82-45C7-A114-55625CB1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01D67-1227-4397-8826-2397F14A1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11</Pages>
  <Words>18567</Words>
  <Characters>10584</Characters>
  <Application>Microsoft Office Word</Application>
  <DocSecurity>0</DocSecurity>
  <Lines>88</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25</cp:revision>
  <cp:lastPrinted>2021-02-01T09:21:00Z</cp:lastPrinted>
  <dcterms:created xsi:type="dcterms:W3CDTF">2021-01-12T06:22:00Z</dcterms:created>
  <dcterms:modified xsi:type="dcterms:W3CDTF">2021-02-01T09:21:00Z</dcterms:modified>
</cp:coreProperties>
</file>