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C618A8" w:rsidRDefault="00A4651C" w:rsidP="00A4651C">
      <w:pPr>
        <w:jc w:val="center"/>
        <w:rPr>
          <w:rFonts w:eastAsia="Times New Roman" w:cs="Times New Roman"/>
          <w:szCs w:val="24"/>
        </w:rPr>
      </w:pPr>
      <w:r w:rsidRPr="00C618A8">
        <w:rPr>
          <w:rFonts w:eastAsia="Times New Roman" w:cs="Times New Roman"/>
          <w:szCs w:val="24"/>
        </w:rPr>
        <w:t>Limbažos</w:t>
      </w:r>
    </w:p>
    <w:p w14:paraId="23353F16" w14:textId="77777777" w:rsidR="00A4651C" w:rsidRPr="00C618A8" w:rsidRDefault="00A4651C" w:rsidP="00A4651C">
      <w:pPr>
        <w:spacing w:after="0" w:line="240" w:lineRule="auto"/>
        <w:ind w:left="6480" w:firstLine="720"/>
        <w:jc w:val="right"/>
        <w:rPr>
          <w:rFonts w:eastAsia="Times New Roman" w:cs="Times New Roman"/>
          <w:b/>
          <w:szCs w:val="24"/>
        </w:rPr>
      </w:pPr>
      <w:r w:rsidRPr="00C618A8">
        <w:rPr>
          <w:rFonts w:eastAsia="Times New Roman" w:cs="Times New Roman"/>
          <w:b/>
          <w:szCs w:val="24"/>
        </w:rPr>
        <w:t>APSTIPRINĀTI</w:t>
      </w:r>
    </w:p>
    <w:p w14:paraId="4CC1E491" w14:textId="77777777" w:rsidR="00A4651C" w:rsidRPr="00C618A8" w:rsidRDefault="00A4651C" w:rsidP="00A4651C">
      <w:pPr>
        <w:spacing w:after="0" w:line="240" w:lineRule="auto"/>
        <w:ind w:left="2880" w:firstLine="720"/>
        <w:jc w:val="right"/>
        <w:rPr>
          <w:rFonts w:eastAsia="Times New Roman" w:cs="Times New Roman"/>
          <w:szCs w:val="24"/>
        </w:rPr>
      </w:pPr>
      <w:r w:rsidRPr="00C618A8">
        <w:rPr>
          <w:rFonts w:eastAsia="Times New Roman" w:cs="Times New Roman"/>
          <w:szCs w:val="24"/>
        </w:rPr>
        <w:t xml:space="preserve">ar Limbažu novada domes </w:t>
      </w:r>
    </w:p>
    <w:p w14:paraId="456A63A5" w14:textId="723E1B48" w:rsidR="00A4651C" w:rsidRPr="00C618A8" w:rsidRDefault="00C618A8" w:rsidP="00A4651C">
      <w:pPr>
        <w:spacing w:after="0" w:line="240" w:lineRule="auto"/>
        <w:jc w:val="right"/>
        <w:rPr>
          <w:rFonts w:eastAsia="Times New Roman" w:cs="Times New Roman"/>
          <w:szCs w:val="24"/>
        </w:rPr>
      </w:pPr>
      <w:r w:rsidRPr="00C618A8">
        <w:rPr>
          <w:rFonts w:eastAsia="Times New Roman" w:cs="Times New Roman"/>
          <w:szCs w:val="24"/>
        </w:rPr>
        <w:t>22</w:t>
      </w:r>
      <w:r w:rsidR="00A4651C" w:rsidRPr="00C618A8">
        <w:rPr>
          <w:rFonts w:eastAsia="Times New Roman" w:cs="Times New Roman"/>
          <w:szCs w:val="24"/>
        </w:rPr>
        <w:t>.</w:t>
      </w:r>
      <w:r w:rsidR="007A385D" w:rsidRPr="00C618A8">
        <w:rPr>
          <w:rFonts w:eastAsia="Times New Roman" w:cs="Times New Roman"/>
          <w:szCs w:val="24"/>
        </w:rPr>
        <w:t>10</w:t>
      </w:r>
      <w:r w:rsidR="00A4651C" w:rsidRPr="00C618A8">
        <w:rPr>
          <w:rFonts w:eastAsia="Times New Roman" w:cs="Times New Roman"/>
          <w:szCs w:val="24"/>
        </w:rPr>
        <w:t>.20</w:t>
      </w:r>
      <w:r w:rsidR="00212BB9" w:rsidRPr="00C618A8">
        <w:rPr>
          <w:rFonts w:eastAsia="Times New Roman" w:cs="Times New Roman"/>
          <w:szCs w:val="24"/>
        </w:rPr>
        <w:t>20</w:t>
      </w:r>
      <w:r w:rsidR="00A4651C" w:rsidRPr="00C618A8">
        <w:rPr>
          <w:rFonts w:eastAsia="Times New Roman" w:cs="Times New Roman"/>
          <w:szCs w:val="24"/>
        </w:rPr>
        <w:t>. sēdes lēmumu</w:t>
      </w:r>
    </w:p>
    <w:p w14:paraId="1D7D8A09" w14:textId="7573B396" w:rsidR="00A4651C" w:rsidRPr="00C618A8" w:rsidRDefault="00A4651C" w:rsidP="00A4651C">
      <w:pPr>
        <w:spacing w:after="0" w:line="240" w:lineRule="auto"/>
        <w:jc w:val="right"/>
        <w:rPr>
          <w:rFonts w:eastAsia="Times New Roman" w:cs="Times New Roman"/>
          <w:szCs w:val="24"/>
        </w:rPr>
      </w:pPr>
      <w:r w:rsidRPr="00C618A8">
        <w:rPr>
          <w:rFonts w:eastAsia="Times New Roman" w:cs="Times New Roman"/>
          <w:szCs w:val="24"/>
        </w:rPr>
        <w:t>(protokols Nr.</w:t>
      </w:r>
      <w:r w:rsidR="00C618A8" w:rsidRPr="00C618A8">
        <w:rPr>
          <w:rFonts w:eastAsia="Times New Roman" w:cs="Times New Roman"/>
          <w:szCs w:val="24"/>
        </w:rPr>
        <w:t>24</w:t>
      </w:r>
      <w:r w:rsidRPr="00C618A8">
        <w:rPr>
          <w:rFonts w:eastAsia="Times New Roman" w:cs="Times New Roman"/>
          <w:szCs w:val="24"/>
        </w:rPr>
        <w:t xml:space="preserve">, </w:t>
      </w:r>
      <w:r w:rsidR="00C618A8" w:rsidRPr="00C618A8">
        <w:rPr>
          <w:rFonts w:eastAsia="Times New Roman" w:cs="Times New Roman"/>
          <w:szCs w:val="24"/>
        </w:rPr>
        <w:t>23</w:t>
      </w:r>
      <w:r w:rsidRPr="00C618A8">
        <w:rPr>
          <w:rFonts w:eastAsia="Times New Roman" w:cs="Times New Roman"/>
          <w:szCs w:val="24"/>
        </w:rPr>
        <w:t>.§)</w:t>
      </w:r>
    </w:p>
    <w:p w14:paraId="74252D9E" w14:textId="77777777" w:rsidR="005B4659" w:rsidRPr="00C618A8" w:rsidRDefault="005B4659" w:rsidP="00A4651C">
      <w:pPr>
        <w:spacing w:after="0" w:line="240" w:lineRule="auto"/>
        <w:jc w:val="right"/>
        <w:rPr>
          <w:rFonts w:eastAsia="Times New Roman" w:cs="Times New Roman"/>
          <w:szCs w:val="24"/>
        </w:rPr>
      </w:pPr>
    </w:p>
    <w:p w14:paraId="0A981945" w14:textId="77777777" w:rsidR="00C618A8" w:rsidRPr="00C618A8" w:rsidRDefault="00C618A8" w:rsidP="00C618A8">
      <w:pPr>
        <w:suppressAutoHyphens/>
        <w:autoSpaceDN w:val="0"/>
        <w:spacing w:after="0" w:line="240" w:lineRule="auto"/>
        <w:contextualSpacing w:val="0"/>
        <w:jc w:val="center"/>
        <w:textAlignment w:val="baseline"/>
        <w:rPr>
          <w:rFonts w:eastAsia="Calibri" w:cs="Times New Roman"/>
          <w:b/>
          <w:caps/>
        </w:rPr>
      </w:pPr>
      <w:r w:rsidRPr="00C618A8">
        <w:rPr>
          <w:rFonts w:eastAsia="Calibri" w:cs="Times New Roman"/>
          <w:b/>
          <w:caps/>
        </w:rPr>
        <w:t xml:space="preserve">LIMBAŽU NOVADA pašvaldības KUSTAMĀS MANTAS –  </w:t>
      </w:r>
    </w:p>
    <w:p w14:paraId="080E1AC0" w14:textId="77777777" w:rsidR="00C618A8" w:rsidRPr="00C618A8" w:rsidRDefault="00C618A8" w:rsidP="00C618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caps/>
        </w:rPr>
        <w:t xml:space="preserve">MEŽA CIRSMas NEKUSTAMAJĀ ĪPAŠUMĀ </w:t>
      </w:r>
      <w:r w:rsidRPr="00C618A8">
        <w:rPr>
          <w:rFonts w:eastAsia="Calibri" w:cs="Times New Roman"/>
          <w:b/>
          <w:bCs/>
          <w:caps/>
        </w:rPr>
        <w:t xml:space="preserve">„Centri”, Umurgas pagastā, Limbažu novadā, </w:t>
      </w:r>
      <w:bookmarkStart w:id="0" w:name="_Hlk53488818"/>
      <w:r w:rsidRPr="00C618A8">
        <w:rPr>
          <w:rFonts w:eastAsia="Calibri" w:cs="Times New Roman"/>
          <w:b/>
          <w:bCs/>
          <w:caps/>
        </w:rPr>
        <w:t>792/12</w:t>
      </w:r>
      <w:bookmarkEnd w:id="0"/>
      <w:r w:rsidRPr="00C618A8">
        <w:rPr>
          <w:rFonts w:eastAsia="Calibri" w:cs="Times New Roman"/>
          <w:b/>
          <w:bCs/>
          <w:caps/>
        </w:rPr>
        <w:t xml:space="preserve">, </w:t>
      </w:r>
      <w:r w:rsidRPr="00C618A8">
        <w:rPr>
          <w:rFonts w:eastAsia="Calibri" w:cs="Times New Roman"/>
          <w:b/>
          <w:caps/>
        </w:rPr>
        <w:t>IZSOLES NOTEIKUMI</w:t>
      </w:r>
    </w:p>
    <w:p w14:paraId="2024F172" w14:textId="77777777" w:rsidR="00C618A8" w:rsidRPr="00C618A8" w:rsidRDefault="00C618A8" w:rsidP="00C618A8">
      <w:pPr>
        <w:tabs>
          <w:tab w:val="left" w:pos="709"/>
        </w:tabs>
        <w:suppressAutoHyphens/>
        <w:autoSpaceDN w:val="0"/>
        <w:spacing w:after="0" w:line="240" w:lineRule="auto"/>
        <w:contextualSpacing w:val="0"/>
        <w:textAlignment w:val="baseline"/>
        <w:rPr>
          <w:rFonts w:eastAsia="Calibri" w:cs="Times New Roman"/>
        </w:rPr>
      </w:pPr>
    </w:p>
    <w:p w14:paraId="444F7702" w14:textId="77777777" w:rsidR="00C618A8" w:rsidRPr="00C618A8" w:rsidRDefault="00C618A8" w:rsidP="00C618A8">
      <w:pPr>
        <w:numPr>
          <w:ilvl w:val="0"/>
          <w:numId w:val="17"/>
        </w:numPr>
        <w:tabs>
          <w:tab w:val="left" w:pos="284"/>
          <w:tab w:val="left" w:pos="360"/>
        </w:tabs>
        <w:suppressAutoHyphens/>
        <w:autoSpaceDN w:val="0"/>
        <w:spacing w:after="0" w:line="240" w:lineRule="auto"/>
        <w:ind w:left="357" w:hanging="357"/>
        <w:contextualSpacing w:val="0"/>
        <w:jc w:val="center"/>
        <w:textAlignment w:val="baseline"/>
        <w:rPr>
          <w:rFonts w:eastAsia="Calibri" w:cs="Times New Roman"/>
          <w:b/>
          <w:bCs/>
        </w:rPr>
      </w:pPr>
      <w:r w:rsidRPr="00C618A8">
        <w:rPr>
          <w:rFonts w:eastAsia="Calibri" w:cs="Times New Roman"/>
          <w:b/>
          <w:bCs/>
        </w:rPr>
        <w:t>IZSOLĀMĀ OBJEKTA RAKSTUROJUMS</w:t>
      </w:r>
    </w:p>
    <w:p w14:paraId="37956457" w14:textId="77777777" w:rsidR="00C618A8" w:rsidRPr="00C618A8" w:rsidRDefault="00C618A8" w:rsidP="00C618A8">
      <w:p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1.1.    Limbažu novada pašvaldības </w:t>
      </w:r>
      <w:r w:rsidRPr="00C618A8">
        <w:rPr>
          <w:rFonts w:eastAsia="Calibri" w:cs="Times New Roman"/>
          <w:bCs/>
        </w:rPr>
        <w:t>nekustamajā īpašumā „Centri”, Umurgas pagastā</w:t>
      </w:r>
      <w:r w:rsidRPr="00C618A8">
        <w:rPr>
          <w:rFonts w:eastAsia="Calibri" w:cs="Times New Roman"/>
        </w:rPr>
        <w:t xml:space="preserve">, Limbažu novadā ar  kadastra </w:t>
      </w:r>
      <w:r w:rsidRPr="00C618A8">
        <w:rPr>
          <w:rFonts w:eastAsia="Calibri" w:cs="Times New Roman"/>
          <w:bCs/>
        </w:rPr>
        <w:t xml:space="preserve">apzīmējumu </w:t>
      </w:r>
      <w:r w:rsidRPr="00C618A8">
        <w:rPr>
          <w:rFonts w:eastAsia="Calibri" w:cs="Times New Roman"/>
          <w:szCs w:val="24"/>
        </w:rPr>
        <w:t>6680 006 0051</w:t>
      </w:r>
      <w:r w:rsidRPr="00C618A8">
        <w:rPr>
          <w:rFonts w:eastAsia="Calibri" w:cs="Times New Roman"/>
          <w:bCs/>
        </w:rPr>
        <w:t xml:space="preserve">, </w:t>
      </w:r>
      <w:r w:rsidRPr="00C618A8">
        <w:rPr>
          <w:rFonts w:eastAsia="Calibri" w:cs="Times New Roman"/>
        </w:rPr>
        <w:t>piederošā</w:t>
      </w:r>
      <w:r w:rsidRPr="00C618A8">
        <w:rPr>
          <w:rFonts w:eastAsia="Calibri" w:cs="Times New Roman"/>
          <w:bCs/>
        </w:rPr>
        <w:t xml:space="preserve"> kustamā manta –</w:t>
      </w:r>
      <w:r w:rsidRPr="00C618A8">
        <w:rPr>
          <w:rFonts w:eastAsia="Calibri" w:cs="Times New Roman"/>
        </w:rPr>
        <w:t xml:space="preserve"> </w:t>
      </w:r>
      <w:r w:rsidRPr="00C618A8">
        <w:rPr>
          <w:rFonts w:eastAsia="Calibri" w:cs="Times New Roman"/>
          <w:bCs/>
        </w:rPr>
        <w:t xml:space="preserve">meža cirsma, </w:t>
      </w:r>
      <w:r w:rsidRPr="00C618A8">
        <w:rPr>
          <w:rFonts w:eastAsia="Calibri" w:cs="Times New Roman"/>
        </w:rPr>
        <w:t xml:space="preserve">turpmāk tekstā – </w:t>
      </w:r>
      <w:r w:rsidRPr="00C618A8">
        <w:rPr>
          <w:rFonts w:eastAsia="Calibri" w:cs="Times New Roman"/>
          <w:b/>
        </w:rPr>
        <w:t xml:space="preserve">Izsoles objekts.   </w:t>
      </w:r>
    </w:p>
    <w:p w14:paraId="7937248F" w14:textId="77777777" w:rsidR="00C618A8" w:rsidRPr="00C618A8" w:rsidRDefault="00C618A8" w:rsidP="00C618A8">
      <w:p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rPr>
        <w:t xml:space="preserve">1.2.    </w:t>
      </w:r>
      <w:r w:rsidRPr="00C618A8">
        <w:rPr>
          <w:rFonts w:eastAsia="Times New Roman" w:cs="Times New Roman"/>
          <w:bCs/>
          <w:szCs w:val="24"/>
          <w:lang w:eastAsia="lv-LV"/>
        </w:rPr>
        <w:t xml:space="preserve">Izsoles objekts sastāv no </w:t>
      </w:r>
      <w:r w:rsidRPr="00C618A8">
        <w:rPr>
          <w:rFonts w:eastAsia="Times New Roman" w:cs="Times New Roman"/>
          <w:bCs/>
          <w:szCs w:val="24"/>
        </w:rPr>
        <w:t xml:space="preserve">1 (viena) meža nogabala meža īpašuma (kustamās mantas) cirsmas nekustamajā īpašumā ar kadastra apzīmējumu </w:t>
      </w:r>
      <w:r w:rsidRPr="00C618A8">
        <w:rPr>
          <w:rFonts w:eastAsia="Times New Roman" w:cs="Times New Roman"/>
          <w:szCs w:val="24"/>
        </w:rPr>
        <w:t xml:space="preserve">6680 006 0051 </w:t>
      </w:r>
      <w:r w:rsidRPr="00C618A8">
        <w:rPr>
          <w:rFonts w:eastAsia="Times New Roman" w:cs="Times New Roman"/>
          <w:bCs/>
          <w:szCs w:val="24"/>
        </w:rPr>
        <w:t>un nosaukumu „Centri”, Umurgas pagastā, Limbažu novadā, 792.</w:t>
      </w:r>
      <w:r w:rsidRPr="00C618A8">
        <w:rPr>
          <w:rFonts w:eastAsia="Times New Roman" w:cs="Times New Roman"/>
          <w:szCs w:val="24"/>
        </w:rPr>
        <w:t>kvartālā 12.nogabalā, izcērtamā platība 1,75 ha, valdošā koku suga – priede, egle, cirtes veids – galvenā cirte – kailcirte, izcērtamais koksnes apjoms (cirsmas krāja) 642,37 m</w:t>
      </w:r>
      <w:r w:rsidRPr="00C618A8">
        <w:rPr>
          <w:rFonts w:eastAsia="Times New Roman" w:cs="Times New Roman"/>
          <w:szCs w:val="24"/>
          <w:vertAlign w:val="superscript"/>
        </w:rPr>
        <w:t>3</w:t>
      </w:r>
      <w:r w:rsidRPr="00C618A8">
        <w:rPr>
          <w:rFonts w:eastAsia="Times New Roman" w:cs="Times New Roman"/>
          <w:szCs w:val="24"/>
        </w:rPr>
        <w:t xml:space="preserve">. </w:t>
      </w:r>
    </w:p>
    <w:p w14:paraId="538282AD" w14:textId="77777777" w:rsidR="00C618A8" w:rsidRPr="00C618A8" w:rsidRDefault="00C618A8" w:rsidP="00C618A8">
      <w:pPr>
        <w:tabs>
          <w:tab w:val="left" w:pos="1276"/>
        </w:tabs>
        <w:suppressAutoHyphens/>
        <w:autoSpaceDN w:val="0"/>
        <w:spacing w:after="0" w:line="240" w:lineRule="auto"/>
        <w:ind w:firstLine="720"/>
        <w:contextualSpacing w:val="0"/>
        <w:textAlignment w:val="baseline"/>
        <w:rPr>
          <w:rFonts w:eastAsia="Times New Roman" w:cs="Times New Roman"/>
          <w:szCs w:val="24"/>
        </w:rPr>
      </w:pPr>
    </w:p>
    <w:p w14:paraId="50DC0315" w14:textId="77777777" w:rsidR="00C618A8" w:rsidRPr="00C618A8" w:rsidRDefault="00C618A8" w:rsidP="00C618A8">
      <w:pPr>
        <w:numPr>
          <w:ilvl w:val="0"/>
          <w:numId w:val="18"/>
        </w:numPr>
        <w:tabs>
          <w:tab w:val="left" w:pos="-796"/>
        </w:tabs>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bCs/>
        </w:rPr>
        <w:t>IZSOLES RĪKOTĀJS</w:t>
      </w:r>
    </w:p>
    <w:p w14:paraId="236F2D79" w14:textId="77777777" w:rsidR="00C618A8" w:rsidRPr="00C618A8" w:rsidRDefault="00C618A8" w:rsidP="00C618A8">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bCs/>
        </w:rPr>
        <w:t>2.1.</w:t>
      </w:r>
      <w:r w:rsidRPr="00C618A8">
        <w:rPr>
          <w:rFonts w:eastAsia="Calibri" w:cs="Times New Roman"/>
          <w:b/>
          <w:bCs/>
        </w:rPr>
        <w:t xml:space="preserve">    </w:t>
      </w:r>
      <w:r w:rsidRPr="00C618A8">
        <w:rPr>
          <w:rFonts w:eastAsia="Calibri" w:cs="Times New Roman"/>
          <w:bCs/>
        </w:rPr>
        <w:t xml:space="preserve">Izsoles rīkotājs – </w:t>
      </w:r>
      <w:r w:rsidRPr="00C618A8">
        <w:rPr>
          <w:rFonts w:eastAsia="Calibri" w:cs="Times New Roman"/>
        </w:rPr>
        <w:t>Limbažu novada pašvaldības īpašuma privatizācijas un atsavināšanas komisija, turpmāk – izsoles komisija, kuru</w:t>
      </w:r>
      <w:r w:rsidRPr="00C618A8">
        <w:rPr>
          <w:rFonts w:eastAsia="Calibri" w:cs="Times New Roman"/>
          <w:b/>
        </w:rPr>
        <w:t xml:space="preserve"> </w:t>
      </w:r>
      <w:r w:rsidRPr="00C618A8">
        <w:rPr>
          <w:rFonts w:eastAsia="Calibri" w:cs="Times New Roman"/>
          <w:lang w:eastAsia="lv-LV"/>
        </w:rPr>
        <w:t>pašvaldība pilnvarojusi veikt Publiskas personas mantas atsavināšanas likumā noteiktās darbības.</w:t>
      </w:r>
    </w:p>
    <w:p w14:paraId="7B30438F" w14:textId="77777777" w:rsidR="00C618A8" w:rsidRPr="00C618A8" w:rsidRDefault="00C618A8" w:rsidP="00C618A8">
      <w:pPr>
        <w:tabs>
          <w:tab w:val="left" w:pos="0"/>
          <w:tab w:val="left" w:pos="709"/>
        </w:tabs>
        <w:suppressAutoHyphens/>
        <w:autoSpaceDN w:val="0"/>
        <w:spacing w:after="0" w:line="240" w:lineRule="auto"/>
        <w:ind w:left="709" w:hanging="709"/>
        <w:contextualSpacing w:val="0"/>
        <w:textAlignment w:val="baseline"/>
        <w:rPr>
          <w:rFonts w:eastAsia="Calibri" w:cs="Times New Roman"/>
        </w:rPr>
      </w:pPr>
    </w:p>
    <w:p w14:paraId="059CC588" w14:textId="77777777" w:rsidR="00C618A8" w:rsidRPr="00C618A8" w:rsidRDefault="00C618A8" w:rsidP="00C618A8">
      <w:pPr>
        <w:numPr>
          <w:ilvl w:val="0"/>
          <w:numId w:val="18"/>
        </w:numPr>
        <w:tabs>
          <w:tab w:val="left" w:pos="284"/>
          <w:tab w:val="left" w:pos="709"/>
        </w:tabs>
        <w:suppressAutoHyphens/>
        <w:autoSpaceDN w:val="0"/>
        <w:spacing w:after="0" w:line="240" w:lineRule="auto"/>
        <w:ind w:left="709" w:hanging="709"/>
        <w:contextualSpacing w:val="0"/>
        <w:jc w:val="center"/>
        <w:textAlignment w:val="baseline"/>
        <w:rPr>
          <w:rFonts w:eastAsia="Calibri" w:cs="Times New Roman"/>
          <w:b/>
          <w:bCs/>
        </w:rPr>
      </w:pPr>
      <w:r w:rsidRPr="00C618A8">
        <w:rPr>
          <w:rFonts w:eastAsia="Calibri" w:cs="Times New Roman"/>
          <w:b/>
          <w:bCs/>
        </w:rPr>
        <w:t>IZSOLES OBJEKTA NOSACĪTĀ CENA, MAKSĀŠANAS LĪDZEKĻI</w:t>
      </w:r>
    </w:p>
    <w:p w14:paraId="6A529A31" w14:textId="77777777" w:rsidR="00C618A8" w:rsidRPr="00C618A8" w:rsidRDefault="00C618A8" w:rsidP="00C618A8">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3.1.     </w:t>
      </w:r>
      <w:r w:rsidRPr="00C618A8">
        <w:rPr>
          <w:rFonts w:eastAsia="Times New Roman" w:cs="Times New Roman"/>
          <w:bCs/>
          <w:szCs w:val="24"/>
          <w:lang w:eastAsia="lv-LV"/>
        </w:rPr>
        <w:t xml:space="preserve">Izsoles objekta </w:t>
      </w:r>
      <w:r w:rsidRPr="00C618A8">
        <w:rPr>
          <w:rFonts w:eastAsia="Calibri" w:cs="Times New Roman"/>
        </w:rPr>
        <w:t xml:space="preserve">nosacītā cena (sākumcena) – </w:t>
      </w:r>
      <w:r w:rsidRPr="00C618A8">
        <w:rPr>
          <w:rFonts w:eastAsia="Calibri" w:cs="Times New Roman"/>
          <w:b/>
        </w:rPr>
        <w:t xml:space="preserve">26 600,00 EUR (divdesmit seši tūkstoši seši simti eiro, 00 centi). </w:t>
      </w:r>
    </w:p>
    <w:p w14:paraId="7DF234F2" w14:textId="77777777" w:rsidR="00C618A8" w:rsidRPr="00C618A8" w:rsidRDefault="00C618A8" w:rsidP="00C618A8">
      <w:pPr>
        <w:tabs>
          <w:tab w:val="left" w:pos="0"/>
          <w:tab w:val="left" w:pos="1134"/>
          <w:tab w:val="center" w:pos="4677"/>
        </w:tabs>
        <w:suppressAutoHyphens/>
        <w:autoSpaceDN w:val="0"/>
        <w:spacing w:after="0" w:line="240" w:lineRule="auto"/>
        <w:ind w:left="851" w:hanging="851"/>
        <w:contextualSpacing w:val="0"/>
        <w:textAlignment w:val="baseline"/>
        <w:rPr>
          <w:rFonts w:eastAsia="Calibri" w:cs="Times New Roman"/>
        </w:rPr>
      </w:pPr>
      <w:r w:rsidRPr="00C618A8">
        <w:rPr>
          <w:rFonts w:eastAsia="Calibri" w:cs="Times New Roman"/>
        </w:rPr>
        <w:t>3.2.      Maksāšanas līdzeklis – eiro.</w:t>
      </w:r>
      <w:r w:rsidRPr="00C618A8">
        <w:rPr>
          <w:rFonts w:eastAsia="Calibri" w:cs="Times New Roman"/>
        </w:rPr>
        <w:tab/>
      </w:r>
    </w:p>
    <w:p w14:paraId="4FE61E60" w14:textId="77777777" w:rsidR="00C618A8" w:rsidRPr="00C618A8" w:rsidRDefault="00C618A8" w:rsidP="00C618A8">
      <w:pPr>
        <w:tabs>
          <w:tab w:val="left" w:pos="0"/>
          <w:tab w:val="left" w:pos="1134"/>
        </w:tabs>
        <w:suppressAutoHyphens/>
        <w:autoSpaceDN w:val="0"/>
        <w:spacing w:after="0" w:line="240" w:lineRule="auto"/>
        <w:ind w:left="851" w:hanging="851"/>
        <w:contextualSpacing w:val="0"/>
        <w:textAlignment w:val="baseline"/>
        <w:rPr>
          <w:rFonts w:eastAsia="Times New Roman" w:cs="Times New Roman"/>
          <w:szCs w:val="24"/>
          <w:lang w:eastAsia="lv-LV"/>
        </w:rPr>
      </w:pPr>
      <w:r w:rsidRPr="00C618A8">
        <w:rPr>
          <w:rFonts w:eastAsia="Calibri" w:cs="Times New Roman"/>
        </w:rPr>
        <w:t xml:space="preserve">3.3.      </w:t>
      </w:r>
      <w:r w:rsidRPr="00C618A8">
        <w:rPr>
          <w:rFonts w:eastAsia="Calibri" w:cs="Times New Roman"/>
          <w:szCs w:val="24"/>
        </w:rPr>
        <w:t xml:space="preserve">Izsoles minimālais solis ir </w:t>
      </w:r>
      <w:r w:rsidRPr="00C618A8">
        <w:rPr>
          <w:rFonts w:eastAsia="Calibri" w:cs="Times New Roman"/>
          <w:b/>
          <w:szCs w:val="24"/>
        </w:rPr>
        <w:t>200,00 EUR (divi simti eiro, 00 centi).</w:t>
      </w:r>
      <w:r w:rsidRPr="00C618A8">
        <w:rPr>
          <w:rFonts w:eastAsia="Calibri" w:cs="Times New Roman"/>
          <w:szCs w:val="24"/>
        </w:rPr>
        <w:t xml:space="preserve"> Maksimālais solis nav ierobežots</w:t>
      </w:r>
      <w:r w:rsidRPr="00C618A8">
        <w:rPr>
          <w:rFonts w:eastAsia="Calibri" w:cs="Times New Roman"/>
        </w:rPr>
        <w:t>.</w:t>
      </w:r>
    </w:p>
    <w:p w14:paraId="4A282975" w14:textId="77777777" w:rsidR="00C618A8" w:rsidRPr="00C618A8" w:rsidRDefault="00C618A8" w:rsidP="00C618A8">
      <w:pPr>
        <w:tabs>
          <w:tab w:val="left" w:pos="0"/>
          <w:tab w:val="left" w:pos="1134"/>
        </w:tabs>
        <w:suppressAutoHyphens/>
        <w:autoSpaceDN w:val="0"/>
        <w:spacing w:after="0" w:line="240" w:lineRule="auto"/>
        <w:ind w:left="851" w:hanging="851"/>
        <w:contextualSpacing w:val="0"/>
        <w:textAlignment w:val="baseline"/>
        <w:rPr>
          <w:rFonts w:eastAsia="Calibri" w:cs="Times New Roman"/>
        </w:rPr>
      </w:pPr>
      <w:r w:rsidRPr="00C618A8">
        <w:rPr>
          <w:rFonts w:eastAsia="Calibri" w:cs="Times New Roman"/>
        </w:rPr>
        <w:t>3.4.      Izsoles veids – rakstiska izsole.</w:t>
      </w:r>
    </w:p>
    <w:p w14:paraId="01CB4C84" w14:textId="77777777" w:rsidR="00C618A8" w:rsidRPr="00C618A8" w:rsidRDefault="00C618A8" w:rsidP="00C618A8">
      <w:pPr>
        <w:tabs>
          <w:tab w:val="left" w:pos="0"/>
        </w:tabs>
        <w:suppressAutoHyphens/>
        <w:autoSpaceDN w:val="0"/>
        <w:spacing w:after="0" w:line="240" w:lineRule="auto"/>
        <w:contextualSpacing w:val="0"/>
        <w:textAlignment w:val="baseline"/>
        <w:rPr>
          <w:rFonts w:eastAsia="Calibri" w:cs="Times New Roman"/>
        </w:rPr>
      </w:pPr>
    </w:p>
    <w:p w14:paraId="6F4323B7" w14:textId="77777777" w:rsidR="00C618A8" w:rsidRPr="00C618A8" w:rsidRDefault="00C618A8" w:rsidP="00C618A8">
      <w:pPr>
        <w:numPr>
          <w:ilvl w:val="0"/>
          <w:numId w:val="18"/>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INFORMĀCIJAS PUBLICĒŠANAS KĀRTĪBA</w:t>
      </w:r>
    </w:p>
    <w:p w14:paraId="7DBE136C" w14:textId="77777777" w:rsidR="00C618A8" w:rsidRPr="00C618A8" w:rsidRDefault="00C618A8" w:rsidP="00C618A8">
      <w:pPr>
        <w:numPr>
          <w:ilvl w:val="1"/>
          <w:numId w:val="19"/>
        </w:numPr>
        <w:tabs>
          <w:tab w:val="left" w:pos="709"/>
        </w:tabs>
        <w:suppressAutoHyphens/>
        <w:autoSpaceDE w:val="0"/>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Sludinājumi par izsoli publicējami pašvaldības tīmekļa vietnē </w:t>
      </w:r>
      <w:hyperlink r:id="rId8" w:history="1">
        <w:r w:rsidRPr="00C618A8">
          <w:rPr>
            <w:rFonts w:eastAsia="Calibri" w:cs="Times New Roman"/>
          </w:rPr>
          <w:t>www.limbazi.lv</w:t>
        </w:r>
      </w:hyperlink>
      <w:r w:rsidRPr="00C618A8">
        <w:rPr>
          <w:rFonts w:eastAsia="Calibri" w:cs="Times New Roman"/>
        </w:rPr>
        <w:t xml:space="preserve"> un vietējā laikrakstā „Auseklis” un laikrakstā „Latvijas Vēstnesis” ne vēlāk kā 2 (divas) nedēļas no pirmā sludinājuma publicēšanas dienas pirms izsoles dienas. Paziņojumu par izsoli izliek arī izsoles vietā – Limbažu novada pašvaldības ēkā Rīgas ielā 16, Limbažos, un Limbažu novada pašvaldības Umurgas pagasta pārvaldes telpās</w:t>
      </w:r>
      <w:r w:rsidRPr="00C618A8">
        <w:rPr>
          <w:rFonts w:eastAsia="Calibri" w:cs="Times New Roman"/>
          <w:lang w:eastAsia="lv-LV"/>
        </w:rPr>
        <w:t>.</w:t>
      </w:r>
    </w:p>
    <w:p w14:paraId="7FFC1562" w14:textId="77777777" w:rsidR="00C618A8" w:rsidRPr="00C618A8" w:rsidRDefault="00C618A8" w:rsidP="00C618A8">
      <w:pPr>
        <w:numPr>
          <w:ilvl w:val="1"/>
          <w:numId w:val="19"/>
        </w:numPr>
        <w:suppressAutoHyphens/>
        <w:autoSpaceDN w:val="0"/>
        <w:spacing w:after="0" w:line="240" w:lineRule="auto"/>
        <w:ind w:left="0" w:firstLine="0"/>
        <w:contextualSpacing w:val="0"/>
        <w:textAlignment w:val="baseline"/>
        <w:rPr>
          <w:rFonts w:eastAsia="Calibri" w:cs="Times New Roman"/>
        </w:rPr>
      </w:pPr>
      <w:r w:rsidRPr="00C618A8">
        <w:rPr>
          <w:rFonts w:eastAsia="Calibri" w:cs="Times New Roman"/>
        </w:rPr>
        <w:t>Sludinājumā un paziņojumā norāda:</w:t>
      </w:r>
    </w:p>
    <w:p w14:paraId="04CD5A40" w14:textId="77777777" w:rsidR="00C618A8" w:rsidRPr="00C618A8" w:rsidRDefault="00C618A8" w:rsidP="00C618A8">
      <w:pPr>
        <w:numPr>
          <w:ilvl w:val="2"/>
          <w:numId w:val="19"/>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lastRenderedPageBreak/>
        <w:t xml:space="preserve">Izsoles objekta </w:t>
      </w:r>
      <w:r w:rsidRPr="00C618A8">
        <w:rPr>
          <w:rFonts w:eastAsia="Calibri" w:cs="Times New Roman"/>
        </w:rPr>
        <w:t>nosaukumu un atrašanās vietu;</w:t>
      </w:r>
    </w:p>
    <w:p w14:paraId="550BF049" w14:textId="77777777" w:rsidR="00C618A8" w:rsidRPr="00C618A8" w:rsidRDefault="00C618A8" w:rsidP="00C618A8">
      <w:pPr>
        <w:numPr>
          <w:ilvl w:val="2"/>
          <w:numId w:val="19"/>
        </w:numPr>
        <w:suppressAutoHyphens/>
        <w:autoSpaceDN w:val="0"/>
        <w:spacing w:after="0" w:line="240" w:lineRule="auto"/>
        <w:contextualSpacing w:val="0"/>
        <w:textAlignment w:val="baseline"/>
        <w:rPr>
          <w:rFonts w:eastAsia="Calibri" w:cs="Times New Roman"/>
        </w:rPr>
      </w:pPr>
      <w:r w:rsidRPr="00C618A8">
        <w:rPr>
          <w:rFonts w:eastAsia="Calibri" w:cs="Times New Roman"/>
        </w:rPr>
        <w:t>kur un kad var iepazīties ar izsoles noteikumiem;</w:t>
      </w:r>
    </w:p>
    <w:p w14:paraId="460E12B6" w14:textId="77777777" w:rsidR="00C618A8" w:rsidRPr="00C618A8" w:rsidRDefault="00C618A8" w:rsidP="00C618A8">
      <w:pPr>
        <w:numPr>
          <w:ilvl w:val="2"/>
          <w:numId w:val="19"/>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objekta </w:t>
      </w:r>
      <w:r w:rsidRPr="00C618A8">
        <w:rPr>
          <w:rFonts w:eastAsia="Calibri" w:cs="Times New Roman"/>
        </w:rPr>
        <w:t>apskates vietu un laiku;</w:t>
      </w:r>
    </w:p>
    <w:p w14:paraId="24F0A311" w14:textId="77777777" w:rsidR="00C618A8" w:rsidRPr="00C618A8" w:rsidRDefault="00C618A8" w:rsidP="00C618A8">
      <w:pPr>
        <w:numPr>
          <w:ilvl w:val="2"/>
          <w:numId w:val="19"/>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pieteikumu reģistrācijas un izsoles vietu un laiku;</w:t>
      </w:r>
    </w:p>
    <w:p w14:paraId="3EAC7993" w14:textId="77777777" w:rsidR="00C618A8" w:rsidRPr="00C618A8" w:rsidRDefault="00C618A8" w:rsidP="00C618A8">
      <w:pPr>
        <w:numPr>
          <w:ilvl w:val="2"/>
          <w:numId w:val="19"/>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objekta </w:t>
      </w:r>
      <w:r w:rsidRPr="00C618A8">
        <w:rPr>
          <w:rFonts w:eastAsia="Calibri" w:cs="Times New Roman"/>
        </w:rPr>
        <w:t>nosacīto cenu, nodrošinājuma apmēru un iemaksas kārtību;</w:t>
      </w:r>
    </w:p>
    <w:p w14:paraId="79C0D14B" w14:textId="77777777" w:rsidR="00C618A8" w:rsidRPr="00C618A8" w:rsidRDefault="00C618A8" w:rsidP="00C618A8">
      <w:pPr>
        <w:numPr>
          <w:ilvl w:val="2"/>
          <w:numId w:val="19"/>
        </w:numPr>
        <w:suppressAutoHyphens/>
        <w:autoSpaceDN w:val="0"/>
        <w:spacing w:after="0" w:line="240" w:lineRule="auto"/>
        <w:contextualSpacing w:val="0"/>
        <w:textAlignment w:val="baseline"/>
        <w:rPr>
          <w:rFonts w:eastAsia="Calibri" w:cs="Times New Roman"/>
        </w:rPr>
      </w:pPr>
      <w:r w:rsidRPr="00C618A8">
        <w:rPr>
          <w:rFonts w:eastAsia="Calibri" w:cs="Times New Roman"/>
        </w:rPr>
        <w:t>izsoles veidu;</w:t>
      </w:r>
    </w:p>
    <w:p w14:paraId="752A22BA" w14:textId="77777777" w:rsidR="00C618A8" w:rsidRPr="00C618A8" w:rsidRDefault="00C618A8" w:rsidP="00C618A8">
      <w:pPr>
        <w:numPr>
          <w:ilvl w:val="2"/>
          <w:numId w:val="19"/>
        </w:numPr>
        <w:suppressAutoHyphens/>
        <w:autoSpaceDN w:val="0"/>
        <w:spacing w:after="0" w:line="240" w:lineRule="auto"/>
        <w:contextualSpacing w:val="0"/>
        <w:textAlignment w:val="baseline"/>
        <w:rPr>
          <w:rFonts w:eastAsia="Calibri" w:cs="Times New Roman"/>
        </w:rPr>
      </w:pPr>
      <w:r w:rsidRPr="00C618A8">
        <w:rPr>
          <w:rFonts w:eastAsia="Calibri" w:cs="Times New Roman"/>
        </w:rPr>
        <w:t>samaksas kārtību.</w:t>
      </w:r>
    </w:p>
    <w:p w14:paraId="6C833CC4" w14:textId="77777777" w:rsidR="00C618A8" w:rsidRPr="00C618A8" w:rsidRDefault="00C618A8" w:rsidP="00C618A8">
      <w:pPr>
        <w:suppressAutoHyphens/>
        <w:autoSpaceDN w:val="0"/>
        <w:spacing w:after="0" w:line="240" w:lineRule="auto"/>
        <w:ind w:left="720"/>
        <w:contextualSpacing w:val="0"/>
        <w:textAlignment w:val="baseline"/>
        <w:rPr>
          <w:rFonts w:eastAsia="Calibri" w:cs="Times New Roman"/>
        </w:rPr>
      </w:pPr>
    </w:p>
    <w:p w14:paraId="01BF2D82" w14:textId="77777777" w:rsidR="00C618A8" w:rsidRPr="00C618A8" w:rsidRDefault="00C618A8" w:rsidP="00C618A8">
      <w:pPr>
        <w:numPr>
          <w:ilvl w:val="0"/>
          <w:numId w:val="19"/>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IZSOLES PRIEKŠNOTEIKUMI</w:t>
      </w:r>
    </w:p>
    <w:p w14:paraId="1E4182E9"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Calibri" w:cs="Times New Roman"/>
        </w:rPr>
      </w:pPr>
      <w:r w:rsidRPr="00C618A8">
        <w:rPr>
          <w:rFonts w:eastAsia="Calibri" w:cs="Times New Roman"/>
        </w:rPr>
        <w:t>Dalībnieku reģistrācija tiek uzsākta pēc pirmās publikācijas laikrakstā „Latvijas Vēstnesis” un „Auseklis”.</w:t>
      </w:r>
    </w:p>
    <w:p w14:paraId="5247DE57"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2020.gada 7.decembrī, plkst. 17</w:t>
      </w:r>
      <w:r w:rsidRPr="00C618A8">
        <w:rPr>
          <w:rFonts w:eastAsia="Calibri" w:cs="Times New Roman"/>
          <w:b/>
          <w:szCs w:val="24"/>
          <w:vertAlign w:val="superscript"/>
        </w:rPr>
        <w:t>00</w:t>
      </w:r>
      <w:r w:rsidRPr="00C618A8">
        <w:rPr>
          <w:rFonts w:eastAsia="Calibri" w:cs="Times New Roman"/>
          <w:szCs w:val="24"/>
        </w:rPr>
        <w:t>.</w:t>
      </w:r>
    </w:p>
    <w:p w14:paraId="2A299B34"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1933ED70"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7828A977"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 xml:space="preserve">līdz 2020.gada </w:t>
      </w:r>
      <w:r w:rsidRPr="00C618A8">
        <w:rPr>
          <w:rFonts w:eastAsia="Calibri" w:cs="Times New Roman"/>
          <w:b/>
          <w:szCs w:val="24"/>
        </w:rPr>
        <w:t xml:space="preserve">7.decembrim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4AFA3AE2" w14:textId="77777777" w:rsidR="00C618A8" w:rsidRPr="00C618A8" w:rsidRDefault="00C618A8" w:rsidP="00C618A8">
      <w:pPr>
        <w:numPr>
          <w:ilvl w:val="2"/>
          <w:numId w:val="19"/>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dalības maksa – 50,00 EUR (piecdesmit eiro);</w:t>
      </w:r>
    </w:p>
    <w:p w14:paraId="7CB1C54B" w14:textId="10D208AC" w:rsidR="00C618A8" w:rsidRPr="00C618A8" w:rsidRDefault="00C618A8" w:rsidP="00C618A8">
      <w:pPr>
        <w:numPr>
          <w:ilvl w:val="2"/>
          <w:numId w:val="19"/>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apmērā no izsoles objekta nosacītās cenas –  2660,00 EUR (divi tūkstoši seši simti sešdesmit eiro, 00 centi).</w:t>
      </w:r>
    </w:p>
    <w:p w14:paraId="4AEABC3E"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Times New Roman" w:cs="Times New Roman"/>
          <w:szCs w:val="24"/>
          <w:lang w:eastAsia="lv-LV"/>
        </w:rPr>
      </w:pPr>
      <w:bookmarkStart w:id="1"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vai juridiska persona, arī personālsabiedrība, kura saskaņā ar Latvijas Republikā spēkā esošajiem normatīvajiem aktiem var iegūt īpašumā</w:t>
      </w:r>
      <w:r w:rsidRPr="00C618A8">
        <w:rPr>
          <w:rFonts w:eastAsia="Calibri" w:cs="Times New Roman"/>
        </w:rPr>
        <w:t xml:space="preserve"> izsolāmo kustamo mantu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2A4462E1" w14:textId="68F516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Līdz </w:t>
      </w:r>
      <w:r>
        <w:rPr>
          <w:rFonts w:eastAsia="Calibri" w:cs="Times New Roman"/>
          <w:szCs w:val="24"/>
          <w:lang w:eastAsia="lv-LV"/>
        </w:rPr>
        <w:t>2020.gada 7.decembra plkst.17</w:t>
      </w:r>
      <w:r w:rsidRPr="00C618A8">
        <w:rPr>
          <w:rFonts w:eastAsia="Calibri" w:cs="Times New Roman"/>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1"/>
    <w:p w14:paraId="1C9208BD" w14:textId="77777777" w:rsidR="00C618A8" w:rsidRPr="00C618A8" w:rsidRDefault="00C618A8" w:rsidP="00C618A8">
      <w:pPr>
        <w:numPr>
          <w:ilvl w:val="2"/>
          <w:numId w:val="19"/>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2965FA93" w14:textId="77777777" w:rsidR="00C618A8" w:rsidRPr="00C618A8" w:rsidRDefault="00C618A8" w:rsidP="00C618A8">
      <w:pPr>
        <w:numPr>
          <w:ilvl w:val="3"/>
          <w:numId w:val="19"/>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pieteikums dalībai izsolē (1.pielikums),</w:t>
      </w:r>
    </w:p>
    <w:p w14:paraId="484AB0EB" w14:textId="77777777" w:rsidR="00C618A8" w:rsidRPr="00C618A8" w:rsidRDefault="00C618A8" w:rsidP="00C618A8">
      <w:pPr>
        <w:numPr>
          <w:ilvl w:val="3"/>
          <w:numId w:val="19"/>
        </w:numPr>
        <w:suppressAutoHyphens/>
        <w:autoSpaceDN w:val="0"/>
        <w:spacing w:after="0" w:line="240" w:lineRule="auto"/>
        <w:ind w:left="1843" w:hanging="763"/>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74720734" w14:textId="77777777" w:rsidR="00C618A8" w:rsidRPr="00C618A8" w:rsidRDefault="00C618A8" w:rsidP="00C618A8">
      <w:pPr>
        <w:numPr>
          <w:ilvl w:val="3"/>
          <w:numId w:val="19"/>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558B3BF1" w14:textId="77777777" w:rsidR="00C618A8" w:rsidRPr="00C618A8" w:rsidRDefault="00C618A8" w:rsidP="00C618A8">
      <w:pPr>
        <w:numPr>
          <w:ilvl w:val="3"/>
          <w:numId w:val="19"/>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dokuments par dalības maksas samaksu,</w:t>
      </w:r>
    </w:p>
    <w:p w14:paraId="598775AD" w14:textId="77777777" w:rsidR="00C618A8" w:rsidRPr="00C618A8" w:rsidRDefault="00C618A8" w:rsidP="00C618A8">
      <w:pPr>
        <w:numPr>
          <w:ilvl w:val="3"/>
          <w:numId w:val="19"/>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dokuments par izsoles nodrošinājuma samaksu;</w:t>
      </w:r>
    </w:p>
    <w:p w14:paraId="3CBA419E" w14:textId="77777777" w:rsidR="00C618A8" w:rsidRPr="00C618A8" w:rsidRDefault="00C618A8" w:rsidP="00C618A8">
      <w:pPr>
        <w:numPr>
          <w:ilvl w:val="2"/>
          <w:numId w:val="19"/>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50742716" w14:textId="77777777" w:rsidR="00C618A8" w:rsidRPr="00C618A8" w:rsidRDefault="00C618A8" w:rsidP="00C618A8">
      <w:pPr>
        <w:numPr>
          <w:ilvl w:val="3"/>
          <w:numId w:val="19"/>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130C44EC" w14:textId="77777777" w:rsidR="00C618A8" w:rsidRPr="00C618A8" w:rsidRDefault="00C618A8" w:rsidP="00C618A8">
      <w:pPr>
        <w:numPr>
          <w:ilvl w:val="3"/>
          <w:numId w:val="19"/>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58BCC19D" w14:textId="77777777" w:rsidR="00C618A8" w:rsidRPr="00C618A8" w:rsidRDefault="00C618A8" w:rsidP="00C618A8">
      <w:pPr>
        <w:numPr>
          <w:ilvl w:val="3"/>
          <w:numId w:val="19"/>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5C5C807F"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63BA6785" w14:textId="77777777" w:rsidR="00C618A8" w:rsidRPr="00C618A8" w:rsidRDefault="00C618A8" w:rsidP="00C618A8">
      <w:pPr>
        <w:numPr>
          <w:ilvl w:val="2"/>
          <w:numId w:val="19"/>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01223BED" w14:textId="77777777" w:rsidR="00C618A8" w:rsidRPr="00C618A8" w:rsidRDefault="00C618A8" w:rsidP="00C618A8">
      <w:pPr>
        <w:numPr>
          <w:ilvl w:val="2"/>
          <w:numId w:val="19"/>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Izsoles objektu – “M</w:t>
      </w:r>
      <w:r w:rsidRPr="00C618A8">
        <w:rPr>
          <w:rFonts w:eastAsia="Calibri" w:cs="Times New Roman"/>
          <w:szCs w:val="24"/>
        </w:rPr>
        <w:t xml:space="preserve">eža cirsmas izsolei - </w:t>
      </w:r>
      <w:r w:rsidRPr="00C618A8">
        <w:rPr>
          <w:rFonts w:eastAsia="Calibri" w:cs="Times New Roman"/>
          <w:bCs/>
        </w:rPr>
        <w:t>„Centri”, Umurgas pagastā, Limbažu novadā, 792/12</w:t>
      </w:r>
      <w:r w:rsidRPr="00C618A8">
        <w:rPr>
          <w:rFonts w:eastAsia="Calibri" w:cs="Times New Roman"/>
          <w:szCs w:val="24"/>
          <w:lang w:eastAsia="lv-LV"/>
        </w:rPr>
        <w:t>”</w:t>
      </w:r>
    </w:p>
    <w:p w14:paraId="1961A813" w14:textId="77777777" w:rsidR="00C618A8" w:rsidRPr="00C618A8" w:rsidRDefault="00C618A8" w:rsidP="00C618A8">
      <w:pPr>
        <w:numPr>
          <w:ilvl w:val="2"/>
          <w:numId w:val="19"/>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5279A47D" w14:textId="77777777" w:rsidR="00C618A8" w:rsidRPr="00C618A8" w:rsidRDefault="00C618A8" w:rsidP="00C618A8">
      <w:pPr>
        <w:numPr>
          <w:ilvl w:val="2"/>
          <w:numId w:val="19"/>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p>
    <w:p w14:paraId="1FA82E9C"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1210D4B7"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lastRenderedPageBreak/>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2ABD333E"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3763A54B"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04C90AF0"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sidRPr="00C618A8">
        <w:rPr>
          <w:rFonts w:eastAsia="Calibri" w:cs="Times New Roman"/>
          <w:szCs w:val="24"/>
          <w:lang w:eastAsia="lv-LV"/>
        </w:rPr>
        <w:t xml:space="preserve"> M</w:t>
      </w:r>
      <w:r w:rsidRPr="00C618A8">
        <w:rPr>
          <w:rFonts w:eastAsia="Calibri" w:cs="Times New Roman"/>
          <w:szCs w:val="24"/>
        </w:rPr>
        <w:t xml:space="preserve">eža cirsmas izsolei - </w:t>
      </w:r>
      <w:r w:rsidRPr="00C618A8">
        <w:rPr>
          <w:rFonts w:eastAsia="Calibri" w:cs="Times New Roman"/>
          <w:bCs/>
        </w:rPr>
        <w:t>„Centri”, Umurgas pagastā, Limbažu novadā, 792/12</w:t>
      </w:r>
      <w:r w:rsidRPr="00C618A8">
        <w:rPr>
          <w:rFonts w:eastAsia="Calibri" w:cs="Times New Roman"/>
          <w:szCs w:val="24"/>
        </w:rPr>
        <w:t xml:space="preserve">” piedāvājuma grozījumi” kā arī „Neatvērt pirms izsoles”. </w:t>
      </w:r>
    </w:p>
    <w:p w14:paraId="2FB540C0"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5781DBFE"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2BE17BBD"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 xml:space="preserve">a iesniegtie dokumenti netiek atdoti atpakaļ, izņemot izsoles noteikumu 5.3.punktā paredzētos gadījumus.  </w:t>
      </w:r>
    </w:p>
    <w:p w14:paraId="0454BAAF" w14:textId="77777777" w:rsidR="00C618A8" w:rsidRPr="00C618A8" w:rsidRDefault="00C618A8" w:rsidP="00C618A8">
      <w:pPr>
        <w:numPr>
          <w:ilvl w:val="1"/>
          <w:numId w:val="19"/>
        </w:numPr>
        <w:tabs>
          <w:tab w:val="left" w:pos="709"/>
        </w:tabs>
        <w:suppressAutoHyphens/>
        <w:autoSpaceDN w:val="0"/>
        <w:spacing w:after="0" w:line="240" w:lineRule="auto"/>
        <w:ind w:left="0" w:firstLine="0"/>
        <w:contextualSpacing w:val="0"/>
        <w:textAlignment w:val="baseline"/>
        <w:rPr>
          <w:rFonts w:eastAsia="Calibri" w:cs="Times New Roman"/>
        </w:rPr>
      </w:pPr>
      <w:r w:rsidRPr="00C618A8">
        <w:rPr>
          <w:rFonts w:eastAsia="Calibri" w:cs="Times New Roman"/>
        </w:rPr>
        <w:t>Izsoles komisijai līdz izsoles sākumam nav tiesību izpaust ziņas par izsoles dalībniekiem.</w:t>
      </w:r>
    </w:p>
    <w:p w14:paraId="418A87D1" w14:textId="77777777" w:rsidR="00C618A8" w:rsidRPr="00C618A8" w:rsidRDefault="00C618A8" w:rsidP="00C618A8">
      <w:pPr>
        <w:numPr>
          <w:ilvl w:val="1"/>
          <w:numId w:val="19"/>
        </w:num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7A893843" w14:textId="77777777" w:rsidR="00C618A8" w:rsidRPr="00C618A8" w:rsidRDefault="00C618A8" w:rsidP="00C618A8">
      <w:pPr>
        <w:tabs>
          <w:tab w:val="left" w:pos="0"/>
        </w:tabs>
        <w:suppressAutoHyphens/>
        <w:autoSpaceDN w:val="0"/>
        <w:spacing w:after="0" w:line="240" w:lineRule="auto"/>
        <w:contextualSpacing w:val="0"/>
        <w:textAlignment w:val="baseline"/>
        <w:rPr>
          <w:rFonts w:eastAsia="Calibri" w:cs="Times New Roman"/>
          <w:b/>
          <w:bCs/>
        </w:rPr>
      </w:pPr>
    </w:p>
    <w:p w14:paraId="7D404C49" w14:textId="77777777" w:rsidR="00C618A8" w:rsidRPr="00C618A8" w:rsidRDefault="00C618A8" w:rsidP="00C618A8">
      <w:pPr>
        <w:numPr>
          <w:ilvl w:val="0"/>
          <w:numId w:val="19"/>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IZSOLES NORISE</w:t>
      </w:r>
    </w:p>
    <w:p w14:paraId="26BB86BB" w14:textId="77777777" w:rsidR="00C618A8" w:rsidRPr="00C618A8" w:rsidRDefault="00C618A8" w:rsidP="00C618A8">
      <w:pPr>
        <w:numPr>
          <w:ilvl w:val="1"/>
          <w:numId w:val="19"/>
        </w:num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bookmarkStart w:id="2"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2020.gada 8.decembrī, plkst. 10.30, Limbažu novada pašvaldības telpās - Limbažos, Rīgas ielā 16, pirmā stāva mazajā zālē.</w:t>
      </w:r>
    </w:p>
    <w:p w14:paraId="032C714E" w14:textId="77777777" w:rsidR="00C618A8" w:rsidRPr="00C618A8" w:rsidRDefault="00C618A8" w:rsidP="00C618A8">
      <w:pPr>
        <w:numPr>
          <w:ilvl w:val="1"/>
          <w:numId w:val="19"/>
        </w:numPr>
        <w:tabs>
          <w:tab w:val="left" w:pos="-1079"/>
        </w:tabs>
        <w:suppressAutoHyphens/>
        <w:autoSpaceDN w:val="0"/>
        <w:spacing w:after="0" w:line="240" w:lineRule="auto"/>
        <w:contextualSpacing w:val="0"/>
        <w:textAlignment w:val="baseline"/>
        <w:rPr>
          <w:rFonts w:eastAsia="Times New Roman" w:cs="Times New Roman"/>
          <w:szCs w:val="24"/>
          <w:lang w:eastAsia="lv-LV"/>
        </w:rPr>
      </w:pPr>
      <w:bookmarkStart w:id="3" w:name="_Hlk48204793"/>
      <w:bookmarkStart w:id="4" w:name="_Hlk48204800"/>
      <w:bookmarkEnd w:id="2"/>
      <w:r w:rsidRPr="00C618A8">
        <w:rPr>
          <w:rFonts w:eastAsia="Times New Roman" w:cs="Times New Roman"/>
          <w:szCs w:val="24"/>
          <w:lang w:eastAsia="lv-LV"/>
        </w:rPr>
        <w:t xml:space="preserve">Pieteikumu atvēršanas sanāksme ir atklāta, lai ierobežotu </w:t>
      </w:r>
      <w:proofErr w:type="spellStart"/>
      <w:r w:rsidRPr="00C618A8">
        <w:rPr>
          <w:rFonts w:eastAsia="Times New Roman" w:cs="Times New Roman"/>
          <w:szCs w:val="24"/>
          <w:lang w:eastAsia="lv-LV"/>
        </w:rPr>
        <w:t>Covid</w:t>
      </w:r>
      <w:proofErr w:type="spellEnd"/>
      <w:r w:rsidRPr="00C618A8">
        <w:rPr>
          <w:rFonts w:eastAsia="Times New Roman" w:cs="Times New Roman"/>
          <w:szCs w:val="24"/>
          <w:lang w:eastAsia="lv-LV"/>
        </w:rPr>
        <w:t xml:space="preserve"> 19 izplatību, sēde vērojama tiešsaistē, kas publicēta pašvaldības mājaslapā </w:t>
      </w:r>
      <w:hyperlink r:id="rId9"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5B0367BE" w14:textId="77777777" w:rsidR="00C618A8" w:rsidRPr="00C618A8" w:rsidRDefault="00C618A8" w:rsidP="00C618A8">
      <w:pPr>
        <w:numPr>
          <w:ilvl w:val="1"/>
          <w:numId w:val="19"/>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2CAFDCE3" w14:textId="77777777" w:rsidR="00C618A8" w:rsidRPr="00C618A8" w:rsidRDefault="00C618A8" w:rsidP="00C618A8">
      <w:pPr>
        <w:numPr>
          <w:ilvl w:val="2"/>
          <w:numId w:val="19"/>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71B9BA6B" w14:textId="77777777" w:rsidR="00C618A8" w:rsidRPr="00C618A8" w:rsidRDefault="00C618A8" w:rsidP="00C618A8">
      <w:pPr>
        <w:numPr>
          <w:ilvl w:val="2"/>
          <w:numId w:val="19"/>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iepazīstina ar komisijas sastāvu, </w:t>
      </w:r>
    </w:p>
    <w:p w14:paraId="7D317F6C" w14:textId="77777777" w:rsidR="00C618A8" w:rsidRPr="00C618A8" w:rsidRDefault="00C618A8" w:rsidP="00C618A8">
      <w:pPr>
        <w:numPr>
          <w:ilvl w:val="2"/>
          <w:numId w:val="19"/>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6EF24971" w14:textId="77777777" w:rsidR="00C618A8" w:rsidRPr="00C618A8" w:rsidRDefault="00C618A8" w:rsidP="00C618A8">
      <w:pPr>
        <w:numPr>
          <w:ilvl w:val="1"/>
          <w:numId w:val="19"/>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5FF873F4" w14:textId="77777777" w:rsidR="00C618A8" w:rsidRPr="00C618A8" w:rsidRDefault="00C618A8" w:rsidP="00C618A8">
      <w:pPr>
        <w:numPr>
          <w:ilvl w:val="1"/>
          <w:numId w:val="19"/>
        </w:numPr>
        <w:tabs>
          <w:tab w:val="left" w:pos="361"/>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598533E0" w14:textId="77777777" w:rsidR="00C618A8" w:rsidRPr="00C618A8" w:rsidRDefault="00C618A8" w:rsidP="00C618A8">
      <w:pPr>
        <w:numPr>
          <w:ilvl w:val="1"/>
          <w:numId w:val="19"/>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C618A8">
        <w:rPr>
          <w:rFonts w:eastAsia="Times New Roman" w:cs="Times New Roman"/>
          <w:szCs w:val="24"/>
          <w:lang w:eastAsia="lv-LV"/>
        </w:rPr>
        <w:t xml:space="preserve">Ja pieteikumā nav iekļauta šīs kārtības 5.7. punktā noteiktā informācija vai pieteikumā piedāvātā cena ir vienāds ar  vai mazāks par publicēto Izsoles objekta nosacīto cenu, Komisija pieņem lēmumu  par pretendenta  izslēgšanu no dalības </w:t>
      </w:r>
      <w:r w:rsidRPr="00C618A8">
        <w:rPr>
          <w:rFonts w:eastAsia="Times New Roman" w:cs="Times New Roman"/>
          <w:szCs w:val="24"/>
        </w:rPr>
        <w:t>rakstiskā</w:t>
      </w:r>
      <w:r w:rsidRPr="00C618A8">
        <w:rPr>
          <w:rFonts w:eastAsia="Times New Roman" w:cs="Times New Roman"/>
          <w:szCs w:val="24"/>
          <w:lang w:eastAsia="lv-LV"/>
        </w:rPr>
        <w:t xml:space="preserve"> izsolē un pieteikumu neizskata</w:t>
      </w:r>
      <w:r w:rsidRPr="00C618A8">
        <w:rPr>
          <w:rFonts w:eastAsia="Times New Roman" w:cs="Times New Roman"/>
          <w:szCs w:val="24"/>
        </w:rPr>
        <w:t>.</w:t>
      </w:r>
    </w:p>
    <w:p w14:paraId="66240937" w14:textId="350FA188" w:rsidR="00C618A8" w:rsidRPr="00C618A8" w:rsidRDefault="00C618A8" w:rsidP="00C618A8">
      <w:pPr>
        <w:numPr>
          <w:ilvl w:val="1"/>
          <w:numId w:val="19"/>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C618A8">
        <w:rPr>
          <w:rFonts w:eastAsia="Times New Roman" w:cs="Times New Roman"/>
          <w:szCs w:val="24"/>
        </w:rPr>
        <w:t xml:space="preserve">Ja pēc visu pieteikumu atvēršanas izrādās, ka 2 (divi) vai vairāki izsoles </w:t>
      </w:r>
      <w:r w:rsidRPr="00C618A8">
        <w:rPr>
          <w:rFonts w:eastAsia="Times New Roman" w:cs="Times New Roman"/>
          <w:iCs/>
          <w:szCs w:val="24"/>
          <w:lang w:eastAsia="lv-LV"/>
        </w:rPr>
        <w:t>pretendenti</w:t>
      </w:r>
      <w:r w:rsidRPr="00C618A8">
        <w:rPr>
          <w:rFonts w:eastAsia="Times New Roman" w:cs="Times New Roman"/>
          <w:szCs w:val="24"/>
        </w:rPr>
        <w:t xml:space="preserve"> ir piedāvājuši vienādu cenu</w:t>
      </w:r>
      <w:r>
        <w:rPr>
          <w:rFonts w:eastAsia="Times New Roman" w:cs="Times New Roman"/>
          <w:szCs w:val="24"/>
        </w:rPr>
        <w:t>,</w:t>
      </w:r>
      <w:r w:rsidRPr="00C618A8">
        <w:rPr>
          <w:rFonts w:eastAsia="Times New Roman" w:cs="Times New Roman"/>
          <w:szCs w:val="24"/>
        </w:rPr>
        <w:t xml:space="preserve"> Komisija rakstiski lūdz izsoles </w:t>
      </w:r>
      <w:r w:rsidRPr="00C618A8">
        <w:rPr>
          <w:rFonts w:eastAsia="Times New Roman" w:cs="Times New Roman"/>
          <w:iCs/>
          <w:szCs w:val="24"/>
          <w:lang w:eastAsia="lv-LV"/>
        </w:rPr>
        <w:t>pretendentiem</w:t>
      </w:r>
      <w:r w:rsidRPr="00C618A8">
        <w:rPr>
          <w:rFonts w:eastAsia="Times New Roman" w:cs="Times New Roman"/>
          <w:szCs w:val="24"/>
        </w:rPr>
        <w:t xml:space="preserve">, kuri piedāvājuši vienādu augstāko cenu, iesniegt savu piedāvājumu </w:t>
      </w:r>
      <w:proofErr w:type="spellStart"/>
      <w:r w:rsidRPr="00C618A8">
        <w:rPr>
          <w:rFonts w:eastAsia="Times New Roman" w:cs="Times New Roman"/>
          <w:szCs w:val="24"/>
        </w:rPr>
        <w:t>rakstveidā</w:t>
      </w:r>
      <w:proofErr w:type="spellEnd"/>
      <w:r w:rsidRPr="00C618A8">
        <w:rPr>
          <w:rFonts w:eastAsia="Times New Roman" w:cs="Times New Roman"/>
          <w:szCs w:val="24"/>
        </w:rPr>
        <w:t xml:space="preserve">, nosakot piedāvājumu iesniegšanas un atvēršanas datumu, laiku un vietu. </w:t>
      </w:r>
    </w:p>
    <w:p w14:paraId="0F8271F4" w14:textId="77777777" w:rsidR="00C618A8" w:rsidRPr="00C618A8" w:rsidRDefault="00C618A8" w:rsidP="00C618A8">
      <w:pPr>
        <w:numPr>
          <w:ilvl w:val="1"/>
          <w:numId w:val="19"/>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C618A8">
        <w:rPr>
          <w:rFonts w:eastAsia="Times New Roman" w:cs="Times New Roman"/>
          <w:szCs w:val="24"/>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C618A8">
        <w:rPr>
          <w:rFonts w:eastAsia="Times New Roman" w:cs="Times New Roman"/>
          <w:iCs/>
          <w:szCs w:val="24"/>
          <w:lang w:eastAsia="lv-LV"/>
        </w:rPr>
        <w:t>pretendentiem</w:t>
      </w:r>
      <w:r w:rsidRPr="00C618A8">
        <w:rPr>
          <w:rFonts w:eastAsia="Times New Roman" w:cs="Times New Roman"/>
          <w:szCs w:val="24"/>
        </w:rPr>
        <w:t xml:space="preserve"> slēgt līgumu atbilstoši to nosolītajai cenai. </w:t>
      </w:r>
    </w:p>
    <w:p w14:paraId="1A5A517E" w14:textId="77777777" w:rsidR="00C618A8" w:rsidRPr="00C618A8" w:rsidRDefault="00C618A8" w:rsidP="00C618A8">
      <w:pPr>
        <w:numPr>
          <w:ilvl w:val="1"/>
          <w:numId w:val="19"/>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C618A8">
        <w:rPr>
          <w:rFonts w:eastAsia="Times New Roman" w:cs="Times New Roman"/>
          <w:szCs w:val="24"/>
        </w:rPr>
        <w:t xml:space="preserve">Rakstiskas izsoles gaita tiek protokolēta, norādot katra izsoles </w:t>
      </w:r>
      <w:r w:rsidRPr="00C618A8">
        <w:rPr>
          <w:rFonts w:eastAsia="Times New Roman" w:cs="Times New Roman"/>
          <w:iCs/>
          <w:szCs w:val="24"/>
          <w:lang w:eastAsia="lv-LV"/>
        </w:rPr>
        <w:t>pretendenta</w:t>
      </w:r>
      <w:r w:rsidRPr="00C618A8">
        <w:rPr>
          <w:rFonts w:eastAsia="Times New Roman" w:cs="Times New Roman"/>
          <w:szCs w:val="24"/>
        </w:rPr>
        <w:t xml:space="preserve"> solītā Izsoles objekta cenu. Izsoles protokolā tiek norādīti visi izsoles </w:t>
      </w:r>
      <w:r w:rsidRPr="00C618A8">
        <w:rPr>
          <w:rFonts w:eastAsia="Times New Roman" w:cs="Times New Roman"/>
          <w:iCs/>
          <w:szCs w:val="24"/>
          <w:lang w:eastAsia="lv-LV"/>
        </w:rPr>
        <w:t>pretendenti</w:t>
      </w:r>
      <w:r w:rsidRPr="00C618A8">
        <w:rPr>
          <w:rFonts w:eastAsia="Times New Roman" w:cs="Times New Roman"/>
          <w:szCs w:val="24"/>
        </w:rPr>
        <w:t xml:space="preserve">, norādot katra izsoles </w:t>
      </w:r>
      <w:r w:rsidRPr="00C618A8">
        <w:rPr>
          <w:rFonts w:eastAsia="Times New Roman" w:cs="Times New Roman"/>
          <w:iCs/>
          <w:szCs w:val="24"/>
          <w:lang w:eastAsia="lv-LV"/>
        </w:rPr>
        <w:lastRenderedPageBreak/>
        <w:t>pretendenta</w:t>
      </w:r>
      <w:r w:rsidRPr="00C618A8">
        <w:rPr>
          <w:rFonts w:eastAsia="Times New Roman" w:cs="Times New Roman"/>
          <w:szCs w:val="24"/>
        </w:rPr>
        <w:t xml:space="preserve"> augstāko piedāvāto cenu, sarindojot tos secībā, kādā būtu jāpiedāvā slēgt līgumu. Izsoles protokolu paraksta visi Komisijas locekļi. </w:t>
      </w:r>
    </w:p>
    <w:p w14:paraId="15F51CED" w14:textId="77777777" w:rsidR="00C618A8" w:rsidRPr="00C618A8" w:rsidRDefault="00C618A8" w:rsidP="00C618A8">
      <w:pPr>
        <w:numPr>
          <w:ilvl w:val="1"/>
          <w:numId w:val="19"/>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C618A8">
        <w:rPr>
          <w:rFonts w:eastAsia="Times New Roman" w:cs="Times New Roman"/>
          <w:szCs w:val="24"/>
        </w:rPr>
        <w:t xml:space="preserve">Izsoles </w:t>
      </w:r>
      <w:r w:rsidRPr="00C618A8">
        <w:rPr>
          <w:rFonts w:eastAsia="Times New Roman" w:cs="Times New Roman"/>
          <w:iCs/>
          <w:szCs w:val="24"/>
          <w:lang w:eastAsia="lv-LV"/>
        </w:rPr>
        <w:t>pretendentu</w:t>
      </w:r>
      <w:r w:rsidRPr="00C618A8">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C618A8">
        <w:rPr>
          <w:rFonts w:eastAsia="Times New Roman" w:cs="Times New Roman"/>
          <w:iCs/>
          <w:szCs w:val="24"/>
          <w:lang w:eastAsia="lv-LV"/>
        </w:rPr>
        <w:t>pretendentus</w:t>
      </w:r>
      <w:r w:rsidRPr="00C618A8">
        <w:rPr>
          <w:rFonts w:eastAsia="Times New Roman" w:cs="Times New Roman"/>
          <w:szCs w:val="24"/>
        </w:rPr>
        <w:t xml:space="preserve"> par dienu un laiku, kad tiks paziņoti izsoles rezultāti. Ja izsoles </w:t>
      </w:r>
      <w:r w:rsidRPr="00C618A8">
        <w:rPr>
          <w:rFonts w:eastAsia="Times New Roman" w:cs="Times New Roman"/>
          <w:iCs/>
          <w:szCs w:val="24"/>
          <w:lang w:eastAsia="lv-LV"/>
        </w:rPr>
        <w:t>pretendenti</w:t>
      </w:r>
      <w:r w:rsidRPr="00C618A8">
        <w:rPr>
          <w:rFonts w:eastAsia="Times New Roman" w:cs="Times New Roman"/>
          <w:szCs w:val="24"/>
        </w:rPr>
        <w:t xml:space="preserve"> nepiedalās izsolē, Komisija par izsoles rezultātu paziņošanas dienu un laiku informē tos </w:t>
      </w:r>
      <w:proofErr w:type="spellStart"/>
      <w:r w:rsidRPr="00C618A8">
        <w:rPr>
          <w:rFonts w:eastAsia="Times New Roman" w:cs="Times New Roman"/>
          <w:szCs w:val="24"/>
        </w:rPr>
        <w:t>rakstveidā</w:t>
      </w:r>
      <w:proofErr w:type="spellEnd"/>
      <w:r w:rsidRPr="00C618A8">
        <w:rPr>
          <w:rFonts w:eastAsia="Times New Roman" w:cs="Times New Roman"/>
          <w:szCs w:val="24"/>
        </w:rPr>
        <w:t xml:space="preserve">.  </w:t>
      </w:r>
    </w:p>
    <w:p w14:paraId="776374E1" w14:textId="77777777" w:rsidR="00C618A8" w:rsidRPr="00C618A8" w:rsidRDefault="00C618A8" w:rsidP="00C618A8">
      <w:pPr>
        <w:numPr>
          <w:ilvl w:val="1"/>
          <w:numId w:val="19"/>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C618A8">
        <w:rPr>
          <w:rFonts w:eastAsia="Times New Roman" w:cs="Times New Roman"/>
          <w:szCs w:val="24"/>
        </w:rPr>
        <w:t xml:space="preserve">Komisija ir tiesīga pārbaudīt izsoles </w:t>
      </w:r>
      <w:r w:rsidRPr="00C618A8">
        <w:rPr>
          <w:rFonts w:eastAsia="Times New Roman" w:cs="Times New Roman"/>
          <w:iCs/>
          <w:szCs w:val="24"/>
          <w:lang w:eastAsia="lv-LV"/>
        </w:rPr>
        <w:t>pretendentu</w:t>
      </w:r>
      <w:r w:rsidRPr="00C618A8">
        <w:rPr>
          <w:rFonts w:eastAsia="Times New Roman" w:cs="Times New Roman"/>
          <w:szCs w:val="24"/>
        </w:rPr>
        <w:t xml:space="preserve"> sniegtās ziņas. Izsoles </w:t>
      </w:r>
      <w:r w:rsidRPr="00C618A8">
        <w:rPr>
          <w:rFonts w:eastAsia="Times New Roman" w:cs="Times New Roman"/>
          <w:iCs/>
          <w:szCs w:val="24"/>
          <w:lang w:eastAsia="lv-LV"/>
        </w:rPr>
        <w:t>pretendents</w:t>
      </w:r>
      <w:r w:rsidRPr="00C618A8">
        <w:rPr>
          <w:rFonts w:eastAsia="Times New Roman" w:cs="Times New Roman"/>
          <w:szCs w:val="24"/>
        </w:rPr>
        <w:t xml:space="preserve"> netiek atzīts par izsoles uzvarētāju, ja tiek atklāts, ka izsoles </w:t>
      </w:r>
      <w:r w:rsidRPr="00C618A8">
        <w:rPr>
          <w:rFonts w:eastAsia="Times New Roman" w:cs="Times New Roman"/>
          <w:iCs/>
          <w:szCs w:val="24"/>
          <w:lang w:eastAsia="lv-LV"/>
        </w:rPr>
        <w:t>pretendents</w:t>
      </w:r>
      <w:r w:rsidRPr="00C618A8">
        <w:rPr>
          <w:rFonts w:eastAsia="Times New Roman" w:cs="Times New Roman"/>
          <w:szCs w:val="24"/>
        </w:rPr>
        <w:t xml:space="preserve"> ir sniedzis nepatiesas ziņas.</w:t>
      </w:r>
    </w:p>
    <w:p w14:paraId="3D87D233" w14:textId="77777777" w:rsidR="00C618A8" w:rsidRPr="00C618A8" w:rsidRDefault="00C618A8" w:rsidP="00C618A8">
      <w:pPr>
        <w:numPr>
          <w:ilvl w:val="1"/>
          <w:numId w:val="19"/>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C618A8">
        <w:rPr>
          <w:rFonts w:eastAsia="Times New Roman" w:cs="Times New Roman"/>
          <w:szCs w:val="24"/>
        </w:rPr>
        <w:t xml:space="preserve">Dalībai izsolē tiek pielaisti tikai tie izsoles </w:t>
      </w:r>
      <w:r w:rsidRPr="00C618A8">
        <w:rPr>
          <w:rFonts w:eastAsia="Times New Roman" w:cs="Times New Roman"/>
          <w:iCs/>
          <w:szCs w:val="24"/>
          <w:lang w:eastAsia="lv-LV"/>
        </w:rPr>
        <w:t>pretendenti</w:t>
      </w:r>
      <w:r w:rsidRPr="00C618A8">
        <w:rPr>
          <w:rFonts w:eastAsia="Times New Roman" w:cs="Times New Roman"/>
          <w:szCs w:val="24"/>
        </w:rPr>
        <w:t xml:space="preserve">, kuru pieteikumus un pievienotos dokumentus Komisija atzīst par atbilstošiem šīs izsoles noteikumu prasībām. Ja visu izsoles </w:t>
      </w:r>
      <w:r w:rsidRPr="00C618A8">
        <w:rPr>
          <w:rFonts w:eastAsia="Times New Roman" w:cs="Times New Roman"/>
          <w:iCs/>
          <w:szCs w:val="24"/>
          <w:lang w:eastAsia="lv-LV"/>
        </w:rPr>
        <w:t>pretendentu</w:t>
      </w:r>
      <w:r w:rsidRPr="00C618A8">
        <w:rPr>
          <w:rFonts w:eastAsia="Times New Roman" w:cs="Times New Roman"/>
          <w:szCs w:val="24"/>
        </w:rPr>
        <w:t xml:space="preserve"> iesniegtie pieteikumi un pievienotie dokumenti neatbilst šīs izsoles noteikumu prasībām, izsole ir izbeidzama bez rezultāta. Izsoles </w:t>
      </w:r>
      <w:r w:rsidRPr="00C618A8">
        <w:rPr>
          <w:rFonts w:eastAsia="Times New Roman" w:cs="Times New Roman"/>
          <w:iCs/>
          <w:szCs w:val="24"/>
          <w:lang w:eastAsia="lv-LV"/>
        </w:rPr>
        <w:t>pretendenti,</w:t>
      </w:r>
      <w:r w:rsidRPr="00C618A8">
        <w:rPr>
          <w:rFonts w:eastAsia="Times New Roman" w:cs="Times New Roman"/>
          <w:szCs w:val="24"/>
        </w:rPr>
        <w:t xml:space="preserve"> kuri netika pielaisti dalībai izsolē, tiek informēti par to </w:t>
      </w:r>
      <w:proofErr w:type="spellStart"/>
      <w:r w:rsidRPr="00C618A8">
        <w:rPr>
          <w:rFonts w:eastAsia="Times New Roman" w:cs="Times New Roman"/>
          <w:szCs w:val="24"/>
        </w:rPr>
        <w:t>rakstveidā</w:t>
      </w:r>
      <w:proofErr w:type="spellEnd"/>
      <w:r w:rsidRPr="00C618A8">
        <w:rPr>
          <w:rFonts w:eastAsia="Times New Roman" w:cs="Times New Roman"/>
          <w:szCs w:val="24"/>
        </w:rPr>
        <w:t xml:space="preserve"> 5 (piecu) darba dienu laikā. </w:t>
      </w:r>
    </w:p>
    <w:p w14:paraId="1E97CF1D" w14:textId="77777777" w:rsidR="00C618A8" w:rsidRPr="00C618A8" w:rsidRDefault="00C618A8" w:rsidP="00C618A8">
      <w:pPr>
        <w:numPr>
          <w:ilvl w:val="1"/>
          <w:numId w:val="19"/>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C618A8">
        <w:rPr>
          <w:rFonts w:eastAsia="Times New Roman" w:cs="Times New Roman"/>
          <w:szCs w:val="24"/>
        </w:rPr>
        <w:t xml:space="preserve">Komisija patur tiesības jebkurā brīdī pārtraukt izsoli, ja tā konstatē jebkādas nepilnības izsoles gaitā. Šajā gadījumā izsoles </w:t>
      </w:r>
      <w:r w:rsidRPr="00C618A8">
        <w:rPr>
          <w:rFonts w:eastAsia="Times New Roman" w:cs="Times New Roman"/>
          <w:iCs/>
          <w:szCs w:val="24"/>
          <w:lang w:eastAsia="lv-LV"/>
        </w:rPr>
        <w:t>pretendentiem</w:t>
      </w:r>
      <w:r w:rsidRPr="00C618A8">
        <w:rPr>
          <w:rFonts w:eastAsia="Times New Roman" w:cs="Times New Roman"/>
          <w:szCs w:val="24"/>
        </w:rPr>
        <w:t xml:space="preserve"> 15 (piecpadsmit) darba dienu laikā tiek atmaksāta izsoles dalības maksa. </w:t>
      </w:r>
    </w:p>
    <w:p w14:paraId="40F1442E" w14:textId="77777777" w:rsidR="00C618A8" w:rsidRPr="00C618A8" w:rsidRDefault="00C618A8" w:rsidP="00C618A8">
      <w:pPr>
        <w:numPr>
          <w:ilvl w:val="1"/>
          <w:numId w:val="19"/>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C618A8">
        <w:rPr>
          <w:rFonts w:eastAsia="Times New Roman" w:cs="Times New Roman"/>
          <w:szCs w:val="24"/>
        </w:rPr>
        <w:t xml:space="preserve">Ja izsolei ir pieteicies tikai viens izsoles </w:t>
      </w:r>
      <w:r w:rsidRPr="00C618A8">
        <w:rPr>
          <w:rFonts w:eastAsia="Times New Roman" w:cs="Times New Roman"/>
          <w:iCs/>
          <w:szCs w:val="24"/>
          <w:lang w:eastAsia="lv-LV"/>
        </w:rPr>
        <w:t>pretendents</w:t>
      </w:r>
      <w:r w:rsidRPr="00C618A8">
        <w:rPr>
          <w:rFonts w:eastAsia="Times New Roman" w:cs="Times New Roman"/>
          <w:szCs w:val="24"/>
        </w:rPr>
        <w:t xml:space="preserve">, izsoli atzīst par notikušu. Komisija izsoles </w:t>
      </w:r>
      <w:r w:rsidRPr="00C618A8">
        <w:rPr>
          <w:rFonts w:eastAsia="Times New Roman" w:cs="Times New Roman"/>
          <w:iCs/>
          <w:szCs w:val="24"/>
          <w:lang w:eastAsia="lv-LV"/>
        </w:rPr>
        <w:t>pretendentam</w:t>
      </w:r>
      <w:r w:rsidRPr="00C618A8">
        <w:rPr>
          <w:rFonts w:eastAsia="Times New Roman" w:cs="Times New Roman"/>
          <w:szCs w:val="24"/>
        </w:rPr>
        <w:t xml:space="preserve"> piedāvā slēgt līgumu par izsoles </w:t>
      </w:r>
      <w:r w:rsidRPr="00C618A8">
        <w:rPr>
          <w:rFonts w:eastAsia="Times New Roman" w:cs="Times New Roman"/>
          <w:iCs/>
          <w:szCs w:val="24"/>
          <w:lang w:eastAsia="lv-LV"/>
        </w:rPr>
        <w:t>pretendenta</w:t>
      </w:r>
      <w:r w:rsidRPr="00C618A8">
        <w:rPr>
          <w:rFonts w:eastAsia="Times New Roman" w:cs="Times New Roman"/>
          <w:szCs w:val="24"/>
        </w:rPr>
        <w:t xml:space="preserve"> piedāvāto cenu, kas nav zemāka par izsoles sākumcenu, kam pieskaitīts viens solis. </w:t>
      </w:r>
    </w:p>
    <w:p w14:paraId="02D17ED8" w14:textId="77777777" w:rsidR="00C618A8" w:rsidRPr="00C618A8" w:rsidRDefault="00C618A8" w:rsidP="00C618A8">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5" w:name="_Hlk48204780"/>
    </w:p>
    <w:bookmarkEnd w:id="5"/>
    <w:p w14:paraId="39FBC7B0" w14:textId="77777777" w:rsidR="00C618A8" w:rsidRPr="00C618A8" w:rsidRDefault="00C618A8" w:rsidP="00C618A8">
      <w:pPr>
        <w:numPr>
          <w:ilvl w:val="0"/>
          <w:numId w:val="19"/>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0B286CA8" w14:textId="77777777" w:rsidR="00C618A8" w:rsidRPr="00C618A8" w:rsidRDefault="00C618A8" w:rsidP="00C618A8">
      <w:pPr>
        <w:numPr>
          <w:ilvl w:val="1"/>
          <w:numId w:val="19"/>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28DD189D" w14:textId="33B49F38" w:rsidR="00C618A8" w:rsidRPr="00C618A8" w:rsidRDefault="00C618A8" w:rsidP="00C618A8">
      <w:pPr>
        <w:numPr>
          <w:ilvl w:val="2"/>
          <w:numId w:val="19"/>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4505FFA0" w14:textId="77777777" w:rsidR="00C618A8" w:rsidRPr="00C618A8" w:rsidRDefault="00C618A8" w:rsidP="00C618A8">
      <w:pPr>
        <w:numPr>
          <w:ilvl w:val="2"/>
          <w:numId w:val="19"/>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122C66A2" w14:textId="77777777" w:rsidR="00C618A8" w:rsidRPr="00C618A8" w:rsidRDefault="00C618A8" w:rsidP="00C618A8">
      <w:pPr>
        <w:numPr>
          <w:ilvl w:val="2"/>
          <w:numId w:val="19"/>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4C6A0F98" w14:textId="77777777" w:rsidR="00C618A8" w:rsidRPr="00C618A8" w:rsidRDefault="00C618A8" w:rsidP="00C618A8">
      <w:pPr>
        <w:numPr>
          <w:ilvl w:val="2"/>
          <w:numId w:val="19"/>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1BE523A5" w14:textId="77777777" w:rsidR="00C618A8" w:rsidRPr="00C618A8" w:rsidRDefault="00C618A8" w:rsidP="00C618A8">
      <w:pPr>
        <w:numPr>
          <w:ilvl w:val="2"/>
          <w:numId w:val="19"/>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40953A39" w14:textId="77777777" w:rsidR="00C618A8" w:rsidRPr="00C618A8" w:rsidRDefault="00C618A8" w:rsidP="00C618A8">
      <w:pPr>
        <w:numPr>
          <w:ilvl w:val="1"/>
          <w:numId w:val="19"/>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izsoles komisija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37E768E9" w14:textId="77777777" w:rsidR="00C618A8" w:rsidRPr="00C618A8" w:rsidRDefault="00C618A8" w:rsidP="00C618A8">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43B08212" w14:textId="77777777" w:rsidR="00C618A8" w:rsidRPr="00C618A8" w:rsidRDefault="00C618A8" w:rsidP="00C618A8">
      <w:pPr>
        <w:numPr>
          <w:ilvl w:val="0"/>
          <w:numId w:val="19"/>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657AB4B1" w14:textId="77777777" w:rsidR="00C618A8" w:rsidRPr="00C618A8" w:rsidRDefault="00C618A8" w:rsidP="00C618A8">
      <w:pPr>
        <w:numPr>
          <w:ilvl w:val="1"/>
          <w:numId w:val="19"/>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2F72E76F" w14:textId="77777777" w:rsidR="00C618A8" w:rsidRPr="00C618A8" w:rsidRDefault="00C618A8" w:rsidP="00C618A8">
      <w:pPr>
        <w:numPr>
          <w:ilvl w:val="1"/>
          <w:numId w:val="19"/>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66254DD6" w14:textId="77777777" w:rsidR="00C618A8" w:rsidRPr="00C618A8" w:rsidRDefault="00C618A8" w:rsidP="00C618A8">
      <w:pPr>
        <w:numPr>
          <w:ilvl w:val="1"/>
          <w:numId w:val="19"/>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Pr="00C618A8">
        <w:rPr>
          <w:rFonts w:eastAsia="Times New Roman" w:cs="Times New Roman"/>
          <w:b/>
          <w:iCs/>
          <w:szCs w:val="24"/>
          <w:lang w:eastAsia="lv-LV"/>
        </w:rPr>
        <w:t>15 (piecpadsmit) dienu laikā</w:t>
      </w:r>
      <w:r w:rsidRPr="00C618A8">
        <w:rPr>
          <w:rFonts w:eastAsia="Times New Roman" w:cs="Times New Roman"/>
          <w:bCs/>
          <w:szCs w:val="24"/>
          <w:lang w:eastAsia="lv-LV"/>
        </w:rPr>
        <w:t xml:space="preserve"> nav Izsoles komisijas norādītajā kontā iemaksājis šo noteikumu 8.2.punktā minēto summu, viņš zaudē izsolē iegūtās tiesības uz Izsoles objektu. Dalības maksa un nodrošinājuma nauda netiek atmaksāta.</w:t>
      </w:r>
    </w:p>
    <w:p w14:paraId="4027F3A4" w14:textId="77777777" w:rsidR="00C618A8" w:rsidRPr="00C618A8" w:rsidRDefault="00C618A8" w:rsidP="00C618A8">
      <w:pPr>
        <w:numPr>
          <w:ilvl w:val="1"/>
          <w:numId w:val="19"/>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57BABFCE" w14:textId="77777777" w:rsidR="00C618A8" w:rsidRPr="00C618A8" w:rsidRDefault="00C618A8" w:rsidP="00C618A8">
      <w:pPr>
        <w:numPr>
          <w:ilvl w:val="1"/>
          <w:numId w:val="19"/>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325D2AE3" w14:textId="77777777" w:rsidR="00C618A8" w:rsidRPr="00C618A8" w:rsidRDefault="00C618A8" w:rsidP="00C618A8">
      <w:pPr>
        <w:numPr>
          <w:ilvl w:val="1"/>
          <w:numId w:val="19"/>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w:t>
      </w:r>
      <w:r w:rsidRPr="00C618A8">
        <w:rPr>
          <w:rFonts w:eastAsia="Calibri" w:cs="Times New Roman"/>
          <w:bCs/>
        </w:rPr>
        <w:lastRenderedPageBreak/>
        <w:t xml:space="preserve">objekta </w:t>
      </w:r>
      <w:r w:rsidRPr="00C618A8">
        <w:rPr>
          <w:rFonts w:eastAsia="Calibri" w:cs="Times New Roman"/>
        </w:rPr>
        <w:t xml:space="preserve">pirkuma līgumu ar pārsolīto izsoles dalībnieku un izsniedz viņam dokumentu norēķina veikšanai.   </w:t>
      </w:r>
    </w:p>
    <w:p w14:paraId="3B431344" w14:textId="77777777" w:rsidR="00C618A8" w:rsidRPr="00C618A8" w:rsidRDefault="00C618A8" w:rsidP="00C618A8">
      <w:pPr>
        <w:numPr>
          <w:ilvl w:val="1"/>
          <w:numId w:val="19"/>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sidRPr="00C618A8">
        <w:rPr>
          <w:rFonts w:eastAsia="Calibri" w:cs="Times New Roman"/>
          <w:bCs/>
          <w:iCs/>
        </w:rPr>
        <w:t>15 (piecpadsmit) 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p>
    <w:p w14:paraId="1746F883" w14:textId="77777777" w:rsidR="00C618A8" w:rsidRPr="00C618A8" w:rsidRDefault="00C618A8" w:rsidP="00C618A8">
      <w:pPr>
        <w:numPr>
          <w:ilvl w:val="1"/>
          <w:numId w:val="19"/>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18B88725" w14:textId="77777777" w:rsidR="00C618A8" w:rsidRPr="00C618A8" w:rsidRDefault="00C618A8" w:rsidP="00C618A8">
      <w:pPr>
        <w:numPr>
          <w:ilvl w:val="1"/>
          <w:numId w:val="19"/>
        </w:numPr>
        <w:tabs>
          <w:tab w:val="left" w:pos="851"/>
        </w:tabs>
        <w:suppressAutoHyphens/>
        <w:autoSpaceDN w:val="0"/>
        <w:spacing w:after="0" w:line="240" w:lineRule="auto"/>
        <w:ind w:left="709" w:hanging="709"/>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7A2549D7" w14:textId="77777777" w:rsidR="00C618A8" w:rsidRPr="00C618A8" w:rsidRDefault="00C618A8" w:rsidP="00C618A8">
      <w:pPr>
        <w:numPr>
          <w:ilvl w:val="1"/>
          <w:numId w:val="19"/>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038EAE2D" w14:textId="77777777" w:rsidR="00C618A8" w:rsidRPr="00C618A8" w:rsidRDefault="00C618A8" w:rsidP="00C618A8">
      <w:pPr>
        <w:numPr>
          <w:ilvl w:val="1"/>
          <w:numId w:val="19"/>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13BCAB93" w14:textId="77777777" w:rsidR="00C618A8" w:rsidRPr="00C618A8" w:rsidRDefault="00C618A8" w:rsidP="00C618A8">
      <w:pPr>
        <w:numPr>
          <w:ilvl w:val="1"/>
          <w:numId w:val="19"/>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3"/>
    <w:p w14:paraId="480ED4DC" w14:textId="77777777" w:rsidR="00C618A8" w:rsidRPr="00C618A8" w:rsidRDefault="00C618A8" w:rsidP="00C618A8">
      <w:pPr>
        <w:tabs>
          <w:tab w:val="left" w:pos="851"/>
        </w:tabs>
        <w:suppressAutoHyphens/>
        <w:autoSpaceDN w:val="0"/>
        <w:spacing w:after="0" w:line="240" w:lineRule="auto"/>
        <w:ind w:left="709"/>
        <w:contextualSpacing w:val="0"/>
        <w:textAlignment w:val="baseline"/>
        <w:rPr>
          <w:rFonts w:eastAsia="Calibri" w:cs="Times New Roman"/>
          <w:bCs/>
        </w:rPr>
      </w:pPr>
    </w:p>
    <w:p w14:paraId="7C08C712" w14:textId="77777777" w:rsidR="00C618A8" w:rsidRPr="00C618A8" w:rsidRDefault="00C618A8" w:rsidP="00C618A8">
      <w:pPr>
        <w:numPr>
          <w:ilvl w:val="0"/>
          <w:numId w:val="19"/>
        </w:numPr>
        <w:suppressAutoHyphens/>
        <w:autoSpaceDN w:val="0"/>
        <w:spacing w:after="0" w:line="240" w:lineRule="auto"/>
        <w:ind w:left="539" w:hanging="539"/>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77CA04DB"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Pr="00C618A8">
        <w:rPr>
          <w:rFonts w:eastAsia="Calibri" w:cs="Times New Roman"/>
        </w:rPr>
        <w:t xml:space="preserve"> pieņemtos lēmumus Limbažu novada domei 7 (septiņu) dienu laikā no attiecīgā lēmuma pieņemšanas dienas. </w:t>
      </w:r>
    </w:p>
    <w:p w14:paraId="1C294790" w14:textId="77777777" w:rsidR="00C618A8" w:rsidRPr="00C618A8" w:rsidRDefault="00C618A8" w:rsidP="00C618A8">
      <w:pPr>
        <w:numPr>
          <w:ilvl w:val="1"/>
          <w:numId w:val="19"/>
        </w:numPr>
        <w:suppressAutoHyphens/>
        <w:autoSpaceDN w:val="0"/>
        <w:spacing w:after="0" w:line="240" w:lineRule="auto"/>
        <w:ind w:left="709" w:hanging="709"/>
        <w:contextualSpacing w:val="0"/>
        <w:textAlignment w:val="baseline"/>
        <w:rPr>
          <w:rFonts w:eastAsia="Calibri" w:cs="Times New Roman"/>
        </w:rPr>
      </w:pPr>
      <w:r w:rsidRPr="00C618A8">
        <w:rPr>
          <w:rFonts w:eastAsia="Calibri" w:cs="Times New Roman"/>
        </w:rPr>
        <w:t>Limbažu novada dome iesniegumu izskata 1 (viena) mēneša laikā un par lēmumu paziņo izsoles dalībniekam, kurš pārsūdzējis izsoles komisijas lēmumu.</w:t>
      </w:r>
    </w:p>
    <w:bookmarkEnd w:id="4"/>
    <w:p w14:paraId="76AB187B" w14:textId="77777777" w:rsidR="00C618A8" w:rsidRPr="00C618A8" w:rsidRDefault="00C618A8" w:rsidP="00C618A8">
      <w:pPr>
        <w:suppressAutoHyphens/>
        <w:autoSpaceDN w:val="0"/>
        <w:spacing w:after="0" w:line="240" w:lineRule="auto"/>
        <w:contextualSpacing w:val="0"/>
        <w:textAlignment w:val="baseline"/>
        <w:rPr>
          <w:rFonts w:eastAsia="Calibri" w:cs="Times New Roman"/>
          <w:bCs/>
        </w:rPr>
      </w:pPr>
    </w:p>
    <w:p w14:paraId="1CD7173A" w14:textId="77777777" w:rsidR="00C618A8" w:rsidRPr="00C618A8" w:rsidRDefault="00C618A8" w:rsidP="00C618A8">
      <w:pPr>
        <w:suppressAutoHyphens/>
        <w:autoSpaceDN w:val="0"/>
        <w:spacing w:after="0" w:line="240" w:lineRule="auto"/>
        <w:contextualSpacing w:val="0"/>
        <w:textAlignment w:val="baseline"/>
        <w:rPr>
          <w:rFonts w:eastAsia="Calibri" w:cs="Times New Roman"/>
          <w:bCs/>
        </w:rPr>
      </w:pPr>
    </w:p>
    <w:p w14:paraId="02A2DF52" w14:textId="77777777" w:rsidR="00C618A8" w:rsidRPr="00C618A8" w:rsidRDefault="00C618A8" w:rsidP="00C618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pašvaldības</w:t>
      </w:r>
    </w:p>
    <w:p w14:paraId="3D5DF8B3" w14:textId="77777777" w:rsidR="00C618A8" w:rsidRPr="00C618A8" w:rsidRDefault="00C618A8" w:rsidP="00C618A8">
      <w:p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īpašuma privatizācijas un atsavināšanas </w:t>
      </w:r>
    </w:p>
    <w:p w14:paraId="591AAF70" w14:textId="77777777" w:rsidR="00C618A8" w:rsidRPr="00C618A8" w:rsidRDefault="00C618A8" w:rsidP="00C618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 xml:space="preserve">komisijas priekšsēdētājs                                                                                                   </w:t>
      </w:r>
      <w:proofErr w:type="spellStart"/>
      <w:r w:rsidRPr="00C618A8">
        <w:rPr>
          <w:rFonts w:eastAsia="Calibri" w:cs="Times New Roman"/>
          <w:bCs/>
        </w:rPr>
        <w:t>A.Blumers</w:t>
      </w:r>
      <w:proofErr w:type="spellEnd"/>
    </w:p>
    <w:p w14:paraId="6FC9464F" w14:textId="77777777" w:rsidR="00C618A8" w:rsidRPr="00C618A8" w:rsidRDefault="00C618A8" w:rsidP="00C618A8">
      <w:pPr>
        <w:suppressAutoHyphens/>
        <w:autoSpaceDN w:val="0"/>
        <w:spacing w:after="0" w:line="240" w:lineRule="auto"/>
        <w:contextualSpacing w:val="0"/>
        <w:textAlignment w:val="baseline"/>
        <w:rPr>
          <w:rFonts w:eastAsia="Calibri" w:cs="Times New Roman"/>
        </w:rPr>
      </w:pPr>
    </w:p>
    <w:p w14:paraId="179B30C0" w14:textId="77777777" w:rsidR="00C618A8" w:rsidRPr="00C618A8" w:rsidRDefault="00C618A8" w:rsidP="00C618A8">
      <w:pPr>
        <w:pageBreakBefore/>
        <w:suppressAutoHyphens/>
        <w:autoSpaceDN w:val="0"/>
        <w:spacing w:after="0" w:line="240" w:lineRule="auto"/>
        <w:ind w:left="2880" w:firstLine="720"/>
        <w:contextualSpacing w:val="0"/>
        <w:jc w:val="right"/>
        <w:textAlignment w:val="baseline"/>
        <w:rPr>
          <w:rFonts w:eastAsia="Times New Roman" w:cs="Times New Roman"/>
          <w:szCs w:val="24"/>
          <w:lang w:eastAsia="lv-LV"/>
        </w:rPr>
      </w:pPr>
      <w:r w:rsidRPr="00C618A8">
        <w:rPr>
          <w:rFonts w:eastAsia="Calibri" w:cs="Times New Roman"/>
          <w:b/>
          <w:iCs/>
        </w:rPr>
        <w:lastRenderedPageBreak/>
        <w:t xml:space="preserve">1.pielikums </w:t>
      </w:r>
    </w:p>
    <w:p w14:paraId="37A9E687" w14:textId="77777777" w:rsidR="00C618A8" w:rsidRPr="00C618A8" w:rsidRDefault="00C618A8" w:rsidP="00C618A8">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 xml:space="preserve">Limbažu novada pašvaldības kustamās mantas –   </w:t>
      </w:r>
    </w:p>
    <w:p w14:paraId="0BFDAC67" w14:textId="77777777" w:rsidR="00C618A8" w:rsidRPr="00C618A8" w:rsidRDefault="00C618A8" w:rsidP="00C618A8">
      <w:pPr>
        <w:suppressAutoHyphens/>
        <w:autoSpaceDN w:val="0"/>
        <w:spacing w:after="0" w:line="240" w:lineRule="auto"/>
        <w:contextualSpacing w:val="0"/>
        <w:jc w:val="right"/>
        <w:textAlignment w:val="baseline"/>
        <w:rPr>
          <w:rFonts w:eastAsia="Calibri" w:cs="Times New Roman"/>
          <w:bCs/>
        </w:rPr>
      </w:pPr>
      <w:r w:rsidRPr="00C618A8">
        <w:rPr>
          <w:rFonts w:eastAsia="Calibri" w:cs="Times New Roman"/>
          <w:bCs/>
        </w:rPr>
        <w:t xml:space="preserve">meža cirsmas nekustamajā īpašumā „Centri” </w:t>
      </w:r>
    </w:p>
    <w:p w14:paraId="1DCB995A" w14:textId="77777777" w:rsidR="00C618A8" w:rsidRPr="00C618A8" w:rsidRDefault="00C618A8" w:rsidP="00C618A8">
      <w:pPr>
        <w:suppressAutoHyphens/>
        <w:autoSpaceDN w:val="0"/>
        <w:spacing w:after="0" w:line="240" w:lineRule="auto"/>
        <w:contextualSpacing w:val="0"/>
        <w:jc w:val="right"/>
        <w:textAlignment w:val="baseline"/>
        <w:rPr>
          <w:rFonts w:eastAsia="Times New Roman" w:cs="Times New Roman"/>
          <w:szCs w:val="24"/>
          <w:lang w:eastAsia="lv-LV"/>
        </w:rPr>
      </w:pPr>
      <w:r w:rsidRPr="00C618A8">
        <w:rPr>
          <w:rFonts w:eastAsia="Calibri" w:cs="Times New Roman"/>
          <w:bCs/>
        </w:rPr>
        <w:t>Umurgas pagastā, Limbažu novadā, 792/12</w:t>
      </w:r>
    </w:p>
    <w:p w14:paraId="26C6D26F" w14:textId="77777777" w:rsidR="00C618A8" w:rsidRPr="00C618A8" w:rsidRDefault="00C618A8" w:rsidP="00C618A8">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izsoles noteikumiem</w:t>
      </w:r>
    </w:p>
    <w:p w14:paraId="3483C3C4" w14:textId="77777777" w:rsidR="00C618A8" w:rsidRPr="00C618A8" w:rsidRDefault="00C618A8" w:rsidP="00C618A8">
      <w:pPr>
        <w:suppressAutoHyphens/>
        <w:autoSpaceDN w:val="0"/>
        <w:spacing w:after="0" w:line="240" w:lineRule="auto"/>
        <w:contextualSpacing w:val="0"/>
        <w:jc w:val="right"/>
        <w:textAlignment w:val="baseline"/>
        <w:rPr>
          <w:rFonts w:eastAsia="Calibri" w:cs="Times New Roman"/>
        </w:rPr>
      </w:pPr>
    </w:p>
    <w:p w14:paraId="3DFA0F12" w14:textId="77777777" w:rsidR="00C618A8" w:rsidRPr="00C618A8" w:rsidRDefault="00C618A8" w:rsidP="00C618A8">
      <w:pPr>
        <w:suppressAutoHyphens/>
        <w:autoSpaceDN w:val="0"/>
        <w:spacing w:after="0" w:line="240" w:lineRule="auto"/>
        <w:ind w:left="360"/>
        <w:contextualSpacing w:val="0"/>
        <w:jc w:val="center"/>
        <w:textAlignment w:val="baseline"/>
        <w:rPr>
          <w:rFonts w:eastAsia="Calibri" w:cs="Times New Roman"/>
          <w:b/>
          <w:caps/>
        </w:rPr>
      </w:pPr>
      <w:r w:rsidRPr="00C618A8">
        <w:rPr>
          <w:rFonts w:eastAsia="Calibri" w:cs="Times New Roman"/>
          <w:b/>
          <w:caps/>
        </w:rPr>
        <w:t>pieteikums</w:t>
      </w:r>
    </w:p>
    <w:p w14:paraId="3D20E95A" w14:textId="77777777" w:rsidR="00C618A8" w:rsidRPr="00C618A8" w:rsidRDefault="00C618A8" w:rsidP="00C618A8">
      <w:pPr>
        <w:suppressAutoHyphens/>
        <w:autoSpaceDN w:val="0"/>
        <w:spacing w:after="0" w:line="240" w:lineRule="auto"/>
        <w:ind w:left="360"/>
        <w:contextualSpacing w:val="0"/>
        <w:jc w:val="center"/>
        <w:textAlignment w:val="baseline"/>
        <w:rPr>
          <w:rFonts w:eastAsia="Calibri" w:cs="Times New Roman"/>
          <w:b/>
          <w:caps/>
        </w:rPr>
      </w:pPr>
    </w:p>
    <w:p w14:paraId="32A4E3EF" w14:textId="77777777" w:rsidR="00C618A8" w:rsidRPr="00C618A8" w:rsidRDefault="00C618A8" w:rsidP="00C618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rPr>
        <w:t>dalībai Limbažu novada pašvaldības kustamās mantas –</w:t>
      </w:r>
      <w:r w:rsidRPr="00C618A8">
        <w:rPr>
          <w:rFonts w:eastAsia="Calibri" w:cs="Times New Roman"/>
          <w:b/>
          <w:bCs/>
        </w:rPr>
        <w:t xml:space="preserve"> meža cirsmas </w:t>
      </w:r>
    </w:p>
    <w:p w14:paraId="7AC9112D" w14:textId="77777777" w:rsidR="00C618A8" w:rsidRPr="00C618A8" w:rsidRDefault="00C618A8" w:rsidP="00C618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bCs/>
        </w:rPr>
        <w:t>nekustamajā īpašumā “Centri”, Umurgas pagastā, Limbažu novadā, 792/12</w:t>
      </w:r>
      <w:r w:rsidRPr="00C618A8">
        <w:rPr>
          <w:rFonts w:eastAsia="Calibri" w:cs="Times New Roman"/>
          <w:b/>
        </w:rPr>
        <w:t xml:space="preserve">, </w:t>
      </w:r>
      <w:r w:rsidRPr="00C618A8">
        <w:rPr>
          <w:rFonts w:eastAsia="Calibri" w:cs="Times New Roman"/>
          <w:b/>
          <w:bCs/>
        </w:rPr>
        <w:t>izsolei</w:t>
      </w:r>
    </w:p>
    <w:p w14:paraId="0EA4E4E2" w14:textId="77777777" w:rsidR="00C618A8" w:rsidRPr="00C618A8" w:rsidRDefault="00C618A8" w:rsidP="00C618A8">
      <w:pPr>
        <w:suppressAutoHyphens/>
        <w:autoSpaceDN w:val="0"/>
        <w:spacing w:after="0" w:line="240" w:lineRule="auto"/>
        <w:contextualSpacing w:val="0"/>
        <w:jc w:val="center"/>
        <w:textAlignment w:val="baseline"/>
        <w:rPr>
          <w:rFonts w:eastAsia="Calibri" w:cs="Times New Roman"/>
          <w:bCs/>
        </w:rPr>
      </w:pPr>
    </w:p>
    <w:p w14:paraId="66ED7D8D" w14:textId="77777777" w:rsidR="00C618A8" w:rsidRPr="00C618A8" w:rsidRDefault="00C618A8" w:rsidP="00C618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Limbažos, 2020.gada  ___._________________</w:t>
      </w:r>
    </w:p>
    <w:p w14:paraId="3FF6870E" w14:textId="77777777" w:rsidR="00C618A8" w:rsidRPr="00C618A8" w:rsidRDefault="00C618A8" w:rsidP="00C618A8">
      <w:pPr>
        <w:tabs>
          <w:tab w:val="left" w:pos="0"/>
        </w:tabs>
        <w:suppressAutoHyphens/>
        <w:autoSpaceDN w:val="0"/>
        <w:spacing w:after="0" w:line="240" w:lineRule="auto"/>
        <w:ind w:firstLine="360"/>
        <w:contextualSpacing w:val="0"/>
        <w:textAlignment w:val="baseline"/>
        <w:rPr>
          <w:rFonts w:eastAsia="Calibri" w:cs="Times New Roman"/>
          <w:b/>
        </w:rPr>
      </w:pPr>
      <w:r w:rsidRPr="00C618A8">
        <w:rPr>
          <w:rFonts w:eastAsia="Calibri" w:cs="Times New Roman"/>
          <w:b/>
        </w:rPr>
        <w:tab/>
      </w:r>
    </w:p>
    <w:p w14:paraId="6FA7EF16" w14:textId="77777777" w:rsidR="00C618A8" w:rsidRPr="00C618A8" w:rsidRDefault="00C618A8" w:rsidP="00C618A8">
      <w:pPr>
        <w:tabs>
          <w:tab w:val="left" w:pos="0"/>
        </w:tabs>
        <w:suppressAutoHyphens/>
        <w:autoSpaceDN w:val="0"/>
        <w:spacing w:after="0" w:line="240" w:lineRule="auto"/>
        <w:ind w:firstLine="360"/>
        <w:contextualSpacing w:val="0"/>
        <w:textAlignment w:val="baseline"/>
        <w:rPr>
          <w:rFonts w:eastAsia="Times New Roman" w:cs="Times New Roman"/>
          <w:szCs w:val="24"/>
          <w:lang w:eastAsia="lv-LV"/>
        </w:rPr>
      </w:pPr>
      <w:r w:rsidRPr="00C618A8">
        <w:rPr>
          <w:rFonts w:eastAsia="Calibri" w:cs="Times New Roman"/>
        </w:rPr>
        <w:t>Iepazinies (-</w:t>
      </w:r>
      <w:proofErr w:type="spellStart"/>
      <w:r w:rsidRPr="00C618A8">
        <w:rPr>
          <w:rFonts w:eastAsia="Calibri" w:cs="Times New Roman"/>
        </w:rPr>
        <w:t>ušies</w:t>
      </w:r>
      <w:proofErr w:type="spellEnd"/>
      <w:r w:rsidRPr="00C618A8">
        <w:rPr>
          <w:rFonts w:eastAsia="Calibri" w:cs="Times New Roman"/>
        </w:rPr>
        <w:t>) ar Izsoles noteikumiem, es/mēs, apakšā parakstījies (-</w:t>
      </w:r>
      <w:proofErr w:type="spellStart"/>
      <w:r w:rsidRPr="00C618A8">
        <w:rPr>
          <w:rFonts w:eastAsia="Calibri" w:cs="Times New Roman"/>
        </w:rPr>
        <w:t>ušies</w:t>
      </w:r>
      <w:proofErr w:type="spellEnd"/>
      <w:r w:rsidRPr="00C618A8">
        <w:rPr>
          <w:rFonts w:eastAsia="Calibri" w:cs="Times New Roman"/>
        </w:rPr>
        <w:t>), vēlos (-</w:t>
      </w:r>
      <w:proofErr w:type="spellStart"/>
      <w:r w:rsidRPr="00C618A8">
        <w:rPr>
          <w:rFonts w:eastAsia="Calibri" w:cs="Times New Roman"/>
        </w:rPr>
        <w:t>amies</w:t>
      </w:r>
      <w:proofErr w:type="spellEnd"/>
      <w:r w:rsidRPr="00C618A8">
        <w:rPr>
          <w:rFonts w:eastAsia="Calibri" w:cs="Times New Roman"/>
        </w:rPr>
        <w:t xml:space="preserve">) piedalīties Limbažu novada pašvaldības kustamās mantas – meža cirsmas nekustamajā īpašumā </w:t>
      </w:r>
      <w:r w:rsidRPr="00C618A8">
        <w:rPr>
          <w:rFonts w:eastAsia="Calibri" w:cs="Times New Roman"/>
          <w:bCs/>
        </w:rPr>
        <w:t>„Centri”, Umurgas pagastā</w:t>
      </w:r>
      <w:r w:rsidRPr="00C618A8">
        <w:rPr>
          <w:rFonts w:eastAsia="Calibri" w:cs="Times New Roman"/>
        </w:rPr>
        <w:t xml:space="preserve">, Limbažu novadā ar  kadastra </w:t>
      </w:r>
      <w:r w:rsidRPr="00C618A8">
        <w:rPr>
          <w:rFonts w:eastAsia="Calibri" w:cs="Times New Roman"/>
          <w:bCs/>
        </w:rPr>
        <w:t xml:space="preserve">apzīmējumu </w:t>
      </w:r>
      <w:r w:rsidRPr="00C618A8">
        <w:rPr>
          <w:rFonts w:eastAsia="Calibri" w:cs="Times New Roman"/>
          <w:szCs w:val="24"/>
        </w:rPr>
        <w:t>6680 006 0051</w:t>
      </w:r>
      <w:r w:rsidRPr="00C618A8">
        <w:rPr>
          <w:rFonts w:eastAsia="Calibri" w:cs="Times New Roman"/>
        </w:rPr>
        <w:t>, 792/12,</w:t>
      </w:r>
      <w:r w:rsidRPr="00C618A8">
        <w:rPr>
          <w:rFonts w:eastAsia="Calibri" w:cs="Times New Roman"/>
          <w:bCs/>
        </w:rPr>
        <w:t xml:space="preserve"> izsolē. </w:t>
      </w:r>
    </w:p>
    <w:p w14:paraId="188C1861" w14:textId="77777777" w:rsidR="00C618A8" w:rsidRPr="00C618A8" w:rsidRDefault="00C618A8" w:rsidP="00C618A8">
      <w:pPr>
        <w:tabs>
          <w:tab w:val="left" w:pos="0"/>
        </w:tabs>
        <w:suppressAutoHyphens/>
        <w:autoSpaceDN w:val="0"/>
        <w:spacing w:after="0" w:line="240" w:lineRule="auto"/>
        <w:ind w:firstLine="360"/>
        <w:contextualSpacing w:val="0"/>
        <w:textAlignment w:val="baseline"/>
        <w:rPr>
          <w:rFonts w:eastAsia="Calibri" w:cs="Times New Roman"/>
        </w:rPr>
      </w:pPr>
    </w:p>
    <w:p w14:paraId="518FFE9B" w14:textId="77777777" w:rsidR="00C618A8" w:rsidRPr="00C618A8" w:rsidRDefault="00C618A8" w:rsidP="00C618A8">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Ar šī pieteikuma iesniegšanu:</w:t>
      </w:r>
    </w:p>
    <w:p w14:paraId="1C275115" w14:textId="77777777" w:rsidR="00C618A8" w:rsidRPr="00C618A8" w:rsidRDefault="00C618A8" w:rsidP="00C618A8">
      <w:pPr>
        <w:numPr>
          <w:ilvl w:val="0"/>
          <w:numId w:val="20"/>
        </w:numPr>
        <w:suppressAutoHyphens/>
        <w:overflowPunct w:val="0"/>
        <w:autoSpaceDE w:val="0"/>
        <w:autoSpaceDN w:val="0"/>
        <w:spacing w:after="0" w:line="240" w:lineRule="auto"/>
        <w:ind w:left="357" w:hanging="357"/>
        <w:contextualSpacing w:val="0"/>
        <w:jc w:val="left"/>
        <w:textAlignment w:val="baseline"/>
        <w:rPr>
          <w:rFonts w:eastAsia="Calibri" w:cs="Times New Roman"/>
        </w:rPr>
      </w:pPr>
      <w:r w:rsidRPr="00C618A8">
        <w:rPr>
          <w:rFonts w:eastAsia="Calibri" w:cs="Times New Roman"/>
        </w:rPr>
        <w:t>apņemos (-</w:t>
      </w:r>
      <w:proofErr w:type="spellStart"/>
      <w:r w:rsidRPr="00C618A8">
        <w:rPr>
          <w:rFonts w:eastAsia="Calibri" w:cs="Times New Roman"/>
        </w:rPr>
        <w:t>amies</w:t>
      </w:r>
      <w:proofErr w:type="spellEnd"/>
      <w:r w:rsidRPr="00C618A8">
        <w:rPr>
          <w:rFonts w:eastAsia="Calibri" w:cs="Times New Roman"/>
        </w:rPr>
        <w:t>) ievērot visas Izsoles noteikumu prasības;</w:t>
      </w:r>
    </w:p>
    <w:p w14:paraId="2B5E6520" w14:textId="77777777" w:rsidR="00C618A8" w:rsidRPr="00C618A8" w:rsidRDefault="00C618A8" w:rsidP="00C618A8">
      <w:pPr>
        <w:numPr>
          <w:ilvl w:val="0"/>
          <w:numId w:val="20"/>
        </w:numPr>
        <w:tabs>
          <w:tab w:val="left" w:pos="360"/>
        </w:tabs>
        <w:suppressAutoHyphens/>
        <w:overflowPunct w:val="0"/>
        <w:autoSpaceDE w:val="0"/>
        <w:autoSpaceDN w:val="0"/>
        <w:spacing w:after="0" w:line="240" w:lineRule="auto"/>
        <w:ind w:left="357" w:hanging="357"/>
        <w:contextualSpacing w:val="0"/>
        <w:jc w:val="left"/>
        <w:textAlignment w:val="baseline"/>
        <w:rPr>
          <w:rFonts w:eastAsia="Calibri" w:cs="Times New Roman"/>
        </w:rPr>
      </w:pPr>
      <w:r w:rsidRPr="00C618A8">
        <w:rPr>
          <w:rFonts w:eastAsia="Calibri" w:cs="Times New Roman"/>
        </w:rPr>
        <w:t>garantēju (-</w:t>
      </w:r>
      <w:proofErr w:type="spellStart"/>
      <w:r w:rsidRPr="00C618A8">
        <w:rPr>
          <w:rFonts w:eastAsia="Calibri" w:cs="Times New Roman"/>
        </w:rPr>
        <w:t>am</w:t>
      </w:r>
      <w:proofErr w:type="spellEnd"/>
      <w:r w:rsidRPr="00C618A8">
        <w:rPr>
          <w:rFonts w:eastAsia="Calibri" w:cs="Times New Roman"/>
        </w:rPr>
        <w:t>) sniegto ziņu patiesumu un precizitāti;</w:t>
      </w:r>
    </w:p>
    <w:p w14:paraId="5F5A55F0" w14:textId="77777777" w:rsidR="00C618A8" w:rsidRPr="00C618A8" w:rsidRDefault="00C618A8" w:rsidP="00C618A8">
      <w:pPr>
        <w:numPr>
          <w:ilvl w:val="0"/>
          <w:numId w:val="20"/>
        </w:numPr>
        <w:tabs>
          <w:tab w:val="left" w:pos="360"/>
        </w:tabs>
        <w:suppressAutoHyphens/>
        <w:overflowPunct w:val="0"/>
        <w:autoSpaceDE w:val="0"/>
        <w:autoSpaceDN w:val="0"/>
        <w:spacing w:after="0" w:line="240" w:lineRule="auto"/>
        <w:ind w:left="357" w:hanging="357"/>
        <w:contextualSpacing w:val="0"/>
        <w:jc w:val="left"/>
        <w:textAlignment w:val="baseline"/>
        <w:rPr>
          <w:rFonts w:eastAsia="Times New Roman" w:cs="Times New Roman"/>
          <w:szCs w:val="24"/>
          <w:lang w:val="en-GB"/>
        </w:rPr>
      </w:pPr>
      <w:r w:rsidRPr="00C618A8">
        <w:rPr>
          <w:rFonts w:eastAsia="Calibri" w:cs="Times New Roman"/>
        </w:rPr>
        <w:t>esmu (-</w:t>
      </w:r>
      <w:proofErr w:type="spellStart"/>
      <w:r w:rsidRPr="00C618A8">
        <w:rPr>
          <w:rFonts w:eastAsia="Calibri" w:cs="Times New Roman"/>
        </w:rPr>
        <w:t>am</w:t>
      </w:r>
      <w:proofErr w:type="spellEnd"/>
      <w:r w:rsidRPr="00C618A8">
        <w:rPr>
          <w:rFonts w:eastAsia="Calibri" w:cs="Times New Roman"/>
        </w:rPr>
        <w:t>) iepazinies (-</w:t>
      </w:r>
      <w:proofErr w:type="spellStart"/>
      <w:r w:rsidRPr="00C618A8">
        <w:rPr>
          <w:rFonts w:eastAsia="Calibri" w:cs="Times New Roman"/>
        </w:rPr>
        <w:t>ušies</w:t>
      </w:r>
      <w:proofErr w:type="spellEnd"/>
      <w:r w:rsidRPr="00C618A8">
        <w:rPr>
          <w:rFonts w:eastAsia="Calibri" w:cs="Times New Roman"/>
        </w:rPr>
        <w:t>) ar izsoles objekta izsoles noteikumiem, pirkuma līguma projektu un piekrītu (-</w:t>
      </w:r>
      <w:proofErr w:type="spellStart"/>
      <w:r w:rsidRPr="00C618A8">
        <w:rPr>
          <w:rFonts w:eastAsia="Calibri" w:cs="Times New Roman"/>
        </w:rPr>
        <w:t>am</w:t>
      </w:r>
      <w:proofErr w:type="spellEnd"/>
      <w:r w:rsidRPr="00C618A8">
        <w:rPr>
          <w:rFonts w:eastAsia="Calibri" w:cs="Times New Roman"/>
        </w:rPr>
        <w:t>) tā noteikumiem.</w:t>
      </w:r>
    </w:p>
    <w:p w14:paraId="279FC5CF" w14:textId="77777777" w:rsidR="00C618A8" w:rsidRPr="00C618A8" w:rsidRDefault="00C618A8" w:rsidP="00C618A8">
      <w:pPr>
        <w:tabs>
          <w:tab w:val="left" w:pos="0"/>
        </w:tabs>
        <w:suppressAutoHyphens/>
        <w:autoSpaceDN w:val="0"/>
        <w:spacing w:after="0" w:line="240" w:lineRule="auto"/>
        <w:contextualSpacing w:val="0"/>
        <w:textAlignment w:val="baseline"/>
        <w:rPr>
          <w:rFonts w:eastAsia="Calibri" w:cs="Times New Roman"/>
          <w:b/>
        </w:rPr>
      </w:pPr>
    </w:p>
    <w:p w14:paraId="37746613" w14:textId="77777777" w:rsidR="00C618A8" w:rsidRPr="00C618A8" w:rsidRDefault="00C618A8" w:rsidP="00C618A8">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077CB282" w14:textId="77777777" w:rsidR="00C618A8" w:rsidRPr="00C618A8" w:rsidRDefault="00C618A8" w:rsidP="00C618A8">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55D8E344" w14:textId="77777777" w:rsidR="00C618A8" w:rsidRPr="00C618A8" w:rsidRDefault="00C618A8" w:rsidP="00C618A8">
      <w:pPr>
        <w:tabs>
          <w:tab w:val="left" w:pos="0"/>
          <w:tab w:val="left" w:pos="360"/>
        </w:tabs>
        <w:suppressAutoHyphens/>
        <w:autoSpaceDN w:val="0"/>
        <w:spacing w:after="0" w:line="240" w:lineRule="auto"/>
        <w:contextualSpacing w:val="0"/>
        <w:textAlignment w:val="baseline"/>
        <w:rPr>
          <w:rFonts w:eastAsia="Calibri" w:cs="Times New Roman"/>
        </w:rPr>
      </w:pPr>
    </w:p>
    <w:p w14:paraId="7C9390D3" w14:textId="77777777" w:rsidR="00C618A8" w:rsidRPr="00C618A8" w:rsidRDefault="00C618A8" w:rsidP="00C618A8">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4427E8C9" w14:textId="77777777" w:rsidR="00C618A8" w:rsidRPr="00C618A8" w:rsidRDefault="00C618A8" w:rsidP="00C618A8">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4A1A43DB" w14:textId="77777777" w:rsidR="00C618A8" w:rsidRPr="00C618A8" w:rsidRDefault="00C618A8" w:rsidP="00C618A8">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6CAA046B" w14:textId="77777777" w:rsidR="00C618A8" w:rsidRPr="00C618A8" w:rsidRDefault="00C618A8" w:rsidP="00C618A8">
      <w:pPr>
        <w:tabs>
          <w:tab w:val="left" w:pos="0"/>
        </w:tabs>
        <w:suppressAutoHyphens/>
        <w:autoSpaceDN w:val="0"/>
        <w:spacing w:after="0" w:line="240" w:lineRule="auto"/>
        <w:contextualSpacing w:val="0"/>
        <w:textAlignment w:val="baseline"/>
        <w:rPr>
          <w:rFonts w:eastAsia="Calibri" w:cs="Times New Roman"/>
        </w:rPr>
      </w:pPr>
    </w:p>
    <w:p w14:paraId="5178713C" w14:textId="77777777" w:rsidR="00C618A8" w:rsidRPr="00C618A8" w:rsidRDefault="00C618A8" w:rsidP="00C618A8">
      <w:pPr>
        <w:pBdr>
          <w:top w:val="single" w:sz="4" w:space="1" w:color="000000"/>
        </w:pBd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149CE816" w14:textId="77777777" w:rsidR="00C618A8" w:rsidRPr="00C618A8" w:rsidRDefault="00C618A8" w:rsidP="00C618A8">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62804CF0" w14:textId="77777777" w:rsidR="00C618A8" w:rsidRPr="00C618A8" w:rsidRDefault="00C618A8" w:rsidP="00C618A8">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proofErr w:type="spellStart"/>
      <w:r w:rsidRPr="00C618A8">
        <w:rPr>
          <w:rFonts w:eastAsia="Calibri" w:cs="Times New Roman"/>
          <w:sz w:val="20"/>
        </w:rPr>
        <w:t>jurid.personas</w:t>
      </w:r>
      <w:proofErr w:type="spellEnd"/>
      <w:r w:rsidRPr="00C618A8">
        <w:rPr>
          <w:rFonts w:eastAsia="Calibri" w:cs="Times New Roman"/>
          <w:sz w:val="20"/>
        </w:rPr>
        <w:t xml:space="preserve"> likumiskā pārstāvja vai pilnvarotās personas amats, vārds un uzvārds, </w:t>
      </w:r>
      <w:proofErr w:type="spellStart"/>
      <w:r w:rsidRPr="00C618A8">
        <w:rPr>
          <w:rFonts w:eastAsia="Calibri" w:cs="Times New Roman"/>
          <w:sz w:val="20"/>
        </w:rPr>
        <w:t>mob.tālr</w:t>
      </w:r>
      <w:proofErr w:type="spellEnd"/>
      <w:r w:rsidRPr="00C618A8">
        <w:rPr>
          <w:rFonts w:eastAsia="Calibri" w:cs="Times New Roman"/>
          <w:sz w:val="20"/>
        </w:rPr>
        <w:t>. Nr.</w:t>
      </w:r>
    </w:p>
    <w:p w14:paraId="6F146ED2" w14:textId="77777777" w:rsidR="00C618A8" w:rsidRPr="00C618A8" w:rsidRDefault="00C618A8" w:rsidP="00C618A8">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r w:rsidRPr="00C618A8">
        <w:rPr>
          <w:rFonts w:eastAsia="Calibri" w:cs="Times New Roman"/>
        </w:rPr>
        <w:tab/>
        <w:t xml:space="preserve">        _____________________________________________________________________________</w:t>
      </w:r>
    </w:p>
    <w:p w14:paraId="7DEC741C" w14:textId="77777777" w:rsidR="00C618A8" w:rsidRPr="00C618A8" w:rsidRDefault="00C618A8" w:rsidP="00C618A8">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732F3FE5" w14:textId="77777777" w:rsidR="00C618A8" w:rsidRPr="00C618A8" w:rsidRDefault="00C618A8" w:rsidP="00C618A8">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76B3196B" w14:textId="77777777" w:rsidR="00C618A8" w:rsidRPr="00C618A8" w:rsidRDefault="00C618A8" w:rsidP="00C618A8">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4FE306FF" w14:textId="77777777" w:rsidR="00C618A8" w:rsidRPr="00C618A8" w:rsidRDefault="00C618A8" w:rsidP="00C618A8">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5390387B" w14:textId="77777777" w:rsidR="00C618A8" w:rsidRPr="00C618A8" w:rsidRDefault="00C618A8" w:rsidP="00C618A8">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p>
    <w:p w14:paraId="5ED3AA56" w14:textId="77777777" w:rsidR="00C618A8" w:rsidRPr="00C618A8" w:rsidRDefault="00C618A8" w:rsidP="00C618A8">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Pieteikuma forma nedrīkst tikt mainīta. Iesniedzot pieteikumu uz izmainītas formas, izsoles komisija iesniegto pieteikumu noraida.</w:t>
      </w:r>
    </w:p>
    <w:p w14:paraId="793A9568" w14:textId="77777777" w:rsidR="00C618A8" w:rsidRPr="00C618A8" w:rsidRDefault="00C618A8" w:rsidP="00C618A8">
      <w:pPr>
        <w:tabs>
          <w:tab w:val="left" w:pos="7308"/>
        </w:tabs>
        <w:suppressAutoHyphens/>
        <w:autoSpaceDN w:val="0"/>
        <w:spacing w:after="0" w:line="240" w:lineRule="auto"/>
        <w:contextualSpacing w:val="0"/>
        <w:textAlignment w:val="baseline"/>
        <w:rPr>
          <w:rFonts w:eastAsia="Lucida Sans Unicode" w:cs="Times New Roman"/>
          <w:kern w:val="3"/>
        </w:rPr>
      </w:pPr>
    </w:p>
    <w:p w14:paraId="5782B3C3" w14:textId="77777777" w:rsidR="00C618A8" w:rsidRPr="00C618A8" w:rsidRDefault="00C618A8" w:rsidP="00C618A8">
      <w:pPr>
        <w:pageBreakBefore/>
        <w:suppressAutoHyphens/>
        <w:autoSpaceDN w:val="0"/>
        <w:spacing w:after="0" w:line="240" w:lineRule="auto"/>
        <w:contextualSpacing w:val="0"/>
        <w:jc w:val="left"/>
        <w:textAlignment w:val="baseline"/>
        <w:rPr>
          <w:rFonts w:eastAsia="Calibri" w:cs="Times New Roman"/>
          <w:b/>
          <w:iCs/>
        </w:rPr>
      </w:pPr>
    </w:p>
    <w:p w14:paraId="4C3718C8" w14:textId="77777777" w:rsidR="00C618A8" w:rsidRPr="00C618A8" w:rsidRDefault="00C618A8" w:rsidP="00C618A8">
      <w:pPr>
        <w:suppressAutoHyphens/>
        <w:autoSpaceDN w:val="0"/>
        <w:spacing w:after="0" w:line="240" w:lineRule="auto"/>
        <w:ind w:left="2880" w:firstLine="720"/>
        <w:contextualSpacing w:val="0"/>
        <w:jc w:val="right"/>
        <w:textAlignment w:val="baseline"/>
        <w:rPr>
          <w:rFonts w:eastAsia="Calibri" w:cs="Times New Roman"/>
          <w:b/>
          <w:iCs/>
        </w:rPr>
      </w:pPr>
      <w:r w:rsidRPr="00C618A8">
        <w:rPr>
          <w:rFonts w:eastAsia="Calibri" w:cs="Times New Roman"/>
          <w:b/>
          <w:iCs/>
        </w:rPr>
        <w:t xml:space="preserve">2.pielikums </w:t>
      </w:r>
    </w:p>
    <w:p w14:paraId="78BE7B6E" w14:textId="77777777" w:rsidR="00C618A8" w:rsidRPr="00C618A8" w:rsidRDefault="00C618A8" w:rsidP="00C618A8">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 xml:space="preserve">Limbažu novada pašvaldības kustamās mantas –   </w:t>
      </w:r>
    </w:p>
    <w:p w14:paraId="3E9235CE" w14:textId="77777777" w:rsidR="00C618A8" w:rsidRPr="00C618A8" w:rsidRDefault="00C618A8" w:rsidP="00C618A8">
      <w:pPr>
        <w:suppressAutoHyphens/>
        <w:autoSpaceDN w:val="0"/>
        <w:spacing w:after="0" w:line="240" w:lineRule="auto"/>
        <w:contextualSpacing w:val="0"/>
        <w:jc w:val="right"/>
        <w:textAlignment w:val="baseline"/>
        <w:rPr>
          <w:rFonts w:eastAsia="Calibri" w:cs="Times New Roman"/>
          <w:bCs/>
        </w:rPr>
      </w:pPr>
      <w:r w:rsidRPr="00C618A8">
        <w:rPr>
          <w:rFonts w:eastAsia="Calibri" w:cs="Times New Roman"/>
          <w:bCs/>
        </w:rPr>
        <w:t xml:space="preserve">meža cirsmas nekustamajā īpašumā „Centri” </w:t>
      </w:r>
    </w:p>
    <w:p w14:paraId="0A26E9A5" w14:textId="77777777" w:rsidR="00C618A8" w:rsidRPr="00C618A8" w:rsidRDefault="00C618A8" w:rsidP="00C618A8">
      <w:pPr>
        <w:suppressAutoHyphens/>
        <w:autoSpaceDN w:val="0"/>
        <w:spacing w:after="0" w:line="240" w:lineRule="auto"/>
        <w:contextualSpacing w:val="0"/>
        <w:jc w:val="right"/>
        <w:textAlignment w:val="baseline"/>
        <w:rPr>
          <w:rFonts w:eastAsia="Times New Roman" w:cs="Times New Roman"/>
          <w:szCs w:val="24"/>
          <w:lang w:eastAsia="lv-LV"/>
        </w:rPr>
      </w:pPr>
      <w:r w:rsidRPr="00C618A8">
        <w:rPr>
          <w:rFonts w:eastAsia="Calibri" w:cs="Times New Roman"/>
          <w:bCs/>
        </w:rPr>
        <w:t>Umurgas pagastā, Limbažu novadā, 792/12</w:t>
      </w:r>
    </w:p>
    <w:p w14:paraId="11DE0F33" w14:textId="77777777" w:rsidR="00C618A8" w:rsidRPr="00C618A8" w:rsidRDefault="00C618A8" w:rsidP="00C618A8">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izsoles noteikumiem</w:t>
      </w:r>
    </w:p>
    <w:p w14:paraId="0EF9CA1B" w14:textId="77777777" w:rsidR="00C618A8" w:rsidRPr="00C618A8" w:rsidRDefault="00C618A8" w:rsidP="00C618A8">
      <w:pPr>
        <w:suppressAutoHyphens/>
        <w:autoSpaceDN w:val="0"/>
        <w:spacing w:after="0" w:line="240" w:lineRule="auto"/>
        <w:ind w:left="5760"/>
        <w:contextualSpacing w:val="0"/>
        <w:jc w:val="right"/>
        <w:textAlignment w:val="baseline"/>
        <w:rPr>
          <w:rFonts w:eastAsia="Calibri" w:cs="Times New Roman"/>
        </w:rPr>
      </w:pPr>
    </w:p>
    <w:p w14:paraId="1FCB3897" w14:textId="77777777" w:rsidR="00C618A8" w:rsidRPr="00C618A8" w:rsidRDefault="00C618A8" w:rsidP="00C618A8">
      <w:pPr>
        <w:suppressAutoHyphens/>
        <w:autoSpaceDN w:val="0"/>
        <w:spacing w:after="0" w:line="240" w:lineRule="auto"/>
        <w:contextualSpacing w:val="0"/>
        <w:jc w:val="center"/>
        <w:textAlignment w:val="baseline"/>
        <w:rPr>
          <w:rFonts w:eastAsia="Calibri" w:cs="Times New Roman"/>
          <w:b/>
          <w:caps/>
        </w:rPr>
      </w:pPr>
    </w:p>
    <w:p w14:paraId="5246B6F8" w14:textId="77777777" w:rsidR="00C618A8" w:rsidRPr="00C618A8" w:rsidRDefault="00C618A8" w:rsidP="00C618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caps/>
        </w:rPr>
        <w:t xml:space="preserve">CIRSMAS Pirkuma līgums </w:t>
      </w:r>
      <w:r w:rsidRPr="00C618A8">
        <w:rPr>
          <w:rFonts w:eastAsia="Calibri" w:cs="Times New Roman"/>
          <w:b/>
          <w:i/>
          <w:caps/>
        </w:rPr>
        <w:t>(</w:t>
      </w:r>
      <w:r w:rsidRPr="00C618A8">
        <w:rPr>
          <w:rFonts w:eastAsia="Calibri" w:cs="Times New Roman"/>
          <w:i/>
          <w:caps/>
        </w:rPr>
        <w:t>projekts</w:t>
      </w:r>
      <w:r w:rsidRPr="00C618A8">
        <w:rPr>
          <w:rFonts w:eastAsia="Calibri" w:cs="Times New Roman"/>
          <w:b/>
          <w:i/>
          <w:caps/>
        </w:rPr>
        <w:t>)</w:t>
      </w:r>
    </w:p>
    <w:p w14:paraId="7DE6382F" w14:textId="77777777" w:rsidR="00C618A8" w:rsidRPr="00C618A8" w:rsidRDefault="00C618A8" w:rsidP="00C618A8">
      <w:pPr>
        <w:suppressAutoHyphens/>
        <w:autoSpaceDN w:val="0"/>
        <w:spacing w:after="0" w:line="240" w:lineRule="auto"/>
        <w:contextualSpacing w:val="0"/>
        <w:jc w:val="center"/>
        <w:textAlignment w:val="baseline"/>
        <w:rPr>
          <w:rFonts w:eastAsia="Calibri" w:cs="Times New Roman"/>
          <w:b/>
          <w:caps/>
        </w:rPr>
      </w:pPr>
    </w:p>
    <w:p w14:paraId="04065917" w14:textId="77777777" w:rsidR="00C618A8" w:rsidRPr="00C618A8" w:rsidRDefault="00C618A8" w:rsidP="00C618A8">
      <w:pPr>
        <w:suppressAutoHyphens/>
        <w:autoSpaceDE w:val="0"/>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 w:val="23"/>
          <w:szCs w:val="23"/>
        </w:rPr>
        <w:t xml:space="preserve">Limbažos,                                                                                             </w:t>
      </w:r>
      <w:r w:rsidRPr="00C618A8">
        <w:rPr>
          <w:rFonts w:eastAsia="Calibri" w:cs="Times New Roman"/>
          <w:bCs/>
          <w:szCs w:val="24"/>
        </w:rPr>
        <w:t>20__.gada ___._______________</w:t>
      </w:r>
    </w:p>
    <w:p w14:paraId="02947E22" w14:textId="77777777" w:rsidR="00C618A8" w:rsidRPr="00C618A8" w:rsidRDefault="00C618A8" w:rsidP="00C618A8">
      <w:pPr>
        <w:suppressAutoHyphens/>
        <w:autoSpaceDE w:val="0"/>
        <w:autoSpaceDN w:val="0"/>
        <w:spacing w:after="0" w:line="240" w:lineRule="auto"/>
        <w:ind w:firstLine="720"/>
        <w:contextualSpacing w:val="0"/>
        <w:textAlignment w:val="baseline"/>
        <w:rPr>
          <w:rFonts w:eastAsia="Calibri" w:cs="Times New Roman"/>
          <w:b/>
          <w:bCs/>
          <w:szCs w:val="24"/>
        </w:rPr>
      </w:pPr>
    </w:p>
    <w:p w14:paraId="15B7895D" w14:textId="77777777" w:rsidR="00C618A8" w:rsidRPr="00C618A8" w:rsidRDefault="00C618A8" w:rsidP="00C618A8">
      <w:pPr>
        <w:suppressAutoHyphens/>
        <w:autoSpaceDE w:val="0"/>
        <w:autoSpaceDN w:val="0"/>
        <w:spacing w:after="0" w:line="240" w:lineRule="auto"/>
        <w:ind w:firstLine="720"/>
        <w:contextualSpacing w:val="0"/>
        <w:textAlignment w:val="baseline"/>
        <w:rPr>
          <w:rFonts w:eastAsia="Times New Roman" w:cs="Times New Roman"/>
          <w:szCs w:val="24"/>
          <w:lang w:eastAsia="lv-LV"/>
        </w:rPr>
      </w:pPr>
      <w:r w:rsidRPr="00C618A8">
        <w:rPr>
          <w:rFonts w:eastAsia="Calibri" w:cs="Times New Roman"/>
          <w:b/>
          <w:bCs/>
          <w:szCs w:val="24"/>
        </w:rPr>
        <w:t>Limbažu novada pašvaldība</w:t>
      </w:r>
      <w:r w:rsidRPr="00C618A8">
        <w:rPr>
          <w:rFonts w:eastAsia="Calibri" w:cs="Times New Roman"/>
          <w:bCs/>
          <w:szCs w:val="24"/>
        </w:rPr>
        <w:t>, nodokļu maksātāja reģistrācijas Nr.</w:t>
      </w:r>
      <w:r w:rsidRPr="00C618A8">
        <w:rPr>
          <w:rFonts w:eastAsia="Calibri" w:cs="Times New Roman"/>
        </w:rPr>
        <w:t xml:space="preserve">90009114631, </w:t>
      </w:r>
      <w:r w:rsidRPr="00C618A8">
        <w:rPr>
          <w:rFonts w:eastAsia="Calibri" w:cs="Times New Roman"/>
          <w:szCs w:val="24"/>
        </w:rPr>
        <w:t xml:space="preserve">juridiskā adrese: Rīgas iela 16, Limbaži, Limbažu novads, LV-4001, kuras vārdā saskaņā ar likuma „Par pašvaldībām” un Limbažu novada pašvaldības nolikumu rīkojas domes priekšsēdētājs </w:t>
      </w:r>
      <w:r w:rsidRPr="00C618A8">
        <w:rPr>
          <w:rFonts w:eastAsia="Calibri" w:cs="Times New Roman"/>
          <w:b/>
          <w:szCs w:val="24"/>
        </w:rPr>
        <w:t>Didzis Zemmers</w:t>
      </w:r>
      <w:r w:rsidRPr="00C618A8">
        <w:rPr>
          <w:rFonts w:eastAsia="Calibri" w:cs="Times New Roman"/>
          <w:szCs w:val="24"/>
        </w:rPr>
        <w:t xml:space="preserve">, turpmāk tekstā saukts – </w:t>
      </w:r>
      <w:r w:rsidRPr="00C618A8">
        <w:rPr>
          <w:rFonts w:eastAsia="Calibri" w:cs="Times New Roman"/>
          <w:bCs/>
          <w:szCs w:val="24"/>
        </w:rPr>
        <w:t xml:space="preserve">PĀRDEVĒJS, no vienas puses, </w:t>
      </w:r>
      <w:r w:rsidRPr="00C618A8">
        <w:rPr>
          <w:rFonts w:eastAsia="Calibri" w:cs="Times New Roman"/>
          <w:szCs w:val="24"/>
        </w:rPr>
        <w:t>un</w:t>
      </w:r>
    </w:p>
    <w:p w14:paraId="3D1D724E" w14:textId="77777777" w:rsidR="00C618A8" w:rsidRPr="00C618A8" w:rsidRDefault="00C618A8" w:rsidP="00C618A8">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szCs w:val="24"/>
        </w:rPr>
        <w:t xml:space="preserve">___________________________, vienotais reģistrācijas Nr./ </w:t>
      </w:r>
      <w:r w:rsidRPr="00C618A8">
        <w:rPr>
          <w:rFonts w:eastAsia="Calibri" w:cs="Times New Roman"/>
          <w:i/>
          <w:szCs w:val="24"/>
        </w:rPr>
        <w:t>nodokļu maksātāja reģistrācijas Nr.</w:t>
      </w:r>
      <w:r w:rsidRPr="00C618A8">
        <w:rPr>
          <w:rFonts w:eastAsia="Calibri" w:cs="Times New Roman"/>
          <w:szCs w:val="24"/>
        </w:rPr>
        <w:t xml:space="preserve">_________________, </w:t>
      </w:r>
      <w:r w:rsidRPr="00C618A8">
        <w:rPr>
          <w:rFonts w:eastAsia="Calibri" w:cs="Times New Roman"/>
          <w:i/>
          <w:szCs w:val="24"/>
        </w:rPr>
        <w:t>personas kods _________________</w:t>
      </w:r>
      <w:r w:rsidRPr="00C618A8">
        <w:rPr>
          <w:rFonts w:eastAsia="Calibri" w:cs="Times New Roman"/>
          <w:szCs w:val="24"/>
        </w:rPr>
        <w:t xml:space="preserve">, juridiskā adrese: _________________________, kuras vārdā, pamatojoties uz ___________________, rīkojas ____________________ </w:t>
      </w:r>
      <w:r w:rsidRPr="00C618A8">
        <w:rPr>
          <w:rFonts w:eastAsia="Calibri" w:cs="Times New Roman"/>
          <w:i/>
          <w:szCs w:val="24"/>
        </w:rPr>
        <w:t>(juridiskās personas pārstāvja amats, vārds, uzvārds)</w:t>
      </w:r>
      <w:r w:rsidRPr="00C618A8">
        <w:rPr>
          <w:rFonts w:eastAsia="Calibri" w:cs="Times New Roman"/>
          <w:szCs w:val="24"/>
        </w:rPr>
        <w:t xml:space="preserve">, turpmāk tekstā saukts – </w:t>
      </w:r>
      <w:r w:rsidRPr="00C618A8">
        <w:rPr>
          <w:rFonts w:eastAsia="Calibri" w:cs="Times New Roman"/>
          <w:bCs/>
          <w:szCs w:val="24"/>
        </w:rPr>
        <w:t>PIRCĒJS</w:t>
      </w:r>
      <w:r w:rsidRPr="00C618A8">
        <w:rPr>
          <w:rFonts w:eastAsia="Calibri" w:cs="Times New Roman"/>
          <w:szCs w:val="24"/>
        </w:rPr>
        <w:t xml:space="preserve">, no otras puses, </w:t>
      </w:r>
    </w:p>
    <w:p w14:paraId="2DB6E9B0" w14:textId="77777777" w:rsidR="00C618A8" w:rsidRPr="00C618A8" w:rsidRDefault="00C618A8" w:rsidP="00C618A8">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szCs w:val="24"/>
        </w:rPr>
        <w:t xml:space="preserve">abi kopā turpmāk tekstā saukti – </w:t>
      </w:r>
      <w:r w:rsidRPr="00C618A8">
        <w:rPr>
          <w:rFonts w:eastAsia="Calibri" w:cs="Times New Roman"/>
          <w:bCs/>
          <w:szCs w:val="24"/>
        </w:rPr>
        <w:t>PUSES,</w:t>
      </w:r>
      <w:r w:rsidRPr="00C618A8">
        <w:rPr>
          <w:rFonts w:eastAsia="Calibri" w:cs="Times New Roman"/>
          <w:b/>
          <w:bCs/>
          <w:szCs w:val="24"/>
        </w:rPr>
        <w:t xml:space="preserve"> </w:t>
      </w:r>
      <w:r w:rsidRPr="00C618A8">
        <w:rPr>
          <w:rFonts w:eastAsia="Calibri" w:cs="Times New Roman"/>
          <w:szCs w:val="24"/>
        </w:rPr>
        <w:t xml:space="preserve">pamatojoties uz ar </w:t>
      </w:r>
      <w:r w:rsidRPr="00C618A8">
        <w:rPr>
          <w:rFonts w:eastAsia="Calibri" w:cs="Times New Roman"/>
          <w:iCs/>
          <w:szCs w:val="24"/>
        </w:rPr>
        <w:t>Limbažu novada domes 2020.gada __._________ sēdes lēmumu (prot. Nr.___, ___.§</w:t>
      </w:r>
      <w:r w:rsidRPr="00C618A8">
        <w:rPr>
          <w:rFonts w:eastAsia="Calibri" w:cs="Times New Roman"/>
          <w:szCs w:val="24"/>
        </w:rPr>
        <w:t xml:space="preserve">) apstiprinātajiem </w:t>
      </w:r>
      <w:r w:rsidRPr="00C618A8">
        <w:rPr>
          <w:rFonts w:eastAsia="Calibri" w:cs="Times New Roman"/>
          <w:bCs/>
          <w:szCs w:val="24"/>
        </w:rPr>
        <w:t>izsoles rezultātiem</w:t>
      </w:r>
      <w:r w:rsidRPr="00C618A8">
        <w:rPr>
          <w:rFonts w:eastAsia="Calibri" w:cs="Times New Roman"/>
          <w:szCs w:val="24"/>
        </w:rPr>
        <w:t xml:space="preserve">, bez maldības, viltus vai spaidiem, ievērojot savstarpējos solījumus un saistības, apzinoties izsolītā pērkamā objekta vērtību, noslēdz šo cirsmas pirkuma līgumu, turpmāk tekstā – </w:t>
      </w:r>
      <w:r w:rsidRPr="00C618A8">
        <w:rPr>
          <w:rFonts w:eastAsia="Calibri" w:cs="Times New Roman"/>
          <w:bCs/>
          <w:szCs w:val="24"/>
        </w:rPr>
        <w:t>Līgums,</w:t>
      </w:r>
      <w:r w:rsidRPr="00C618A8">
        <w:rPr>
          <w:rFonts w:eastAsia="Calibri" w:cs="Times New Roman"/>
          <w:szCs w:val="24"/>
        </w:rPr>
        <w:t xml:space="preserve"> par sekojošo. </w:t>
      </w:r>
    </w:p>
    <w:p w14:paraId="5D2FC620" w14:textId="77777777" w:rsidR="00C618A8" w:rsidRPr="00C618A8" w:rsidRDefault="00C618A8" w:rsidP="00C618A8">
      <w:pPr>
        <w:suppressAutoHyphens/>
        <w:autoSpaceDE w:val="0"/>
        <w:autoSpaceDN w:val="0"/>
        <w:spacing w:after="0" w:line="240" w:lineRule="auto"/>
        <w:ind w:firstLine="720"/>
        <w:contextualSpacing w:val="0"/>
        <w:textAlignment w:val="baseline"/>
        <w:rPr>
          <w:rFonts w:eastAsia="Calibri" w:cs="Times New Roman"/>
          <w:b/>
          <w:bCs/>
          <w:szCs w:val="24"/>
        </w:rPr>
      </w:pPr>
    </w:p>
    <w:p w14:paraId="0CD09484" w14:textId="77777777" w:rsidR="00C618A8" w:rsidRPr="00C618A8" w:rsidRDefault="00C618A8" w:rsidP="00C618A8">
      <w:pPr>
        <w:numPr>
          <w:ilvl w:val="0"/>
          <w:numId w:val="21"/>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LĪGUMA PRIEKŠMETS</w:t>
      </w:r>
    </w:p>
    <w:p w14:paraId="38DE4C18" w14:textId="77777777" w:rsidR="00C618A8" w:rsidRPr="00C618A8" w:rsidRDefault="00C618A8" w:rsidP="00C618A8">
      <w:pPr>
        <w:numPr>
          <w:ilvl w:val="1"/>
          <w:numId w:val="21"/>
        </w:numPr>
        <w:tabs>
          <w:tab w:val="left" w:pos="851"/>
        </w:tabs>
        <w:suppressAutoHyphens/>
        <w:autoSpaceDE w:val="0"/>
        <w:autoSpaceDN w:val="0"/>
        <w:spacing w:after="0" w:line="240" w:lineRule="auto"/>
        <w:ind w:left="0" w:firstLine="851"/>
        <w:contextualSpacing w:val="0"/>
        <w:textAlignment w:val="baseline"/>
        <w:rPr>
          <w:rFonts w:eastAsia="Times New Roman" w:cs="Times New Roman"/>
          <w:szCs w:val="24"/>
          <w:lang w:eastAsia="lv-LV"/>
        </w:rPr>
      </w:pPr>
      <w:r w:rsidRPr="00C618A8">
        <w:rPr>
          <w:rFonts w:eastAsia="Calibri" w:cs="Times New Roman"/>
          <w:bCs/>
          <w:szCs w:val="24"/>
        </w:rPr>
        <w:t xml:space="preserve">PĀRDEVĒJS </w:t>
      </w:r>
      <w:r w:rsidRPr="00C618A8">
        <w:rPr>
          <w:rFonts w:eastAsia="Calibri" w:cs="Times New Roman"/>
          <w:szCs w:val="24"/>
        </w:rPr>
        <w:t xml:space="preserve">pārdod un nodod </w:t>
      </w:r>
      <w:r w:rsidRPr="00C618A8">
        <w:rPr>
          <w:rFonts w:eastAsia="Calibri" w:cs="Times New Roman"/>
          <w:bCs/>
          <w:szCs w:val="24"/>
        </w:rPr>
        <w:t xml:space="preserve">PIRCĒJAM </w:t>
      </w:r>
      <w:r w:rsidRPr="00C618A8">
        <w:rPr>
          <w:rFonts w:eastAsia="Calibri" w:cs="Times New Roman"/>
          <w:szCs w:val="24"/>
        </w:rPr>
        <w:t xml:space="preserve">izstrādei, bet </w:t>
      </w:r>
      <w:r w:rsidRPr="00C618A8">
        <w:rPr>
          <w:rFonts w:eastAsia="Calibri" w:cs="Times New Roman"/>
          <w:bCs/>
          <w:szCs w:val="24"/>
        </w:rPr>
        <w:t>PIRCĒJS</w:t>
      </w:r>
      <w:r w:rsidRPr="00C618A8">
        <w:rPr>
          <w:rFonts w:eastAsia="Calibri" w:cs="Times New Roman"/>
          <w:b/>
          <w:bCs/>
          <w:szCs w:val="24"/>
        </w:rPr>
        <w:t xml:space="preserve"> </w:t>
      </w:r>
      <w:r w:rsidRPr="00C618A8">
        <w:rPr>
          <w:rFonts w:eastAsia="Calibri" w:cs="Times New Roman"/>
          <w:szCs w:val="24"/>
        </w:rPr>
        <w:t xml:space="preserve">pērk un pieņem izstrādei ar visām tiesībām un pienākumiem, kas tiek uzlikti meža izstrādātājam, </w:t>
      </w:r>
      <w:r w:rsidRPr="00C618A8">
        <w:rPr>
          <w:rFonts w:eastAsia="Calibri" w:cs="Times New Roman"/>
          <w:b/>
          <w:bCs/>
          <w:szCs w:val="24"/>
        </w:rPr>
        <w:t>20__.gada ___.__________ izsolē nosolītās augošu koku ciršanas tiesības</w:t>
      </w:r>
      <w:r w:rsidRPr="00C618A8">
        <w:rPr>
          <w:rFonts w:eastAsia="Calibri" w:cs="Times New Roman"/>
          <w:bCs/>
          <w:szCs w:val="24"/>
        </w:rPr>
        <w:t xml:space="preserve"> </w:t>
      </w:r>
      <w:r w:rsidRPr="00C618A8">
        <w:rPr>
          <w:rFonts w:eastAsia="Calibri" w:cs="Times New Roman"/>
          <w:b/>
          <w:bCs/>
          <w:szCs w:val="24"/>
        </w:rPr>
        <w:t>uz konkrēto meža īpašumu cirsmām, kas atrodas Umurgas pagastā, Limbažu novadā</w:t>
      </w:r>
      <w:r w:rsidRPr="00C618A8">
        <w:rPr>
          <w:rFonts w:eastAsia="Calibri" w:cs="Times New Roman"/>
          <w:bCs/>
          <w:szCs w:val="24"/>
        </w:rPr>
        <w:t xml:space="preserve">, saskaņā ar </w:t>
      </w:r>
      <w:r w:rsidRPr="00C618A8">
        <w:rPr>
          <w:rFonts w:eastAsia="Calibri" w:cs="Times New Roman"/>
          <w:szCs w:val="24"/>
        </w:rPr>
        <w:t xml:space="preserve">2019.gada 25.aprīļa apliecinājumu Nr.1216661 </w:t>
      </w:r>
      <w:r w:rsidRPr="00C618A8">
        <w:rPr>
          <w:rFonts w:eastAsia="Calibri" w:cs="Times New Roman"/>
          <w:bCs/>
          <w:szCs w:val="24"/>
        </w:rPr>
        <w:t xml:space="preserve"> koku ciršanai, nekustamajā īpašumā ar kadastra apzīmējumu </w:t>
      </w:r>
      <w:r w:rsidRPr="00C618A8">
        <w:rPr>
          <w:rFonts w:eastAsia="Calibri" w:cs="Times New Roman"/>
          <w:szCs w:val="24"/>
        </w:rPr>
        <w:t xml:space="preserve">6680 006 0051 </w:t>
      </w:r>
      <w:r w:rsidRPr="00C618A8">
        <w:rPr>
          <w:rFonts w:eastAsia="Calibri" w:cs="Times New Roman"/>
          <w:bCs/>
          <w:szCs w:val="24"/>
        </w:rPr>
        <w:t xml:space="preserve">un nosaukumu </w:t>
      </w:r>
      <w:r w:rsidRPr="00C618A8">
        <w:rPr>
          <w:rFonts w:eastAsia="Calibri" w:cs="Times New Roman"/>
          <w:szCs w:val="24"/>
        </w:rPr>
        <w:t>,,</w:t>
      </w:r>
      <w:r w:rsidRPr="00C618A8">
        <w:rPr>
          <w:rFonts w:eastAsia="Calibri" w:cs="Times New Roman"/>
          <w:bCs/>
          <w:szCs w:val="24"/>
        </w:rPr>
        <w:t>Centri</w:t>
      </w:r>
      <w:r w:rsidRPr="00C618A8">
        <w:rPr>
          <w:rFonts w:eastAsia="Calibri" w:cs="Times New Roman"/>
          <w:szCs w:val="24"/>
        </w:rPr>
        <w:t>”</w:t>
      </w:r>
      <w:r w:rsidRPr="00C618A8">
        <w:rPr>
          <w:rFonts w:eastAsia="Calibri" w:cs="Times New Roman"/>
          <w:bCs/>
          <w:szCs w:val="24"/>
        </w:rPr>
        <w:t>, meža nogabala meža īpašuma (kustamās mantas) koku izstrādi 792.</w:t>
      </w:r>
      <w:r w:rsidRPr="00C618A8">
        <w:rPr>
          <w:rFonts w:eastAsia="Calibri" w:cs="Times New Roman"/>
          <w:szCs w:val="24"/>
        </w:rPr>
        <w:t>kvartāla 12.nogabalā, izcērtamā platība 1,75 ha, cirtes veids – galvenā cirte – kailcirte, izcērtamais koksnes apjoms (cirsmas krāja) 642,37 m</w:t>
      </w:r>
      <w:r w:rsidRPr="00C618A8">
        <w:rPr>
          <w:rFonts w:eastAsia="Calibri" w:cs="Times New Roman"/>
          <w:szCs w:val="24"/>
          <w:vertAlign w:val="superscript"/>
        </w:rPr>
        <w:t>3</w:t>
      </w:r>
      <w:r w:rsidRPr="00C618A8">
        <w:rPr>
          <w:rFonts w:eastAsia="Calibri" w:cs="Times New Roman"/>
          <w:bCs/>
          <w:szCs w:val="24"/>
        </w:rPr>
        <w:t xml:space="preserve">, </w:t>
      </w:r>
      <w:r w:rsidRPr="00C618A8">
        <w:rPr>
          <w:rFonts w:eastAsia="Calibri" w:cs="Times New Roman"/>
          <w:szCs w:val="24"/>
        </w:rPr>
        <w:t xml:space="preserve">turpmāk tekstā – </w:t>
      </w:r>
      <w:r w:rsidRPr="00C618A8">
        <w:rPr>
          <w:rFonts w:eastAsia="Calibri" w:cs="Times New Roman"/>
          <w:bCs/>
          <w:szCs w:val="24"/>
        </w:rPr>
        <w:t>CIRSMA.</w:t>
      </w:r>
    </w:p>
    <w:p w14:paraId="4319FAC7"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PĀRDEVĒJS</w:t>
      </w:r>
      <w:r w:rsidRPr="00C618A8">
        <w:rPr>
          <w:rFonts w:eastAsia="Calibri" w:cs="Times New Roman"/>
          <w:b/>
          <w:bCs/>
          <w:szCs w:val="24"/>
        </w:rPr>
        <w:t xml:space="preserve"> </w:t>
      </w:r>
      <w:r w:rsidRPr="00C618A8">
        <w:rPr>
          <w:rFonts w:eastAsia="Calibri" w:cs="Times New Roman"/>
          <w:szCs w:val="24"/>
        </w:rPr>
        <w:t xml:space="preserve">apliecina, ka līdz Līguma noslēgšanai </w:t>
      </w:r>
      <w:r w:rsidRPr="00C618A8">
        <w:rPr>
          <w:rFonts w:eastAsia="Calibri" w:cs="Times New Roman"/>
          <w:bCs/>
          <w:szCs w:val="24"/>
        </w:rPr>
        <w:t>CIRSMA</w:t>
      </w:r>
      <w:r w:rsidRPr="00C618A8">
        <w:rPr>
          <w:rFonts w:eastAsia="Calibri" w:cs="Times New Roman"/>
          <w:b/>
          <w:bCs/>
          <w:szCs w:val="24"/>
        </w:rPr>
        <w:t xml:space="preserve"> </w:t>
      </w:r>
      <w:r w:rsidRPr="00C618A8">
        <w:rPr>
          <w:rFonts w:eastAsia="Calibri" w:cs="Times New Roman"/>
          <w:szCs w:val="24"/>
        </w:rPr>
        <w:t>nav nevienam citam atsavināta, nav ieķīlāta, par to nav strīdu, tai nav uzlikts aizliegums, kā arī nav nekādu citu šķēršļu, lai to pārdotu.</w:t>
      </w:r>
    </w:p>
    <w:p w14:paraId="56B677C3"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apliecina, ka viņam ir skaidri zināmas cirsmu robežas, kokmateriālu krautuvju vietas, kokmateriālu pievešanas un izvešanas ceļi ārpus cirsmas robežām, atstājamo ekoloģisko un /vai sēklas koku skaits un apjoms un šajā sakarā </w:t>
      </w:r>
      <w:r w:rsidRPr="00C618A8">
        <w:rPr>
          <w:rFonts w:eastAsia="Calibri" w:cs="Times New Roman"/>
          <w:bCs/>
          <w:szCs w:val="24"/>
        </w:rPr>
        <w:t xml:space="preserve">PIRCĒJAM pret PĀRDEVĒJU </w:t>
      </w:r>
      <w:r w:rsidRPr="00C618A8">
        <w:rPr>
          <w:rFonts w:eastAsia="Calibri" w:cs="Times New Roman"/>
          <w:szCs w:val="24"/>
        </w:rPr>
        <w:t xml:space="preserve">nav nekādu pretenziju. </w:t>
      </w:r>
    </w:p>
    <w:p w14:paraId="311D5B04"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patstāvīgi slēdz līgumus ar piegulošo zemju īpašniekiem par kokmateriālu transportēšanas ceļu un krautuvju izvietojumu un sedz ar to saistītos izdevumus.</w:t>
      </w:r>
    </w:p>
    <w:p w14:paraId="4E3986DD"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PIRCĒJAM </w:t>
      </w:r>
      <w:r w:rsidRPr="00C618A8">
        <w:rPr>
          <w:rFonts w:eastAsia="Calibri" w:cs="Times New Roman"/>
          <w:szCs w:val="24"/>
        </w:rPr>
        <w:t>ir zināms CIRSMAS un iespējamo kokmateriālu transportēšanas ceļu faktiskais stāvoklis, cirsmu robežas, krautuvju vietas un PIRCĒJ</w:t>
      </w:r>
      <w:r w:rsidRPr="00C618A8">
        <w:rPr>
          <w:rFonts w:eastAsia="Calibri" w:cs="Times New Roman"/>
          <w:bCs/>
          <w:szCs w:val="24"/>
        </w:rPr>
        <w:t xml:space="preserve">S apliecina, ka neizvirzīs pret PĀRDEVĒJU </w:t>
      </w:r>
      <w:r w:rsidRPr="00C618A8">
        <w:rPr>
          <w:rFonts w:eastAsia="Calibri" w:cs="Times New Roman"/>
          <w:szCs w:val="24"/>
        </w:rPr>
        <w:t>nekādas  pretenzijas, ja atklāsies kādi minētajiem piemītoši apslēpti trūkumi.</w:t>
      </w:r>
    </w:p>
    <w:p w14:paraId="0FF7A108" w14:textId="77777777" w:rsidR="00C618A8" w:rsidRPr="00C618A8" w:rsidRDefault="00C618A8" w:rsidP="00C618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29E97418" w14:textId="77777777" w:rsidR="00C618A8" w:rsidRPr="00C618A8" w:rsidRDefault="00C618A8" w:rsidP="00C618A8">
      <w:pPr>
        <w:numPr>
          <w:ilvl w:val="0"/>
          <w:numId w:val="21"/>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PIRKUMA MAKSA UN APMAKSAS KĀRTĪBA</w:t>
      </w:r>
    </w:p>
    <w:p w14:paraId="7C177B6E"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 </w:t>
      </w:r>
      <w:r w:rsidRPr="00C618A8">
        <w:rPr>
          <w:rFonts w:eastAsia="Calibri" w:cs="Times New Roman"/>
          <w:szCs w:val="24"/>
        </w:rPr>
        <w:t xml:space="preserve">tiek pārdota par izsolē </w:t>
      </w:r>
      <w:r w:rsidRPr="00C618A8">
        <w:rPr>
          <w:rFonts w:eastAsia="Calibri" w:cs="Times New Roman"/>
          <w:bCs/>
          <w:szCs w:val="24"/>
        </w:rPr>
        <w:t xml:space="preserve">PIRCĒJA </w:t>
      </w:r>
      <w:r w:rsidRPr="00C618A8">
        <w:rPr>
          <w:rFonts w:eastAsia="Calibri" w:cs="Times New Roman"/>
          <w:szCs w:val="24"/>
        </w:rPr>
        <w:t xml:space="preserve">nosolīto, Līgumā un preču pavadzīmē – rēķinā uzrādīto, pirkuma maksu ______ EUR </w:t>
      </w:r>
      <w:r w:rsidRPr="00C618A8">
        <w:rPr>
          <w:rFonts w:eastAsia="Calibri" w:cs="Times New Roman"/>
          <w:iCs/>
          <w:szCs w:val="24"/>
        </w:rPr>
        <w:t xml:space="preserve">(__________ eiro un ___ centi), bez pievienotās </w:t>
      </w:r>
      <w:r w:rsidRPr="00C618A8">
        <w:rPr>
          <w:rFonts w:eastAsia="Calibri" w:cs="Times New Roman"/>
          <w:iCs/>
          <w:szCs w:val="24"/>
        </w:rPr>
        <w:lastRenderedPageBreak/>
        <w:t xml:space="preserve">vērtības nodokļa (PVN). </w:t>
      </w:r>
      <w:r w:rsidRPr="00C618A8">
        <w:rPr>
          <w:rFonts w:eastAsia="Calibri" w:cs="Times New Roman"/>
          <w:i/>
          <w:iCs/>
          <w:szCs w:val="24"/>
        </w:rPr>
        <w:t xml:space="preserve">PVN 21% tiek aprēķināts papildus, atbilstoši normatīvo aktu prasībām </w:t>
      </w:r>
      <w:r w:rsidRPr="00C618A8">
        <w:rPr>
          <w:rFonts w:eastAsia="Calibri" w:cs="Times New Roman"/>
          <w:i/>
          <w:szCs w:val="24"/>
        </w:rPr>
        <w:t xml:space="preserve">______ EUR </w:t>
      </w:r>
      <w:r w:rsidRPr="00C618A8">
        <w:rPr>
          <w:rFonts w:eastAsia="Calibri" w:cs="Times New Roman"/>
          <w:i/>
          <w:iCs/>
          <w:szCs w:val="24"/>
        </w:rPr>
        <w:t>(__________ eiro un ___ centi) (</w:t>
      </w:r>
      <w:r w:rsidRPr="00C618A8">
        <w:rPr>
          <w:rFonts w:eastAsia="Calibri" w:cs="Times New Roman"/>
          <w:i/>
          <w:iCs/>
          <w:szCs w:val="24"/>
          <w:u w:val="single"/>
        </w:rPr>
        <w:t>ar PVN neapliekamai personai)/</w:t>
      </w:r>
      <w:r w:rsidRPr="00C618A8">
        <w:rPr>
          <w:rFonts w:eastAsia="Calibri" w:cs="Times New Roman"/>
          <w:szCs w:val="24"/>
          <w:lang w:eastAsia="lv-LV"/>
        </w:rPr>
        <w:t xml:space="preserve"> </w:t>
      </w:r>
    </w:p>
    <w:p w14:paraId="2BE72C70" w14:textId="77777777" w:rsidR="00C618A8" w:rsidRPr="00C618A8" w:rsidRDefault="00C618A8" w:rsidP="00C618A8">
      <w:pPr>
        <w:tabs>
          <w:tab w:val="left" w:pos="1276"/>
        </w:tabs>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i/>
          <w:iCs/>
          <w:szCs w:val="24"/>
        </w:rPr>
        <w:t xml:space="preserve">PVN 21% aprēķināts </w:t>
      </w:r>
      <w:r w:rsidRPr="00C618A8">
        <w:rPr>
          <w:rFonts w:eastAsia="Calibri" w:cs="Times New Roman"/>
          <w:i/>
          <w:szCs w:val="24"/>
        </w:rPr>
        <w:t xml:space="preserve">______ EUR </w:t>
      </w:r>
      <w:r w:rsidRPr="00C618A8">
        <w:rPr>
          <w:rFonts w:eastAsia="Calibri" w:cs="Times New Roman"/>
          <w:i/>
          <w:iCs/>
          <w:szCs w:val="24"/>
        </w:rPr>
        <w:t>(__________ eiro un ___ centi)</w:t>
      </w:r>
      <w:r w:rsidRPr="00C618A8">
        <w:rPr>
          <w:rFonts w:eastAsia="Calibri" w:cs="Times New Roman"/>
          <w:szCs w:val="24"/>
        </w:rPr>
        <w:t xml:space="preserve">. </w:t>
      </w:r>
      <w:r w:rsidRPr="00C618A8">
        <w:rPr>
          <w:rFonts w:eastAsia="Calibri" w:cs="Times New Roman"/>
          <w:i/>
          <w:szCs w:val="24"/>
        </w:rPr>
        <w:t>Saskaņā ar Pievienotās vērtības nodokļa likuma 141.pantu par kokmateriālu piegādei saistītajiem pakalpojumiem pievienotās vērtības nodokli valsts budžetā maksā PIRCĒJS (</w:t>
      </w:r>
      <w:r w:rsidRPr="00C618A8">
        <w:rPr>
          <w:rFonts w:eastAsia="Calibri" w:cs="Times New Roman"/>
          <w:i/>
          <w:szCs w:val="24"/>
          <w:u w:val="single"/>
        </w:rPr>
        <w:t>ar PVN apliekamai personai</w:t>
      </w:r>
      <w:r w:rsidRPr="00C618A8">
        <w:rPr>
          <w:rFonts w:eastAsia="Calibri" w:cs="Times New Roman"/>
          <w:i/>
          <w:szCs w:val="24"/>
        </w:rPr>
        <w:t>)</w:t>
      </w:r>
      <w:r w:rsidRPr="00C618A8">
        <w:rPr>
          <w:rFonts w:eastAsia="Calibri" w:cs="Times New Roman"/>
          <w:iCs/>
          <w:szCs w:val="24"/>
        </w:rPr>
        <w:t xml:space="preserve">. </w:t>
      </w:r>
    </w:p>
    <w:p w14:paraId="5EA099BB"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PĀRDEVĒJS </w:t>
      </w:r>
      <w:r w:rsidRPr="00C618A8">
        <w:rPr>
          <w:rFonts w:eastAsia="Calibri" w:cs="Times New Roman"/>
          <w:szCs w:val="24"/>
        </w:rPr>
        <w:t xml:space="preserve">apliecina, ka </w:t>
      </w:r>
      <w:r w:rsidRPr="00C618A8">
        <w:rPr>
          <w:rFonts w:eastAsia="Calibri" w:cs="Times New Roman"/>
          <w:bCs/>
          <w:szCs w:val="24"/>
        </w:rPr>
        <w:t xml:space="preserve">PIRCĒJS </w:t>
      </w:r>
      <w:r w:rsidRPr="00C618A8">
        <w:rPr>
          <w:rFonts w:eastAsia="Calibri" w:cs="Times New Roman"/>
          <w:szCs w:val="24"/>
        </w:rPr>
        <w:t xml:space="preserve">nosolīto pirkuma maksu ir samaksājis PĀRDEVĒJAM pilnā apmērā pirms Līguma slēgšanas. </w:t>
      </w:r>
    </w:p>
    <w:p w14:paraId="52367AFE"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un </w:t>
      </w:r>
      <w:r w:rsidRPr="00C618A8">
        <w:rPr>
          <w:rFonts w:eastAsia="Calibri" w:cs="Times New Roman"/>
          <w:bCs/>
          <w:szCs w:val="24"/>
        </w:rPr>
        <w:t xml:space="preserve">PĀRDEVĒJS </w:t>
      </w:r>
      <w:r w:rsidRPr="00C618A8">
        <w:rPr>
          <w:rFonts w:eastAsia="Calibri" w:cs="Times New Roman"/>
          <w:szCs w:val="24"/>
        </w:rPr>
        <w:t xml:space="preserve">apliecina, ka, slēdzot Līgumu, viņi apzinās Līguma priekšmeta vērtību un atsakās celt viens pret otru prasības par Līguma atcelšanu nesamērīgu zaudējumu dēļ. </w:t>
      </w:r>
    </w:p>
    <w:p w14:paraId="0F1936DF" w14:textId="77777777" w:rsidR="00C618A8" w:rsidRPr="00C618A8" w:rsidRDefault="00C618A8" w:rsidP="00C618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555ABF42" w14:textId="77777777" w:rsidR="00C618A8" w:rsidRPr="00C618A8" w:rsidRDefault="00C618A8" w:rsidP="00C618A8">
      <w:pPr>
        <w:numPr>
          <w:ilvl w:val="0"/>
          <w:numId w:val="21"/>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TIESĪBU PĀREJA UN RISKI</w:t>
      </w:r>
    </w:p>
    <w:p w14:paraId="1568344D"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Ar Līguma noslēgšanas brīdi, </w:t>
      </w:r>
      <w:r w:rsidRPr="00C618A8">
        <w:rPr>
          <w:rFonts w:eastAsia="Calibri" w:cs="Times New Roman"/>
          <w:bCs/>
          <w:szCs w:val="24"/>
        </w:rPr>
        <w:t xml:space="preserve">PIRCĒJS </w:t>
      </w:r>
      <w:r w:rsidRPr="00C618A8">
        <w:rPr>
          <w:rFonts w:eastAsia="Calibri" w:cs="Times New Roman"/>
          <w:szCs w:val="24"/>
        </w:rPr>
        <w:t xml:space="preserve">iegūst tiesības pieņemt </w:t>
      </w:r>
      <w:r w:rsidRPr="00C618A8">
        <w:rPr>
          <w:rFonts w:eastAsia="Calibri" w:cs="Times New Roman"/>
          <w:bCs/>
          <w:szCs w:val="24"/>
        </w:rPr>
        <w:t xml:space="preserve">CIRSMU </w:t>
      </w:r>
      <w:r w:rsidRPr="00C618A8">
        <w:rPr>
          <w:rFonts w:eastAsia="Calibri" w:cs="Times New Roman"/>
          <w:szCs w:val="24"/>
        </w:rPr>
        <w:t xml:space="preserve">izstrādei un veikt </w:t>
      </w:r>
      <w:r w:rsidRPr="00C618A8">
        <w:rPr>
          <w:rFonts w:eastAsia="Calibri" w:cs="Times New Roman"/>
          <w:bCs/>
          <w:szCs w:val="24"/>
        </w:rPr>
        <w:t xml:space="preserve">CIRSMAS koku izstrādi </w:t>
      </w:r>
      <w:r w:rsidRPr="00C618A8">
        <w:rPr>
          <w:rFonts w:eastAsia="Calibri" w:cs="Times New Roman"/>
          <w:bCs/>
          <w:iCs/>
          <w:szCs w:val="24"/>
        </w:rPr>
        <w:t>(</w:t>
      </w:r>
      <w:r w:rsidRPr="00C618A8">
        <w:rPr>
          <w:rFonts w:eastAsia="Calibri" w:cs="Times New Roman"/>
          <w:iCs/>
          <w:szCs w:val="24"/>
        </w:rPr>
        <w:t xml:space="preserve">koku ciršana, kokmateriālu pievešana un izvešana no krautuves, cirsmas satīrīšana, ceļu sakārtošana). CIRSMAS izstrādes termiņš norādīts ciršanas apliecinājumā. </w:t>
      </w:r>
      <w:r w:rsidRPr="00C618A8">
        <w:rPr>
          <w:rFonts w:eastAsia="Calibri" w:cs="Times New Roman"/>
          <w:szCs w:val="24"/>
        </w:rPr>
        <w:t xml:space="preserve">Pēc Līgumā norādītā termiņa beigām </w:t>
      </w:r>
      <w:r w:rsidRPr="00C618A8">
        <w:rPr>
          <w:rFonts w:eastAsia="Calibri" w:cs="Times New Roman"/>
          <w:bCs/>
          <w:szCs w:val="24"/>
        </w:rPr>
        <w:t xml:space="preserve">PIRCĒJS </w:t>
      </w:r>
      <w:r w:rsidRPr="00C618A8">
        <w:rPr>
          <w:rFonts w:eastAsia="Calibri" w:cs="Times New Roman"/>
          <w:szCs w:val="24"/>
        </w:rPr>
        <w:t xml:space="preserve">zaudē koku </w:t>
      </w:r>
      <w:r w:rsidRPr="00C618A8">
        <w:rPr>
          <w:rFonts w:eastAsia="Calibri" w:cs="Times New Roman"/>
          <w:bCs/>
          <w:szCs w:val="24"/>
        </w:rPr>
        <w:t xml:space="preserve">CIRSMAS </w:t>
      </w:r>
      <w:r w:rsidRPr="00C618A8">
        <w:rPr>
          <w:rFonts w:eastAsia="Calibri" w:cs="Times New Roman"/>
          <w:szCs w:val="24"/>
        </w:rPr>
        <w:t xml:space="preserve">izstrādes tiesības, ja </w:t>
      </w:r>
      <w:r w:rsidRPr="00C618A8">
        <w:rPr>
          <w:rFonts w:eastAsia="Calibri" w:cs="Times New Roman"/>
          <w:bCs/>
          <w:szCs w:val="24"/>
        </w:rPr>
        <w:t xml:space="preserve">CIRSMAS </w:t>
      </w:r>
      <w:r w:rsidRPr="00C618A8">
        <w:rPr>
          <w:rFonts w:eastAsia="Calibri" w:cs="Times New Roman"/>
          <w:szCs w:val="24"/>
        </w:rPr>
        <w:t xml:space="preserve">izstrādes termiņš nav pagarināts. </w:t>
      </w:r>
    </w:p>
    <w:p w14:paraId="59AB21F9"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 </w:t>
      </w:r>
      <w:r w:rsidRPr="00C618A8">
        <w:rPr>
          <w:rFonts w:eastAsia="Calibri" w:cs="Times New Roman"/>
          <w:szCs w:val="24"/>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1543298C"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Pēc koku izstrādes tiesību zaudēšanas nenozāģētie koki un sagatavotie kokmateriāli, kas atrodas </w:t>
      </w:r>
      <w:r w:rsidRPr="00C618A8">
        <w:rPr>
          <w:rFonts w:eastAsia="Calibri" w:cs="Times New Roman"/>
          <w:bCs/>
          <w:szCs w:val="24"/>
        </w:rPr>
        <w:t>CIRSMĀ</w:t>
      </w:r>
      <w:r w:rsidRPr="00C618A8">
        <w:rPr>
          <w:rFonts w:eastAsia="Calibri" w:cs="Times New Roman"/>
          <w:szCs w:val="24"/>
        </w:rPr>
        <w:t xml:space="preserve">, krautuvē vai posmā starp ceļu un krautuvi, atsavināmi </w:t>
      </w:r>
      <w:r w:rsidRPr="00C618A8">
        <w:rPr>
          <w:rFonts w:eastAsia="Calibri" w:cs="Times New Roman"/>
          <w:bCs/>
          <w:szCs w:val="24"/>
        </w:rPr>
        <w:t xml:space="preserve">PIRCĒJAM </w:t>
      </w:r>
      <w:r w:rsidRPr="00C618A8">
        <w:rPr>
          <w:rFonts w:eastAsia="Calibri" w:cs="Times New Roman"/>
          <w:szCs w:val="24"/>
        </w:rPr>
        <w:t xml:space="preserve">bezstrīdus kārtībā un kļūst par </w:t>
      </w:r>
      <w:r w:rsidRPr="00C618A8">
        <w:rPr>
          <w:rFonts w:eastAsia="Calibri" w:cs="Times New Roman"/>
          <w:bCs/>
          <w:szCs w:val="24"/>
        </w:rPr>
        <w:t xml:space="preserve">PĀRDEVĒJA </w:t>
      </w:r>
      <w:r w:rsidRPr="00C618A8">
        <w:rPr>
          <w:rFonts w:eastAsia="Calibri" w:cs="Times New Roman"/>
          <w:szCs w:val="24"/>
        </w:rPr>
        <w:t xml:space="preserve">īpašumu. </w:t>
      </w:r>
    </w:p>
    <w:p w14:paraId="4C9D9C67"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Ar Līguma noslēgšanas brīdi </w:t>
      </w:r>
      <w:r w:rsidRPr="00C618A8">
        <w:rPr>
          <w:rFonts w:eastAsia="Calibri" w:cs="Times New Roman"/>
          <w:bCs/>
          <w:szCs w:val="24"/>
        </w:rPr>
        <w:t xml:space="preserve">PIRCĒJS </w:t>
      </w:r>
      <w:r w:rsidRPr="00C618A8">
        <w:rPr>
          <w:rFonts w:eastAsia="Calibri" w:cs="Times New Roman"/>
          <w:szCs w:val="24"/>
        </w:rPr>
        <w:t xml:space="preserve">iegūst CIRSMAS koku izstrādes tiesības un izstrādāto kokmateriālu īpašumtiesības.  </w:t>
      </w:r>
    </w:p>
    <w:p w14:paraId="5585EC44"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Risks par CIRSMAS pilnīgu vai daļēju bojāeju pāriet no </w:t>
      </w:r>
      <w:r w:rsidRPr="00C618A8">
        <w:rPr>
          <w:rFonts w:eastAsia="Calibri" w:cs="Times New Roman"/>
          <w:bCs/>
          <w:szCs w:val="24"/>
        </w:rPr>
        <w:t xml:space="preserve">PĀRDEVĒJA </w:t>
      </w:r>
      <w:r w:rsidRPr="00C618A8">
        <w:rPr>
          <w:rFonts w:eastAsia="Calibri" w:cs="Times New Roman"/>
          <w:szCs w:val="24"/>
        </w:rPr>
        <w:t xml:space="preserve">uz </w:t>
      </w:r>
      <w:r w:rsidRPr="00C618A8">
        <w:rPr>
          <w:rFonts w:eastAsia="Calibri" w:cs="Times New Roman"/>
          <w:bCs/>
          <w:szCs w:val="24"/>
        </w:rPr>
        <w:t>PIRCĒJU</w:t>
      </w:r>
      <w:r w:rsidRPr="00C618A8">
        <w:rPr>
          <w:rFonts w:eastAsia="Calibri" w:cs="Times New Roman"/>
          <w:b/>
          <w:bCs/>
          <w:szCs w:val="24"/>
        </w:rPr>
        <w:t xml:space="preserve"> </w:t>
      </w:r>
      <w:r w:rsidRPr="00C618A8">
        <w:rPr>
          <w:rFonts w:eastAsia="Calibri" w:cs="Times New Roman"/>
          <w:szCs w:val="24"/>
        </w:rPr>
        <w:t xml:space="preserve">ar Līguma parakstīšanas brīdi. </w:t>
      </w:r>
    </w:p>
    <w:p w14:paraId="0DC5C62C"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PĀRDEVĒJS neuzņemas atbildību gadījumos, kad PIRCĒJS ir pārkāpis Latvijas Republikas spēkā esošajos normatīvajos aktos noteiktās likumdošanas prasības, t.sk. vides darba drošības un veselības aizsardzības prasības.</w:t>
      </w:r>
    </w:p>
    <w:p w14:paraId="775034D0" w14:textId="77777777" w:rsidR="00C618A8" w:rsidRPr="00C618A8" w:rsidRDefault="00C618A8" w:rsidP="00C618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5B06FD8E" w14:textId="77777777" w:rsidR="00C618A8" w:rsidRPr="00C618A8" w:rsidRDefault="00C618A8" w:rsidP="00C618A8">
      <w:pPr>
        <w:numPr>
          <w:ilvl w:val="0"/>
          <w:numId w:val="21"/>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PĀRDEVĒJA TIESĪBAS UN PIENĀKUMI</w:t>
      </w:r>
    </w:p>
    <w:p w14:paraId="363A234D"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 </w:t>
      </w:r>
      <w:r w:rsidRPr="00C618A8">
        <w:rPr>
          <w:rFonts w:eastAsia="Calibri" w:cs="Times New Roman"/>
          <w:szCs w:val="24"/>
        </w:rPr>
        <w:t xml:space="preserve">tiesības: </w:t>
      </w:r>
    </w:p>
    <w:p w14:paraId="6F691E55"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apsekot </w:t>
      </w:r>
      <w:r w:rsidRPr="00C618A8">
        <w:rPr>
          <w:rFonts w:eastAsia="Calibri" w:cs="Times New Roman"/>
          <w:bCs/>
          <w:szCs w:val="24"/>
        </w:rPr>
        <w:t xml:space="preserve">CIRSMAS </w:t>
      </w:r>
      <w:r w:rsidRPr="00C618A8">
        <w:rPr>
          <w:rFonts w:eastAsia="Calibri" w:cs="Times New Roman"/>
          <w:szCs w:val="24"/>
        </w:rPr>
        <w:t xml:space="preserve">koku izstrādes gaitu tās izstrādes laikā tādā apjomā, lai pārliecinātos par </w:t>
      </w:r>
      <w:r w:rsidRPr="00C618A8">
        <w:rPr>
          <w:rFonts w:eastAsia="Calibri" w:cs="Times New Roman"/>
          <w:bCs/>
          <w:szCs w:val="24"/>
        </w:rPr>
        <w:t xml:space="preserve">CIRSMAS </w:t>
      </w:r>
      <w:r w:rsidRPr="00C618A8">
        <w:rPr>
          <w:rFonts w:eastAsia="Calibri" w:cs="Times New Roman"/>
          <w:szCs w:val="24"/>
        </w:rPr>
        <w:t xml:space="preserve">izstrādi saskaņā ar spēkā esošajiem normatīvajiem aktiem un atbilstoši Līguma nosacījumiem; </w:t>
      </w:r>
    </w:p>
    <w:p w14:paraId="2EBD8928"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konstatējot nelikumīgas darbības vai Līguma nosacījumu neizpildi, apturēt </w:t>
      </w:r>
      <w:r w:rsidRPr="00C618A8">
        <w:rPr>
          <w:rFonts w:eastAsia="Calibri" w:cs="Times New Roman"/>
          <w:bCs/>
          <w:szCs w:val="24"/>
        </w:rPr>
        <w:t xml:space="preserve">CIRSMAS </w:t>
      </w:r>
      <w:r w:rsidRPr="00C618A8">
        <w:rPr>
          <w:rFonts w:eastAsia="Calibri" w:cs="Times New Roman"/>
          <w:szCs w:val="24"/>
        </w:rPr>
        <w:t xml:space="preserve">tālāku izstrādi līdz pretenzijas novēršanai vai zaudējumu segšanai; </w:t>
      </w:r>
    </w:p>
    <w:p w14:paraId="38439B20"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ja izstrādes laikā CIRSMĀ vai pievešanas ceļos veidojas risas, dziļākas par 25 cm, </w:t>
      </w:r>
      <w:r w:rsidRPr="00C618A8">
        <w:rPr>
          <w:rFonts w:eastAsia="Calibri" w:cs="Times New Roman"/>
          <w:bCs/>
          <w:szCs w:val="24"/>
        </w:rPr>
        <w:t xml:space="preserve">PĀRDEVĒJAM </w:t>
      </w:r>
      <w:r w:rsidRPr="00C618A8">
        <w:rPr>
          <w:rFonts w:eastAsia="Calibri" w:cs="Times New Roman"/>
          <w:szCs w:val="24"/>
        </w:rPr>
        <w:t>ir tiesības pārtraukt izstrādes darbus līdz PIRCĒJS atjauno augsnes nestspēju.</w:t>
      </w:r>
    </w:p>
    <w:p w14:paraId="14A2DB11"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 </w:t>
      </w:r>
      <w:r w:rsidRPr="00C618A8">
        <w:rPr>
          <w:rFonts w:eastAsia="Calibri" w:cs="Times New Roman"/>
          <w:szCs w:val="24"/>
        </w:rPr>
        <w:t xml:space="preserve">pienākumi: </w:t>
      </w:r>
    </w:p>
    <w:p w14:paraId="46BAD6BE"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Līguma noslēgšanas brīdī izsniegt </w:t>
      </w:r>
      <w:r w:rsidRPr="00C618A8">
        <w:rPr>
          <w:rFonts w:eastAsia="Calibri" w:cs="Times New Roman"/>
          <w:bCs/>
          <w:szCs w:val="24"/>
        </w:rPr>
        <w:t xml:space="preserve">PIRCĒJAM </w:t>
      </w:r>
      <w:r w:rsidRPr="00C618A8">
        <w:rPr>
          <w:rFonts w:eastAsia="Calibri" w:cs="Times New Roman"/>
          <w:szCs w:val="24"/>
        </w:rPr>
        <w:t xml:space="preserve">apliecinājuma koku ciršanai un cirsmas skiču kopijas, kas ir Līguma pielikumi un neatņemamas sastāvdaļas; </w:t>
      </w:r>
    </w:p>
    <w:p w14:paraId="08CD2060"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pēc </w:t>
      </w:r>
      <w:r w:rsidRPr="00C618A8">
        <w:rPr>
          <w:rFonts w:eastAsia="Calibri" w:cs="Times New Roman"/>
          <w:bCs/>
          <w:szCs w:val="24"/>
        </w:rPr>
        <w:t xml:space="preserve">PIRCĒJA </w:t>
      </w:r>
      <w:r w:rsidRPr="00C618A8">
        <w:rPr>
          <w:rFonts w:eastAsia="Calibri" w:cs="Times New Roman"/>
          <w:szCs w:val="24"/>
        </w:rPr>
        <w:t xml:space="preserve">rakstiska pamatota pieprasījuma saņemšanas pagarināt </w:t>
      </w:r>
      <w:r w:rsidRPr="00C618A8">
        <w:rPr>
          <w:rFonts w:eastAsia="Calibri" w:cs="Times New Roman"/>
          <w:bCs/>
          <w:szCs w:val="24"/>
        </w:rPr>
        <w:t xml:space="preserve">CIRSMAS </w:t>
      </w:r>
      <w:r w:rsidRPr="00C618A8">
        <w:rPr>
          <w:rFonts w:eastAsia="Calibri" w:cs="Times New Roman"/>
          <w:szCs w:val="24"/>
        </w:rPr>
        <w:t>izstrādes termiņu, bet ne ilgāk kā līdz apliecinājuma koku ciršanai derīguma termiņa beigām;</w:t>
      </w:r>
    </w:p>
    <w:p w14:paraId="405FC530"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i/>
          <w:iCs/>
          <w:szCs w:val="24"/>
        </w:rPr>
        <w:t xml:space="preserve"> </w:t>
      </w:r>
      <w:r w:rsidRPr="00C618A8">
        <w:rPr>
          <w:rFonts w:eastAsia="Calibri" w:cs="Times New Roman"/>
          <w:szCs w:val="24"/>
        </w:rPr>
        <w:t xml:space="preserve">pēc </w:t>
      </w:r>
      <w:r w:rsidRPr="00C618A8">
        <w:rPr>
          <w:rFonts w:eastAsia="Calibri" w:cs="Times New Roman"/>
          <w:bCs/>
          <w:szCs w:val="24"/>
        </w:rPr>
        <w:t xml:space="preserve">PIRCĒJA </w:t>
      </w:r>
      <w:r w:rsidRPr="00C618A8">
        <w:rPr>
          <w:rFonts w:eastAsia="Calibri" w:cs="Times New Roman"/>
          <w:szCs w:val="24"/>
        </w:rPr>
        <w:t xml:space="preserve">pieprasījuma 2 (divu) darba dienu laikā nodrošināt </w:t>
      </w:r>
      <w:r w:rsidRPr="00C618A8">
        <w:rPr>
          <w:rFonts w:eastAsia="Calibri" w:cs="Times New Roman"/>
          <w:bCs/>
          <w:szCs w:val="24"/>
        </w:rPr>
        <w:t xml:space="preserve">PĀRDEVĒJA </w:t>
      </w:r>
      <w:r w:rsidRPr="00C618A8">
        <w:rPr>
          <w:rFonts w:eastAsia="Calibri" w:cs="Times New Roman"/>
          <w:szCs w:val="24"/>
        </w:rPr>
        <w:t xml:space="preserve">pārstāvja ierašanos </w:t>
      </w:r>
      <w:r w:rsidRPr="00C618A8">
        <w:rPr>
          <w:rFonts w:eastAsia="Calibri" w:cs="Times New Roman"/>
          <w:bCs/>
          <w:szCs w:val="24"/>
        </w:rPr>
        <w:t xml:space="preserve">CIRSMĀ ar cirsmu </w:t>
      </w:r>
      <w:r w:rsidRPr="00C618A8">
        <w:rPr>
          <w:rFonts w:eastAsia="Calibri" w:cs="Times New Roman"/>
          <w:szCs w:val="24"/>
        </w:rPr>
        <w:t>izstrādi saistītu jautājumu risināšanai;</w:t>
      </w:r>
    </w:p>
    <w:p w14:paraId="351C92C3"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lastRenderedPageBreak/>
        <w:t xml:space="preserve"> pēc </w:t>
      </w:r>
      <w:r w:rsidRPr="00C618A8">
        <w:rPr>
          <w:rFonts w:eastAsia="Calibri" w:cs="Times New Roman"/>
          <w:bCs/>
          <w:szCs w:val="24"/>
        </w:rPr>
        <w:t xml:space="preserve">PIRCĒJA rakstiska </w:t>
      </w:r>
      <w:r w:rsidRPr="00C618A8">
        <w:rPr>
          <w:rFonts w:eastAsia="Calibri" w:cs="Times New Roman"/>
          <w:szCs w:val="24"/>
        </w:rPr>
        <w:t>paziņojuma par CIRSMAS izstrādi, izvešanu un sakārtošanu, pieņemt CIRSMU un kokmateriālu krautuvi ar nodošanas – pieņemšanas aktu ne vēlāk kā 10 (desmit) darba dienu laikā, vai nepieņemt, rakstiski norādot nepieņemšanas iemeslus;</w:t>
      </w:r>
    </w:p>
    <w:p w14:paraId="243711E4"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20"/>
        <w:contextualSpacing w:val="0"/>
        <w:textAlignment w:val="baseline"/>
        <w:rPr>
          <w:rFonts w:eastAsia="Calibri" w:cs="Times New Roman"/>
          <w:szCs w:val="24"/>
        </w:rPr>
      </w:pPr>
      <w:r w:rsidRPr="00C618A8">
        <w:rPr>
          <w:rFonts w:eastAsia="Calibri" w:cs="Times New Roman"/>
          <w:szCs w:val="24"/>
        </w:rPr>
        <w:t>Sniegt PIRCĒJAM ziņas par zemju īpašniekiem Līguma 5.2.9.punkta izpildei.</w:t>
      </w:r>
    </w:p>
    <w:p w14:paraId="6FB62381"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C618A8">
        <w:rPr>
          <w:rFonts w:eastAsia="Calibri" w:cs="Times New Roman"/>
          <w:bCs/>
          <w:szCs w:val="24"/>
        </w:rPr>
        <w:t>ugunsapsardzību</w:t>
      </w:r>
      <w:proofErr w:type="spellEnd"/>
      <w:r w:rsidRPr="00C618A8">
        <w:rPr>
          <w:rFonts w:eastAsia="Calibri" w:cs="Times New Roman"/>
          <w:bCs/>
          <w:szCs w:val="24"/>
        </w:rPr>
        <w:t>.</w:t>
      </w:r>
    </w:p>
    <w:p w14:paraId="397CF73C" w14:textId="77777777" w:rsidR="00C618A8" w:rsidRPr="00C618A8" w:rsidRDefault="00C618A8" w:rsidP="00C618A8">
      <w:pPr>
        <w:tabs>
          <w:tab w:val="left" w:pos="1418"/>
        </w:tabs>
        <w:suppressAutoHyphens/>
        <w:autoSpaceDE w:val="0"/>
        <w:autoSpaceDN w:val="0"/>
        <w:spacing w:after="0" w:line="240" w:lineRule="auto"/>
        <w:ind w:left="720"/>
        <w:contextualSpacing w:val="0"/>
        <w:textAlignment w:val="baseline"/>
        <w:rPr>
          <w:rFonts w:eastAsia="Calibri" w:cs="Times New Roman"/>
          <w:szCs w:val="24"/>
        </w:rPr>
      </w:pPr>
    </w:p>
    <w:p w14:paraId="0A259DE1" w14:textId="77777777" w:rsidR="00C618A8" w:rsidRPr="00C618A8" w:rsidRDefault="00C618A8" w:rsidP="00C618A8">
      <w:pPr>
        <w:numPr>
          <w:ilvl w:val="0"/>
          <w:numId w:val="21"/>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 xml:space="preserve">PIRCĒJA TIESĪBAS UN PIENĀKUMI </w:t>
      </w:r>
    </w:p>
    <w:p w14:paraId="6026757C"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PIRCĒJA</w:t>
      </w:r>
      <w:r w:rsidRPr="00C618A8">
        <w:rPr>
          <w:rFonts w:eastAsia="Calibri" w:cs="Times New Roman"/>
          <w:b/>
          <w:bCs/>
          <w:szCs w:val="24"/>
        </w:rPr>
        <w:t xml:space="preserve"> </w:t>
      </w:r>
      <w:r w:rsidRPr="00C618A8">
        <w:rPr>
          <w:rFonts w:eastAsia="Calibri" w:cs="Times New Roman"/>
          <w:szCs w:val="24"/>
        </w:rPr>
        <w:t xml:space="preserve">tiesības: </w:t>
      </w:r>
    </w:p>
    <w:p w14:paraId="3E761174"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uzsākt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koku izstrādi tikai pēc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pieņemšanas izstrādei ar pieņemšanas – nodošanas aktu; </w:t>
      </w:r>
    </w:p>
    <w:p w14:paraId="52886F33"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rakstiski pieprasīt pagarināt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izstrādes termiņu, bet ne ilgāk kā līdz apliecinājuma koku ciršanai derīguma termiņa beigām;</w:t>
      </w:r>
    </w:p>
    <w:p w14:paraId="571ECC1F"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vienojoties ar citu zemju īpašniekiem, ierīkot kokmateriālu krautuves un izvešanas ceļus uz to zemēm ārpus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robežām. </w:t>
      </w:r>
    </w:p>
    <w:p w14:paraId="53899DDF"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PIRCĒJA</w:t>
      </w:r>
      <w:r w:rsidRPr="00C618A8">
        <w:rPr>
          <w:rFonts w:eastAsia="Calibri" w:cs="Times New Roman"/>
          <w:b/>
          <w:bCs/>
          <w:szCs w:val="24"/>
        </w:rPr>
        <w:t xml:space="preserve"> </w:t>
      </w:r>
      <w:r w:rsidRPr="00C618A8">
        <w:rPr>
          <w:rFonts w:eastAsia="Calibri" w:cs="Times New Roman"/>
          <w:szCs w:val="24"/>
        </w:rPr>
        <w:t xml:space="preserve">pienākumi: </w:t>
      </w:r>
    </w:p>
    <w:p w14:paraId="617A6155"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izstrādāt </w:t>
      </w:r>
      <w:r w:rsidRPr="00C618A8">
        <w:rPr>
          <w:rFonts w:eastAsia="Calibri" w:cs="Times New Roman"/>
          <w:bCs/>
          <w:szCs w:val="24"/>
        </w:rPr>
        <w:t xml:space="preserve">CIRSMU, </w:t>
      </w:r>
      <w:r w:rsidRPr="00C618A8">
        <w:rPr>
          <w:rFonts w:eastAsia="Calibri" w:cs="Times New Roman"/>
          <w:szCs w:val="24"/>
        </w:rPr>
        <w:t xml:space="preserve">ievērojot Meža likumu, normatīvos aktus par darba aizsardzības prasībām mežsaimniecībā un citus ar mežizstrādi Latvijas Republikā spēkā esošos normatīvos aktus; </w:t>
      </w:r>
    </w:p>
    <w:p w14:paraId="2EF4D43E"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zāģēt kokus, ievērojot cirsmu robežas;</w:t>
      </w:r>
    </w:p>
    <w:p w14:paraId="017F2A9D"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ugunsgrēka gadījumā ar saviem līdzekļiem nodrošināt meža ugunsgrēku dzēšanu </w:t>
      </w:r>
      <w:r w:rsidRPr="00C618A8">
        <w:rPr>
          <w:rFonts w:eastAsia="Calibri" w:cs="Times New Roman"/>
          <w:bCs/>
          <w:szCs w:val="24"/>
        </w:rPr>
        <w:t>CIRSMĀ</w:t>
      </w:r>
      <w:r w:rsidRPr="00C618A8">
        <w:rPr>
          <w:rFonts w:eastAsia="Calibri" w:cs="Times New Roman"/>
          <w:szCs w:val="24"/>
        </w:rPr>
        <w:t xml:space="preserve">; </w:t>
      </w:r>
    </w:p>
    <w:p w14:paraId="06928595"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ievērot </w:t>
      </w:r>
      <w:r w:rsidRPr="00C618A8">
        <w:rPr>
          <w:rFonts w:eastAsia="Calibri" w:cs="Times New Roman"/>
          <w:bCs/>
          <w:szCs w:val="24"/>
        </w:rPr>
        <w:t xml:space="preserve">CIRSMAS </w:t>
      </w:r>
      <w:r w:rsidRPr="00C618A8">
        <w:rPr>
          <w:rFonts w:eastAsia="Calibri" w:cs="Times New Roman"/>
          <w:szCs w:val="24"/>
        </w:rPr>
        <w:t xml:space="preserve">skicē iezīmētās izcirsto kokmateriālu krautuvju vietas, ja nav panākta vienošanās par krautuves ierīkošanu uz citu īpašnieku vai tiesisko valdītāju zemes; </w:t>
      </w:r>
    </w:p>
    <w:p w14:paraId="3E1B4F9D"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izstrādes laikā nodrošināt </w:t>
      </w:r>
      <w:r w:rsidRPr="00C618A8">
        <w:rPr>
          <w:rFonts w:eastAsia="Calibri" w:cs="Times New Roman"/>
          <w:bCs/>
          <w:szCs w:val="24"/>
        </w:rPr>
        <w:t xml:space="preserve">CIRSMĀ </w:t>
      </w:r>
      <w:r w:rsidRPr="00C618A8">
        <w:rPr>
          <w:rFonts w:eastAsia="Calibri" w:cs="Times New Roman"/>
          <w:szCs w:val="24"/>
        </w:rPr>
        <w:t>saglabājamo koku aizsardzību;</w:t>
      </w:r>
    </w:p>
    <w:p w14:paraId="38CA1EFF"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pēc izstrādes saglabāt cirsmu robežzīmes; </w:t>
      </w:r>
    </w:p>
    <w:p w14:paraId="3D13F8E0"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pēc PĀRDEVĒJA pieprasījuma uzrādīt CIRSMAS izstrādes tehnoloģisko karti;</w:t>
      </w:r>
    </w:p>
    <w:p w14:paraId="423F73DB"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rakstiski paziņot </w:t>
      </w:r>
      <w:r w:rsidRPr="00C618A8">
        <w:rPr>
          <w:rFonts w:eastAsia="Calibri" w:cs="Times New Roman"/>
          <w:bCs/>
          <w:szCs w:val="24"/>
        </w:rPr>
        <w:t xml:space="preserve">PĀRDEVĒJAM </w:t>
      </w:r>
      <w:r w:rsidRPr="00C618A8">
        <w:rPr>
          <w:rFonts w:eastAsia="Calibri" w:cs="Times New Roman"/>
          <w:szCs w:val="24"/>
        </w:rPr>
        <w:t xml:space="preserve">par </w:t>
      </w:r>
      <w:r w:rsidRPr="00C618A8">
        <w:rPr>
          <w:rFonts w:eastAsia="Calibri" w:cs="Times New Roman"/>
          <w:bCs/>
          <w:szCs w:val="24"/>
        </w:rPr>
        <w:t xml:space="preserve">CIRSMAS </w:t>
      </w:r>
      <w:r w:rsidRPr="00C618A8">
        <w:rPr>
          <w:rFonts w:eastAsia="Calibri" w:cs="Times New Roman"/>
          <w:szCs w:val="24"/>
        </w:rPr>
        <w:t xml:space="preserve">izstrādes pabeigšanu; </w:t>
      </w:r>
    </w:p>
    <w:p w14:paraId="174C612B"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saskaņot izvešanas ceļus un krautuves vietas ar blakus esošiem zemes īpašniekiem;</w:t>
      </w:r>
    </w:p>
    <w:p w14:paraId="68386278"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līdz </w:t>
      </w:r>
      <w:r w:rsidRPr="00C618A8">
        <w:rPr>
          <w:rFonts w:eastAsia="Calibri" w:cs="Times New Roman"/>
          <w:bCs/>
          <w:szCs w:val="24"/>
        </w:rPr>
        <w:t xml:space="preserve">CIRSMAS </w:t>
      </w:r>
      <w:r w:rsidRPr="00C618A8">
        <w:rPr>
          <w:rFonts w:eastAsia="Calibri" w:cs="Times New Roman"/>
          <w:szCs w:val="24"/>
        </w:rPr>
        <w:t>izstrādes pabeigšanai nodrošināt izmantoto krautuvju vietu satīrīšanu;</w:t>
      </w:r>
    </w:p>
    <w:p w14:paraId="56268A1B"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līdz </w:t>
      </w:r>
      <w:r w:rsidRPr="00C618A8">
        <w:rPr>
          <w:rFonts w:eastAsia="Calibri" w:cs="Times New Roman"/>
          <w:bCs/>
          <w:szCs w:val="24"/>
        </w:rPr>
        <w:t xml:space="preserve">CIRSMAS </w:t>
      </w:r>
      <w:r w:rsidRPr="00C618A8">
        <w:rPr>
          <w:rFonts w:eastAsia="Calibri" w:cs="Times New Roman"/>
          <w:szCs w:val="24"/>
        </w:rPr>
        <w:t xml:space="preserve">izstrādes pabeigšanai </w:t>
      </w:r>
      <w:r w:rsidRPr="00C618A8">
        <w:rPr>
          <w:rFonts w:eastAsia="Calibri" w:cs="Times New Roman"/>
          <w:iCs/>
          <w:szCs w:val="24"/>
        </w:rPr>
        <w:t xml:space="preserve">novērst pievešanas ceļiem un meliorācijas sistēmām radītos bojājumus; </w:t>
      </w:r>
    </w:p>
    <w:p w14:paraId="1F8D18F5" w14:textId="77777777" w:rsidR="00C618A8" w:rsidRPr="00C618A8" w:rsidRDefault="00C618A8" w:rsidP="00C618A8">
      <w:pPr>
        <w:numPr>
          <w:ilvl w:val="2"/>
          <w:numId w:val="21"/>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iCs/>
          <w:szCs w:val="24"/>
        </w:rPr>
        <w:t xml:space="preserve">saskaņot ar PĀRDEVĒJU cirsmas atliek kraušanu kaudzēs tālākai pārstrādei un </w:t>
      </w:r>
      <w:proofErr w:type="spellStart"/>
      <w:r w:rsidRPr="00C618A8">
        <w:rPr>
          <w:rFonts w:eastAsia="Calibri" w:cs="Times New Roman"/>
          <w:iCs/>
          <w:szCs w:val="24"/>
        </w:rPr>
        <w:t>krautnēšanas</w:t>
      </w:r>
      <w:proofErr w:type="spellEnd"/>
      <w:r w:rsidRPr="00C618A8">
        <w:rPr>
          <w:rFonts w:eastAsia="Calibri" w:cs="Times New Roman"/>
          <w:iCs/>
          <w:szCs w:val="24"/>
        </w:rPr>
        <w:t xml:space="preserve"> vietu, ja CIRSMĀ atļauta ciršanas atlieku izmantošana tālākai pārstrādei, parakstot CIRSMAS nodošanas </w:t>
      </w:r>
      <w:r w:rsidRPr="00C618A8">
        <w:rPr>
          <w:rFonts w:eastAsia="Calibri" w:cs="Times New Roman"/>
          <w:szCs w:val="24"/>
        </w:rPr>
        <w:t>–</w:t>
      </w:r>
      <w:r w:rsidRPr="00C618A8">
        <w:rPr>
          <w:rFonts w:eastAsia="Calibri" w:cs="Times New Roman"/>
          <w:iCs/>
          <w:szCs w:val="24"/>
        </w:rPr>
        <w:t xml:space="preserve"> pieņemšanas aktu.</w:t>
      </w:r>
    </w:p>
    <w:p w14:paraId="03033F1B"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CIRSMAS </w:t>
      </w:r>
      <w:r w:rsidRPr="00C618A8">
        <w:rPr>
          <w:rFonts w:eastAsia="Calibri" w:cs="Times New Roman"/>
          <w:szCs w:val="24"/>
        </w:rPr>
        <w:t xml:space="preserve">izstrādes laikā </w:t>
      </w:r>
      <w:r w:rsidRPr="00C618A8">
        <w:rPr>
          <w:rFonts w:eastAsia="Calibri" w:cs="Times New Roman"/>
          <w:bCs/>
          <w:szCs w:val="24"/>
        </w:rPr>
        <w:t xml:space="preserve">PIRCĒJS </w:t>
      </w:r>
      <w:r w:rsidRPr="00C618A8">
        <w:rPr>
          <w:rFonts w:eastAsia="Calibri" w:cs="Times New Roman"/>
          <w:szCs w:val="24"/>
        </w:rPr>
        <w:t>ir atbildīgs:</w:t>
      </w:r>
    </w:p>
    <w:p w14:paraId="2E98A8F4" w14:textId="77777777" w:rsidR="00C618A8" w:rsidRPr="00C618A8" w:rsidRDefault="00C618A8" w:rsidP="00C618A8">
      <w:pPr>
        <w:numPr>
          <w:ilvl w:val="2"/>
          <w:numId w:val="21"/>
        </w:numPr>
        <w:tabs>
          <w:tab w:val="left" w:pos="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par zaudējumiem, kas nodarīti PĀRDEVĒJAM un trešajām personām PIRCĒJA vainojamas rīcības rezultātā;</w:t>
      </w:r>
    </w:p>
    <w:p w14:paraId="319670AF" w14:textId="77777777" w:rsidR="00C618A8" w:rsidRPr="00C618A8" w:rsidRDefault="00C618A8" w:rsidP="00C618A8">
      <w:pPr>
        <w:numPr>
          <w:ilvl w:val="2"/>
          <w:numId w:val="21"/>
        </w:numPr>
        <w:tabs>
          <w:tab w:val="left" w:pos="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par nolīgto apakšuzņēmēju nodarītajiem zaudējumiem PĀRDEVĒJAM un trešajām personām.</w:t>
      </w:r>
    </w:p>
    <w:p w14:paraId="736DC476" w14:textId="77777777" w:rsidR="00C618A8" w:rsidRPr="00C618A8" w:rsidRDefault="00C618A8" w:rsidP="00C618A8">
      <w:pPr>
        <w:tabs>
          <w:tab w:val="left" w:pos="1418"/>
        </w:tabs>
        <w:suppressAutoHyphens/>
        <w:autoSpaceDE w:val="0"/>
        <w:autoSpaceDN w:val="0"/>
        <w:spacing w:after="0" w:line="240" w:lineRule="auto"/>
        <w:ind w:left="709"/>
        <w:contextualSpacing w:val="0"/>
        <w:textAlignment w:val="baseline"/>
        <w:rPr>
          <w:rFonts w:eastAsia="Calibri" w:cs="Times New Roman"/>
          <w:szCs w:val="24"/>
        </w:rPr>
      </w:pPr>
    </w:p>
    <w:p w14:paraId="5516C95E" w14:textId="77777777" w:rsidR="00C618A8" w:rsidRPr="00C618A8" w:rsidRDefault="00C618A8" w:rsidP="00C618A8">
      <w:pPr>
        <w:numPr>
          <w:ilvl w:val="0"/>
          <w:numId w:val="21"/>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SODA SANKCIJAS</w:t>
      </w:r>
    </w:p>
    <w:p w14:paraId="66380791"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maksā </w:t>
      </w:r>
      <w:r w:rsidRPr="00C618A8">
        <w:rPr>
          <w:rFonts w:eastAsia="Calibri" w:cs="Times New Roman"/>
          <w:bCs/>
          <w:szCs w:val="24"/>
        </w:rPr>
        <w:t xml:space="preserve">PĀRDEVĒJAM </w:t>
      </w:r>
      <w:r w:rsidRPr="00C618A8">
        <w:rPr>
          <w:rFonts w:eastAsia="Calibri" w:cs="Times New Roman"/>
          <w:szCs w:val="24"/>
        </w:rPr>
        <w:t xml:space="preserve">līgumsodu 1% </w:t>
      </w:r>
      <w:r w:rsidRPr="00C618A8">
        <w:rPr>
          <w:rFonts w:eastAsia="Calibri" w:cs="Times New Roman"/>
          <w:iCs/>
          <w:szCs w:val="24"/>
        </w:rPr>
        <w:t xml:space="preserve">(viena procenta) apmērā </w:t>
      </w:r>
      <w:r w:rsidRPr="00C618A8">
        <w:rPr>
          <w:rFonts w:eastAsia="Calibri" w:cs="Times New Roman"/>
          <w:szCs w:val="24"/>
        </w:rPr>
        <w:t xml:space="preserve">no Līgumā noteiktās CIRSMAS pirkuma maksas par katru CIRSMAS izstrādes termiņa nokavējuma dienu, bet ne vairāk kā 10% </w:t>
      </w:r>
      <w:r w:rsidRPr="00C618A8">
        <w:rPr>
          <w:rFonts w:eastAsia="Calibri" w:cs="Times New Roman"/>
          <w:iCs/>
          <w:szCs w:val="24"/>
        </w:rPr>
        <w:t xml:space="preserve">(desmit procenti) </w:t>
      </w:r>
      <w:r w:rsidRPr="00C618A8">
        <w:rPr>
          <w:rFonts w:eastAsia="Calibri" w:cs="Times New Roman"/>
          <w:szCs w:val="24"/>
        </w:rP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0E873F83"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Ja CIRSMAS izstrādes procesā  </w:t>
      </w:r>
      <w:r w:rsidRPr="00C618A8">
        <w:rPr>
          <w:rFonts w:eastAsia="Calibri" w:cs="Times New Roman"/>
          <w:bCs/>
          <w:szCs w:val="24"/>
        </w:rPr>
        <w:t xml:space="preserve">PIRCĒJA </w:t>
      </w:r>
      <w:r w:rsidRPr="00C618A8">
        <w:rPr>
          <w:rFonts w:eastAsia="Calibri" w:cs="Times New Roman"/>
          <w:szCs w:val="24"/>
        </w:rPr>
        <w:t xml:space="preserve">darbības rezultātā koki daļēji vai pilnīgi zaudē </w:t>
      </w:r>
      <w:proofErr w:type="spellStart"/>
      <w:r w:rsidRPr="00C618A8">
        <w:rPr>
          <w:rFonts w:eastAsia="Calibri" w:cs="Times New Roman"/>
          <w:szCs w:val="24"/>
        </w:rPr>
        <w:t>augtspēju</w:t>
      </w:r>
      <w:proofErr w:type="spellEnd"/>
      <w:r w:rsidRPr="00C618A8">
        <w:rPr>
          <w:rFonts w:eastAsia="Calibri" w:cs="Times New Roman"/>
          <w:szCs w:val="24"/>
        </w:rPr>
        <w:t xml:space="preserve"> vai tiek izcirsti izstrādei neparedzēti koki, PIRCĒJS atlīdzina </w:t>
      </w:r>
      <w:r w:rsidRPr="00C618A8">
        <w:rPr>
          <w:rFonts w:eastAsia="Calibri" w:cs="Times New Roman"/>
          <w:bCs/>
          <w:szCs w:val="24"/>
        </w:rPr>
        <w:t xml:space="preserve">PĀRDEVĒJAM </w:t>
      </w:r>
      <w:r w:rsidRPr="00C618A8">
        <w:rPr>
          <w:rFonts w:eastAsia="Calibri" w:cs="Times New Roman"/>
          <w:szCs w:val="24"/>
        </w:rPr>
        <w:t>radušos zaudējumus (</w:t>
      </w:r>
      <w:r w:rsidRPr="00C618A8">
        <w:rPr>
          <w:rFonts w:eastAsia="Calibri" w:cs="Times New Roman"/>
          <w:iCs/>
          <w:szCs w:val="24"/>
        </w:rPr>
        <w:t>izcirstie vai bojā gājušie koki kubikmetros x Līguma vidējā 1 m</w:t>
      </w:r>
      <w:r w:rsidRPr="00C618A8">
        <w:rPr>
          <w:rFonts w:eastAsia="Calibri" w:cs="Times New Roman"/>
          <w:iCs/>
          <w:szCs w:val="24"/>
          <w:vertAlign w:val="superscript"/>
        </w:rPr>
        <w:t>3</w:t>
      </w:r>
      <w:r w:rsidRPr="00C618A8">
        <w:rPr>
          <w:rFonts w:eastAsia="Calibri" w:cs="Times New Roman"/>
          <w:iCs/>
          <w:szCs w:val="24"/>
        </w:rPr>
        <w:t xml:space="preserve"> nosolītā cena), </w:t>
      </w:r>
      <w:r w:rsidRPr="00C618A8">
        <w:rPr>
          <w:rFonts w:eastAsia="Calibri" w:cs="Times New Roman"/>
          <w:szCs w:val="24"/>
        </w:rPr>
        <w:lastRenderedPageBreak/>
        <w:t xml:space="preserve">kā arī maksā līgumsodu 10% </w:t>
      </w:r>
      <w:r w:rsidRPr="00C618A8">
        <w:rPr>
          <w:rFonts w:eastAsia="Calibri" w:cs="Times New Roman"/>
          <w:iCs/>
          <w:szCs w:val="24"/>
        </w:rPr>
        <w:t xml:space="preserve">(desmit procenti) </w:t>
      </w:r>
      <w:r w:rsidRPr="00C618A8">
        <w:rPr>
          <w:rFonts w:eastAsia="Calibri" w:cs="Times New Roman"/>
          <w:szCs w:val="24"/>
        </w:rPr>
        <w:t xml:space="preserve">apmērā no nodarīto zaudējumu apmēra.  Norādītais koku apjoms tiek noteikts, pamatojoties uz koku </w:t>
      </w:r>
      <w:proofErr w:type="spellStart"/>
      <w:r w:rsidRPr="00C618A8">
        <w:rPr>
          <w:rFonts w:eastAsia="Calibri" w:cs="Times New Roman"/>
          <w:szCs w:val="24"/>
        </w:rPr>
        <w:t>šķērslaukuma</w:t>
      </w:r>
      <w:proofErr w:type="spellEnd"/>
      <w:r w:rsidRPr="00C618A8">
        <w:rPr>
          <w:rFonts w:eastAsia="Calibri" w:cs="Times New Roman"/>
          <w:szCs w:val="24"/>
        </w:rPr>
        <w:t xml:space="preserve"> mērījumiem, veicot nocirsto, bojāto vai bojā gājušo koku vai to celmu uzmērījumus. </w:t>
      </w:r>
    </w:p>
    <w:p w14:paraId="759C4566"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Līgumsoda samaksa neatbrīvo PUSES no Līguma saistību pilnīgas un pienācīgas izpildes.</w:t>
      </w:r>
    </w:p>
    <w:p w14:paraId="071F5ED5" w14:textId="77777777" w:rsidR="00C618A8" w:rsidRPr="00C618A8" w:rsidRDefault="00C618A8" w:rsidP="00C618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5985BFC2" w14:textId="77777777" w:rsidR="00C618A8" w:rsidRPr="00C618A8" w:rsidRDefault="00C618A8" w:rsidP="00C618A8">
      <w:pPr>
        <w:numPr>
          <w:ilvl w:val="0"/>
          <w:numId w:val="21"/>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 xml:space="preserve">PUŠU ATBILDĪBA </w:t>
      </w:r>
    </w:p>
    <w:p w14:paraId="7B1A6005"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PUSES </w:t>
      </w:r>
      <w:r w:rsidRPr="00C618A8">
        <w:rPr>
          <w:rFonts w:eastAsia="Calibri" w:cs="Times New Roman"/>
          <w:szCs w:val="24"/>
        </w:rPr>
        <w:t xml:space="preserve">ir atbildīgas viena pret otru saskaņā ar Līgumu un Latvijas Republikas spēkā esošajiem normatīvajiem aktiem. </w:t>
      </w:r>
    </w:p>
    <w:p w14:paraId="3DE2AB42"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PUSES </w:t>
      </w:r>
      <w:r w:rsidRPr="00C618A8">
        <w:rPr>
          <w:rFonts w:eastAsia="Calibri" w:cs="Times New Roman"/>
          <w:szCs w:val="24"/>
        </w:rPr>
        <w:t xml:space="preserve">tiek atbrīvotas no atbildības par pilnīgu vai daļēju Līguma nepildīšanu, ja šī neizpilde radusies nepārvaramas varas un/ vai ārkārtēju apstākļu </w:t>
      </w:r>
      <w:r w:rsidRPr="00C618A8">
        <w:rPr>
          <w:rFonts w:eastAsia="Calibri" w:cs="Times New Roman"/>
          <w:iCs/>
          <w:szCs w:val="24"/>
        </w:rPr>
        <w:t>(</w:t>
      </w:r>
      <w:proofErr w:type="spellStart"/>
      <w:r w:rsidRPr="00C618A8">
        <w:rPr>
          <w:rFonts w:eastAsia="Calibri" w:cs="Times New Roman"/>
          <w:iCs/>
          <w:szCs w:val="24"/>
        </w:rPr>
        <w:t>Force</w:t>
      </w:r>
      <w:proofErr w:type="spellEnd"/>
      <w:r w:rsidRPr="00C618A8">
        <w:rPr>
          <w:rFonts w:eastAsia="Calibri" w:cs="Times New Roman"/>
          <w:iCs/>
          <w:szCs w:val="24"/>
        </w:rPr>
        <w:t xml:space="preserve"> </w:t>
      </w:r>
      <w:proofErr w:type="spellStart"/>
      <w:r w:rsidRPr="00C618A8">
        <w:rPr>
          <w:rFonts w:eastAsia="Calibri" w:cs="Times New Roman"/>
          <w:iCs/>
          <w:szCs w:val="24"/>
        </w:rPr>
        <w:t>Majeure</w:t>
      </w:r>
      <w:proofErr w:type="spellEnd"/>
      <w:r w:rsidRPr="00C618A8">
        <w:rPr>
          <w:rFonts w:eastAsia="Calibri" w:cs="Times New Roman"/>
          <w:iCs/>
          <w:szCs w:val="24"/>
        </w:rPr>
        <w:t>)</w:t>
      </w:r>
      <w:r w:rsidRPr="00C618A8">
        <w:rPr>
          <w:rFonts w:eastAsia="Calibri" w:cs="Times New Roman"/>
          <w:i/>
          <w:iCs/>
          <w:szCs w:val="24"/>
        </w:rPr>
        <w:t xml:space="preserve"> </w:t>
      </w:r>
      <w:r w:rsidRPr="00C618A8">
        <w:rPr>
          <w:rFonts w:eastAsia="Calibri" w:cs="Times New Roman"/>
          <w:szCs w:val="24"/>
        </w:rPr>
        <w:t xml:space="preserve">rezultātā, kuru PUSES nevarēja paredzēt un novērst. </w:t>
      </w:r>
      <w:r w:rsidRPr="00C618A8">
        <w:rPr>
          <w:rFonts w:eastAsia="Calibri" w:cs="Times New Roman"/>
          <w:bCs/>
          <w:szCs w:val="24"/>
        </w:rPr>
        <w:t xml:space="preserve">PUSE, </w:t>
      </w:r>
      <w:r w:rsidRPr="00C618A8">
        <w:rPr>
          <w:rFonts w:eastAsia="Calibri" w:cs="Times New Roman"/>
          <w:szCs w:val="24"/>
        </w:rPr>
        <w:t xml:space="preserve">kurai radušies šie nepārvaramas varas un/vai ārkārtēji apstākļi, nekavējoties par to informē otru </w:t>
      </w:r>
      <w:r w:rsidRPr="00C618A8">
        <w:rPr>
          <w:rFonts w:eastAsia="Calibri" w:cs="Times New Roman"/>
          <w:bCs/>
          <w:szCs w:val="24"/>
        </w:rPr>
        <w:t xml:space="preserve">PUSI. </w:t>
      </w:r>
      <w:r w:rsidRPr="00C618A8">
        <w:rPr>
          <w:rFonts w:eastAsia="Calibri" w:cs="Times New Roman"/>
          <w:szCs w:val="24"/>
        </w:rPr>
        <w:t xml:space="preserve">Šajā gadījumā PUSES vienojas par Līgumā noteikto noteikumu grozīšanu vai Līguma izbeigšanu. Nepārvaramas varas apstākļu iestāšanos jāpierāda tai </w:t>
      </w:r>
      <w:r w:rsidRPr="00C618A8">
        <w:rPr>
          <w:rFonts w:eastAsia="Calibri" w:cs="Times New Roman"/>
          <w:bCs/>
          <w:szCs w:val="24"/>
        </w:rPr>
        <w:t>PUSEI</w:t>
      </w:r>
      <w:r w:rsidRPr="00C618A8">
        <w:rPr>
          <w:rFonts w:eastAsia="Calibri" w:cs="Times New Roman"/>
          <w:szCs w:val="24"/>
        </w:rPr>
        <w:t xml:space="preserve">, kura uz tiem atsaucas. </w:t>
      </w:r>
    </w:p>
    <w:p w14:paraId="3BD0DE2A" w14:textId="77777777" w:rsidR="00C618A8" w:rsidRPr="00C618A8" w:rsidRDefault="00C618A8" w:rsidP="00C618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56E7CD45" w14:textId="77777777" w:rsidR="00C618A8" w:rsidRPr="00C618A8" w:rsidRDefault="00C618A8" w:rsidP="00C618A8">
      <w:pPr>
        <w:numPr>
          <w:ilvl w:val="0"/>
          <w:numId w:val="21"/>
        </w:numPr>
        <w:tabs>
          <w:tab w:val="left" w:pos="1276"/>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szCs w:val="24"/>
        </w:rPr>
        <w:t xml:space="preserve">LĪGUMA TERMIŅŠ UN </w:t>
      </w:r>
      <w:r w:rsidRPr="00C618A8">
        <w:rPr>
          <w:rFonts w:eastAsia="Calibri" w:cs="Times New Roman"/>
          <w:b/>
          <w:bCs/>
          <w:szCs w:val="24"/>
        </w:rPr>
        <w:t xml:space="preserve">LĪGUMA PIRMSTERMIŅA </w:t>
      </w:r>
      <w:r w:rsidRPr="00C618A8">
        <w:rPr>
          <w:rFonts w:eastAsia="Calibri" w:cs="Times New Roman"/>
          <w:b/>
          <w:szCs w:val="24"/>
        </w:rPr>
        <w:t>IZBEIGŠANA</w:t>
      </w:r>
    </w:p>
    <w:p w14:paraId="15BAAC02"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Līgums stājas spēkā tā abpusējas parakstīšanas dienā.</w:t>
      </w:r>
    </w:p>
    <w:p w14:paraId="35657755"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Līgumu var izbeigt pirms termiņa, ja abas </w:t>
      </w:r>
      <w:r w:rsidRPr="00C618A8">
        <w:rPr>
          <w:rFonts w:eastAsia="Calibri" w:cs="Times New Roman"/>
          <w:bCs/>
          <w:szCs w:val="24"/>
        </w:rPr>
        <w:t xml:space="preserve">PUSES </w:t>
      </w:r>
      <w:r w:rsidRPr="00C618A8">
        <w:rPr>
          <w:rFonts w:eastAsia="Calibri" w:cs="Times New Roman"/>
          <w:szCs w:val="24"/>
        </w:rPr>
        <w:t xml:space="preserve">tam piekrīt un savstarpēji rakstiski vienojas. </w:t>
      </w:r>
    </w:p>
    <w:p w14:paraId="109FD0F9"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PĀRDEVĒJAM </w:t>
      </w:r>
      <w:r w:rsidRPr="00C618A8">
        <w:rPr>
          <w:rFonts w:eastAsia="Calibri" w:cs="Times New Roman"/>
          <w:szCs w:val="24"/>
        </w:rPr>
        <w:t xml:space="preserve">ir tiesības vienpusēji izbeigt Līgumu, ja </w:t>
      </w:r>
      <w:r w:rsidRPr="00C618A8">
        <w:rPr>
          <w:rFonts w:eastAsia="Calibri" w:cs="Times New Roman"/>
          <w:bCs/>
          <w:szCs w:val="24"/>
        </w:rPr>
        <w:t xml:space="preserve">PIRCĒJS </w:t>
      </w:r>
      <w:r w:rsidRPr="00C618A8">
        <w:rPr>
          <w:rFonts w:eastAsia="Calibri" w:cs="Times New Roman"/>
          <w:szCs w:val="24"/>
        </w:rPr>
        <w:t xml:space="preserve">CIRSMAS izstrādes laikā ar savu darbību vai bezdarbību pieļauj būtiskus Līguma vai normatīvo aktu pārkāpumus, nodara un neatlīdzina zaudējumus </w:t>
      </w:r>
      <w:r w:rsidRPr="00C618A8">
        <w:rPr>
          <w:rFonts w:eastAsia="Calibri" w:cs="Times New Roman"/>
          <w:bCs/>
          <w:szCs w:val="24"/>
        </w:rPr>
        <w:t xml:space="preserve">PĀRDEVĒJAM </w:t>
      </w:r>
      <w:r w:rsidRPr="00C618A8">
        <w:rPr>
          <w:rFonts w:eastAsia="Calibri" w:cs="Times New Roman"/>
          <w:szCs w:val="24"/>
        </w:rPr>
        <w:t xml:space="preserve">vai trešajām personām. </w:t>
      </w:r>
    </w:p>
    <w:p w14:paraId="5E2092CF" w14:textId="77777777" w:rsidR="00C618A8" w:rsidRPr="00C618A8" w:rsidRDefault="00C618A8" w:rsidP="00C618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22ACEB70" w14:textId="77777777" w:rsidR="00C618A8" w:rsidRPr="00C618A8" w:rsidRDefault="00C618A8" w:rsidP="00C618A8">
      <w:pPr>
        <w:numPr>
          <w:ilvl w:val="0"/>
          <w:numId w:val="21"/>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CITI NOTEIKUMI</w:t>
      </w:r>
    </w:p>
    <w:p w14:paraId="5ED0F22A"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Visi no </w:t>
      </w:r>
      <w:r w:rsidRPr="00C618A8">
        <w:rPr>
          <w:rFonts w:eastAsia="Calibri" w:cs="Times New Roman"/>
          <w:bCs/>
          <w:szCs w:val="24"/>
        </w:rPr>
        <w:t xml:space="preserve">Līguma </w:t>
      </w:r>
      <w:r w:rsidRPr="00C618A8">
        <w:rPr>
          <w:rFonts w:eastAsia="Calibri" w:cs="Times New Roman"/>
          <w:szCs w:val="24"/>
        </w:rPr>
        <w:t xml:space="preserve">izrietošie paziņojumi, lūgumi, pieprasījumi un cita informācija ir noformējama </w:t>
      </w:r>
      <w:proofErr w:type="spellStart"/>
      <w:r w:rsidRPr="00C618A8">
        <w:rPr>
          <w:rFonts w:eastAsia="Calibri" w:cs="Times New Roman"/>
          <w:szCs w:val="24"/>
        </w:rPr>
        <w:t>rakstveidā</w:t>
      </w:r>
      <w:proofErr w:type="spellEnd"/>
      <w:r w:rsidRPr="00C618A8">
        <w:rPr>
          <w:rFonts w:eastAsia="Calibri" w:cs="Times New Roman"/>
          <w:szCs w:val="24"/>
        </w:rP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10E7243B"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PUSES, savstarpēji vienojoties, ir tiesīgas grozīt vai papildināt Līgumu. Ikviens Līguma grozījums vai papildinājums tiek noformēts </w:t>
      </w:r>
      <w:proofErr w:type="spellStart"/>
      <w:r w:rsidRPr="00C618A8">
        <w:rPr>
          <w:rFonts w:eastAsia="Calibri" w:cs="Times New Roman"/>
          <w:szCs w:val="24"/>
        </w:rPr>
        <w:t>rakstveidā</w:t>
      </w:r>
      <w:proofErr w:type="spellEnd"/>
      <w:r w:rsidRPr="00C618A8">
        <w:rPr>
          <w:rFonts w:eastAsia="Calibri" w:cs="Times New Roman"/>
          <w:szCs w:val="24"/>
        </w:rPr>
        <w:t xml:space="preserve"> un jāparaksta abām PUSĒM. PUŠU parakstīti Līguma grozījumi vai papildinājumi kļūst par Līguma neatņemamu sastāvdaļu.</w:t>
      </w:r>
    </w:p>
    <w:p w14:paraId="0E659F4A"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SimSun" w:cs="Mangal"/>
          <w:kern w:val="3"/>
          <w:szCs w:val="24"/>
          <w:lang w:eastAsia="hi-IN" w:bidi="hi-IN"/>
        </w:rPr>
        <w:t>Līgums ir saistošs PUSĒM un to tiesību un saistību pārņēmējiem.</w:t>
      </w:r>
    </w:p>
    <w:p w14:paraId="6B9C81AB"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Visi strīdus, kas rodas saistībā ar Līgumu, </w:t>
      </w:r>
      <w:r w:rsidRPr="00C618A8">
        <w:rPr>
          <w:rFonts w:eastAsia="Calibri" w:cs="Times New Roman"/>
          <w:bCs/>
          <w:szCs w:val="24"/>
        </w:rPr>
        <w:t xml:space="preserve">PUSES </w:t>
      </w:r>
      <w:r w:rsidRPr="00C618A8">
        <w:rPr>
          <w:rFonts w:eastAsia="Calibri" w:cs="Times New Roman"/>
          <w:szCs w:val="24"/>
        </w:rPr>
        <w:t xml:space="preserve">risinās savstarpēju pārrunu vai vienošanās ceļā. Ja PUSĒM vienošanos neizdodas panākt, strīdus jautājums tiek nodots izskatīšanai tiesā Latvijas Republikas normatīvajos aktos noteiktajā kārtībā. </w:t>
      </w:r>
    </w:p>
    <w:p w14:paraId="6E276844"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Līgums </w:t>
      </w:r>
      <w:r w:rsidRPr="00C618A8">
        <w:rPr>
          <w:rFonts w:eastAsia="Calibri" w:cs="Times New Roman"/>
          <w:szCs w:val="24"/>
        </w:rPr>
        <w:t>sastādīts un parakstīts latviešu valodā uz _____</w:t>
      </w:r>
      <w:r w:rsidRPr="00C618A8">
        <w:rPr>
          <w:rFonts w:eastAsia="Calibri" w:cs="Times New Roman"/>
          <w:i/>
          <w:iCs/>
          <w:szCs w:val="24"/>
        </w:rPr>
        <w:t xml:space="preserve"> </w:t>
      </w:r>
      <w:r w:rsidRPr="00C618A8">
        <w:rPr>
          <w:rFonts w:eastAsia="Calibri" w:cs="Times New Roman"/>
          <w:szCs w:val="24"/>
        </w:rPr>
        <w:t>lapām, neieskaitot tā pielikumus, divos</w:t>
      </w:r>
      <w:r w:rsidRPr="00C618A8">
        <w:rPr>
          <w:rFonts w:eastAsia="Calibri" w:cs="Times New Roman"/>
          <w:i/>
          <w:iCs/>
          <w:szCs w:val="24"/>
        </w:rPr>
        <w:t xml:space="preserve"> </w:t>
      </w:r>
      <w:r w:rsidRPr="00C618A8">
        <w:rPr>
          <w:rFonts w:eastAsia="Calibri" w:cs="Times New Roman"/>
          <w:szCs w:val="24"/>
        </w:rPr>
        <w:t xml:space="preserve">eksemplāros, un no kuriem viens eksemplārs glabājas pie </w:t>
      </w:r>
      <w:r w:rsidRPr="00C618A8">
        <w:rPr>
          <w:rFonts w:eastAsia="Calibri" w:cs="Times New Roman"/>
          <w:bCs/>
          <w:szCs w:val="24"/>
        </w:rPr>
        <w:t>PĀRDEVĒJA</w:t>
      </w:r>
      <w:r w:rsidRPr="00C618A8">
        <w:rPr>
          <w:rFonts w:eastAsia="Calibri" w:cs="Times New Roman"/>
          <w:szCs w:val="24"/>
        </w:rPr>
        <w:t xml:space="preserve">, otrs – pie </w:t>
      </w:r>
      <w:r w:rsidRPr="00C618A8">
        <w:rPr>
          <w:rFonts w:eastAsia="Calibri" w:cs="Times New Roman"/>
          <w:bCs/>
          <w:szCs w:val="24"/>
        </w:rPr>
        <w:t>PIRCĒJA</w:t>
      </w:r>
      <w:r w:rsidRPr="00C618A8">
        <w:rPr>
          <w:rFonts w:eastAsia="Calibri" w:cs="Times New Roman"/>
          <w:szCs w:val="24"/>
        </w:rPr>
        <w:t xml:space="preserve">. </w:t>
      </w:r>
      <w:r w:rsidRPr="00C618A8">
        <w:rPr>
          <w:rFonts w:eastAsia="SimSun" w:cs="Mangal"/>
          <w:kern w:val="3"/>
          <w:szCs w:val="24"/>
          <w:lang w:eastAsia="hi-IN" w:bidi="hi-IN"/>
        </w:rPr>
        <w:t>Abiem Līguma eksemplāriem ir vienāds juridiskais spēks.</w:t>
      </w:r>
      <w:r w:rsidRPr="00C618A8">
        <w:rPr>
          <w:rFonts w:eastAsia="SimSun" w:cs="Mangal"/>
          <w:kern w:val="3"/>
          <w:lang w:eastAsia="hi-IN" w:bidi="hi-IN"/>
        </w:rPr>
        <w:t xml:space="preserve"> </w:t>
      </w:r>
    </w:p>
    <w:p w14:paraId="78D7EF50" w14:textId="77777777" w:rsidR="00C618A8" w:rsidRPr="00C618A8" w:rsidRDefault="00C618A8" w:rsidP="00C618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0F04BE96" w14:textId="77777777" w:rsidR="00C618A8" w:rsidRPr="00C618A8" w:rsidRDefault="00C618A8" w:rsidP="00C618A8">
      <w:pPr>
        <w:numPr>
          <w:ilvl w:val="0"/>
          <w:numId w:val="21"/>
        </w:numPr>
        <w:tabs>
          <w:tab w:val="left" w:pos="1276"/>
        </w:tabs>
        <w:suppressAutoHyphens/>
        <w:autoSpaceDE w:val="0"/>
        <w:autoSpaceDN w:val="0"/>
        <w:spacing w:after="0" w:line="240" w:lineRule="auto"/>
        <w:ind w:left="357" w:hanging="357"/>
        <w:contextualSpacing w:val="0"/>
        <w:jc w:val="center"/>
        <w:textAlignment w:val="baseline"/>
        <w:rPr>
          <w:rFonts w:eastAsia="Calibri" w:cs="Times New Roman"/>
          <w:b/>
          <w:szCs w:val="24"/>
        </w:rPr>
      </w:pPr>
      <w:r w:rsidRPr="00C618A8">
        <w:rPr>
          <w:rFonts w:eastAsia="Calibri" w:cs="Times New Roman"/>
          <w:b/>
          <w:szCs w:val="24"/>
        </w:rPr>
        <w:t>LĪGUMA PIELIKUMI</w:t>
      </w:r>
    </w:p>
    <w:p w14:paraId="441030F9" w14:textId="77777777" w:rsidR="00C618A8" w:rsidRPr="00C618A8" w:rsidRDefault="00C618A8" w:rsidP="00C618A8">
      <w:pPr>
        <w:numPr>
          <w:ilvl w:val="1"/>
          <w:numId w:val="21"/>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bookmarkStart w:id="6" w:name="_GoBack"/>
      <w:r w:rsidRPr="00C618A8">
        <w:rPr>
          <w:rFonts w:eastAsia="Calibri" w:cs="Times New Roman"/>
          <w:szCs w:val="24"/>
        </w:rPr>
        <w:t>Līgumam pievienoti sekojoši pielikumi, kas ir Līguma neatņemamas sastāvdaļas:</w:t>
      </w:r>
    </w:p>
    <w:p w14:paraId="3C3387F0" w14:textId="77777777" w:rsidR="00C618A8" w:rsidRPr="00C618A8" w:rsidRDefault="00C618A8" w:rsidP="00C618A8">
      <w:pPr>
        <w:numPr>
          <w:ilvl w:val="2"/>
          <w:numId w:val="21"/>
        </w:numPr>
        <w:tabs>
          <w:tab w:val="left" w:pos="1560"/>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1.pielikums – Apliecinājuma koku ciršanai Nr.</w:t>
      </w:r>
      <w:r w:rsidRPr="00C618A8">
        <w:rPr>
          <w:rFonts w:eastAsia="Calibri" w:cs="Times New Roman"/>
          <w:bCs/>
          <w:szCs w:val="24"/>
        </w:rPr>
        <w:t>1216661</w:t>
      </w:r>
      <w:r w:rsidRPr="00C618A8">
        <w:rPr>
          <w:rFonts w:eastAsia="Calibri" w:cs="Times New Roman"/>
          <w:szCs w:val="24"/>
        </w:rPr>
        <w:t xml:space="preserve"> kopija uz 1 (vienas) lapas;</w:t>
      </w:r>
    </w:p>
    <w:p w14:paraId="1FF2E6F8" w14:textId="77777777" w:rsidR="00C618A8" w:rsidRPr="00C618A8" w:rsidRDefault="00C618A8" w:rsidP="00C618A8">
      <w:pPr>
        <w:numPr>
          <w:ilvl w:val="2"/>
          <w:numId w:val="21"/>
        </w:numPr>
        <w:tabs>
          <w:tab w:val="left" w:pos="156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2.pielikums – Cirsmas skiču kopija uz 2 (divām) lapām. </w:t>
      </w:r>
    </w:p>
    <w:bookmarkEnd w:id="6"/>
    <w:p w14:paraId="44937755" w14:textId="77777777" w:rsidR="00C618A8" w:rsidRPr="00C618A8" w:rsidRDefault="00C618A8" w:rsidP="00C618A8">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6855DD68" w14:textId="77777777" w:rsidR="00C618A8" w:rsidRPr="00C618A8" w:rsidRDefault="00C618A8" w:rsidP="00C618A8">
      <w:pPr>
        <w:numPr>
          <w:ilvl w:val="0"/>
          <w:numId w:val="21"/>
        </w:numPr>
        <w:tabs>
          <w:tab w:val="left" w:pos="1560"/>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rPr>
        <w:t>PUŠU REKVIZĪTI UN PARAKSTI</w:t>
      </w:r>
    </w:p>
    <w:p w14:paraId="411BBD57" w14:textId="77777777" w:rsidR="00C618A8" w:rsidRPr="00C618A8" w:rsidRDefault="00C618A8" w:rsidP="00C618A8">
      <w:pPr>
        <w:tabs>
          <w:tab w:val="left" w:pos="1080"/>
        </w:tabs>
        <w:suppressAutoHyphens/>
        <w:autoSpaceDN w:val="0"/>
        <w:spacing w:after="0" w:line="240" w:lineRule="auto"/>
        <w:contextualSpacing w:val="0"/>
        <w:textAlignment w:val="baseline"/>
        <w:rPr>
          <w:rFonts w:eastAsia="Calibri" w:cs="Times New Roman"/>
        </w:rPr>
      </w:pPr>
    </w:p>
    <w:tbl>
      <w:tblPr>
        <w:tblW w:w="9570" w:type="dxa"/>
        <w:tblCellMar>
          <w:left w:w="10" w:type="dxa"/>
          <w:right w:w="10" w:type="dxa"/>
        </w:tblCellMar>
        <w:tblLook w:val="04A0" w:firstRow="1" w:lastRow="0" w:firstColumn="1" w:lastColumn="0" w:noHBand="0" w:noVBand="1"/>
      </w:tblPr>
      <w:tblGrid>
        <w:gridCol w:w="4824"/>
        <w:gridCol w:w="4746"/>
      </w:tblGrid>
      <w:tr w:rsidR="00C618A8" w:rsidRPr="00C618A8" w14:paraId="7D4E696D" w14:textId="77777777" w:rsidTr="00274B9A">
        <w:tblPrEx>
          <w:tblCellMar>
            <w:top w:w="0" w:type="dxa"/>
            <w:bottom w:w="0" w:type="dxa"/>
          </w:tblCellMar>
        </w:tblPrEx>
        <w:trPr>
          <w:trHeight w:val="1012"/>
        </w:trPr>
        <w:tc>
          <w:tcPr>
            <w:tcW w:w="4824" w:type="dxa"/>
            <w:shd w:val="clear" w:color="auto" w:fill="auto"/>
            <w:tcMar>
              <w:top w:w="0" w:type="dxa"/>
              <w:left w:w="108" w:type="dxa"/>
              <w:bottom w:w="0" w:type="dxa"/>
              <w:right w:w="108" w:type="dxa"/>
            </w:tcMar>
          </w:tcPr>
          <w:p w14:paraId="603B9549" w14:textId="77777777" w:rsidR="00C618A8" w:rsidRPr="00C618A8" w:rsidRDefault="00C618A8" w:rsidP="00C618A8">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caps/>
              </w:rPr>
              <w:t>Pārdevējs</w:t>
            </w:r>
          </w:p>
          <w:p w14:paraId="68DAF3D3" w14:textId="77777777" w:rsidR="00C618A8" w:rsidRPr="00C618A8" w:rsidRDefault="00C618A8" w:rsidP="00C618A8">
            <w:pPr>
              <w:keepNext/>
              <w:suppressAutoHyphens/>
              <w:autoSpaceDN w:val="0"/>
              <w:spacing w:after="0" w:line="240" w:lineRule="auto"/>
              <w:ind w:right="-907"/>
              <w:contextualSpacing w:val="0"/>
              <w:textAlignment w:val="baseline"/>
              <w:rPr>
                <w:rFonts w:eastAsia="Times New Roman" w:cs="Times New Roman"/>
                <w:szCs w:val="24"/>
                <w:lang w:eastAsia="lv-LV"/>
              </w:rPr>
            </w:pPr>
            <w:r w:rsidRPr="00C618A8">
              <w:rPr>
                <w:rFonts w:eastAsia="Calibri" w:cs="Times New Roman"/>
                <w:b/>
              </w:rPr>
              <w:t>Limbažu novada pašvaldība</w:t>
            </w:r>
          </w:p>
          <w:p w14:paraId="32C8CB7B" w14:textId="77777777" w:rsidR="00C618A8" w:rsidRPr="00C618A8" w:rsidRDefault="00C618A8" w:rsidP="00C618A8">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Nodokļu maksātāja reģistr. Nr.90009114631</w:t>
            </w:r>
            <w:r w:rsidRPr="00C618A8">
              <w:rPr>
                <w:rFonts w:eastAsia="Calibri" w:cs="Times New Roman"/>
              </w:rPr>
              <w:tab/>
            </w:r>
          </w:p>
          <w:p w14:paraId="5C3301C0" w14:textId="77777777" w:rsidR="00C618A8" w:rsidRPr="00C618A8" w:rsidRDefault="00C618A8" w:rsidP="00C618A8">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Juridiskā adrese: Rīgas iela 16</w:t>
            </w:r>
          </w:p>
          <w:p w14:paraId="2BD71B50" w14:textId="77777777" w:rsidR="00C618A8" w:rsidRPr="00C618A8" w:rsidRDefault="00C618A8" w:rsidP="00C618A8">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Limbaži, Limbažu novads, LV-4001</w:t>
            </w:r>
          </w:p>
          <w:p w14:paraId="763F8980" w14:textId="77777777" w:rsidR="00C618A8" w:rsidRPr="00C618A8" w:rsidRDefault="00C618A8" w:rsidP="00C618A8">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lastRenderedPageBreak/>
              <w:t xml:space="preserve">Bankas rekvizīti: </w:t>
            </w:r>
          </w:p>
          <w:p w14:paraId="7E8AF19A" w14:textId="77777777" w:rsidR="00C618A8" w:rsidRPr="00C618A8" w:rsidRDefault="00C618A8" w:rsidP="00C618A8">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AS „SEB banka” </w:t>
            </w:r>
          </w:p>
          <w:p w14:paraId="336395C2" w14:textId="77777777" w:rsidR="00C618A8" w:rsidRPr="00C618A8" w:rsidRDefault="00C618A8" w:rsidP="00C618A8">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Konts Nr.LV22UNLA0013014130830</w:t>
            </w:r>
          </w:p>
          <w:p w14:paraId="0E751436" w14:textId="77777777" w:rsidR="00C618A8" w:rsidRPr="00C618A8" w:rsidRDefault="00C618A8" w:rsidP="00C618A8">
            <w:pPr>
              <w:suppressAutoHyphens/>
              <w:autoSpaceDN w:val="0"/>
              <w:spacing w:after="0" w:line="240" w:lineRule="auto"/>
              <w:ind w:right="-908" w:hanging="7"/>
              <w:contextualSpacing w:val="0"/>
              <w:textAlignment w:val="baseline"/>
              <w:rPr>
                <w:rFonts w:eastAsia="Times New Roman" w:cs="Times New Roman"/>
                <w:szCs w:val="24"/>
                <w:lang w:eastAsia="lv-LV"/>
              </w:rPr>
            </w:pPr>
            <w:r w:rsidRPr="00C618A8">
              <w:rPr>
                <w:rFonts w:eastAsia="Calibri" w:cs="Times New Roman"/>
              </w:rPr>
              <w:t>Kods UNLALV2X</w:t>
            </w:r>
          </w:p>
          <w:p w14:paraId="3C952233" w14:textId="77777777" w:rsidR="00C618A8" w:rsidRPr="00C618A8" w:rsidRDefault="00C618A8" w:rsidP="00C618A8">
            <w:pPr>
              <w:suppressAutoHyphens/>
              <w:autoSpaceDN w:val="0"/>
              <w:spacing w:after="0" w:line="240" w:lineRule="auto"/>
              <w:ind w:right="-908"/>
              <w:contextualSpacing w:val="0"/>
              <w:textAlignment w:val="baseline"/>
              <w:rPr>
                <w:rFonts w:eastAsia="Calibri" w:cs="Times New Roman"/>
                <w:szCs w:val="24"/>
              </w:rPr>
            </w:pPr>
          </w:p>
          <w:p w14:paraId="404DDC6A" w14:textId="77777777" w:rsidR="00C618A8" w:rsidRPr="00C618A8" w:rsidRDefault="00C618A8" w:rsidP="00C618A8">
            <w:pPr>
              <w:suppressAutoHyphens/>
              <w:autoSpaceDN w:val="0"/>
              <w:spacing w:after="0" w:line="240" w:lineRule="auto"/>
              <w:ind w:right="-908"/>
              <w:contextualSpacing w:val="0"/>
              <w:textAlignment w:val="baseline"/>
              <w:rPr>
                <w:rFonts w:eastAsia="Calibri" w:cs="Times New Roman"/>
                <w:szCs w:val="24"/>
              </w:rPr>
            </w:pPr>
          </w:p>
          <w:p w14:paraId="060D98D7" w14:textId="77777777" w:rsidR="00C618A8" w:rsidRPr="00C618A8" w:rsidRDefault="00C618A8" w:rsidP="00C618A8">
            <w:pPr>
              <w:suppressAutoHyphens/>
              <w:autoSpaceDN w:val="0"/>
              <w:spacing w:after="0" w:line="240" w:lineRule="auto"/>
              <w:ind w:right="-908"/>
              <w:contextualSpacing w:val="0"/>
              <w:textAlignment w:val="baseline"/>
              <w:rPr>
                <w:rFonts w:eastAsia="Times New Roman" w:cs="Times New Roman"/>
                <w:szCs w:val="24"/>
                <w:lang w:eastAsia="lv-LV"/>
              </w:rPr>
            </w:pPr>
            <w:r w:rsidRPr="00C618A8">
              <w:rPr>
                <w:rFonts w:eastAsia="Calibri" w:cs="Times New Roman"/>
              </w:rPr>
              <w:t xml:space="preserve">___________________________________   </w:t>
            </w:r>
          </w:p>
          <w:p w14:paraId="52AD2AC6" w14:textId="77777777" w:rsidR="00C618A8" w:rsidRPr="00C618A8" w:rsidRDefault="00C618A8" w:rsidP="00C618A8">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C618A8">
              <w:rPr>
                <w:rFonts w:eastAsia="Calibri" w:cs="Times New Roman"/>
              </w:rPr>
              <w:t xml:space="preserve">                       </w:t>
            </w:r>
            <w:proofErr w:type="spellStart"/>
            <w:r w:rsidRPr="00C618A8">
              <w:rPr>
                <w:rFonts w:eastAsia="Calibri" w:cs="Times New Roman"/>
              </w:rPr>
              <w:t>D.Zemmers</w:t>
            </w:r>
            <w:proofErr w:type="spellEnd"/>
          </w:p>
          <w:p w14:paraId="584ED062" w14:textId="77777777" w:rsidR="00C618A8" w:rsidRPr="00C618A8" w:rsidRDefault="00C618A8" w:rsidP="00C618A8">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___.___.2020.</w:t>
            </w:r>
          </w:p>
          <w:p w14:paraId="629D335D" w14:textId="77777777" w:rsidR="00C618A8" w:rsidRPr="00C618A8" w:rsidRDefault="00C618A8" w:rsidP="00C618A8">
            <w:pPr>
              <w:suppressAutoHyphens/>
              <w:autoSpaceDN w:val="0"/>
              <w:spacing w:after="0" w:line="240" w:lineRule="auto"/>
              <w:contextualSpacing w:val="0"/>
              <w:textAlignment w:val="baseline"/>
              <w:rPr>
                <w:rFonts w:eastAsia="Calibri" w:cs="Times New Roman"/>
                <w:szCs w:val="24"/>
              </w:rPr>
            </w:pPr>
          </w:p>
        </w:tc>
        <w:tc>
          <w:tcPr>
            <w:tcW w:w="4746" w:type="dxa"/>
            <w:shd w:val="clear" w:color="auto" w:fill="auto"/>
            <w:tcMar>
              <w:top w:w="0" w:type="dxa"/>
              <w:left w:w="108" w:type="dxa"/>
              <w:bottom w:w="0" w:type="dxa"/>
              <w:right w:w="108" w:type="dxa"/>
            </w:tcMar>
          </w:tcPr>
          <w:p w14:paraId="43C868FA" w14:textId="77777777" w:rsidR="00C618A8" w:rsidRPr="00C618A8" w:rsidRDefault="00C618A8" w:rsidP="00C618A8">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caps/>
              </w:rPr>
              <w:lastRenderedPageBreak/>
              <w:t>Pircējs</w:t>
            </w:r>
          </w:p>
          <w:p w14:paraId="7A7011C3" w14:textId="77777777" w:rsidR="00C618A8" w:rsidRPr="00C618A8" w:rsidRDefault="00C618A8" w:rsidP="00C618A8">
            <w:pPr>
              <w:keepNext/>
              <w:suppressAutoHyphens/>
              <w:autoSpaceDN w:val="0"/>
              <w:spacing w:after="0" w:line="240" w:lineRule="auto"/>
              <w:ind w:right="-907"/>
              <w:contextualSpacing w:val="0"/>
              <w:textAlignment w:val="baseline"/>
              <w:rPr>
                <w:rFonts w:eastAsia="Times New Roman" w:cs="Times New Roman"/>
                <w:szCs w:val="24"/>
                <w:lang w:eastAsia="lv-LV"/>
              </w:rPr>
            </w:pPr>
            <w:r w:rsidRPr="00C618A8">
              <w:rPr>
                <w:rFonts w:eastAsia="Calibri" w:cs="Times New Roman"/>
                <w:b/>
              </w:rPr>
              <w:t>________________________</w:t>
            </w:r>
          </w:p>
          <w:p w14:paraId="386668F7" w14:textId="77777777" w:rsidR="00C618A8" w:rsidRPr="00C618A8" w:rsidRDefault="00C618A8" w:rsidP="00C618A8">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r w:rsidRPr="00C618A8">
              <w:rPr>
                <w:rFonts w:eastAsia="Calibri" w:cs="Times New Roman"/>
              </w:rPr>
              <w:tab/>
            </w:r>
          </w:p>
          <w:p w14:paraId="4BD5A0C6" w14:textId="77777777" w:rsidR="00C618A8" w:rsidRPr="00C618A8" w:rsidRDefault="00C618A8" w:rsidP="00C618A8">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5D85ABFC" w14:textId="77777777" w:rsidR="00C618A8" w:rsidRPr="00C618A8" w:rsidRDefault="00C618A8" w:rsidP="00C618A8">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6C23DD80" w14:textId="77777777" w:rsidR="00C618A8" w:rsidRPr="00C618A8" w:rsidRDefault="00C618A8" w:rsidP="00C618A8">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lastRenderedPageBreak/>
              <w:t xml:space="preserve">Bankas rekvizīti: </w:t>
            </w:r>
          </w:p>
          <w:p w14:paraId="36F57A7A" w14:textId="77777777" w:rsidR="00C618A8" w:rsidRPr="00C618A8" w:rsidRDefault="00C618A8" w:rsidP="00C618A8">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02686148" w14:textId="77777777" w:rsidR="00C618A8" w:rsidRPr="00C618A8" w:rsidRDefault="00C618A8" w:rsidP="00C618A8">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Konts Nr.________________</w:t>
            </w:r>
          </w:p>
          <w:p w14:paraId="7968BB27" w14:textId="77777777" w:rsidR="00C618A8" w:rsidRPr="00C618A8" w:rsidRDefault="00C618A8" w:rsidP="00C618A8">
            <w:pPr>
              <w:suppressAutoHyphens/>
              <w:autoSpaceDN w:val="0"/>
              <w:spacing w:after="0" w:line="240" w:lineRule="auto"/>
              <w:ind w:right="-908" w:hanging="7"/>
              <w:contextualSpacing w:val="0"/>
              <w:textAlignment w:val="baseline"/>
              <w:rPr>
                <w:rFonts w:eastAsia="Times New Roman" w:cs="Times New Roman"/>
                <w:szCs w:val="24"/>
                <w:lang w:eastAsia="lv-LV"/>
              </w:rPr>
            </w:pPr>
            <w:r w:rsidRPr="00C618A8">
              <w:rPr>
                <w:rFonts w:eastAsia="Calibri" w:cs="Times New Roman"/>
              </w:rPr>
              <w:t>Kods _______________</w:t>
            </w:r>
          </w:p>
          <w:p w14:paraId="41E0C99F" w14:textId="77777777" w:rsidR="00C618A8" w:rsidRPr="00C618A8" w:rsidRDefault="00C618A8" w:rsidP="00C618A8">
            <w:pPr>
              <w:suppressAutoHyphens/>
              <w:autoSpaceDN w:val="0"/>
              <w:spacing w:after="0" w:line="240" w:lineRule="auto"/>
              <w:ind w:right="-908"/>
              <w:contextualSpacing w:val="0"/>
              <w:textAlignment w:val="baseline"/>
              <w:rPr>
                <w:rFonts w:eastAsia="Calibri" w:cs="Times New Roman"/>
                <w:szCs w:val="24"/>
              </w:rPr>
            </w:pPr>
          </w:p>
          <w:p w14:paraId="67A3AC4E" w14:textId="77777777" w:rsidR="00C618A8" w:rsidRPr="00C618A8" w:rsidRDefault="00C618A8" w:rsidP="00C618A8">
            <w:pPr>
              <w:suppressAutoHyphens/>
              <w:autoSpaceDN w:val="0"/>
              <w:spacing w:after="0" w:line="240" w:lineRule="auto"/>
              <w:ind w:right="-908"/>
              <w:contextualSpacing w:val="0"/>
              <w:textAlignment w:val="baseline"/>
              <w:rPr>
                <w:rFonts w:eastAsia="Calibri" w:cs="Times New Roman"/>
                <w:szCs w:val="24"/>
              </w:rPr>
            </w:pPr>
          </w:p>
          <w:p w14:paraId="0D161A7C" w14:textId="77777777" w:rsidR="00C618A8" w:rsidRPr="00C618A8" w:rsidRDefault="00C618A8" w:rsidP="00C618A8">
            <w:pPr>
              <w:suppressAutoHyphens/>
              <w:autoSpaceDN w:val="0"/>
              <w:spacing w:after="0" w:line="240" w:lineRule="auto"/>
              <w:ind w:right="-908"/>
              <w:contextualSpacing w:val="0"/>
              <w:textAlignment w:val="baseline"/>
              <w:rPr>
                <w:rFonts w:eastAsia="Times New Roman" w:cs="Times New Roman"/>
                <w:szCs w:val="24"/>
                <w:lang w:eastAsia="lv-LV"/>
              </w:rPr>
            </w:pPr>
            <w:r w:rsidRPr="00C618A8">
              <w:rPr>
                <w:rFonts w:eastAsia="Calibri" w:cs="Times New Roman"/>
              </w:rPr>
              <w:t xml:space="preserve">___________________________________   </w:t>
            </w:r>
          </w:p>
          <w:p w14:paraId="2402BAF9" w14:textId="77777777" w:rsidR="00C618A8" w:rsidRPr="00C618A8" w:rsidRDefault="00C618A8" w:rsidP="00C618A8">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C618A8">
              <w:rPr>
                <w:rFonts w:eastAsia="Calibri" w:cs="Times New Roman"/>
              </w:rPr>
              <w:t xml:space="preserve">                       ____________</w:t>
            </w:r>
          </w:p>
          <w:p w14:paraId="17CBB794" w14:textId="77777777" w:rsidR="00C618A8" w:rsidRPr="00C618A8" w:rsidRDefault="00C618A8" w:rsidP="00C618A8">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___.___.2020.</w:t>
            </w:r>
          </w:p>
        </w:tc>
      </w:tr>
    </w:tbl>
    <w:p w14:paraId="3720644B" w14:textId="77777777" w:rsidR="00A4651C" w:rsidRPr="00C618A8" w:rsidRDefault="00A4651C" w:rsidP="00A4651C">
      <w:pPr>
        <w:rPr>
          <w:rFonts w:eastAsia="Times New Roman" w:cs="Times New Roman"/>
          <w:szCs w:val="24"/>
        </w:rPr>
      </w:pPr>
    </w:p>
    <w:sectPr w:rsidR="00A4651C" w:rsidRPr="00C618A8" w:rsidSect="00C618A8">
      <w:headerReference w:type="default" r:id="rId10"/>
      <w:headerReference w:type="first" r:id="rId1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E74EF" w14:textId="77777777" w:rsidR="00F1660F" w:rsidRDefault="00F1660F">
      <w:pPr>
        <w:spacing w:after="0" w:line="240" w:lineRule="auto"/>
      </w:pPr>
      <w:r>
        <w:separator/>
      </w:r>
    </w:p>
  </w:endnote>
  <w:endnote w:type="continuationSeparator" w:id="0">
    <w:p w14:paraId="092AE974" w14:textId="77777777" w:rsidR="00F1660F" w:rsidRDefault="00F16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C997E" w14:textId="77777777" w:rsidR="00F1660F" w:rsidRDefault="00F1660F">
      <w:pPr>
        <w:spacing w:after="0" w:line="240" w:lineRule="auto"/>
      </w:pPr>
      <w:r>
        <w:separator/>
      </w:r>
    </w:p>
  </w:footnote>
  <w:footnote w:type="continuationSeparator" w:id="0">
    <w:p w14:paraId="26CCE70B" w14:textId="77777777" w:rsidR="00F1660F" w:rsidRDefault="00F166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139688"/>
      <w:docPartObj>
        <w:docPartGallery w:val="Page Numbers (Top of Page)"/>
        <w:docPartUnique/>
      </w:docPartObj>
    </w:sdtPr>
    <w:sdtEndPr>
      <w:rPr>
        <w:rFonts w:ascii="Times New Roman" w:hAnsi="Times New Roman" w:cs="Times New Roman"/>
        <w:sz w:val="24"/>
        <w:szCs w:val="24"/>
      </w:rPr>
    </w:sdtEndPr>
    <w:sdtContent>
      <w:p w14:paraId="6C1DDB9D" w14:textId="342F0ECF" w:rsidR="00417FA9" w:rsidRPr="00417FA9" w:rsidRDefault="00417FA9">
        <w:pPr>
          <w:pStyle w:val="Galvene"/>
          <w:jc w:val="center"/>
          <w:rPr>
            <w:rFonts w:ascii="Times New Roman" w:hAnsi="Times New Roman" w:cs="Times New Roman"/>
            <w:sz w:val="24"/>
            <w:szCs w:val="24"/>
          </w:rPr>
        </w:pPr>
        <w:r w:rsidRPr="00417FA9">
          <w:rPr>
            <w:rFonts w:ascii="Times New Roman" w:hAnsi="Times New Roman" w:cs="Times New Roman"/>
            <w:sz w:val="24"/>
            <w:szCs w:val="24"/>
          </w:rPr>
          <w:fldChar w:fldCharType="begin"/>
        </w:r>
        <w:r w:rsidRPr="00417FA9">
          <w:rPr>
            <w:rFonts w:ascii="Times New Roman" w:hAnsi="Times New Roman" w:cs="Times New Roman"/>
            <w:sz w:val="24"/>
            <w:szCs w:val="24"/>
          </w:rPr>
          <w:instrText>PAGE   \* MERGEFORMAT</w:instrText>
        </w:r>
        <w:r w:rsidRPr="00417FA9">
          <w:rPr>
            <w:rFonts w:ascii="Times New Roman" w:hAnsi="Times New Roman" w:cs="Times New Roman"/>
            <w:sz w:val="24"/>
            <w:szCs w:val="24"/>
          </w:rPr>
          <w:fldChar w:fldCharType="separate"/>
        </w:r>
        <w:r w:rsidR="00C618A8">
          <w:rPr>
            <w:rFonts w:ascii="Times New Roman" w:hAnsi="Times New Roman" w:cs="Times New Roman"/>
            <w:noProof/>
            <w:sz w:val="24"/>
            <w:szCs w:val="24"/>
          </w:rPr>
          <w:t>11</w:t>
        </w:r>
        <w:r w:rsidRPr="00417FA9">
          <w:rPr>
            <w:rFonts w:ascii="Times New Roman" w:hAnsi="Times New Roman" w:cs="Times New Roman"/>
            <w:sz w:val="24"/>
            <w:szCs w:val="24"/>
          </w:rPr>
          <w:fldChar w:fldCharType="end"/>
        </w:r>
      </w:p>
    </w:sdtContent>
  </w:sdt>
  <w:p w14:paraId="6E90D832" w14:textId="77777777" w:rsidR="00417FA9" w:rsidRDefault="00417FA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0D040541">
          <wp:simplePos x="0" y="0"/>
          <wp:positionH relativeFrom="page">
            <wp:align>left</wp:align>
          </wp:positionH>
          <wp:positionV relativeFrom="paragraph">
            <wp:posOffset>-450215</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2F410F0"/>
    <w:multiLevelType w:val="multilevel"/>
    <w:tmpl w:val="19A8AC62"/>
    <w:lvl w:ilvl="0">
      <w:start w:val="4"/>
      <w:numFmt w:val="decimal"/>
      <w:lvlText w:val="%1."/>
      <w:lvlJc w:val="left"/>
      <w:pPr>
        <w:ind w:left="540" w:hanging="540"/>
      </w:pPr>
    </w:lvl>
    <w:lvl w:ilvl="1">
      <w:start w:val="1"/>
      <w:numFmt w:val="decimal"/>
      <w:lvlText w:val="%1.%2."/>
      <w:lvlJc w:val="left"/>
      <w:pPr>
        <w:ind w:left="894" w:hanging="540"/>
      </w:pPr>
      <w:rPr>
        <w:b w:val="0"/>
        <w:bCs w:val="0"/>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6012E73"/>
    <w:multiLevelType w:val="multilevel"/>
    <w:tmpl w:val="5C42A91E"/>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2F755A5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3DF228B"/>
    <w:multiLevelType w:val="multilevel"/>
    <w:tmpl w:val="D01C446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C23649"/>
    <w:multiLevelType w:val="multilevel"/>
    <w:tmpl w:val="929AC2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77461D9"/>
    <w:multiLevelType w:val="multilevel"/>
    <w:tmpl w:val="275E8572"/>
    <w:lvl w:ilvl="0">
      <w:start w:val="2"/>
      <w:numFmt w:val="decimal"/>
      <w:lvlText w:val="%1."/>
      <w:lvlJc w:val="left"/>
      <w:pPr>
        <w:ind w:left="540" w:hanging="540"/>
      </w:p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2"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059047E"/>
    <w:multiLevelType w:val="hybridMultilevel"/>
    <w:tmpl w:val="EEB4FD6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3"/>
  </w:num>
  <w:num w:numId="4">
    <w:abstractNumId w:val="14"/>
  </w:num>
  <w:num w:numId="5">
    <w:abstractNumId w:val="10"/>
  </w:num>
  <w:num w:numId="6">
    <w:abstractNumId w:val="17"/>
  </w:num>
  <w:num w:numId="7">
    <w:abstractNumId w:val="16"/>
  </w:num>
  <w:num w:numId="8">
    <w:abstractNumId w:val="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2"/>
  </w:num>
  <w:num w:numId="12">
    <w:abstractNumId w:val="0"/>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num>
  <w:num w:numId="16">
    <w:abstractNumId w:val="15"/>
  </w:num>
  <w:num w:numId="17">
    <w:abstractNumId w:val="4"/>
  </w:num>
  <w:num w:numId="18">
    <w:abstractNumId w:val="11"/>
  </w:num>
  <w:num w:numId="19">
    <w:abstractNumId w:val="2"/>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14A95"/>
    <w:rsid w:val="0005309F"/>
    <w:rsid w:val="000611AE"/>
    <w:rsid w:val="00075F9C"/>
    <w:rsid w:val="000B05B4"/>
    <w:rsid w:val="000C0438"/>
    <w:rsid w:val="000C70E1"/>
    <w:rsid w:val="000D49AA"/>
    <w:rsid w:val="000E03D1"/>
    <w:rsid w:val="000E0B19"/>
    <w:rsid w:val="001030C4"/>
    <w:rsid w:val="00121B1E"/>
    <w:rsid w:val="001251DE"/>
    <w:rsid w:val="001366CB"/>
    <w:rsid w:val="00142921"/>
    <w:rsid w:val="00142ED2"/>
    <w:rsid w:val="00145D56"/>
    <w:rsid w:val="0015134F"/>
    <w:rsid w:val="001514B9"/>
    <w:rsid w:val="00163F41"/>
    <w:rsid w:val="001648AC"/>
    <w:rsid w:val="00171575"/>
    <w:rsid w:val="00183489"/>
    <w:rsid w:val="00185743"/>
    <w:rsid w:val="00190041"/>
    <w:rsid w:val="001A0265"/>
    <w:rsid w:val="001A1CD8"/>
    <w:rsid w:val="001A7C8C"/>
    <w:rsid w:val="001B0313"/>
    <w:rsid w:val="001B7CCC"/>
    <w:rsid w:val="001C3837"/>
    <w:rsid w:val="001C3D2F"/>
    <w:rsid w:val="001D046D"/>
    <w:rsid w:val="001D27D7"/>
    <w:rsid w:val="001D4BE6"/>
    <w:rsid w:val="001D703D"/>
    <w:rsid w:val="002001B3"/>
    <w:rsid w:val="00212BB9"/>
    <w:rsid w:val="002157B8"/>
    <w:rsid w:val="00217EB9"/>
    <w:rsid w:val="002418F4"/>
    <w:rsid w:val="00274A3E"/>
    <w:rsid w:val="00280270"/>
    <w:rsid w:val="00290DAC"/>
    <w:rsid w:val="0029124A"/>
    <w:rsid w:val="002A4D47"/>
    <w:rsid w:val="002B52BE"/>
    <w:rsid w:val="002C6F02"/>
    <w:rsid w:val="002D28E2"/>
    <w:rsid w:val="002D3DB2"/>
    <w:rsid w:val="002E4E07"/>
    <w:rsid w:val="002F07AD"/>
    <w:rsid w:val="0031117A"/>
    <w:rsid w:val="00312FC4"/>
    <w:rsid w:val="0032155A"/>
    <w:rsid w:val="00325BD7"/>
    <w:rsid w:val="003316CD"/>
    <w:rsid w:val="00331D6E"/>
    <w:rsid w:val="0033204B"/>
    <w:rsid w:val="00335B82"/>
    <w:rsid w:val="003362A7"/>
    <w:rsid w:val="003377BF"/>
    <w:rsid w:val="0034018D"/>
    <w:rsid w:val="003527D3"/>
    <w:rsid w:val="003A3864"/>
    <w:rsid w:val="003B706D"/>
    <w:rsid w:val="003C2189"/>
    <w:rsid w:val="003C76F3"/>
    <w:rsid w:val="003E4F86"/>
    <w:rsid w:val="003F1060"/>
    <w:rsid w:val="004010C5"/>
    <w:rsid w:val="00410220"/>
    <w:rsid w:val="00412B3E"/>
    <w:rsid w:val="0041694A"/>
    <w:rsid w:val="00417FA9"/>
    <w:rsid w:val="00431642"/>
    <w:rsid w:val="00433355"/>
    <w:rsid w:val="00443B6B"/>
    <w:rsid w:val="004601DC"/>
    <w:rsid w:val="0046479D"/>
    <w:rsid w:val="00497004"/>
    <w:rsid w:val="004B5080"/>
    <w:rsid w:val="004C66AE"/>
    <w:rsid w:val="004D6C64"/>
    <w:rsid w:val="004D7AA8"/>
    <w:rsid w:val="004E4B07"/>
    <w:rsid w:val="004E6085"/>
    <w:rsid w:val="004F1D99"/>
    <w:rsid w:val="004F2B03"/>
    <w:rsid w:val="00502E48"/>
    <w:rsid w:val="0053104E"/>
    <w:rsid w:val="00546AEC"/>
    <w:rsid w:val="00547DE3"/>
    <w:rsid w:val="00550A44"/>
    <w:rsid w:val="00550CA1"/>
    <w:rsid w:val="00556CA5"/>
    <w:rsid w:val="00562B2E"/>
    <w:rsid w:val="0056421B"/>
    <w:rsid w:val="005845F3"/>
    <w:rsid w:val="005965FA"/>
    <w:rsid w:val="005B432E"/>
    <w:rsid w:val="005B4659"/>
    <w:rsid w:val="005B4AEF"/>
    <w:rsid w:val="005B62CE"/>
    <w:rsid w:val="005C1799"/>
    <w:rsid w:val="005D255D"/>
    <w:rsid w:val="005D388C"/>
    <w:rsid w:val="005E2487"/>
    <w:rsid w:val="005E5911"/>
    <w:rsid w:val="005F3E46"/>
    <w:rsid w:val="00604A6F"/>
    <w:rsid w:val="006051B6"/>
    <w:rsid w:val="00610252"/>
    <w:rsid w:val="00626E0F"/>
    <w:rsid w:val="00631166"/>
    <w:rsid w:val="00633301"/>
    <w:rsid w:val="006375EF"/>
    <w:rsid w:val="00647DA4"/>
    <w:rsid w:val="006616E2"/>
    <w:rsid w:val="00667330"/>
    <w:rsid w:val="00667F7B"/>
    <w:rsid w:val="00673B5A"/>
    <w:rsid w:val="0068647F"/>
    <w:rsid w:val="0068716F"/>
    <w:rsid w:val="006A202A"/>
    <w:rsid w:val="006B59AD"/>
    <w:rsid w:val="006C3863"/>
    <w:rsid w:val="006C62C3"/>
    <w:rsid w:val="006D3B1D"/>
    <w:rsid w:val="006D437C"/>
    <w:rsid w:val="006E5CE1"/>
    <w:rsid w:val="00705EDA"/>
    <w:rsid w:val="007117CD"/>
    <w:rsid w:val="00713181"/>
    <w:rsid w:val="0076086C"/>
    <w:rsid w:val="00762F97"/>
    <w:rsid w:val="00766169"/>
    <w:rsid w:val="007662BA"/>
    <w:rsid w:val="007753A1"/>
    <w:rsid w:val="00780E44"/>
    <w:rsid w:val="00797952"/>
    <w:rsid w:val="007A1B0F"/>
    <w:rsid w:val="007A1BA4"/>
    <w:rsid w:val="007A385D"/>
    <w:rsid w:val="007A51FF"/>
    <w:rsid w:val="007A5D25"/>
    <w:rsid w:val="007A63AA"/>
    <w:rsid w:val="007B474A"/>
    <w:rsid w:val="00803887"/>
    <w:rsid w:val="00806A5A"/>
    <w:rsid w:val="00812F14"/>
    <w:rsid w:val="0084785E"/>
    <w:rsid w:val="00873EB9"/>
    <w:rsid w:val="00874565"/>
    <w:rsid w:val="00880D27"/>
    <w:rsid w:val="008816AF"/>
    <w:rsid w:val="008902D7"/>
    <w:rsid w:val="00894076"/>
    <w:rsid w:val="00894DF6"/>
    <w:rsid w:val="00895AA0"/>
    <w:rsid w:val="00897140"/>
    <w:rsid w:val="008A3D0D"/>
    <w:rsid w:val="008C04BD"/>
    <w:rsid w:val="008D229C"/>
    <w:rsid w:val="008F4003"/>
    <w:rsid w:val="00907474"/>
    <w:rsid w:val="0091490D"/>
    <w:rsid w:val="00924723"/>
    <w:rsid w:val="00924C57"/>
    <w:rsid w:val="0092684F"/>
    <w:rsid w:val="0094475C"/>
    <w:rsid w:val="00944ABC"/>
    <w:rsid w:val="009662A9"/>
    <w:rsid w:val="00977FA4"/>
    <w:rsid w:val="00986216"/>
    <w:rsid w:val="009908BC"/>
    <w:rsid w:val="00992590"/>
    <w:rsid w:val="009A20F3"/>
    <w:rsid w:val="009B5E24"/>
    <w:rsid w:val="009E35A6"/>
    <w:rsid w:val="009F30C8"/>
    <w:rsid w:val="009F702C"/>
    <w:rsid w:val="00A010EC"/>
    <w:rsid w:val="00A03CBE"/>
    <w:rsid w:val="00A14614"/>
    <w:rsid w:val="00A20F7D"/>
    <w:rsid w:val="00A25243"/>
    <w:rsid w:val="00A2772F"/>
    <w:rsid w:val="00A4651C"/>
    <w:rsid w:val="00A470D3"/>
    <w:rsid w:val="00A4722E"/>
    <w:rsid w:val="00A556EE"/>
    <w:rsid w:val="00A55F14"/>
    <w:rsid w:val="00AA045F"/>
    <w:rsid w:val="00AC6409"/>
    <w:rsid w:val="00AC7C21"/>
    <w:rsid w:val="00AD4C7D"/>
    <w:rsid w:val="00AE1B86"/>
    <w:rsid w:val="00AE35E5"/>
    <w:rsid w:val="00AE5724"/>
    <w:rsid w:val="00B164A5"/>
    <w:rsid w:val="00B224EB"/>
    <w:rsid w:val="00B2628D"/>
    <w:rsid w:val="00B26406"/>
    <w:rsid w:val="00B34DF0"/>
    <w:rsid w:val="00B4514C"/>
    <w:rsid w:val="00B62EF8"/>
    <w:rsid w:val="00B73C04"/>
    <w:rsid w:val="00BA0A52"/>
    <w:rsid w:val="00BA0B41"/>
    <w:rsid w:val="00BA3222"/>
    <w:rsid w:val="00BA722E"/>
    <w:rsid w:val="00BB5B6A"/>
    <w:rsid w:val="00BD12CA"/>
    <w:rsid w:val="00BD7A94"/>
    <w:rsid w:val="00BF3B36"/>
    <w:rsid w:val="00C17FD8"/>
    <w:rsid w:val="00C2340B"/>
    <w:rsid w:val="00C41D66"/>
    <w:rsid w:val="00C43126"/>
    <w:rsid w:val="00C51120"/>
    <w:rsid w:val="00C618A8"/>
    <w:rsid w:val="00C76902"/>
    <w:rsid w:val="00C7748B"/>
    <w:rsid w:val="00C879AB"/>
    <w:rsid w:val="00CA3384"/>
    <w:rsid w:val="00CB6978"/>
    <w:rsid w:val="00CC2E55"/>
    <w:rsid w:val="00CD3F25"/>
    <w:rsid w:val="00CD761B"/>
    <w:rsid w:val="00CE2197"/>
    <w:rsid w:val="00CF23A9"/>
    <w:rsid w:val="00D01824"/>
    <w:rsid w:val="00D23717"/>
    <w:rsid w:val="00D37A60"/>
    <w:rsid w:val="00D4085A"/>
    <w:rsid w:val="00D4172C"/>
    <w:rsid w:val="00D52237"/>
    <w:rsid w:val="00D65112"/>
    <w:rsid w:val="00D67009"/>
    <w:rsid w:val="00D81DF1"/>
    <w:rsid w:val="00D84FAF"/>
    <w:rsid w:val="00D876EA"/>
    <w:rsid w:val="00DA29FF"/>
    <w:rsid w:val="00DB2E72"/>
    <w:rsid w:val="00DE1CDB"/>
    <w:rsid w:val="00DF082D"/>
    <w:rsid w:val="00DF0F2E"/>
    <w:rsid w:val="00DF18EA"/>
    <w:rsid w:val="00DF4961"/>
    <w:rsid w:val="00E02A4E"/>
    <w:rsid w:val="00E02E15"/>
    <w:rsid w:val="00E46884"/>
    <w:rsid w:val="00E70163"/>
    <w:rsid w:val="00E71570"/>
    <w:rsid w:val="00E731C9"/>
    <w:rsid w:val="00E73EEA"/>
    <w:rsid w:val="00E77B6F"/>
    <w:rsid w:val="00E84772"/>
    <w:rsid w:val="00E87CC0"/>
    <w:rsid w:val="00E92E53"/>
    <w:rsid w:val="00E948C2"/>
    <w:rsid w:val="00E96086"/>
    <w:rsid w:val="00EA1A7C"/>
    <w:rsid w:val="00EE1840"/>
    <w:rsid w:val="00EE3846"/>
    <w:rsid w:val="00EE77E8"/>
    <w:rsid w:val="00EF4C5F"/>
    <w:rsid w:val="00F0175E"/>
    <w:rsid w:val="00F04AF6"/>
    <w:rsid w:val="00F1660F"/>
    <w:rsid w:val="00F27A46"/>
    <w:rsid w:val="00F4779A"/>
    <w:rsid w:val="00F55CEA"/>
    <w:rsid w:val="00F55DF0"/>
    <w:rsid w:val="00F73B27"/>
    <w:rsid w:val="00F75D38"/>
    <w:rsid w:val="00FA2270"/>
    <w:rsid w:val="00FA6FCF"/>
    <w:rsid w:val="00FA79E4"/>
    <w:rsid w:val="00FB74F4"/>
    <w:rsid w:val="00FD0CF2"/>
    <w:rsid w:val="00FD5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3667C"/>
  <w15:docId w15:val="{2479D49D-06D0-49F0-B80C-0BC1B421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BC7E6-58F4-42F9-BE12-1F686098C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11</Pages>
  <Words>18521</Words>
  <Characters>10557</Characters>
  <Application>Microsoft Office Word</Application>
  <DocSecurity>0</DocSecurity>
  <Lines>87</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29020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31</cp:revision>
  <cp:lastPrinted>2020-10-19T10:16:00Z</cp:lastPrinted>
  <dcterms:created xsi:type="dcterms:W3CDTF">2020-10-13T08:05:00Z</dcterms:created>
  <dcterms:modified xsi:type="dcterms:W3CDTF">2020-10-26T09:17:00Z</dcterms:modified>
</cp:coreProperties>
</file>