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33A" w:rsidRPr="0077633A" w:rsidRDefault="0077633A" w:rsidP="0077633A">
      <w:pPr>
        <w:spacing w:after="0" w:line="240" w:lineRule="auto"/>
        <w:ind w:right="-186"/>
        <w:jc w:val="center"/>
        <w:rPr>
          <w:rFonts w:ascii="Times New Roman" w:eastAsia="Times New Roman" w:hAnsi="Times New Roman" w:cs="Times New Roman"/>
          <w:b/>
          <w:sz w:val="24"/>
          <w:szCs w:val="24"/>
          <w:lang w:eastAsia="lv-LV"/>
        </w:rPr>
      </w:pPr>
      <w:r w:rsidRPr="0077633A">
        <w:rPr>
          <w:rFonts w:ascii="Times New Roman" w:eastAsia="Times New Roman" w:hAnsi="Times New Roman" w:cs="Times New Roman"/>
          <w:b/>
          <w:sz w:val="24"/>
          <w:szCs w:val="24"/>
          <w:lang w:eastAsia="lv-LV"/>
        </w:rPr>
        <w:t>SAISTOŠIE NOTEIKUMI</w:t>
      </w:r>
    </w:p>
    <w:p w:rsidR="0077633A" w:rsidRPr="0077633A" w:rsidRDefault="0077633A" w:rsidP="0077633A">
      <w:pPr>
        <w:spacing w:after="0" w:line="240" w:lineRule="auto"/>
        <w:ind w:right="-186"/>
        <w:jc w:val="center"/>
        <w:rPr>
          <w:rFonts w:ascii="Times New Roman" w:eastAsia="Times New Roman" w:hAnsi="Times New Roman" w:cs="Times New Roman"/>
          <w:b/>
          <w:sz w:val="24"/>
          <w:szCs w:val="24"/>
          <w:lang w:eastAsia="lv-LV"/>
        </w:rPr>
      </w:pPr>
      <w:r w:rsidRPr="0077633A">
        <w:rPr>
          <w:rFonts w:ascii="Times New Roman" w:eastAsia="Times New Roman" w:hAnsi="Times New Roman" w:cs="Times New Roman"/>
          <w:sz w:val="24"/>
          <w:szCs w:val="24"/>
          <w:lang w:eastAsia="lv-LV"/>
        </w:rPr>
        <w:t>Limbažos</w:t>
      </w:r>
    </w:p>
    <w:p w:rsidR="0077633A" w:rsidRPr="0077633A" w:rsidRDefault="0077633A" w:rsidP="0077633A">
      <w:pPr>
        <w:spacing w:after="0" w:line="240" w:lineRule="auto"/>
        <w:ind w:right="-186"/>
        <w:rPr>
          <w:rFonts w:ascii="Times New Roman" w:eastAsia="Times New Roman" w:hAnsi="Times New Roman" w:cs="Times New Roman"/>
          <w:sz w:val="24"/>
          <w:szCs w:val="24"/>
          <w:lang w:eastAsia="lv-LV"/>
        </w:rPr>
      </w:pPr>
    </w:p>
    <w:p w:rsidR="0077633A" w:rsidRPr="0077633A" w:rsidRDefault="0077633A" w:rsidP="0077633A">
      <w:pPr>
        <w:tabs>
          <w:tab w:val="left" w:pos="8931"/>
        </w:tabs>
        <w:spacing w:after="0" w:line="240" w:lineRule="auto"/>
        <w:ind w:right="43"/>
        <w:rPr>
          <w:rFonts w:ascii="Times New Roman" w:eastAsia="Times New Roman" w:hAnsi="Times New Roman" w:cs="Times New Roman"/>
          <w:sz w:val="24"/>
          <w:szCs w:val="24"/>
          <w:lang w:eastAsia="lv-LV"/>
        </w:rPr>
      </w:pPr>
      <w:r w:rsidRPr="0077633A">
        <w:rPr>
          <w:rFonts w:ascii="Times New Roman" w:eastAsia="Times New Roman" w:hAnsi="Times New Roman" w:cs="Times New Roman"/>
          <w:sz w:val="24"/>
          <w:szCs w:val="24"/>
          <w:lang w:eastAsia="lv-LV"/>
        </w:rPr>
        <w:t xml:space="preserve">2020. gada </w:t>
      </w:r>
      <w:r w:rsidR="00D5341F">
        <w:rPr>
          <w:rFonts w:ascii="Times New Roman" w:eastAsia="Times New Roman" w:hAnsi="Times New Roman" w:cs="Times New Roman"/>
          <w:sz w:val="24"/>
          <w:szCs w:val="24"/>
          <w:lang w:eastAsia="lv-LV"/>
        </w:rPr>
        <w:t>30</w:t>
      </w:r>
      <w:r w:rsidRPr="0077633A">
        <w:rPr>
          <w:rFonts w:ascii="Times New Roman" w:eastAsia="Times New Roman" w:hAnsi="Times New Roman" w:cs="Times New Roman"/>
          <w:sz w:val="24"/>
          <w:szCs w:val="24"/>
          <w:lang w:eastAsia="lv-LV"/>
        </w:rPr>
        <w:t>. jūnijā</w:t>
      </w:r>
      <w:r w:rsidRPr="0077633A">
        <w:rPr>
          <w:rFonts w:ascii="Times New Roman" w:eastAsia="Times New Roman" w:hAnsi="Times New Roman" w:cs="Times New Roman"/>
          <w:sz w:val="24"/>
          <w:szCs w:val="24"/>
          <w:lang w:eastAsia="lv-LV"/>
        </w:rPr>
        <w:tab/>
        <w:t xml:space="preserve">Nr. </w:t>
      </w:r>
      <w:r w:rsidR="00D5341F">
        <w:rPr>
          <w:rFonts w:ascii="Times New Roman" w:eastAsia="Times New Roman" w:hAnsi="Times New Roman" w:cs="Times New Roman"/>
          <w:sz w:val="24"/>
          <w:szCs w:val="24"/>
          <w:lang w:eastAsia="lv-LV"/>
        </w:rPr>
        <w:t>13</w:t>
      </w:r>
    </w:p>
    <w:p w:rsidR="0077633A" w:rsidRPr="0077633A" w:rsidRDefault="0077633A" w:rsidP="0077633A">
      <w:pPr>
        <w:spacing w:after="0" w:line="240" w:lineRule="auto"/>
        <w:jc w:val="right"/>
        <w:rPr>
          <w:rFonts w:ascii="Times New Roman" w:eastAsia="Times New Roman" w:hAnsi="Times New Roman" w:cs="Times New Roman"/>
          <w:b/>
          <w:sz w:val="24"/>
          <w:szCs w:val="24"/>
          <w:lang w:eastAsia="lv-LV"/>
        </w:rPr>
      </w:pPr>
    </w:p>
    <w:p w:rsidR="0077633A" w:rsidRPr="0077633A" w:rsidRDefault="0077633A" w:rsidP="0077633A">
      <w:pPr>
        <w:spacing w:after="0" w:line="240" w:lineRule="auto"/>
        <w:jc w:val="right"/>
        <w:rPr>
          <w:rFonts w:ascii="Times New Roman" w:eastAsia="Times New Roman" w:hAnsi="Times New Roman" w:cs="Times New Roman"/>
          <w:sz w:val="24"/>
          <w:szCs w:val="24"/>
          <w:lang w:eastAsia="lv-LV"/>
        </w:rPr>
      </w:pPr>
      <w:r w:rsidRPr="0077633A">
        <w:rPr>
          <w:rFonts w:ascii="Times New Roman" w:eastAsia="Times New Roman" w:hAnsi="Times New Roman" w:cs="Times New Roman"/>
          <w:b/>
          <w:sz w:val="24"/>
          <w:szCs w:val="24"/>
          <w:lang w:eastAsia="lv-LV"/>
        </w:rPr>
        <w:t>APSTIPRINĀTI</w:t>
      </w:r>
    </w:p>
    <w:p w:rsidR="0077633A" w:rsidRPr="0077633A" w:rsidRDefault="0077633A" w:rsidP="0077633A">
      <w:pPr>
        <w:spacing w:after="0" w:line="240" w:lineRule="auto"/>
        <w:jc w:val="right"/>
        <w:rPr>
          <w:rFonts w:ascii="Times New Roman" w:eastAsia="Times New Roman" w:hAnsi="Times New Roman" w:cs="Times New Roman"/>
          <w:sz w:val="24"/>
          <w:szCs w:val="24"/>
          <w:lang w:eastAsia="lv-LV"/>
        </w:rPr>
      </w:pPr>
      <w:r w:rsidRPr="0077633A">
        <w:rPr>
          <w:rFonts w:ascii="Times New Roman" w:eastAsia="Times New Roman" w:hAnsi="Times New Roman" w:cs="Times New Roman"/>
          <w:sz w:val="24"/>
          <w:szCs w:val="24"/>
          <w:lang w:eastAsia="lv-LV"/>
        </w:rPr>
        <w:t>ar Limbažu novada domes</w:t>
      </w:r>
    </w:p>
    <w:p w:rsidR="0077633A" w:rsidRPr="0077633A" w:rsidRDefault="00D5341F" w:rsidP="0077633A">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30</w:t>
      </w:r>
      <w:r w:rsidR="0077633A" w:rsidRPr="0077633A">
        <w:rPr>
          <w:rFonts w:ascii="Times New Roman" w:eastAsia="Times New Roman" w:hAnsi="Times New Roman" w:cs="Times New Roman"/>
          <w:sz w:val="24"/>
          <w:szCs w:val="24"/>
          <w:lang w:eastAsia="lv-LV"/>
        </w:rPr>
        <w:t>.06.2020. sēdes lēmumu</w:t>
      </w:r>
    </w:p>
    <w:p w:rsidR="0077633A" w:rsidRPr="0077633A" w:rsidRDefault="0077633A" w:rsidP="0077633A">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77633A">
        <w:rPr>
          <w:rFonts w:ascii="Times New Roman" w:eastAsia="Times New Roman" w:hAnsi="Times New Roman" w:cs="Times New Roman"/>
          <w:sz w:val="24"/>
          <w:szCs w:val="24"/>
          <w:lang w:eastAsia="lv-LV"/>
        </w:rPr>
        <w:t xml:space="preserve">(protokols Nr. </w:t>
      </w:r>
      <w:r w:rsidR="00D5341F">
        <w:rPr>
          <w:rFonts w:ascii="Times New Roman" w:eastAsia="Times New Roman" w:hAnsi="Times New Roman" w:cs="Times New Roman"/>
          <w:sz w:val="24"/>
          <w:szCs w:val="24"/>
          <w:lang w:eastAsia="lv-LV"/>
        </w:rPr>
        <w:t>14</w:t>
      </w:r>
      <w:r w:rsidRPr="0077633A">
        <w:rPr>
          <w:rFonts w:ascii="Times New Roman" w:eastAsia="Times New Roman" w:hAnsi="Times New Roman" w:cs="Times New Roman"/>
          <w:sz w:val="24"/>
          <w:szCs w:val="24"/>
          <w:lang w:eastAsia="lv-LV"/>
        </w:rPr>
        <w:t xml:space="preserve">, </w:t>
      </w:r>
      <w:r w:rsidR="00D5341F">
        <w:rPr>
          <w:rFonts w:ascii="Times New Roman" w:eastAsia="Times New Roman" w:hAnsi="Times New Roman" w:cs="Times New Roman"/>
          <w:sz w:val="24"/>
          <w:szCs w:val="24"/>
          <w:lang w:eastAsia="lv-LV"/>
        </w:rPr>
        <w:t>21</w:t>
      </w:r>
      <w:r w:rsidRPr="0077633A">
        <w:rPr>
          <w:rFonts w:ascii="Times New Roman" w:eastAsia="Times New Roman" w:hAnsi="Times New Roman" w:cs="Times New Roman"/>
          <w:sz w:val="24"/>
          <w:szCs w:val="24"/>
          <w:lang w:eastAsia="lv-LV"/>
        </w:rPr>
        <w:t>.§)</w:t>
      </w:r>
    </w:p>
    <w:p w:rsidR="00963934" w:rsidRPr="00963934" w:rsidRDefault="00963934" w:rsidP="00963934">
      <w:pPr>
        <w:spacing w:after="0" w:line="240" w:lineRule="auto"/>
        <w:rPr>
          <w:rFonts w:ascii="Times New Roman" w:eastAsia="Times New Roman" w:hAnsi="Times New Roman" w:cs="Times New Roman"/>
          <w:sz w:val="24"/>
          <w:szCs w:val="24"/>
          <w:lang w:eastAsia="lv-LV"/>
        </w:rPr>
      </w:pPr>
    </w:p>
    <w:p w:rsidR="00963934" w:rsidRPr="00963934" w:rsidRDefault="00963934" w:rsidP="00963934">
      <w:pPr>
        <w:spacing w:after="0" w:line="240" w:lineRule="auto"/>
        <w:jc w:val="center"/>
        <w:rPr>
          <w:rFonts w:ascii="Times New Roman" w:eastAsia="Times New Roman" w:hAnsi="Times New Roman" w:cs="Times New Roman"/>
          <w:b/>
          <w:sz w:val="28"/>
          <w:szCs w:val="28"/>
          <w:lang w:eastAsia="lv-LV"/>
        </w:rPr>
      </w:pPr>
      <w:r w:rsidRPr="00963934">
        <w:rPr>
          <w:rFonts w:ascii="Times New Roman" w:eastAsia="Times New Roman" w:hAnsi="Times New Roman" w:cs="Times New Roman"/>
          <w:b/>
          <w:sz w:val="28"/>
          <w:szCs w:val="28"/>
          <w:lang w:eastAsia="lv-LV"/>
        </w:rPr>
        <w:t>Limbažu novada sabiedriskās kārtības noteikumi</w:t>
      </w:r>
    </w:p>
    <w:p w:rsidR="00963934" w:rsidRPr="00963934" w:rsidRDefault="00963934" w:rsidP="00963934">
      <w:pPr>
        <w:spacing w:after="0" w:line="240" w:lineRule="auto"/>
        <w:jc w:val="both"/>
        <w:rPr>
          <w:rFonts w:ascii="Times New Roman" w:eastAsia="Times New Roman" w:hAnsi="Times New Roman" w:cs="Times New Roman"/>
          <w:sz w:val="24"/>
          <w:szCs w:val="24"/>
          <w:lang w:eastAsia="lv-LV"/>
        </w:rPr>
      </w:pPr>
    </w:p>
    <w:p w:rsidR="00963934" w:rsidRPr="00963934" w:rsidRDefault="00963934" w:rsidP="00963934">
      <w:pPr>
        <w:spacing w:after="0" w:line="240" w:lineRule="auto"/>
        <w:jc w:val="right"/>
        <w:rPr>
          <w:rFonts w:ascii="Times New Roman" w:eastAsia="Times New Roman" w:hAnsi="Times New Roman" w:cs="Times New Roman"/>
          <w:i/>
          <w:lang w:eastAsia="lv-LV"/>
        </w:rPr>
      </w:pPr>
      <w:r w:rsidRPr="00963934">
        <w:rPr>
          <w:rFonts w:ascii="Times New Roman" w:eastAsia="Times New Roman" w:hAnsi="Times New Roman" w:cs="Times New Roman"/>
          <w:i/>
          <w:lang w:eastAsia="lv-LV"/>
        </w:rPr>
        <w:t>Izdoti saskaņā ar</w:t>
      </w:r>
    </w:p>
    <w:p w:rsidR="00963934" w:rsidRPr="00963934" w:rsidRDefault="00963934" w:rsidP="00963934">
      <w:pPr>
        <w:spacing w:after="0" w:line="240" w:lineRule="auto"/>
        <w:jc w:val="right"/>
        <w:rPr>
          <w:rFonts w:ascii="Times New Roman" w:eastAsia="Times New Roman" w:hAnsi="Times New Roman" w:cs="Times New Roman"/>
          <w:i/>
          <w:lang w:eastAsia="lv-LV"/>
        </w:rPr>
      </w:pPr>
      <w:r w:rsidRPr="00963934">
        <w:rPr>
          <w:rFonts w:ascii="Times New Roman" w:eastAsia="Times New Roman" w:hAnsi="Times New Roman" w:cs="Times New Roman"/>
          <w:i/>
          <w:lang w:eastAsia="lv-LV"/>
        </w:rPr>
        <w:t xml:space="preserve"> likuma "</w:t>
      </w:r>
      <w:hyperlink r:id="rId7" w:tgtFrame="_blank" w:history="1">
        <w:r w:rsidRPr="00963934">
          <w:rPr>
            <w:rFonts w:ascii="Times New Roman" w:eastAsia="Times New Roman" w:hAnsi="Times New Roman" w:cs="Times New Roman"/>
            <w:i/>
            <w:lang w:eastAsia="lv-LV"/>
          </w:rPr>
          <w:t>Par pašvaldībām</w:t>
        </w:r>
      </w:hyperlink>
      <w:r w:rsidRPr="00963934">
        <w:rPr>
          <w:rFonts w:ascii="Times New Roman" w:eastAsia="Times New Roman" w:hAnsi="Times New Roman" w:cs="Times New Roman"/>
          <w:i/>
          <w:lang w:eastAsia="lv-LV"/>
        </w:rPr>
        <w:t>"</w:t>
      </w:r>
      <w:r w:rsidRPr="00963934">
        <w:rPr>
          <w:rFonts w:ascii="Times New Roman" w:eastAsia="Times New Roman" w:hAnsi="Times New Roman" w:cs="Times New Roman"/>
          <w:i/>
          <w:lang w:eastAsia="lv-LV"/>
        </w:rPr>
        <w:br/>
      </w:r>
      <w:hyperlink r:id="rId8" w:anchor="p43" w:tgtFrame="_blank" w:history="1">
        <w:r w:rsidRPr="00963934">
          <w:rPr>
            <w:rFonts w:ascii="Times New Roman" w:eastAsia="Times New Roman" w:hAnsi="Times New Roman" w:cs="Times New Roman"/>
            <w:i/>
            <w:lang w:eastAsia="lv-LV"/>
          </w:rPr>
          <w:t>43. panta</w:t>
        </w:r>
      </w:hyperlink>
      <w:r w:rsidRPr="00963934">
        <w:rPr>
          <w:rFonts w:ascii="Times New Roman" w:eastAsia="Times New Roman" w:hAnsi="Times New Roman" w:cs="Times New Roman"/>
          <w:i/>
          <w:lang w:eastAsia="lv-LV"/>
        </w:rPr>
        <w:t xml:space="preserve"> pirmās daļas 4., 5. un 6. punktu,</w:t>
      </w:r>
      <w:r w:rsidRPr="00963934">
        <w:rPr>
          <w:rFonts w:ascii="Times New Roman" w:eastAsia="Times New Roman" w:hAnsi="Times New Roman" w:cs="Times New Roman"/>
          <w:i/>
          <w:lang w:eastAsia="lv-LV"/>
        </w:rPr>
        <w:br/>
      </w:r>
      <w:hyperlink r:id="rId9" w:tgtFrame="_blank" w:history="1">
        <w:r w:rsidRPr="00963934">
          <w:rPr>
            <w:rFonts w:ascii="Times New Roman" w:eastAsia="Times New Roman" w:hAnsi="Times New Roman" w:cs="Times New Roman"/>
            <w:i/>
            <w:lang w:eastAsia="lv-LV"/>
          </w:rPr>
          <w:t>Pirotehnisko izstrādājumu aprites likuma</w:t>
        </w:r>
      </w:hyperlink>
      <w:r w:rsidRPr="00963934">
        <w:rPr>
          <w:rFonts w:ascii="Times New Roman" w:eastAsia="Times New Roman" w:hAnsi="Times New Roman" w:cs="Times New Roman"/>
          <w:i/>
          <w:lang w:eastAsia="lv-LV"/>
        </w:rPr>
        <w:br/>
      </w:r>
      <w:hyperlink r:id="rId10" w:anchor="p17" w:tgtFrame="_blank" w:history="1">
        <w:r w:rsidRPr="00963934">
          <w:rPr>
            <w:rFonts w:ascii="Times New Roman" w:eastAsia="Times New Roman" w:hAnsi="Times New Roman" w:cs="Times New Roman"/>
            <w:i/>
            <w:lang w:eastAsia="lv-LV"/>
          </w:rPr>
          <w:t>17. panta</w:t>
        </w:r>
      </w:hyperlink>
      <w:r w:rsidRPr="00963934">
        <w:rPr>
          <w:rFonts w:ascii="Times New Roman" w:eastAsia="Times New Roman" w:hAnsi="Times New Roman" w:cs="Times New Roman"/>
          <w:i/>
          <w:lang w:eastAsia="lv-LV"/>
        </w:rPr>
        <w:t xml:space="preserve"> piekto daļu</w:t>
      </w:r>
    </w:p>
    <w:p w:rsidR="00DE4D14" w:rsidRPr="00D5341F" w:rsidRDefault="00DE4D14" w:rsidP="00D5341F">
      <w:pPr>
        <w:pStyle w:val="Sarakstarindkopa"/>
        <w:numPr>
          <w:ilvl w:val="0"/>
          <w:numId w:val="7"/>
        </w:numPr>
        <w:spacing w:after="0" w:line="240" w:lineRule="auto"/>
        <w:jc w:val="center"/>
        <w:rPr>
          <w:rFonts w:ascii="Times New Roman" w:eastAsia="Times New Roman" w:hAnsi="Times New Roman" w:cs="Times New Roman"/>
          <w:b/>
          <w:sz w:val="24"/>
          <w:szCs w:val="24"/>
          <w:lang w:eastAsia="lv-LV"/>
        </w:rPr>
      </w:pPr>
      <w:r w:rsidRPr="00D5341F">
        <w:rPr>
          <w:rFonts w:ascii="Times New Roman" w:eastAsia="Times New Roman" w:hAnsi="Times New Roman" w:cs="Times New Roman"/>
          <w:b/>
          <w:sz w:val="24"/>
          <w:szCs w:val="24"/>
          <w:lang w:eastAsia="lv-LV"/>
        </w:rPr>
        <w:t>Vispārīgie jautājumi</w:t>
      </w:r>
    </w:p>
    <w:p w:rsidR="00D5341F" w:rsidRPr="00D5341F" w:rsidRDefault="00D5341F" w:rsidP="00D5341F">
      <w:pPr>
        <w:spacing w:after="0" w:line="240" w:lineRule="auto"/>
        <w:ind w:left="360"/>
        <w:jc w:val="center"/>
        <w:rPr>
          <w:rFonts w:ascii="Times New Roman" w:eastAsia="Times New Roman" w:hAnsi="Times New Roman" w:cs="Times New Roman"/>
          <w:b/>
          <w:sz w:val="24"/>
          <w:szCs w:val="24"/>
          <w:lang w:eastAsia="lv-LV"/>
        </w:rPr>
      </w:pPr>
    </w:p>
    <w:p w:rsidR="00DE4D14" w:rsidRPr="00D5341F" w:rsidRDefault="00017719"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0" w:name="p1"/>
      <w:bookmarkStart w:id="1" w:name="p-712018"/>
      <w:bookmarkEnd w:id="0"/>
      <w:bookmarkEnd w:id="1"/>
      <w:r w:rsidRPr="00D5341F">
        <w:rPr>
          <w:rFonts w:ascii="Times New Roman" w:eastAsia="Times New Roman" w:hAnsi="Times New Roman" w:cs="Times New Roman"/>
          <w:sz w:val="24"/>
          <w:szCs w:val="24"/>
          <w:lang w:eastAsia="lv-LV"/>
        </w:rPr>
        <w:t>Saistošie</w:t>
      </w:r>
      <w:r w:rsidR="00CE0DF4" w:rsidRPr="00D5341F">
        <w:rPr>
          <w:rFonts w:ascii="Times New Roman" w:eastAsia="Times New Roman" w:hAnsi="Times New Roman" w:cs="Times New Roman"/>
          <w:sz w:val="24"/>
          <w:szCs w:val="24"/>
          <w:lang w:eastAsia="lv-LV"/>
        </w:rPr>
        <w:t xml:space="preserve"> noteikumi </w:t>
      </w:r>
      <w:r w:rsidR="00DE4D14" w:rsidRPr="00D5341F">
        <w:rPr>
          <w:rFonts w:ascii="Times New Roman" w:eastAsia="Times New Roman" w:hAnsi="Times New Roman" w:cs="Times New Roman"/>
          <w:sz w:val="24"/>
          <w:szCs w:val="24"/>
          <w:lang w:eastAsia="lv-LV"/>
        </w:rPr>
        <w:t>nosaka kārtīb</w:t>
      </w:r>
      <w:r w:rsidR="00CF0001" w:rsidRPr="00D5341F">
        <w:rPr>
          <w:rFonts w:ascii="Times New Roman" w:eastAsia="Times New Roman" w:hAnsi="Times New Roman" w:cs="Times New Roman"/>
          <w:sz w:val="24"/>
          <w:szCs w:val="24"/>
          <w:lang w:eastAsia="lv-LV"/>
        </w:rPr>
        <w:t xml:space="preserve">u, kādā uztur Limbažu novada </w:t>
      </w:r>
      <w:r w:rsidR="0004090A" w:rsidRPr="00D5341F">
        <w:rPr>
          <w:rFonts w:ascii="Times New Roman" w:eastAsia="Times New Roman" w:hAnsi="Times New Roman" w:cs="Times New Roman"/>
          <w:sz w:val="24"/>
          <w:szCs w:val="24"/>
          <w:lang w:eastAsia="lv-LV"/>
        </w:rPr>
        <w:t>pašvaldības (turpmāk – P</w:t>
      </w:r>
      <w:r w:rsidR="00DE4D14" w:rsidRPr="00D5341F">
        <w:rPr>
          <w:rFonts w:ascii="Times New Roman" w:eastAsia="Times New Roman" w:hAnsi="Times New Roman" w:cs="Times New Roman"/>
          <w:sz w:val="24"/>
          <w:szCs w:val="24"/>
          <w:lang w:eastAsia="lv-LV"/>
        </w:rPr>
        <w:t>ašvaldības) administratīvajā teritorijā esošas būves, tās teritorijas un īpašumam piegulošo teritoriju sakoptību un sanitāro tīrību un sabiedrisko kārtību.</w:t>
      </w:r>
    </w:p>
    <w:p w:rsidR="00DE4D14" w:rsidRPr="00D5341F" w:rsidRDefault="00DE4D14"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2" w:name="p2"/>
      <w:bookmarkStart w:id="3" w:name="p-712019"/>
      <w:bookmarkEnd w:id="2"/>
      <w:bookmarkEnd w:id="3"/>
      <w:r w:rsidRPr="00D5341F">
        <w:rPr>
          <w:rFonts w:ascii="Times New Roman" w:eastAsia="Times New Roman" w:hAnsi="Times New Roman" w:cs="Times New Roman"/>
          <w:sz w:val="24"/>
          <w:szCs w:val="24"/>
          <w:lang w:eastAsia="lv-LV"/>
        </w:rPr>
        <w:t>Noteikumos lietoto terminu skaidrojums:</w:t>
      </w:r>
    </w:p>
    <w:p w:rsidR="00165212" w:rsidRPr="00D5341F" w:rsidRDefault="00FF0A5D"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a</w:t>
      </w:r>
      <w:r w:rsidR="00165212" w:rsidRPr="00D5341F">
        <w:rPr>
          <w:rFonts w:ascii="Times New Roman" w:eastAsia="Times New Roman" w:hAnsi="Times New Roman" w:cs="Times New Roman"/>
          <w:i/>
          <w:sz w:val="24"/>
          <w:szCs w:val="24"/>
          <w:lang w:eastAsia="lv-LV"/>
        </w:rPr>
        <w:t xml:space="preserve">pstādījumi </w:t>
      </w:r>
      <w:r w:rsidR="00165212" w:rsidRPr="00D5341F">
        <w:rPr>
          <w:rFonts w:ascii="Times New Roman" w:eastAsia="Times New Roman" w:hAnsi="Times New Roman" w:cs="Times New Roman"/>
          <w:sz w:val="24"/>
          <w:szCs w:val="24"/>
          <w:lang w:eastAsia="lv-LV"/>
        </w:rPr>
        <w:t>– ar augiem dabīgā vai mākslīgā ceļā apaugušas vai apaudzētas koptas platības, kurās neiegūst augu produkciju pārtikai, koksni, grieztus ziedus un citu produkciju, tajā skaitā, parki, dārzi, skvēri, bulvāri, alejas, kāpu nostiprinājumi, ielu apstādījumi (saliņas un īpaši iekārtotas joslas gar ielām), ūdensteces vai ūdenskrātuves krastu vai nogāžu nostiprinājumi, rūpniecisko teritoriju apstādījumi un citas platības, kuru sastāvā var būt laukumi, dažādi labiekārtojuma elementi, arhitektūras mazās formas, koki, krūmi, vīteņaugi, puķu stādījumi, zālieni, ūdenstilpnes ar krastiem, celiņi, takas, dārzu un parku mēbeles, iekārtas un ierīces, būves apstād</w:t>
      </w:r>
      <w:r w:rsidR="00963934" w:rsidRPr="00D5341F">
        <w:rPr>
          <w:rFonts w:ascii="Times New Roman" w:eastAsia="Times New Roman" w:hAnsi="Times New Roman" w:cs="Times New Roman"/>
          <w:sz w:val="24"/>
          <w:szCs w:val="24"/>
          <w:lang w:eastAsia="lv-LV"/>
        </w:rPr>
        <w:t>ījumu apkopei un citi elementi;</w:t>
      </w:r>
    </w:p>
    <w:p w:rsidR="0084527C" w:rsidRPr="00D5341F" w:rsidRDefault="0084527C"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dzīvojamo ēku koplietošanas telpas</w:t>
      </w:r>
      <w:r w:rsidRPr="00D5341F">
        <w:rPr>
          <w:rFonts w:ascii="Times New Roman" w:eastAsia="Times New Roman" w:hAnsi="Times New Roman" w:cs="Times New Roman"/>
          <w:sz w:val="24"/>
          <w:szCs w:val="24"/>
          <w:lang w:eastAsia="lv-LV"/>
        </w:rPr>
        <w:t xml:space="preserve"> – daudzdzīvokļu namu kāpņu telpas, pagrabi, gaite</w:t>
      </w:r>
      <w:r w:rsidR="00963934" w:rsidRPr="00D5341F">
        <w:rPr>
          <w:rFonts w:ascii="Times New Roman" w:eastAsia="Times New Roman" w:hAnsi="Times New Roman" w:cs="Times New Roman"/>
          <w:sz w:val="24"/>
          <w:szCs w:val="24"/>
          <w:lang w:eastAsia="lv-LV"/>
        </w:rPr>
        <w:t>ņi, bēniņi un citas palīgtelpas;</w:t>
      </w:r>
    </w:p>
    <w:p w:rsidR="0084527C" w:rsidRPr="00D5341F" w:rsidRDefault="0084527C"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dzīvojamās telpas</w:t>
      </w:r>
      <w:r w:rsidRPr="00D5341F">
        <w:rPr>
          <w:rFonts w:ascii="Times New Roman" w:eastAsia="Times New Roman" w:hAnsi="Times New Roman" w:cs="Times New Roman"/>
          <w:sz w:val="24"/>
          <w:szCs w:val="24"/>
          <w:lang w:eastAsia="lv-LV"/>
        </w:rPr>
        <w:t xml:space="preserve"> – privātmājas un dzīvokļi, kas ir konkrēt</w:t>
      </w:r>
      <w:r w:rsidR="00963934" w:rsidRPr="00D5341F">
        <w:rPr>
          <w:rFonts w:ascii="Times New Roman" w:eastAsia="Times New Roman" w:hAnsi="Times New Roman" w:cs="Times New Roman"/>
          <w:sz w:val="24"/>
          <w:szCs w:val="24"/>
          <w:lang w:eastAsia="lv-LV"/>
        </w:rPr>
        <w:t>u personu īpašumā vai lietošanā;</w:t>
      </w:r>
    </w:p>
    <w:p w:rsidR="00165212" w:rsidRPr="00D5341F" w:rsidRDefault="004862AF"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iCs/>
          <w:sz w:val="24"/>
          <w:szCs w:val="24"/>
          <w:lang w:eastAsia="lv-LV"/>
        </w:rPr>
        <w:t>īpašumam pieguloša teritorija</w:t>
      </w:r>
      <w:r w:rsidRPr="00D5341F">
        <w:rPr>
          <w:rFonts w:ascii="Times New Roman" w:eastAsia="Times New Roman" w:hAnsi="Times New Roman" w:cs="Times New Roman"/>
          <w:sz w:val="24"/>
          <w:szCs w:val="24"/>
          <w:lang w:eastAsia="lv-LV"/>
        </w:rPr>
        <w:t xml:space="preserve"> – publiskā lietošanā esošas ietves (izņemot sabiedriskā transporta pieturvietas), grāvji, caurtekas, zālieni u.c. apstādījumi līdz brauktuves malai, kas</w:t>
      </w:r>
      <w:r w:rsidR="00963934" w:rsidRPr="00D5341F">
        <w:rPr>
          <w:rFonts w:ascii="Times New Roman" w:eastAsia="Times New Roman" w:hAnsi="Times New Roman" w:cs="Times New Roman"/>
          <w:sz w:val="24"/>
          <w:szCs w:val="24"/>
          <w:lang w:eastAsia="lv-LV"/>
        </w:rPr>
        <w:t xml:space="preserve"> robežojas ar nekustamo īpašumu;</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iCs/>
          <w:sz w:val="24"/>
          <w:szCs w:val="24"/>
          <w:lang w:eastAsia="lv-LV"/>
        </w:rPr>
        <w:t>nekustamais īpašums</w:t>
      </w:r>
      <w:r w:rsidRPr="00D5341F">
        <w:rPr>
          <w:rFonts w:ascii="Times New Roman" w:eastAsia="Times New Roman" w:hAnsi="Times New Roman" w:cs="Times New Roman"/>
          <w:sz w:val="24"/>
          <w:szCs w:val="24"/>
          <w:lang w:eastAsia="lv-LV"/>
        </w:rPr>
        <w:t xml:space="preserve"> – neapbūvēts zemesgabals vai apbūvēts zemesgabals, kas sastāv no zemesgabala un būves;</w:t>
      </w:r>
    </w:p>
    <w:p w:rsidR="004862AF" w:rsidRPr="00D5341F" w:rsidRDefault="004862AF"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pirotehnisks izstrādājums</w:t>
      </w:r>
      <w:r w:rsidRPr="00D5341F">
        <w:rPr>
          <w:rFonts w:ascii="Times New Roman" w:eastAsia="Times New Roman" w:hAnsi="Times New Roman" w:cs="Times New Roman"/>
          <w:sz w:val="24"/>
          <w:szCs w:val="24"/>
          <w:lang w:eastAsia="lv-LV"/>
        </w:rPr>
        <w:t xml:space="preserve"> – izstrādājums, kas satur degošu vai eksplozīvu maisījumu un ir paredzēts dūmu, skaņas vai gaismas efekta radīšanai, signa</w:t>
      </w:r>
      <w:r w:rsidR="00963934" w:rsidRPr="00D5341F">
        <w:rPr>
          <w:rFonts w:ascii="Times New Roman" w:eastAsia="Times New Roman" w:hAnsi="Times New Roman" w:cs="Times New Roman"/>
          <w:sz w:val="24"/>
          <w:szCs w:val="24"/>
          <w:lang w:eastAsia="lv-LV"/>
        </w:rPr>
        <w:t>lizācijai vai svētku uguņošanai;</w:t>
      </w:r>
    </w:p>
    <w:p w:rsidR="00701747" w:rsidRPr="00D5341F" w:rsidRDefault="00C97591"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lastRenderedPageBreak/>
        <w:t>p</w:t>
      </w:r>
      <w:r w:rsidR="00701747" w:rsidRPr="00D5341F">
        <w:rPr>
          <w:rFonts w:ascii="Times New Roman" w:eastAsia="Times New Roman" w:hAnsi="Times New Roman" w:cs="Times New Roman"/>
          <w:i/>
          <w:sz w:val="24"/>
          <w:szCs w:val="24"/>
          <w:lang w:eastAsia="lv-LV"/>
        </w:rPr>
        <w:t>ublisks pasākums</w:t>
      </w:r>
      <w:r w:rsidR="00701747" w:rsidRPr="00D5341F">
        <w:rPr>
          <w:rFonts w:ascii="Times New Roman" w:eastAsia="Times New Roman" w:hAnsi="Times New Roman" w:cs="Times New Roman"/>
          <w:sz w:val="24"/>
          <w:szCs w:val="24"/>
          <w:lang w:eastAsia="lv-LV"/>
        </w:rPr>
        <w:t xml:space="preserve"> – fiziskās vai juridiskās personas plānots un organizēts sabiedrībai pieejams svētku, piemiņas, izklaides, sporta vai atpūtas pasākums publiskā vietā n</w:t>
      </w:r>
      <w:r w:rsidR="00963934" w:rsidRPr="00D5341F">
        <w:rPr>
          <w:rFonts w:ascii="Times New Roman" w:eastAsia="Times New Roman" w:hAnsi="Times New Roman" w:cs="Times New Roman"/>
          <w:sz w:val="24"/>
          <w:szCs w:val="24"/>
          <w:lang w:eastAsia="lv-LV"/>
        </w:rPr>
        <w:t>eatkarīgi no īpašuma piederības</w:t>
      </w:r>
      <w:r w:rsidR="00701747" w:rsidRPr="00D5341F">
        <w:rPr>
          <w:rFonts w:ascii="Times New Roman" w:eastAsia="Times New Roman" w:hAnsi="Times New Roman" w:cs="Times New Roman"/>
          <w:sz w:val="24"/>
          <w:szCs w:val="24"/>
          <w:lang w:eastAsia="lv-LV"/>
        </w:rPr>
        <w:t>;</w:t>
      </w:r>
    </w:p>
    <w:p w:rsidR="00701747" w:rsidRPr="00D5341F" w:rsidRDefault="0015452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p</w:t>
      </w:r>
      <w:r w:rsidR="00701747" w:rsidRPr="00D5341F">
        <w:rPr>
          <w:rFonts w:ascii="Times New Roman" w:eastAsia="Times New Roman" w:hAnsi="Times New Roman" w:cs="Times New Roman"/>
          <w:i/>
          <w:sz w:val="24"/>
          <w:szCs w:val="24"/>
          <w:lang w:eastAsia="lv-LV"/>
        </w:rPr>
        <w:t>irotehnisks izstrādājums</w:t>
      </w:r>
      <w:r w:rsidR="00701747" w:rsidRPr="00D5341F">
        <w:rPr>
          <w:rFonts w:ascii="Times New Roman" w:eastAsia="Times New Roman" w:hAnsi="Times New Roman" w:cs="Times New Roman"/>
          <w:sz w:val="24"/>
          <w:szCs w:val="24"/>
          <w:lang w:eastAsia="lv-LV"/>
        </w:rPr>
        <w:t xml:space="preserve"> – izstrādājums, kas satur degošu vai eksplozīvu maisījumu un ir paredzēts dūmu, skaņas vai gaismas efekta radīšanai, signa</w:t>
      </w:r>
      <w:r w:rsidR="00963934" w:rsidRPr="00D5341F">
        <w:rPr>
          <w:rFonts w:ascii="Times New Roman" w:eastAsia="Times New Roman" w:hAnsi="Times New Roman" w:cs="Times New Roman"/>
          <w:sz w:val="24"/>
          <w:szCs w:val="24"/>
          <w:lang w:eastAsia="lv-LV"/>
        </w:rPr>
        <w:t>lizācijai vai svētku uguņošanai;</w:t>
      </w:r>
    </w:p>
    <w:p w:rsidR="00701747" w:rsidRPr="00D5341F" w:rsidRDefault="00F8411B"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publiska</w:t>
      </w:r>
      <w:r w:rsidR="00701747" w:rsidRPr="00D5341F">
        <w:rPr>
          <w:rFonts w:ascii="Times New Roman" w:eastAsia="Times New Roman" w:hAnsi="Times New Roman" w:cs="Times New Roman"/>
          <w:i/>
          <w:sz w:val="24"/>
          <w:szCs w:val="24"/>
          <w:lang w:eastAsia="lv-LV"/>
        </w:rPr>
        <w:t xml:space="preserve"> vieta</w:t>
      </w:r>
      <w:r w:rsidR="00701747" w:rsidRPr="00D5341F">
        <w:rPr>
          <w:rFonts w:ascii="Times New Roman" w:eastAsia="Times New Roman" w:hAnsi="Times New Roman" w:cs="Times New Roman"/>
          <w:sz w:val="24"/>
          <w:szCs w:val="24"/>
          <w:lang w:eastAsia="lv-LV"/>
        </w:rPr>
        <w:t xml:space="preserve"> – ikviena sabiedrības vajadzībām iekārtota publiski pieejama teritorija, tajā skaitā, ceļi, tilti, satiksmes pārvadi, tuneļi, pasažieru sabiedrisko transportlīdzekļu pieturvietas un paviljoni, transportlīdzekļu stāvvietas, atpūtas laukumi, veloceliņi, ietves, laukumi, bērnu rotaļlaukumi, sabiedriskais transports, estrādes, tribīnes, stadioni un citas publiski pieejamas sporta būves, apstādījumi, parki, skvēri, dzīvojamo ēku koplietošanas telpas, daudzdzīvokļu namu pagalmi, valsts un pašvaldību iestāžu teritorijas, publiskas ēkas, peldvietas, kapsētas, citas sabiedrības vajadzībām iekārtotas un publiski pieejamas atpūtas vietas </w:t>
      </w:r>
      <w:r w:rsidR="00963934" w:rsidRPr="00D5341F">
        <w:rPr>
          <w:rFonts w:ascii="Times New Roman" w:eastAsia="Times New Roman" w:hAnsi="Times New Roman" w:cs="Times New Roman"/>
          <w:sz w:val="24"/>
          <w:szCs w:val="24"/>
          <w:lang w:eastAsia="lv-LV"/>
        </w:rPr>
        <w:t>brīvā dabā (pilsdrupas u.tml.);</w:t>
      </w:r>
    </w:p>
    <w:p w:rsidR="00701747" w:rsidRPr="00D5341F" w:rsidRDefault="006576F5"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i</w:t>
      </w:r>
      <w:r w:rsidR="00701747" w:rsidRPr="00D5341F">
        <w:rPr>
          <w:rFonts w:ascii="Times New Roman" w:eastAsia="Times New Roman" w:hAnsi="Times New Roman" w:cs="Times New Roman"/>
          <w:i/>
          <w:sz w:val="24"/>
          <w:szCs w:val="24"/>
          <w:lang w:eastAsia="lv-LV"/>
        </w:rPr>
        <w:t xml:space="preserve">zklaides vietas </w:t>
      </w:r>
      <w:r w:rsidR="00701747" w:rsidRPr="00D5341F">
        <w:rPr>
          <w:rFonts w:ascii="Times New Roman" w:eastAsia="Times New Roman" w:hAnsi="Times New Roman" w:cs="Times New Roman"/>
          <w:sz w:val="24"/>
          <w:szCs w:val="24"/>
          <w:lang w:eastAsia="lv-LV"/>
        </w:rPr>
        <w:t>– kafejnīcas, bāri, restorāni, klubi, spēļu nami, spēļu zāles, diskotēkas, deju zāles un citas vietas, kurās tiek piedāvāti izklaides pasākumi (izklaidējoši televīzijas raidījumi, priekšnesumi, spēles, atrakcijas u.c.), izņemot vietas, kurās vienīgais piedāvātais pakalpojums ir sabiedriskā ēdināšana un darba laiks nav ilgāks par p</w:t>
      </w:r>
      <w:r w:rsidR="00963934" w:rsidRPr="00D5341F">
        <w:rPr>
          <w:rFonts w:ascii="Times New Roman" w:eastAsia="Times New Roman" w:hAnsi="Times New Roman" w:cs="Times New Roman"/>
          <w:sz w:val="24"/>
          <w:szCs w:val="24"/>
          <w:lang w:eastAsia="lv-LV"/>
        </w:rPr>
        <w:t>lkst. 22.00;</w:t>
      </w:r>
    </w:p>
    <w:p w:rsidR="00701747" w:rsidRPr="00D5341F" w:rsidRDefault="00165212"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d</w:t>
      </w:r>
      <w:r w:rsidR="00701747" w:rsidRPr="00D5341F">
        <w:rPr>
          <w:rFonts w:ascii="Times New Roman" w:eastAsia="Times New Roman" w:hAnsi="Times New Roman" w:cs="Times New Roman"/>
          <w:i/>
          <w:sz w:val="24"/>
          <w:szCs w:val="24"/>
          <w:lang w:eastAsia="lv-LV"/>
        </w:rPr>
        <w:t>zīvojamo ēku koplietošanas telpas</w:t>
      </w:r>
      <w:r w:rsidR="00701747" w:rsidRPr="00D5341F">
        <w:rPr>
          <w:rFonts w:ascii="Times New Roman" w:eastAsia="Times New Roman" w:hAnsi="Times New Roman" w:cs="Times New Roman"/>
          <w:sz w:val="24"/>
          <w:szCs w:val="24"/>
          <w:lang w:eastAsia="lv-LV"/>
        </w:rPr>
        <w:t xml:space="preserve"> – daudzdzīvokļu namu kāpņu telpas, pagrabi, gaite</w:t>
      </w:r>
      <w:r w:rsidR="00963934" w:rsidRPr="00D5341F">
        <w:rPr>
          <w:rFonts w:ascii="Times New Roman" w:eastAsia="Times New Roman" w:hAnsi="Times New Roman" w:cs="Times New Roman"/>
          <w:sz w:val="24"/>
          <w:szCs w:val="24"/>
          <w:lang w:eastAsia="lv-LV"/>
        </w:rPr>
        <w:t>ņi, bēniņi un citas palīgtelpas;</w:t>
      </w:r>
    </w:p>
    <w:p w:rsidR="00701747" w:rsidRPr="00D5341F" w:rsidRDefault="00165212"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d</w:t>
      </w:r>
      <w:r w:rsidR="00701747" w:rsidRPr="00D5341F">
        <w:rPr>
          <w:rFonts w:ascii="Times New Roman" w:eastAsia="Times New Roman" w:hAnsi="Times New Roman" w:cs="Times New Roman"/>
          <w:i/>
          <w:sz w:val="24"/>
          <w:szCs w:val="24"/>
          <w:lang w:eastAsia="lv-LV"/>
        </w:rPr>
        <w:t>zīvojamās telpas</w:t>
      </w:r>
      <w:r w:rsidR="00701747" w:rsidRPr="00D5341F">
        <w:rPr>
          <w:rFonts w:ascii="Times New Roman" w:eastAsia="Times New Roman" w:hAnsi="Times New Roman" w:cs="Times New Roman"/>
          <w:sz w:val="24"/>
          <w:szCs w:val="24"/>
          <w:lang w:eastAsia="lv-LV"/>
        </w:rPr>
        <w:t xml:space="preserve"> – privātmājas un dzīvokļi, kas ir konkrēt</w:t>
      </w:r>
      <w:r w:rsidR="00963934" w:rsidRPr="00D5341F">
        <w:rPr>
          <w:rFonts w:ascii="Times New Roman" w:eastAsia="Times New Roman" w:hAnsi="Times New Roman" w:cs="Times New Roman"/>
          <w:sz w:val="24"/>
          <w:szCs w:val="24"/>
          <w:lang w:eastAsia="lv-LV"/>
        </w:rPr>
        <w:t>u personu īpašumā vai lietošanā;</w:t>
      </w:r>
    </w:p>
    <w:p w:rsidR="00701747" w:rsidRPr="00D5341F" w:rsidRDefault="00701747"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i/>
          <w:sz w:val="24"/>
          <w:szCs w:val="24"/>
          <w:lang w:eastAsia="lv-LV"/>
        </w:rPr>
        <w:t>Zaļā zona</w:t>
      </w:r>
      <w:r w:rsidRPr="00D5341F">
        <w:rPr>
          <w:rFonts w:ascii="Times New Roman" w:eastAsia="Times New Roman" w:hAnsi="Times New Roman" w:cs="Times New Roman"/>
          <w:sz w:val="24"/>
          <w:szCs w:val="24"/>
          <w:lang w:eastAsia="lv-LV"/>
        </w:rPr>
        <w:t xml:space="preserve"> – Limbažu novada administratīvajā teritorijā esošie apstādījumi un zāliens (ar zāli apsēta un kopta platība</w:t>
      </w:r>
      <w:r w:rsidR="0055644D">
        <w:rPr>
          <w:rFonts w:ascii="Times New Roman" w:eastAsia="Times New Roman" w:hAnsi="Times New Roman" w:cs="Times New Roman"/>
          <w:sz w:val="24"/>
          <w:szCs w:val="24"/>
          <w:lang w:eastAsia="lv-LV"/>
        </w:rPr>
        <w:t>).</w:t>
      </w:r>
    </w:p>
    <w:p w:rsidR="00DE4D14" w:rsidRPr="00D5341F" w:rsidRDefault="00DE4D14"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4" w:name="p3"/>
      <w:bookmarkStart w:id="5" w:name="p-712020"/>
      <w:bookmarkEnd w:id="4"/>
      <w:bookmarkEnd w:id="5"/>
      <w:r w:rsidRPr="00D5341F">
        <w:rPr>
          <w:rFonts w:ascii="Times New Roman" w:eastAsia="Times New Roman" w:hAnsi="Times New Roman" w:cs="Times New Roman"/>
          <w:sz w:val="24"/>
          <w:szCs w:val="24"/>
          <w:lang w:eastAsia="lv-LV"/>
        </w:rPr>
        <w:t>Par nekustamo īpašumu un īpašumam piegulošo teritoriju uzturēšanu un kopšanu atbild:</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nekustamā īpašuma īpašnieks vai tiesiskais valdītājs;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būves īpašnieks, ja nekustamais īpašums sastāv no zemesgabala un būves, kas pieder dažādām personām, bet ja būves īpašnieks nav noskaidrojams, tad nekustamo īpašumu kopj zemes īpašnieks.</w:t>
      </w:r>
    </w:p>
    <w:p w:rsidR="00DE4D14" w:rsidRPr="00D5341F" w:rsidRDefault="00DE4D14"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6" w:name="p4"/>
      <w:bookmarkStart w:id="7" w:name="p-712021"/>
      <w:bookmarkEnd w:id="6"/>
      <w:bookmarkEnd w:id="7"/>
      <w:r w:rsidRPr="00D5341F">
        <w:rPr>
          <w:rFonts w:ascii="Times New Roman" w:eastAsia="Times New Roman" w:hAnsi="Times New Roman" w:cs="Times New Roman"/>
          <w:sz w:val="24"/>
          <w:szCs w:val="24"/>
          <w:lang w:eastAsia="lv-LV"/>
        </w:rPr>
        <w:t>Dalīta īpašuma gadījumā, ja savstarpēji noslēgtā līgumā nav noteikta cita kārtība, būves īpašniekam un daudzdzīvokļu dzīvojamās mājas pārvaldniekam ir pienākums kopt tikai ēkai piesaistīto (funkcionāli nepieciešamo) zemesgabalu, kā arī attiecīgajam zemesgabalam piegulošo teritoriju. Kopt būvēm nepiesaistīto zemesgabala daļu un attiecīgajam zemesgabalam piegulošo teritoriju ir zemes īpašnieka pienākums.</w:t>
      </w:r>
    </w:p>
    <w:p w:rsidR="00D5341F" w:rsidRDefault="00D5341F" w:rsidP="00B948CD">
      <w:pPr>
        <w:spacing w:after="0" w:line="240" w:lineRule="auto"/>
        <w:jc w:val="center"/>
        <w:rPr>
          <w:rFonts w:ascii="Times New Roman" w:eastAsia="Times New Roman" w:hAnsi="Times New Roman" w:cs="Times New Roman"/>
          <w:b/>
          <w:sz w:val="24"/>
          <w:szCs w:val="24"/>
          <w:lang w:eastAsia="lv-LV"/>
        </w:rPr>
      </w:pPr>
      <w:bookmarkStart w:id="8" w:name="n2"/>
      <w:bookmarkStart w:id="9" w:name="n-712022"/>
      <w:bookmarkEnd w:id="8"/>
      <w:bookmarkEnd w:id="9"/>
    </w:p>
    <w:p w:rsidR="00DE4D14" w:rsidRPr="00D5341F" w:rsidRDefault="00DE4D14" w:rsidP="00D5341F">
      <w:pPr>
        <w:pStyle w:val="Sarakstarindkopa"/>
        <w:numPr>
          <w:ilvl w:val="0"/>
          <w:numId w:val="7"/>
        </w:numPr>
        <w:spacing w:after="0" w:line="240" w:lineRule="auto"/>
        <w:jc w:val="center"/>
        <w:rPr>
          <w:rFonts w:ascii="Times New Roman" w:eastAsia="Times New Roman" w:hAnsi="Times New Roman" w:cs="Times New Roman"/>
          <w:b/>
          <w:sz w:val="24"/>
          <w:szCs w:val="24"/>
          <w:lang w:eastAsia="lv-LV"/>
        </w:rPr>
      </w:pPr>
      <w:r w:rsidRPr="00D5341F">
        <w:rPr>
          <w:rFonts w:ascii="Times New Roman" w:eastAsia="Times New Roman" w:hAnsi="Times New Roman" w:cs="Times New Roman"/>
          <w:b/>
          <w:sz w:val="24"/>
          <w:szCs w:val="24"/>
          <w:lang w:eastAsia="lv-LV"/>
        </w:rPr>
        <w:t>Nekustamo īpašumu un īpašumam piegulošo teritoriju uzturēšana un kopšana</w:t>
      </w:r>
    </w:p>
    <w:p w:rsidR="00D5341F" w:rsidRPr="00A24F01" w:rsidRDefault="00D5341F" w:rsidP="00B948CD">
      <w:pPr>
        <w:spacing w:after="0" w:line="240" w:lineRule="auto"/>
        <w:jc w:val="center"/>
        <w:rPr>
          <w:rFonts w:ascii="Times New Roman" w:eastAsia="Times New Roman" w:hAnsi="Times New Roman" w:cs="Times New Roman"/>
          <w:b/>
          <w:sz w:val="24"/>
          <w:szCs w:val="24"/>
          <w:lang w:eastAsia="lv-LV"/>
        </w:rPr>
      </w:pPr>
    </w:p>
    <w:p w:rsidR="00DE4D14" w:rsidRPr="00D5341F" w:rsidRDefault="00DE4D14"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10" w:name="p5"/>
      <w:bookmarkStart w:id="11" w:name="p-712023"/>
      <w:bookmarkEnd w:id="10"/>
      <w:bookmarkEnd w:id="11"/>
      <w:r w:rsidRPr="00D5341F">
        <w:rPr>
          <w:rFonts w:ascii="Times New Roman" w:eastAsia="Times New Roman" w:hAnsi="Times New Roman" w:cs="Times New Roman"/>
          <w:sz w:val="24"/>
          <w:szCs w:val="24"/>
          <w:lang w:eastAsia="lv-LV"/>
        </w:rPr>
        <w:t>Nekustamo īpašumu īpašniekiem vai tiesiskajam valdītājiem nekustamā īpašuma un īpašumam piegulošajā teritorijā</w:t>
      </w:r>
      <w:r w:rsidR="0082734E" w:rsidRPr="00D5341F">
        <w:rPr>
          <w:rFonts w:ascii="Times New Roman" w:eastAsia="Times New Roman" w:hAnsi="Times New Roman" w:cs="Times New Roman"/>
          <w:sz w:val="24"/>
          <w:szCs w:val="24"/>
          <w:lang w:eastAsia="lv-LV"/>
        </w:rPr>
        <w:t xml:space="preserve"> Limbažu pils</w:t>
      </w:r>
      <w:r w:rsidR="00731BCA" w:rsidRPr="00D5341F">
        <w:rPr>
          <w:rFonts w:ascii="Times New Roman" w:eastAsia="Times New Roman" w:hAnsi="Times New Roman" w:cs="Times New Roman"/>
          <w:sz w:val="24"/>
          <w:szCs w:val="24"/>
          <w:lang w:eastAsia="lv-LV"/>
        </w:rPr>
        <w:t>ētā</w:t>
      </w:r>
      <w:r w:rsidR="006A3C52" w:rsidRPr="00D5341F">
        <w:rPr>
          <w:rFonts w:ascii="Times New Roman" w:eastAsia="Times New Roman" w:hAnsi="Times New Roman" w:cs="Times New Roman"/>
          <w:sz w:val="24"/>
          <w:szCs w:val="24"/>
          <w:lang w:eastAsia="lv-LV"/>
        </w:rPr>
        <w:t xml:space="preserve"> un ciemu teritorijās</w:t>
      </w:r>
      <w:r w:rsidRPr="00D5341F">
        <w:rPr>
          <w:rFonts w:ascii="Times New Roman" w:eastAsia="Times New Roman" w:hAnsi="Times New Roman" w:cs="Times New Roman"/>
          <w:sz w:val="24"/>
          <w:szCs w:val="24"/>
          <w:lang w:eastAsia="lv-LV"/>
        </w:rPr>
        <w:t xml:space="preserve"> ir pienākums: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pļaut zālienu, nepieļaujot, ka zāliena augstums</w:t>
      </w:r>
      <w:r w:rsidR="00A8622A" w:rsidRPr="00D5341F">
        <w:rPr>
          <w:rFonts w:ascii="Times New Roman" w:eastAsia="Times New Roman" w:hAnsi="Times New Roman" w:cs="Times New Roman"/>
          <w:sz w:val="24"/>
          <w:szCs w:val="24"/>
          <w:lang w:eastAsia="lv-LV"/>
        </w:rPr>
        <w:t xml:space="preserve"> </w:t>
      </w:r>
      <w:r w:rsidRPr="00D5341F">
        <w:rPr>
          <w:rFonts w:ascii="Times New Roman" w:eastAsia="Times New Roman" w:hAnsi="Times New Roman" w:cs="Times New Roman"/>
          <w:sz w:val="24"/>
          <w:szCs w:val="24"/>
          <w:lang w:eastAsia="lv-LV"/>
        </w:rPr>
        <w:t>pārsniedz 20 centimetrus, kopt apstādījumus, nepieļaut atkritumu, tajā skaitā dārzu un parku atkritumu, uzkrāšanos;</w:t>
      </w:r>
    </w:p>
    <w:p w:rsidR="00B6343E"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piegulošajā teritorijā apzāģēt krūmus un to zarus gar ietvēm un brauktuvēm, ja tie traucē pārvietoties gājējiem un transportlīdzekļiem;</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neveidot sniega vaļņus krustojumos, piebrauktuvēs, piebraucamajos ceļos un uz gājēju pārejām un gājēju ietvēm tā, ka tas traucē gājēju vai transporta kustībai;</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regulāri notīrīt sniegu, ledu, dārzu un parku atkritumus no būvju jumtiem un balkoniem, nepieļaujot lāsteku veidošanos, sniega, ledus un bioloģisko atkritumu krišanu no jumtiem, dzegām, ūdens notekcaurulēm un balkoniem, bet to radītā gājēju un transportlīdzekļu drošības apdraudējuma gadījumā, norobežot bīstamās vietas un nekavējoties veikt nepieciešamos pasākumus, lai notīrītu sniegu, ledu un bioloģiskos atkritumus no vietām, kur tie uzkrājušies;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attīrīt lietus ūdens uztvērēju restes un vākus no bioloģiskajiem atkritumiem un citiem priekšmetiem ne retāk kā reizi sešos mēnešos;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lastRenderedPageBreak/>
        <w:t>neuzglabāt taru, malku, būvmateriālus, metāllūžņus, transportlīdzekļu vrakus un tamlīdzīgus priekšmetus, ja šie priekšmeti bojā pilsētvides</w:t>
      </w:r>
      <w:r w:rsidR="004A1262" w:rsidRPr="00D5341F">
        <w:rPr>
          <w:rFonts w:ascii="Times New Roman" w:eastAsia="Times New Roman" w:hAnsi="Times New Roman" w:cs="Times New Roman"/>
          <w:sz w:val="24"/>
          <w:szCs w:val="24"/>
          <w:lang w:eastAsia="lv-LV"/>
        </w:rPr>
        <w:t xml:space="preserve"> un ciemu </w:t>
      </w:r>
      <w:r w:rsidRPr="00D5341F">
        <w:rPr>
          <w:rFonts w:ascii="Times New Roman" w:eastAsia="Times New Roman" w:hAnsi="Times New Roman" w:cs="Times New Roman"/>
          <w:sz w:val="24"/>
          <w:szCs w:val="24"/>
          <w:lang w:eastAsia="lv-LV"/>
        </w:rPr>
        <w:t>ainavu vai traucē blakus esošo nekustamo īpašumu lietošanu;</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nodrošināt nekustamajā īpašumā esošo žogu, vārtu un vārtiņu uzturēšanu tehniskā un vizuālā kārtībā, to savlaicīgu krāsošanu (krāsu risinājumam j</w:t>
      </w:r>
      <w:r w:rsidR="00C428ED" w:rsidRPr="00D5341F">
        <w:rPr>
          <w:rFonts w:ascii="Times New Roman" w:eastAsia="Times New Roman" w:hAnsi="Times New Roman" w:cs="Times New Roman"/>
          <w:sz w:val="24"/>
          <w:szCs w:val="24"/>
          <w:lang w:eastAsia="lv-LV"/>
        </w:rPr>
        <w:t xml:space="preserve">āiekļaujas apkārt esošās </w:t>
      </w:r>
      <w:r w:rsidRPr="00D5341F">
        <w:rPr>
          <w:rFonts w:ascii="Times New Roman" w:eastAsia="Times New Roman" w:hAnsi="Times New Roman" w:cs="Times New Roman"/>
          <w:sz w:val="24"/>
          <w:szCs w:val="24"/>
          <w:lang w:eastAsia="lv-LV"/>
        </w:rPr>
        <w:t>vides ainavā), atjaunošanu, remontēšanu vai nojaukšanu;</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kopt un uzturēt būvju fasādes un citas ārējās konstrukcijas</w:t>
      </w:r>
      <w:r w:rsidR="009A5AE1" w:rsidRPr="00D5341F">
        <w:rPr>
          <w:rFonts w:ascii="Times New Roman" w:hAnsi="Times New Roman" w:cs="Times New Roman"/>
          <w:sz w:val="24"/>
          <w:szCs w:val="24"/>
        </w:rPr>
        <w:t xml:space="preserve"> </w:t>
      </w:r>
      <w:r w:rsidR="00EC701A" w:rsidRPr="00D5341F">
        <w:rPr>
          <w:rFonts w:ascii="Times New Roman" w:eastAsia="Times New Roman" w:hAnsi="Times New Roman" w:cs="Times New Roman"/>
          <w:sz w:val="24"/>
          <w:szCs w:val="24"/>
          <w:lang w:eastAsia="lv-LV"/>
        </w:rPr>
        <w:t>pašvaldības</w:t>
      </w:r>
      <w:r w:rsidR="009A5AE1" w:rsidRPr="00D5341F">
        <w:rPr>
          <w:rFonts w:ascii="Times New Roman" w:eastAsia="Times New Roman" w:hAnsi="Times New Roman" w:cs="Times New Roman"/>
          <w:sz w:val="24"/>
          <w:szCs w:val="24"/>
          <w:lang w:eastAsia="lv-LV"/>
        </w:rPr>
        <w:t xml:space="preserve"> teritorijā</w:t>
      </w:r>
      <w:r w:rsidRPr="00D5341F">
        <w:rPr>
          <w:rFonts w:ascii="Times New Roman" w:eastAsia="Times New Roman" w:hAnsi="Times New Roman" w:cs="Times New Roman"/>
          <w:sz w:val="24"/>
          <w:szCs w:val="24"/>
          <w:lang w:eastAsia="lv-LV"/>
        </w:rPr>
        <w:t>, ievērojot šādas prasības:</w:t>
      </w:r>
    </w:p>
    <w:p w:rsidR="00DE4D14" w:rsidRPr="00D5341F" w:rsidRDefault="00DE4D14" w:rsidP="00D5341F">
      <w:pPr>
        <w:pStyle w:val="Sarakstarindkopa"/>
        <w:numPr>
          <w:ilvl w:val="2"/>
          <w:numId w:val="2"/>
        </w:numPr>
        <w:spacing w:after="0" w:line="240" w:lineRule="auto"/>
        <w:ind w:left="1134"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neizmantot dažāda veida aizsargtīklus vai līdzīgus risinājumus uz būvju fasādēm vai citām ārējām konstrukcijām, izņemot būvdarbu veikšanas laikā vai atbilstoši saskaņotajam konservācijas projektam;</w:t>
      </w:r>
    </w:p>
    <w:p w:rsidR="00DE4D14" w:rsidRPr="00D5341F" w:rsidRDefault="00DE4D14" w:rsidP="00D5341F">
      <w:pPr>
        <w:pStyle w:val="Sarakstarindkopa"/>
        <w:numPr>
          <w:ilvl w:val="2"/>
          <w:numId w:val="2"/>
        </w:numPr>
        <w:spacing w:after="0" w:line="240" w:lineRule="auto"/>
        <w:ind w:left="1134"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nepieļaut bojājumus būvju jumtu segumos (caurumus, plaisas, atsevišķu materiālu kārtu atdalīšanos, ieseguma elementu neesamību u.c.);</w:t>
      </w:r>
    </w:p>
    <w:p w:rsidR="00DE4D14" w:rsidRPr="00D5341F" w:rsidRDefault="00DE4D14" w:rsidP="00D5341F">
      <w:pPr>
        <w:pStyle w:val="Sarakstarindkopa"/>
        <w:numPr>
          <w:ilvl w:val="2"/>
          <w:numId w:val="2"/>
        </w:numPr>
        <w:spacing w:after="0" w:line="240" w:lineRule="auto"/>
        <w:ind w:left="1134"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nepieļaut bojājumus būvju </w:t>
      </w:r>
      <w:proofErr w:type="spellStart"/>
      <w:r w:rsidRPr="00D5341F">
        <w:rPr>
          <w:rFonts w:ascii="Times New Roman" w:eastAsia="Times New Roman" w:hAnsi="Times New Roman" w:cs="Times New Roman"/>
          <w:sz w:val="24"/>
          <w:szCs w:val="24"/>
          <w:lang w:eastAsia="lv-LV"/>
        </w:rPr>
        <w:t>lietusūdens</w:t>
      </w:r>
      <w:proofErr w:type="spellEnd"/>
      <w:r w:rsidRPr="00D5341F">
        <w:rPr>
          <w:rFonts w:ascii="Times New Roman" w:eastAsia="Times New Roman" w:hAnsi="Times New Roman" w:cs="Times New Roman"/>
          <w:sz w:val="24"/>
          <w:szCs w:val="24"/>
          <w:lang w:eastAsia="lv-LV"/>
        </w:rPr>
        <w:t xml:space="preserve"> novadīšanas sistēmu elementos (caurumus, atsevišķu elementu neesamību u.c.);</w:t>
      </w:r>
    </w:p>
    <w:p w:rsidR="00DE4D14" w:rsidRPr="00D5341F" w:rsidRDefault="00DE4D14" w:rsidP="00D5341F">
      <w:pPr>
        <w:pStyle w:val="Sarakstarindkopa"/>
        <w:numPr>
          <w:ilvl w:val="2"/>
          <w:numId w:val="2"/>
        </w:numPr>
        <w:spacing w:after="0" w:line="240" w:lineRule="auto"/>
        <w:ind w:left="1134"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nepieļaut būvju dekoratīvo elementu bojājumus;</w:t>
      </w:r>
    </w:p>
    <w:p w:rsidR="00DE4D14" w:rsidRPr="00D5341F" w:rsidRDefault="00DE4D14" w:rsidP="00D5341F">
      <w:pPr>
        <w:pStyle w:val="Sarakstarindkopa"/>
        <w:numPr>
          <w:ilvl w:val="2"/>
          <w:numId w:val="2"/>
        </w:numPr>
        <w:spacing w:after="0" w:line="240" w:lineRule="auto"/>
        <w:ind w:left="1134"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nepieļaut un nekavējoties likvidēt uz būvju fasādēm vai citām ārējām konstrukcijām, kā arī </w:t>
      </w:r>
      <w:proofErr w:type="spellStart"/>
      <w:r w:rsidRPr="00D5341F">
        <w:rPr>
          <w:rFonts w:ascii="Times New Roman" w:eastAsia="Times New Roman" w:hAnsi="Times New Roman" w:cs="Times New Roman"/>
          <w:sz w:val="24"/>
          <w:szCs w:val="24"/>
          <w:lang w:eastAsia="lv-LV"/>
        </w:rPr>
        <w:t>lietusūdens</w:t>
      </w:r>
      <w:proofErr w:type="spellEnd"/>
      <w:r w:rsidRPr="00D5341F">
        <w:rPr>
          <w:rFonts w:ascii="Times New Roman" w:eastAsia="Times New Roman" w:hAnsi="Times New Roman" w:cs="Times New Roman"/>
          <w:sz w:val="24"/>
          <w:szCs w:val="24"/>
          <w:lang w:eastAsia="lv-LV"/>
        </w:rPr>
        <w:t xml:space="preserve"> novadīšanas sistēmā augošus krūmus, kokus;</w:t>
      </w:r>
    </w:p>
    <w:p w:rsidR="00DE4D14" w:rsidRPr="00D5341F" w:rsidRDefault="00DE4D14" w:rsidP="00D5341F">
      <w:pPr>
        <w:pStyle w:val="Sarakstarindkopa"/>
        <w:numPr>
          <w:ilvl w:val="2"/>
          <w:numId w:val="2"/>
        </w:numPr>
        <w:spacing w:after="0" w:line="240" w:lineRule="auto"/>
        <w:ind w:left="1134"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atjaunot būvju apdares materiālu gadījumā, ja tas plaisā, drūp vai citādi deformējas;</w:t>
      </w:r>
    </w:p>
    <w:p w:rsidR="00DE4D14" w:rsidRPr="00D5341F" w:rsidRDefault="00DE4D14" w:rsidP="00D5341F">
      <w:pPr>
        <w:pStyle w:val="Sarakstarindkopa"/>
        <w:numPr>
          <w:ilvl w:val="2"/>
          <w:numId w:val="2"/>
        </w:numPr>
        <w:spacing w:after="0" w:line="240" w:lineRule="auto"/>
        <w:ind w:left="1134"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atjaunot būvju fasāžu un citu ārējo konstrukciju krāsojumu gadījumā, ja tas izbalē, nolūp, noskalojas vai citādi zaudē sākotnējo stāvokli.</w:t>
      </w:r>
    </w:p>
    <w:p w:rsidR="00DE4D14" w:rsidRPr="00D5341F" w:rsidRDefault="00DE4D14"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12" w:name="p6"/>
      <w:bookmarkStart w:id="13" w:name="p-712024"/>
      <w:bookmarkEnd w:id="12"/>
      <w:bookmarkEnd w:id="13"/>
      <w:r w:rsidRPr="00D5341F">
        <w:rPr>
          <w:rFonts w:ascii="Times New Roman" w:eastAsia="Times New Roman" w:hAnsi="Times New Roman" w:cs="Times New Roman"/>
          <w:sz w:val="24"/>
          <w:szCs w:val="24"/>
          <w:lang w:eastAsia="lv-LV"/>
        </w:rPr>
        <w:t>Būvēm, kas uz noteiktu vai nenoteiktu laiku ir neapdzīvotas vai kurās nenotiek saimnieciskā darbība, aizslēdz durvis un logus, nodrošina, lai tajā nevarētu iekļūt un uzturēties nepiederošas personas. Šīs būves nedrīkst bojāt pilsētvides ainavu.</w:t>
      </w:r>
    </w:p>
    <w:p w:rsidR="00D5341F" w:rsidRPr="00D5341F" w:rsidRDefault="00D5341F" w:rsidP="00D5341F">
      <w:pPr>
        <w:spacing w:after="0" w:line="240" w:lineRule="auto"/>
        <w:ind w:left="360"/>
        <w:jc w:val="center"/>
        <w:rPr>
          <w:rFonts w:ascii="Times New Roman" w:eastAsia="Times New Roman" w:hAnsi="Times New Roman" w:cs="Times New Roman"/>
          <w:b/>
          <w:sz w:val="24"/>
          <w:szCs w:val="24"/>
          <w:lang w:eastAsia="lv-LV"/>
        </w:rPr>
      </w:pPr>
      <w:bookmarkStart w:id="14" w:name="n3"/>
      <w:bookmarkStart w:id="15" w:name="n-712025"/>
      <w:bookmarkStart w:id="16" w:name="n4"/>
      <w:bookmarkStart w:id="17" w:name="n-712033"/>
      <w:bookmarkEnd w:id="14"/>
      <w:bookmarkEnd w:id="15"/>
      <w:bookmarkEnd w:id="16"/>
      <w:bookmarkEnd w:id="17"/>
    </w:p>
    <w:p w:rsidR="00DE4D14" w:rsidRDefault="00DE4D14" w:rsidP="00D5341F">
      <w:pPr>
        <w:pStyle w:val="Sarakstarindkopa"/>
        <w:numPr>
          <w:ilvl w:val="0"/>
          <w:numId w:val="7"/>
        </w:numPr>
        <w:spacing w:after="0" w:line="240" w:lineRule="auto"/>
        <w:jc w:val="center"/>
        <w:rPr>
          <w:rFonts w:ascii="Times New Roman" w:eastAsia="Times New Roman" w:hAnsi="Times New Roman" w:cs="Times New Roman"/>
          <w:b/>
          <w:sz w:val="24"/>
          <w:szCs w:val="24"/>
          <w:lang w:eastAsia="lv-LV"/>
        </w:rPr>
      </w:pPr>
      <w:r w:rsidRPr="00D5341F">
        <w:rPr>
          <w:rFonts w:ascii="Times New Roman" w:eastAsia="Times New Roman" w:hAnsi="Times New Roman" w:cs="Times New Roman"/>
          <w:b/>
          <w:sz w:val="24"/>
          <w:szCs w:val="24"/>
          <w:lang w:eastAsia="lv-LV"/>
        </w:rPr>
        <w:t>Aizliegumi un ierobežojumi pašvaldības administratīvajā teritorijā</w:t>
      </w:r>
    </w:p>
    <w:p w:rsidR="00D5341F" w:rsidRPr="00D5341F" w:rsidRDefault="00D5341F" w:rsidP="00D5341F">
      <w:pPr>
        <w:spacing w:after="0" w:line="240" w:lineRule="auto"/>
        <w:ind w:left="357"/>
        <w:jc w:val="center"/>
        <w:rPr>
          <w:rFonts w:ascii="Times New Roman" w:eastAsia="Times New Roman" w:hAnsi="Times New Roman" w:cs="Times New Roman"/>
          <w:b/>
          <w:sz w:val="24"/>
          <w:szCs w:val="24"/>
          <w:lang w:eastAsia="lv-LV"/>
        </w:rPr>
      </w:pPr>
    </w:p>
    <w:p w:rsidR="00DE4D14" w:rsidRPr="00D5341F" w:rsidRDefault="009A5AE1"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18" w:name="p11"/>
      <w:bookmarkStart w:id="19" w:name="p-712034"/>
      <w:bookmarkEnd w:id="18"/>
      <w:bookmarkEnd w:id="19"/>
      <w:r w:rsidRPr="00D5341F">
        <w:rPr>
          <w:rFonts w:ascii="Times New Roman" w:eastAsia="Times New Roman" w:hAnsi="Times New Roman" w:cs="Times New Roman"/>
          <w:sz w:val="24"/>
          <w:szCs w:val="24"/>
          <w:lang w:eastAsia="lv-LV"/>
        </w:rPr>
        <w:t>Limbažu novada</w:t>
      </w:r>
      <w:r w:rsidR="00DE4D14" w:rsidRPr="00D5341F">
        <w:rPr>
          <w:rFonts w:ascii="Times New Roman" w:eastAsia="Times New Roman" w:hAnsi="Times New Roman" w:cs="Times New Roman"/>
          <w:sz w:val="24"/>
          <w:szCs w:val="24"/>
          <w:lang w:eastAsia="lv-LV"/>
        </w:rPr>
        <w:t xml:space="preserve"> administratīvajā teritorijā aizliegts: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kaisīt ietves ar netīrām smiltīm, izdedžiem un citiem smilšu aizstājējiem;</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patvarīgi aizņemt ielu, zaļo zonu ar sastatnēm, nožogojumu, būvmateriāliem, būvgružiem un </w:t>
      </w:r>
      <w:proofErr w:type="spellStart"/>
      <w:r w:rsidRPr="00D5341F">
        <w:rPr>
          <w:rFonts w:ascii="Times New Roman" w:eastAsia="Times New Roman" w:hAnsi="Times New Roman" w:cs="Times New Roman"/>
          <w:sz w:val="24"/>
          <w:szCs w:val="24"/>
          <w:lang w:eastAsia="lv-LV"/>
        </w:rPr>
        <w:t>būvierīcēm</w:t>
      </w:r>
      <w:proofErr w:type="spellEnd"/>
      <w:r w:rsidRPr="00D5341F">
        <w:rPr>
          <w:rFonts w:ascii="Times New Roman" w:eastAsia="Times New Roman" w:hAnsi="Times New Roman" w:cs="Times New Roman"/>
          <w:sz w:val="24"/>
          <w:szCs w:val="24"/>
          <w:lang w:eastAsia="lv-LV"/>
        </w:rPr>
        <w:t>;</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bez īpašnieka vai tiesiskā valdītāja atļaujas atrasties jebkurā būvē neatkarīgi no tās stāvokļa vai statusa, kā arī nožogotās teritorijās, neatkarīgi no žoga norobežojošām īpašībām, izņemot likumdošanā noteiktos gadījumus;</w:t>
      </w:r>
    </w:p>
    <w:p w:rsidR="001A22F3"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izmantot pirotehniskos izstrādājumus (uguņošanas ierīces un skatuves pirotehniskos izstrādājumus) laikā no pulksten 23.00 līdz pulksten 8.00, </w:t>
      </w:r>
      <w:r w:rsidR="001A22F3" w:rsidRPr="00D5341F">
        <w:rPr>
          <w:rFonts w:ascii="Times New Roman" w:eastAsia="Times New Roman" w:hAnsi="Times New Roman" w:cs="Times New Roman"/>
          <w:sz w:val="24"/>
          <w:szCs w:val="24"/>
          <w:lang w:eastAsia="lv-LV"/>
        </w:rPr>
        <w:t>izņemot Jaungada sagaidīšanu, valsts svētkus un gadījumus, kad saņemts Pašvaldības saskaņojums;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agresīvi braukt ar skrituļslidām, skrituļdēļi</w:t>
      </w:r>
      <w:r w:rsidR="00911875" w:rsidRPr="00D5341F">
        <w:rPr>
          <w:rFonts w:ascii="Times New Roman" w:eastAsia="Times New Roman" w:hAnsi="Times New Roman" w:cs="Times New Roman"/>
          <w:sz w:val="24"/>
          <w:szCs w:val="24"/>
          <w:lang w:eastAsia="lv-LV"/>
        </w:rPr>
        <w:t xml:space="preserve">em </w:t>
      </w:r>
      <w:r w:rsidRPr="00D5341F">
        <w:rPr>
          <w:rFonts w:ascii="Times New Roman" w:eastAsia="Times New Roman" w:hAnsi="Times New Roman" w:cs="Times New Roman"/>
          <w:sz w:val="24"/>
          <w:szCs w:val="24"/>
          <w:lang w:eastAsia="lv-LV"/>
        </w:rPr>
        <w:t>u.tml. pa ietvēm, gājēju celiņiem, gājēju ielām un citām vietām, ja tādā veidā tiek vai var tikt apdraudēta gājēju drošība vai traucēta gājēju kustība;</w:t>
      </w:r>
    </w:p>
    <w:p w:rsidR="00ED56D6" w:rsidRPr="00D5341F" w:rsidRDefault="00B35D0D"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izrādīt klaju necieņu pret Limbažu novada pašvaldības simboliku;</w:t>
      </w:r>
    </w:p>
    <w:p w:rsidR="00954D00" w:rsidRPr="00D5341F" w:rsidRDefault="003565BF"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izmantot P</w:t>
      </w:r>
      <w:r w:rsidR="00882CD4" w:rsidRPr="00D5341F">
        <w:rPr>
          <w:rFonts w:ascii="Times New Roman" w:eastAsia="Times New Roman" w:hAnsi="Times New Roman" w:cs="Times New Roman"/>
          <w:sz w:val="24"/>
          <w:szCs w:val="24"/>
          <w:lang w:eastAsia="lv-LV"/>
        </w:rPr>
        <w:t>ašvaldības ģerboni, logo vai to elementus vai citu tās simboliku reklāmās, preču zīmēs, suvenīros, kā arī tās izgatavot, lietot un tirgot vai izmantot citiem komerciāliem mērķiem bez saskaņošanas ar Pašvaldību, vai Pašvaldības simbolikas izgatavošanu vai attēlošanu neatbilstoši apstiprinātajiem Pašvaldības simbolikas aprakstiem un attēliem</w:t>
      </w:r>
      <w:r w:rsidR="00253944" w:rsidRPr="00D5341F">
        <w:rPr>
          <w:rFonts w:ascii="Times New Roman" w:eastAsia="Times New Roman" w:hAnsi="Times New Roman" w:cs="Times New Roman"/>
          <w:sz w:val="24"/>
          <w:szCs w:val="24"/>
          <w:lang w:eastAsia="lv-LV"/>
        </w:rPr>
        <w:t>;</w:t>
      </w:r>
    </w:p>
    <w:p w:rsidR="00485032" w:rsidRPr="00D5341F" w:rsidRDefault="00485032"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novietot mājsaimniecības priekšmetus uz balkona vai lodžijas atklātās daļas (virs barjeras augstuma), kā arī aizšķērsot daudzdzīvokļu dzīvojamo māju koplietošanas telpas, pagrabus vai kāpņu telpas, vai rezerves izejas d</w:t>
      </w:r>
      <w:r w:rsidR="00253944" w:rsidRPr="00D5341F">
        <w:rPr>
          <w:rFonts w:ascii="Times New Roman" w:eastAsia="Times New Roman" w:hAnsi="Times New Roman" w:cs="Times New Roman"/>
          <w:sz w:val="24"/>
          <w:szCs w:val="24"/>
          <w:lang w:eastAsia="lv-LV"/>
        </w:rPr>
        <w:t>urvis  ar dažādiem priekšmetiem;</w:t>
      </w:r>
    </w:p>
    <w:p w:rsidR="00485032" w:rsidRPr="00D5341F" w:rsidRDefault="00693C7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žāvēt veļu balkona un lodžijas atklātajās daļās (virs barjeras augstuma, kā arī ārpus balkona vai lod</w:t>
      </w:r>
      <w:r w:rsidR="00253944" w:rsidRPr="00D5341F">
        <w:rPr>
          <w:rFonts w:ascii="Times New Roman" w:eastAsia="Times New Roman" w:hAnsi="Times New Roman" w:cs="Times New Roman"/>
          <w:sz w:val="24"/>
          <w:szCs w:val="24"/>
          <w:lang w:eastAsia="lv-LV"/>
        </w:rPr>
        <w:t>žijas), kā arī gar namu fasādēm;</w:t>
      </w:r>
    </w:p>
    <w:p w:rsidR="007361BE" w:rsidRPr="00D5341F" w:rsidRDefault="00C84B28"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radīt antisanitāru</w:t>
      </w:r>
      <w:r w:rsidR="006E66D3" w:rsidRPr="00D5341F">
        <w:rPr>
          <w:rFonts w:ascii="Times New Roman" w:eastAsia="Times New Roman" w:hAnsi="Times New Roman" w:cs="Times New Roman"/>
          <w:sz w:val="24"/>
          <w:szCs w:val="24"/>
          <w:lang w:eastAsia="lv-LV"/>
        </w:rPr>
        <w:t>s</w:t>
      </w:r>
      <w:r w:rsidR="007802F4" w:rsidRPr="00D5341F">
        <w:rPr>
          <w:rFonts w:ascii="Times New Roman" w:eastAsia="Times New Roman" w:hAnsi="Times New Roman" w:cs="Times New Roman"/>
          <w:sz w:val="24"/>
          <w:szCs w:val="24"/>
          <w:lang w:eastAsia="lv-LV"/>
        </w:rPr>
        <w:t xml:space="preserve"> apstākļu</w:t>
      </w:r>
      <w:r w:rsidR="00963934" w:rsidRPr="00D5341F">
        <w:rPr>
          <w:rFonts w:ascii="Times New Roman" w:eastAsia="Times New Roman" w:hAnsi="Times New Roman" w:cs="Times New Roman"/>
          <w:sz w:val="24"/>
          <w:szCs w:val="24"/>
          <w:lang w:eastAsia="lv-LV"/>
        </w:rPr>
        <w:t>s</w:t>
      </w:r>
      <w:r w:rsidR="007802F4" w:rsidRPr="00D5341F">
        <w:rPr>
          <w:rFonts w:ascii="Times New Roman" w:eastAsia="Times New Roman" w:hAnsi="Times New Roman" w:cs="Times New Roman"/>
          <w:sz w:val="24"/>
          <w:szCs w:val="24"/>
          <w:lang w:eastAsia="lv-LV"/>
        </w:rPr>
        <w:t xml:space="preserve"> </w:t>
      </w:r>
      <w:r w:rsidRPr="00D5341F">
        <w:rPr>
          <w:rFonts w:ascii="Times New Roman" w:eastAsia="Times New Roman" w:hAnsi="Times New Roman" w:cs="Times New Roman"/>
          <w:sz w:val="24"/>
          <w:szCs w:val="24"/>
          <w:lang w:eastAsia="lv-LV"/>
        </w:rPr>
        <w:t>dzīvojamo ēku koplietošanas telpās un dzīvokļos</w:t>
      </w:r>
      <w:r w:rsidR="00253944" w:rsidRPr="00D5341F">
        <w:rPr>
          <w:rFonts w:ascii="Times New Roman" w:eastAsia="Times New Roman" w:hAnsi="Times New Roman" w:cs="Times New Roman"/>
          <w:sz w:val="24"/>
          <w:szCs w:val="24"/>
          <w:lang w:eastAsia="lv-LV"/>
        </w:rPr>
        <w:t>;</w:t>
      </w:r>
    </w:p>
    <w:p w:rsidR="006E66D3" w:rsidRPr="00D5341F" w:rsidRDefault="00A24F01"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hAnsi="Times New Roman" w:cs="Times New Roman"/>
          <w:sz w:val="24"/>
          <w:szCs w:val="24"/>
        </w:rPr>
        <w:t xml:space="preserve">izmantot </w:t>
      </w:r>
      <w:r w:rsidRPr="00D5341F">
        <w:rPr>
          <w:rFonts w:ascii="Times New Roman" w:eastAsia="Times New Roman" w:hAnsi="Times New Roman" w:cs="Times New Roman"/>
          <w:sz w:val="24"/>
          <w:szCs w:val="24"/>
          <w:lang w:eastAsia="lv-LV"/>
        </w:rPr>
        <w:t>dzīvojamo ēku koplietošanas telpas tiem neparedzētiem</w:t>
      </w:r>
      <w:r w:rsidR="00253944" w:rsidRPr="00D5341F">
        <w:rPr>
          <w:rFonts w:ascii="Times New Roman" w:eastAsia="Times New Roman" w:hAnsi="Times New Roman" w:cs="Times New Roman"/>
          <w:sz w:val="24"/>
          <w:szCs w:val="24"/>
          <w:lang w:eastAsia="lv-LV"/>
        </w:rPr>
        <w:t xml:space="preserve"> mērķiem;</w:t>
      </w:r>
    </w:p>
    <w:p w:rsidR="00485032" w:rsidRPr="00D5341F" w:rsidRDefault="008C1852"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lastRenderedPageBreak/>
        <w:t>piegružot dzīvojamo ēku koplietošanas telpas remonta laikā ar celtniecības vai remontdarbu atkritumiem, vai citām mantām</w:t>
      </w:r>
      <w:r w:rsidR="00253944" w:rsidRPr="00D5341F">
        <w:rPr>
          <w:rFonts w:ascii="Times New Roman" w:eastAsia="Times New Roman" w:hAnsi="Times New Roman" w:cs="Times New Roman"/>
          <w:sz w:val="24"/>
          <w:szCs w:val="24"/>
          <w:lang w:eastAsia="lv-LV"/>
        </w:rPr>
        <w:t>;</w:t>
      </w:r>
    </w:p>
    <w:p w:rsidR="006D69E2" w:rsidRPr="00D5341F" w:rsidRDefault="00A23555"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atrasties nepiederošām personām celtniecības objekt</w:t>
      </w:r>
      <w:r w:rsidR="00253944" w:rsidRPr="00D5341F">
        <w:rPr>
          <w:rFonts w:ascii="Times New Roman" w:eastAsia="Times New Roman" w:hAnsi="Times New Roman" w:cs="Times New Roman"/>
          <w:sz w:val="24"/>
          <w:szCs w:val="24"/>
          <w:lang w:eastAsia="lv-LV"/>
        </w:rPr>
        <w:t>os vai pamestās ēkās, vai būvēs;</w:t>
      </w:r>
    </w:p>
    <w:p w:rsidR="00BD638B" w:rsidRPr="00D5341F" w:rsidRDefault="00147ABE"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nesakopt tirdzniecības teritorijas pēc tirdzniecības pabeigšanas</w:t>
      </w:r>
      <w:r w:rsidR="00253944" w:rsidRPr="00D5341F">
        <w:rPr>
          <w:rFonts w:ascii="Times New Roman" w:eastAsia="Times New Roman" w:hAnsi="Times New Roman" w:cs="Times New Roman"/>
          <w:sz w:val="24"/>
          <w:szCs w:val="24"/>
          <w:lang w:eastAsia="lv-LV"/>
        </w:rPr>
        <w:t>;</w:t>
      </w:r>
    </w:p>
    <w:p w:rsidR="00E35D2C" w:rsidRPr="00D5341F" w:rsidRDefault="00E35D2C"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uzstādīt </w:t>
      </w:r>
      <w:proofErr w:type="spellStart"/>
      <w:r w:rsidRPr="00D5341F">
        <w:rPr>
          <w:rFonts w:ascii="Times New Roman" w:eastAsia="Times New Roman" w:hAnsi="Times New Roman" w:cs="Times New Roman"/>
          <w:sz w:val="24"/>
          <w:szCs w:val="24"/>
          <w:lang w:eastAsia="lv-LV"/>
        </w:rPr>
        <w:t>reklāmnesēju</w:t>
      </w:r>
      <w:proofErr w:type="spellEnd"/>
      <w:r w:rsidRPr="00D5341F">
        <w:rPr>
          <w:rFonts w:ascii="Times New Roman" w:eastAsia="Times New Roman" w:hAnsi="Times New Roman" w:cs="Times New Roman"/>
          <w:sz w:val="24"/>
          <w:szCs w:val="24"/>
          <w:lang w:eastAsia="lv-LV"/>
        </w:rPr>
        <w:t xml:space="preserve"> vai </w:t>
      </w:r>
      <w:proofErr w:type="spellStart"/>
      <w:r w:rsidRPr="00D5341F">
        <w:rPr>
          <w:rFonts w:ascii="Times New Roman" w:eastAsia="Times New Roman" w:hAnsi="Times New Roman" w:cs="Times New Roman"/>
          <w:sz w:val="24"/>
          <w:szCs w:val="24"/>
          <w:lang w:eastAsia="lv-LV"/>
        </w:rPr>
        <w:t>izkārtni</w:t>
      </w:r>
      <w:proofErr w:type="spellEnd"/>
      <w:r w:rsidRPr="00D5341F">
        <w:rPr>
          <w:rFonts w:ascii="Times New Roman" w:eastAsia="Times New Roman" w:hAnsi="Times New Roman" w:cs="Times New Roman"/>
          <w:sz w:val="24"/>
          <w:szCs w:val="24"/>
          <w:lang w:eastAsia="lv-LV"/>
        </w:rPr>
        <w:t xml:space="preserve"> neatbilstoši Limbažu novada pašvaldības Būvvaldē saskaņotam uzstādīšanas projektam vai uzturēt </w:t>
      </w:r>
      <w:proofErr w:type="spellStart"/>
      <w:r w:rsidRPr="00D5341F">
        <w:rPr>
          <w:rFonts w:ascii="Times New Roman" w:eastAsia="Times New Roman" w:hAnsi="Times New Roman" w:cs="Times New Roman"/>
          <w:sz w:val="24"/>
          <w:szCs w:val="24"/>
          <w:lang w:eastAsia="lv-LV"/>
        </w:rPr>
        <w:t>reklāmnesēju</w:t>
      </w:r>
      <w:proofErr w:type="spellEnd"/>
      <w:r w:rsidRPr="00D5341F">
        <w:rPr>
          <w:rFonts w:ascii="Times New Roman" w:eastAsia="Times New Roman" w:hAnsi="Times New Roman" w:cs="Times New Roman"/>
          <w:sz w:val="24"/>
          <w:szCs w:val="24"/>
          <w:lang w:eastAsia="lv-LV"/>
        </w:rPr>
        <w:t xml:space="preserve"> vai </w:t>
      </w:r>
      <w:proofErr w:type="spellStart"/>
      <w:r w:rsidRPr="00D5341F">
        <w:rPr>
          <w:rFonts w:ascii="Times New Roman" w:eastAsia="Times New Roman" w:hAnsi="Times New Roman" w:cs="Times New Roman"/>
          <w:sz w:val="24"/>
          <w:szCs w:val="24"/>
          <w:lang w:eastAsia="lv-LV"/>
        </w:rPr>
        <w:t>izkārtni</w:t>
      </w:r>
      <w:proofErr w:type="spellEnd"/>
      <w:r w:rsidRPr="00D5341F">
        <w:rPr>
          <w:rFonts w:ascii="Times New Roman" w:eastAsia="Times New Roman" w:hAnsi="Times New Roman" w:cs="Times New Roman"/>
          <w:sz w:val="24"/>
          <w:szCs w:val="24"/>
          <w:lang w:eastAsia="lv-LV"/>
        </w:rPr>
        <w:t xml:space="preserve"> nepienācīgā vizuālā un sliktā tehniskā kārtībā, vai izvietot </w:t>
      </w:r>
      <w:proofErr w:type="spellStart"/>
      <w:r w:rsidRPr="00D5341F">
        <w:rPr>
          <w:rFonts w:ascii="Times New Roman" w:eastAsia="Times New Roman" w:hAnsi="Times New Roman" w:cs="Times New Roman"/>
          <w:sz w:val="24"/>
          <w:szCs w:val="24"/>
          <w:lang w:eastAsia="lv-LV"/>
        </w:rPr>
        <w:t>reklāmnesēju</w:t>
      </w:r>
      <w:proofErr w:type="spellEnd"/>
      <w:r w:rsidRPr="00D5341F">
        <w:rPr>
          <w:rFonts w:ascii="Times New Roman" w:eastAsia="Times New Roman" w:hAnsi="Times New Roman" w:cs="Times New Roman"/>
          <w:sz w:val="24"/>
          <w:szCs w:val="24"/>
          <w:lang w:eastAsia="lv-LV"/>
        </w:rPr>
        <w:t xml:space="preserve"> vai </w:t>
      </w:r>
      <w:proofErr w:type="spellStart"/>
      <w:r w:rsidRPr="00D5341F">
        <w:rPr>
          <w:rFonts w:ascii="Times New Roman" w:eastAsia="Times New Roman" w:hAnsi="Times New Roman" w:cs="Times New Roman"/>
          <w:sz w:val="24"/>
          <w:szCs w:val="24"/>
          <w:lang w:eastAsia="lv-LV"/>
        </w:rPr>
        <w:t>izkārtni</w:t>
      </w:r>
      <w:proofErr w:type="spellEnd"/>
      <w:r w:rsidRPr="00D5341F">
        <w:rPr>
          <w:rFonts w:ascii="Times New Roman" w:eastAsia="Times New Roman" w:hAnsi="Times New Roman" w:cs="Times New Roman"/>
          <w:sz w:val="24"/>
          <w:szCs w:val="24"/>
          <w:lang w:eastAsia="lv-LV"/>
        </w:rPr>
        <w:t xml:space="preserve"> tādā veidā, kas apdraud cilvēku dzīvību un veselību, vai nenovākt </w:t>
      </w:r>
      <w:proofErr w:type="spellStart"/>
      <w:r w:rsidRPr="00D5341F">
        <w:rPr>
          <w:rFonts w:ascii="Times New Roman" w:eastAsia="Times New Roman" w:hAnsi="Times New Roman" w:cs="Times New Roman"/>
          <w:sz w:val="24"/>
          <w:szCs w:val="24"/>
          <w:lang w:eastAsia="lv-LV"/>
        </w:rPr>
        <w:t>reklāmnesēju</w:t>
      </w:r>
      <w:proofErr w:type="spellEnd"/>
      <w:r w:rsidRPr="00D5341F">
        <w:rPr>
          <w:rFonts w:ascii="Times New Roman" w:eastAsia="Times New Roman" w:hAnsi="Times New Roman" w:cs="Times New Roman"/>
          <w:sz w:val="24"/>
          <w:szCs w:val="24"/>
          <w:lang w:eastAsia="lv-LV"/>
        </w:rPr>
        <w:t xml:space="preserve"> vai </w:t>
      </w:r>
      <w:proofErr w:type="spellStart"/>
      <w:r w:rsidRPr="00D5341F">
        <w:rPr>
          <w:rFonts w:ascii="Times New Roman" w:eastAsia="Times New Roman" w:hAnsi="Times New Roman" w:cs="Times New Roman"/>
          <w:sz w:val="24"/>
          <w:szCs w:val="24"/>
          <w:lang w:eastAsia="lv-LV"/>
        </w:rPr>
        <w:t>izkārtni</w:t>
      </w:r>
      <w:proofErr w:type="spellEnd"/>
      <w:r w:rsidRPr="00D5341F">
        <w:rPr>
          <w:rFonts w:ascii="Times New Roman" w:eastAsia="Times New Roman" w:hAnsi="Times New Roman" w:cs="Times New Roman"/>
          <w:sz w:val="24"/>
          <w:szCs w:val="24"/>
          <w:lang w:eastAsia="lv-LV"/>
        </w:rPr>
        <w:t xml:space="preserve"> trīs dienu laikā </w:t>
      </w:r>
      <w:r w:rsidR="00253944" w:rsidRPr="00D5341F">
        <w:rPr>
          <w:rFonts w:ascii="Times New Roman" w:eastAsia="Times New Roman" w:hAnsi="Times New Roman" w:cs="Times New Roman"/>
          <w:sz w:val="24"/>
          <w:szCs w:val="24"/>
          <w:lang w:eastAsia="lv-LV"/>
        </w:rPr>
        <w:t>pēc reklamējamā pasākuma beigām;</w:t>
      </w:r>
    </w:p>
    <w:p w:rsidR="00C533C1" w:rsidRPr="00D5341F" w:rsidRDefault="002C6C2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paturēt </w:t>
      </w:r>
      <w:proofErr w:type="spellStart"/>
      <w:r w:rsidRPr="00D5341F">
        <w:rPr>
          <w:rFonts w:ascii="Times New Roman" w:eastAsia="Times New Roman" w:hAnsi="Times New Roman" w:cs="Times New Roman"/>
          <w:sz w:val="24"/>
          <w:szCs w:val="24"/>
          <w:lang w:eastAsia="lv-LV"/>
        </w:rPr>
        <w:t>reklāmnesēju</w:t>
      </w:r>
      <w:proofErr w:type="spellEnd"/>
      <w:r w:rsidRPr="00D5341F">
        <w:rPr>
          <w:rFonts w:ascii="Times New Roman" w:eastAsia="Times New Roman" w:hAnsi="Times New Roman" w:cs="Times New Roman"/>
          <w:sz w:val="24"/>
          <w:szCs w:val="24"/>
          <w:lang w:eastAsia="lv-LV"/>
        </w:rPr>
        <w:t xml:space="preserve"> vai </w:t>
      </w:r>
      <w:proofErr w:type="spellStart"/>
      <w:r w:rsidRPr="00D5341F">
        <w:rPr>
          <w:rFonts w:ascii="Times New Roman" w:eastAsia="Times New Roman" w:hAnsi="Times New Roman" w:cs="Times New Roman"/>
          <w:sz w:val="24"/>
          <w:szCs w:val="24"/>
          <w:lang w:eastAsia="lv-LV"/>
        </w:rPr>
        <w:t>izkārtni</w:t>
      </w:r>
      <w:proofErr w:type="spellEnd"/>
      <w:r w:rsidRPr="00D5341F">
        <w:rPr>
          <w:rFonts w:ascii="Times New Roman" w:eastAsia="Times New Roman" w:hAnsi="Times New Roman" w:cs="Times New Roman"/>
          <w:sz w:val="24"/>
          <w:szCs w:val="24"/>
          <w:lang w:eastAsia="lv-LV"/>
        </w:rPr>
        <w:t xml:space="preserve"> ilgāk par trīsdesmit dienām pēc reklamējamā uzņēmuma reorganizācijas, likvidācijas, nosaukuma maiņas u.tml.</w:t>
      </w:r>
    </w:p>
    <w:p w:rsidR="00DE4D14" w:rsidRPr="00D5341F" w:rsidRDefault="00DE4D14"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20" w:name="p12"/>
      <w:bookmarkStart w:id="21" w:name="p-712035"/>
      <w:bookmarkEnd w:id="20"/>
      <w:bookmarkEnd w:id="21"/>
      <w:r w:rsidRPr="00D5341F">
        <w:rPr>
          <w:rFonts w:ascii="Times New Roman" w:eastAsia="Times New Roman" w:hAnsi="Times New Roman" w:cs="Times New Roman"/>
          <w:sz w:val="24"/>
          <w:szCs w:val="24"/>
          <w:lang w:eastAsia="lv-LV"/>
        </w:rPr>
        <w:t>Publiskās vietās aizliegts: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ubagot (publiskā vietā demonstrēt garāmgājējiem galēju nabadzības stāvokli nolūkā tos iežēlināt un saņemt mantiskus labumus);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mitināties (nakšņot, gulēt, celt teltis vai līdzīgas konstrukcijas objektus nolūkā mitināties), izņemot tam speciāli šim nolūkam paredzētās vietās;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spļaut, kārtot dabīgās vajadzības, izņemot speciāli šim nolūkam paredzētās vietās;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profilaktiski apkopt vai mazgāt mehānisko transportlīdzekli ārpus speciāli šim nolūkam paredzētām vietām;</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gatavot ēdienu (piemēram, </w:t>
      </w:r>
      <w:proofErr w:type="spellStart"/>
      <w:r w:rsidRPr="00D5341F">
        <w:rPr>
          <w:rFonts w:ascii="Times New Roman" w:eastAsia="Times New Roman" w:hAnsi="Times New Roman" w:cs="Times New Roman"/>
          <w:sz w:val="24"/>
          <w:szCs w:val="24"/>
          <w:lang w:eastAsia="lv-LV"/>
        </w:rPr>
        <w:t>grilēt</w:t>
      </w:r>
      <w:proofErr w:type="spellEnd"/>
      <w:r w:rsidRPr="00D5341F">
        <w:rPr>
          <w:rFonts w:ascii="Times New Roman" w:eastAsia="Times New Roman" w:hAnsi="Times New Roman" w:cs="Times New Roman"/>
          <w:sz w:val="24"/>
          <w:szCs w:val="24"/>
          <w:lang w:eastAsia="lv-LV"/>
        </w:rPr>
        <w:t xml:space="preserve"> gaļas izstrādājumus) ielās, pilsētas skvēros, parkos vai to tiešā tuvumā, kāpās un citās publiskās vietās bez </w:t>
      </w:r>
      <w:r w:rsidR="008663B0" w:rsidRPr="00D5341F">
        <w:rPr>
          <w:rFonts w:ascii="Times New Roman" w:eastAsia="Times New Roman" w:hAnsi="Times New Roman" w:cs="Times New Roman"/>
          <w:sz w:val="24"/>
          <w:szCs w:val="24"/>
          <w:lang w:eastAsia="lv-LV"/>
        </w:rPr>
        <w:t>Limbažu novada pašvaldības</w:t>
      </w:r>
      <w:r w:rsidRPr="00D5341F">
        <w:rPr>
          <w:rFonts w:ascii="Times New Roman" w:eastAsia="Times New Roman" w:hAnsi="Times New Roman" w:cs="Times New Roman"/>
          <w:sz w:val="24"/>
          <w:szCs w:val="24"/>
          <w:lang w:eastAsia="lv-LV"/>
        </w:rPr>
        <w:t xml:space="preserve"> speciālas atļaujas;</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nepiemērotā veidā lietot (stāvēt, gulēt, sēdēt uz atzveltnes) publiskā vietā izvietoto atpūtas soliņu vai tā atzveltni;</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atrasties uz attiecīgās ūdenstilpes ledus pašvaldības izpilddirektora noteiktajā paaugstinātas ledus bīstamības periodā (laika periods, kuru </w:t>
      </w:r>
      <w:r w:rsidR="008663B0" w:rsidRPr="00D5341F">
        <w:rPr>
          <w:rFonts w:ascii="Times New Roman" w:eastAsia="Times New Roman" w:hAnsi="Times New Roman" w:cs="Times New Roman"/>
          <w:sz w:val="24"/>
          <w:szCs w:val="24"/>
          <w:lang w:eastAsia="lv-LV"/>
        </w:rPr>
        <w:t>pašvaldības</w:t>
      </w:r>
      <w:r w:rsidRPr="00D5341F">
        <w:rPr>
          <w:rFonts w:ascii="Times New Roman" w:eastAsia="Times New Roman" w:hAnsi="Times New Roman" w:cs="Times New Roman"/>
          <w:sz w:val="24"/>
          <w:szCs w:val="24"/>
          <w:lang w:eastAsia="lv-LV"/>
        </w:rPr>
        <w:t xml:space="preserve"> izpilddirektors nosaka ar rīkojumu, ko publicē </w:t>
      </w:r>
      <w:r w:rsidR="008663B0" w:rsidRPr="00D5341F">
        <w:rPr>
          <w:rFonts w:ascii="Times New Roman" w:eastAsia="Times New Roman" w:hAnsi="Times New Roman" w:cs="Times New Roman"/>
          <w:sz w:val="24"/>
          <w:szCs w:val="24"/>
          <w:lang w:eastAsia="lv-LV"/>
        </w:rPr>
        <w:t>Limbažu novada</w:t>
      </w:r>
      <w:r w:rsidRPr="00D5341F">
        <w:rPr>
          <w:rFonts w:ascii="Times New Roman" w:eastAsia="Times New Roman" w:hAnsi="Times New Roman" w:cs="Times New Roman"/>
          <w:sz w:val="24"/>
          <w:szCs w:val="24"/>
          <w:lang w:eastAsia="lv-LV"/>
        </w:rPr>
        <w:t xml:space="preserve"> pašvaldības tīmekļa vietnē www.</w:t>
      </w:r>
      <w:r w:rsidR="008663B0" w:rsidRPr="00D5341F">
        <w:rPr>
          <w:rFonts w:ascii="Times New Roman" w:eastAsia="Times New Roman" w:hAnsi="Times New Roman" w:cs="Times New Roman"/>
          <w:sz w:val="24"/>
          <w:szCs w:val="24"/>
          <w:lang w:eastAsia="lv-LV"/>
        </w:rPr>
        <w:t>limbazi</w:t>
      </w:r>
      <w:r w:rsidRPr="00D5341F">
        <w:rPr>
          <w:rFonts w:ascii="Times New Roman" w:eastAsia="Times New Roman" w:hAnsi="Times New Roman" w:cs="Times New Roman"/>
          <w:sz w:val="24"/>
          <w:szCs w:val="24"/>
          <w:lang w:eastAsia="lv-LV"/>
        </w:rPr>
        <w:t>.lv un pašvaldības informatīvajā izdevumā);</w:t>
      </w:r>
    </w:p>
    <w:p w:rsidR="00DE4D14" w:rsidRPr="00D5341F" w:rsidRDefault="00DE4D14"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atrasties ar transportlīdzekli, izņemot operatīvo transportlīdzekli uz iekšzemes publisko ūdenstilpju un citu pašvaldības valdījumā esošo ūdenstilpju ledus, kā arī uz pašvaldības administratīvajai teritorijai piegulošās jūras piekrastes</w:t>
      </w:r>
      <w:r w:rsidR="00BD05E4" w:rsidRPr="00D5341F">
        <w:rPr>
          <w:rFonts w:ascii="Times New Roman" w:eastAsia="Times New Roman" w:hAnsi="Times New Roman" w:cs="Times New Roman"/>
          <w:sz w:val="24"/>
          <w:szCs w:val="24"/>
          <w:lang w:eastAsia="lv-LV"/>
        </w:rPr>
        <w:t xml:space="preserve"> (tai skaitā kāpu zona)</w:t>
      </w:r>
      <w:r w:rsidR="00253944" w:rsidRPr="00D5341F">
        <w:rPr>
          <w:rFonts w:ascii="Times New Roman" w:eastAsia="Times New Roman" w:hAnsi="Times New Roman" w:cs="Times New Roman"/>
          <w:sz w:val="24"/>
          <w:szCs w:val="24"/>
          <w:lang w:eastAsia="lv-LV"/>
        </w:rPr>
        <w:t xml:space="preserve"> ūdenstilpes ledus;</w:t>
      </w:r>
    </w:p>
    <w:p w:rsidR="00B01976" w:rsidRPr="00D5341F" w:rsidRDefault="00F84798"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piegružot ielu, ietvi, laukumu, namu pagalmu, daudzdzīvokļu ēku koplietošanas telpu, peldvietu un citu publisku vietu ar sīkiem sadzīves atkritumiem (</w:t>
      </w:r>
      <w:proofErr w:type="spellStart"/>
      <w:r w:rsidRPr="00D5341F">
        <w:rPr>
          <w:rFonts w:ascii="Times New Roman" w:eastAsia="Times New Roman" w:hAnsi="Times New Roman" w:cs="Times New Roman"/>
          <w:sz w:val="24"/>
          <w:szCs w:val="24"/>
          <w:lang w:eastAsia="lv-LV"/>
        </w:rPr>
        <w:t>izsmēķiem</w:t>
      </w:r>
      <w:proofErr w:type="spellEnd"/>
      <w:r w:rsidRPr="00D5341F">
        <w:rPr>
          <w:rFonts w:ascii="Times New Roman" w:eastAsia="Times New Roman" w:hAnsi="Times New Roman" w:cs="Times New Roman"/>
          <w:sz w:val="24"/>
          <w:szCs w:val="24"/>
          <w:lang w:eastAsia="lv-LV"/>
        </w:rPr>
        <w:t>, sērkociņiem, papīriem, saulespuķu sēklām, košļājamām gumijām, pudelēm, skārda bundžām, plastmasas vai stikla izstrādājumie</w:t>
      </w:r>
      <w:r w:rsidR="00253944" w:rsidRPr="00D5341F">
        <w:rPr>
          <w:rFonts w:ascii="Times New Roman" w:eastAsia="Times New Roman" w:hAnsi="Times New Roman" w:cs="Times New Roman"/>
          <w:sz w:val="24"/>
          <w:szCs w:val="24"/>
          <w:lang w:eastAsia="lv-LV"/>
        </w:rPr>
        <w:t>m u.tml.) un citiem atkritumiem;</w:t>
      </w:r>
    </w:p>
    <w:p w:rsidR="00E90CBB" w:rsidRPr="00D5341F" w:rsidRDefault="000446DD"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hAnsi="Times New Roman" w:cs="Times New Roman"/>
          <w:sz w:val="24"/>
          <w:szCs w:val="24"/>
        </w:rPr>
        <w:t xml:space="preserve">piesārņot </w:t>
      </w:r>
      <w:r w:rsidRPr="00D5341F">
        <w:rPr>
          <w:rFonts w:ascii="Times New Roman" w:eastAsia="Times New Roman" w:hAnsi="Times New Roman" w:cs="Times New Roman"/>
          <w:sz w:val="24"/>
          <w:szCs w:val="24"/>
          <w:lang w:eastAsia="lv-LV"/>
        </w:rPr>
        <w:t>ielu, ietvi, ceļu, publisku vietu vai zaļo zonu ar izbirām no transporta līdzekļiem un transporta līdzekļu kravām (kūtsmēsli, siens, malka u.tml.), eļļām un citiem sārņiem</w:t>
      </w:r>
      <w:r w:rsidR="00253944" w:rsidRPr="00D5341F">
        <w:rPr>
          <w:rFonts w:ascii="Times New Roman" w:eastAsia="Times New Roman" w:hAnsi="Times New Roman" w:cs="Times New Roman"/>
          <w:sz w:val="24"/>
          <w:szCs w:val="24"/>
          <w:lang w:eastAsia="lv-LV"/>
        </w:rPr>
        <w:t>;</w:t>
      </w:r>
    </w:p>
    <w:p w:rsidR="00434D40" w:rsidRPr="00D5341F" w:rsidRDefault="002C2AAE"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peldēties apstādījumu dīķos, ezeros un upēs, kur tas ir aizliegts, kā arī peldēties alkoholisko dzērienu izraisītā reibuma stāvoklī</w:t>
      </w:r>
      <w:r w:rsidR="00253944" w:rsidRPr="00D5341F">
        <w:rPr>
          <w:rFonts w:ascii="Times New Roman" w:eastAsia="Times New Roman" w:hAnsi="Times New Roman" w:cs="Times New Roman"/>
          <w:sz w:val="24"/>
          <w:szCs w:val="24"/>
          <w:lang w:eastAsia="lv-LV"/>
        </w:rPr>
        <w:t>;</w:t>
      </w:r>
    </w:p>
    <w:p w:rsidR="00E218E0" w:rsidRPr="00D5341F" w:rsidRDefault="006F1B62"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mazgāties, </w:t>
      </w:r>
      <w:r w:rsidR="009F681F" w:rsidRPr="00D5341F">
        <w:rPr>
          <w:rFonts w:ascii="Times New Roman" w:eastAsia="Times New Roman" w:hAnsi="Times New Roman" w:cs="Times New Roman"/>
          <w:sz w:val="24"/>
          <w:szCs w:val="24"/>
          <w:lang w:eastAsia="lv-LV"/>
        </w:rPr>
        <w:t>mazgāt dzīvnieku</w:t>
      </w:r>
      <w:r w:rsidR="00953CCE" w:rsidRPr="00D5341F">
        <w:rPr>
          <w:rFonts w:ascii="Times New Roman" w:eastAsia="Times New Roman" w:hAnsi="Times New Roman" w:cs="Times New Roman"/>
          <w:sz w:val="24"/>
          <w:szCs w:val="24"/>
          <w:lang w:eastAsia="lv-LV"/>
        </w:rPr>
        <w:t>s</w:t>
      </w:r>
      <w:r w:rsidR="009F681F" w:rsidRPr="00D5341F">
        <w:rPr>
          <w:rFonts w:ascii="Times New Roman" w:eastAsia="Times New Roman" w:hAnsi="Times New Roman" w:cs="Times New Roman"/>
          <w:sz w:val="24"/>
          <w:szCs w:val="24"/>
          <w:lang w:eastAsia="lv-LV"/>
        </w:rPr>
        <w:t xml:space="preserve"> un veļu </w:t>
      </w:r>
      <w:r w:rsidRPr="00D5341F">
        <w:rPr>
          <w:rFonts w:ascii="Times New Roman" w:eastAsia="Times New Roman" w:hAnsi="Times New Roman" w:cs="Times New Roman"/>
          <w:sz w:val="24"/>
          <w:szCs w:val="24"/>
          <w:lang w:eastAsia="lv-LV"/>
        </w:rPr>
        <w:t>apstādījumu dīķos, ezeros, upēs, pludmales teritorijā un citās tam neparedzētās vietās</w:t>
      </w:r>
      <w:r w:rsidR="00253944" w:rsidRPr="00D5341F">
        <w:rPr>
          <w:rFonts w:ascii="Times New Roman" w:eastAsia="Times New Roman" w:hAnsi="Times New Roman" w:cs="Times New Roman"/>
          <w:sz w:val="24"/>
          <w:szCs w:val="24"/>
          <w:lang w:eastAsia="lv-LV"/>
        </w:rPr>
        <w:t>;</w:t>
      </w:r>
    </w:p>
    <w:p w:rsidR="004B7C4B" w:rsidRPr="00D5341F" w:rsidRDefault="00953CCE"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vest un peldināt dzīvniekus un mājlopus publiskās atpūtas vietās un ezeru, upju un jūras līča pludmales te</w:t>
      </w:r>
      <w:r w:rsidR="00253944" w:rsidRPr="00D5341F">
        <w:rPr>
          <w:rFonts w:ascii="Times New Roman" w:eastAsia="Times New Roman" w:hAnsi="Times New Roman" w:cs="Times New Roman"/>
          <w:sz w:val="24"/>
          <w:szCs w:val="24"/>
          <w:lang w:eastAsia="lv-LV"/>
        </w:rPr>
        <w:t>ritorijās, kur tas ir aizliegts;</w:t>
      </w:r>
    </w:p>
    <w:p w:rsidR="00C07620" w:rsidRPr="00D5341F" w:rsidRDefault="00405240"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kurināt ugunskuru zaļajā zonā un citās publiskās vietās, izņemot speciāli šim nolūkam paredzētās vietas un publiskos pasākumos, kuros ugunskuru kurināšana ir saskaņota ar Pašvaldību, kā arī dedzināt sausās lapas, zarus un cita veida atkritumu</w:t>
      </w:r>
      <w:r w:rsidR="000E5E14" w:rsidRPr="00D5341F">
        <w:rPr>
          <w:rFonts w:ascii="Times New Roman" w:eastAsia="Times New Roman" w:hAnsi="Times New Roman" w:cs="Times New Roman"/>
          <w:sz w:val="24"/>
          <w:szCs w:val="24"/>
          <w:lang w:eastAsia="lv-LV"/>
        </w:rPr>
        <w:t xml:space="preserve">s, </w:t>
      </w:r>
      <w:r w:rsidRPr="00D5341F">
        <w:rPr>
          <w:rFonts w:ascii="Times New Roman" w:eastAsia="Times New Roman" w:hAnsi="Times New Roman" w:cs="Times New Roman"/>
          <w:sz w:val="24"/>
          <w:szCs w:val="24"/>
          <w:lang w:eastAsia="lv-LV"/>
        </w:rPr>
        <w:t>un kurināt ugunskuru Limbažu pilsētas un Limbažu novada ciematu teritorijā, ja nav nodrošināti ugunsdroši apstākļi vai tas rada</w:t>
      </w:r>
      <w:r w:rsidR="00253944" w:rsidRPr="00D5341F">
        <w:rPr>
          <w:rFonts w:ascii="Times New Roman" w:eastAsia="Times New Roman" w:hAnsi="Times New Roman" w:cs="Times New Roman"/>
          <w:sz w:val="24"/>
          <w:szCs w:val="24"/>
          <w:lang w:eastAsia="lv-LV"/>
        </w:rPr>
        <w:t xml:space="preserve"> neērtības citiem iedzīvotājiem;</w:t>
      </w:r>
    </w:p>
    <w:p w:rsidR="00A549CA" w:rsidRPr="00D5341F" w:rsidRDefault="00E9164F"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bojāt apstādījumus vai zālienu publiskās vietās, tajā skaitā ganīt mājlopus, izbradāt, piestiprināt kokiem uzrakstus, vadus, dzīt kokos naglas, tecināt koku sulas, plūkt ziedus, staigāt pa jaunu koku, krūmu vai puķu stādījumiem, gulēt tajos, izbraukāt ar velosipēdiem, skrituļdēļiem u.tml.</w:t>
      </w:r>
      <w:r w:rsidR="00253944" w:rsidRPr="00D5341F">
        <w:rPr>
          <w:rFonts w:ascii="Times New Roman" w:eastAsia="Times New Roman" w:hAnsi="Times New Roman" w:cs="Times New Roman"/>
          <w:sz w:val="24"/>
          <w:szCs w:val="24"/>
          <w:lang w:eastAsia="lv-LV"/>
        </w:rPr>
        <w:t>;</w:t>
      </w:r>
    </w:p>
    <w:p w:rsidR="007B20F0" w:rsidRPr="00D5341F" w:rsidRDefault="00FD0AEE"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lastRenderedPageBreak/>
        <w:t xml:space="preserve">bojāt soliņu, Pašvaldības izvietotus aizlieguma, ierobežojuma, informatīvās vai norādes zīmes, vai patvaļīgi pārvietot tās, </w:t>
      </w:r>
      <w:bookmarkStart w:id="22" w:name="_GoBack"/>
      <w:bookmarkEnd w:id="22"/>
      <w:r w:rsidRPr="00D5341F">
        <w:rPr>
          <w:rFonts w:ascii="Times New Roman" w:eastAsia="Times New Roman" w:hAnsi="Times New Roman" w:cs="Times New Roman"/>
          <w:sz w:val="24"/>
          <w:szCs w:val="24"/>
          <w:lang w:eastAsia="lv-LV"/>
        </w:rPr>
        <w:t xml:space="preserve">bojāt ēkas numuru vai ielas nosaukumu plāksnes, noraut </w:t>
      </w:r>
      <w:proofErr w:type="spellStart"/>
      <w:r w:rsidRPr="00D5341F">
        <w:rPr>
          <w:rFonts w:ascii="Times New Roman" w:eastAsia="Times New Roman" w:hAnsi="Times New Roman" w:cs="Times New Roman"/>
          <w:sz w:val="24"/>
          <w:szCs w:val="24"/>
          <w:lang w:eastAsia="lv-LV"/>
        </w:rPr>
        <w:t>izkārtnes</w:t>
      </w:r>
      <w:proofErr w:type="spellEnd"/>
      <w:r w:rsidRPr="00D5341F">
        <w:rPr>
          <w:rFonts w:ascii="Times New Roman" w:eastAsia="Times New Roman" w:hAnsi="Times New Roman" w:cs="Times New Roman"/>
          <w:sz w:val="24"/>
          <w:szCs w:val="24"/>
          <w:lang w:eastAsia="lv-LV"/>
        </w:rPr>
        <w:t>, ziņojumus, afišas, kā arī bojāt</w:t>
      </w:r>
      <w:r w:rsidR="00253944" w:rsidRPr="00D5341F">
        <w:rPr>
          <w:rFonts w:ascii="Times New Roman" w:eastAsia="Times New Roman" w:hAnsi="Times New Roman" w:cs="Times New Roman"/>
          <w:sz w:val="24"/>
          <w:szCs w:val="24"/>
          <w:lang w:eastAsia="lv-LV"/>
        </w:rPr>
        <w:t xml:space="preserve"> vai noplēst plakātus, reklāmas;</w:t>
      </w:r>
    </w:p>
    <w:p w:rsidR="00600EF7" w:rsidRPr="00D5341F" w:rsidRDefault="004D3A50"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bojāt, pārvietot, </w:t>
      </w:r>
      <w:r w:rsidR="00413BB9" w:rsidRPr="00D5341F">
        <w:rPr>
          <w:rFonts w:ascii="Times New Roman" w:eastAsia="Times New Roman" w:hAnsi="Times New Roman" w:cs="Times New Roman"/>
          <w:sz w:val="24"/>
          <w:szCs w:val="24"/>
          <w:lang w:eastAsia="lv-LV"/>
        </w:rPr>
        <w:t>apgāzt atkritumu konteineru</w:t>
      </w:r>
      <w:r w:rsidR="00DB3496" w:rsidRPr="00D5341F">
        <w:rPr>
          <w:rFonts w:ascii="Times New Roman" w:eastAsia="Times New Roman" w:hAnsi="Times New Roman" w:cs="Times New Roman"/>
          <w:sz w:val="24"/>
          <w:szCs w:val="24"/>
          <w:lang w:eastAsia="lv-LV"/>
        </w:rPr>
        <w:t>s</w:t>
      </w:r>
      <w:r w:rsidR="00413BB9" w:rsidRPr="00D5341F">
        <w:rPr>
          <w:rFonts w:ascii="Times New Roman" w:eastAsia="Times New Roman" w:hAnsi="Times New Roman" w:cs="Times New Roman"/>
          <w:sz w:val="24"/>
          <w:szCs w:val="24"/>
          <w:lang w:eastAsia="lv-LV"/>
        </w:rPr>
        <w:t>, urnas, vai ded</w:t>
      </w:r>
      <w:r w:rsidR="00253944" w:rsidRPr="00D5341F">
        <w:rPr>
          <w:rFonts w:ascii="Times New Roman" w:eastAsia="Times New Roman" w:hAnsi="Times New Roman" w:cs="Times New Roman"/>
          <w:sz w:val="24"/>
          <w:szCs w:val="24"/>
          <w:lang w:eastAsia="lv-LV"/>
        </w:rPr>
        <w:t>zināt to saturu vai izbērt zemē;</w:t>
      </w:r>
    </w:p>
    <w:p w:rsidR="00485032" w:rsidRPr="00D5341F" w:rsidRDefault="00E864A2"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neuzturēt kārtībā stacionāru</w:t>
      </w:r>
      <w:r w:rsidR="001455B9" w:rsidRPr="00D5341F">
        <w:rPr>
          <w:rFonts w:ascii="Times New Roman" w:eastAsia="Times New Roman" w:hAnsi="Times New Roman" w:cs="Times New Roman"/>
          <w:sz w:val="24"/>
          <w:szCs w:val="24"/>
          <w:lang w:eastAsia="lv-LV"/>
        </w:rPr>
        <w:t xml:space="preserve"> tirdzniecības vietu, skatlogu vai izklaides vietu apkārtnes (ne mazāk kā 10 (desmit) me</w:t>
      </w:r>
      <w:r w:rsidRPr="00D5341F">
        <w:rPr>
          <w:rFonts w:ascii="Times New Roman" w:eastAsia="Times New Roman" w:hAnsi="Times New Roman" w:cs="Times New Roman"/>
          <w:sz w:val="24"/>
          <w:szCs w:val="24"/>
          <w:lang w:eastAsia="lv-LV"/>
        </w:rPr>
        <w:t>tru rādiusā)</w:t>
      </w:r>
      <w:r w:rsidR="001455B9" w:rsidRPr="00D5341F">
        <w:rPr>
          <w:rFonts w:ascii="Times New Roman" w:eastAsia="Times New Roman" w:hAnsi="Times New Roman" w:cs="Times New Roman"/>
          <w:sz w:val="24"/>
          <w:szCs w:val="24"/>
          <w:lang w:eastAsia="lv-LV"/>
        </w:rPr>
        <w:t xml:space="preserve">, kā </w:t>
      </w:r>
      <w:r w:rsidRPr="00D5341F">
        <w:rPr>
          <w:rFonts w:ascii="Times New Roman" w:eastAsia="Times New Roman" w:hAnsi="Times New Roman" w:cs="Times New Roman"/>
          <w:sz w:val="24"/>
          <w:szCs w:val="24"/>
          <w:lang w:eastAsia="lv-LV"/>
        </w:rPr>
        <w:t xml:space="preserve">arī novietot atkritumu </w:t>
      </w:r>
      <w:r w:rsidR="001455B9" w:rsidRPr="00D5341F">
        <w:rPr>
          <w:rFonts w:ascii="Times New Roman" w:eastAsia="Times New Roman" w:hAnsi="Times New Roman" w:cs="Times New Roman"/>
          <w:sz w:val="24"/>
          <w:szCs w:val="24"/>
          <w:lang w:eastAsia="lv-LV"/>
        </w:rPr>
        <w:t xml:space="preserve">konteineru vai urnu pie minēto vietu ieejas (brīvi pieejamā vietā) vai </w:t>
      </w:r>
      <w:r w:rsidRPr="00D5341F">
        <w:rPr>
          <w:rFonts w:ascii="Times New Roman" w:eastAsia="Times New Roman" w:hAnsi="Times New Roman" w:cs="Times New Roman"/>
          <w:sz w:val="24"/>
          <w:szCs w:val="24"/>
          <w:lang w:eastAsia="lv-LV"/>
        </w:rPr>
        <w:t>nenodrošināt atkritumu regulāru izvešanu.</w:t>
      </w:r>
    </w:p>
    <w:p w:rsidR="00D5341F" w:rsidRPr="00D5341F" w:rsidRDefault="00D5341F" w:rsidP="00D5341F">
      <w:pPr>
        <w:spacing w:after="0" w:line="240" w:lineRule="auto"/>
        <w:ind w:left="360"/>
        <w:jc w:val="center"/>
        <w:rPr>
          <w:rFonts w:ascii="Times New Roman" w:eastAsia="Times New Roman" w:hAnsi="Times New Roman" w:cs="Times New Roman"/>
          <w:b/>
          <w:sz w:val="24"/>
          <w:szCs w:val="24"/>
          <w:lang w:eastAsia="lv-LV"/>
        </w:rPr>
      </w:pPr>
      <w:bookmarkStart w:id="23" w:name="n5"/>
      <w:bookmarkStart w:id="24" w:name="n-712037"/>
      <w:bookmarkStart w:id="25" w:name="aa"/>
      <w:bookmarkEnd w:id="23"/>
      <w:bookmarkEnd w:id="24"/>
      <w:bookmarkEnd w:id="25"/>
    </w:p>
    <w:p w:rsidR="00DE4D14" w:rsidRDefault="00DE4D14" w:rsidP="00D5341F">
      <w:pPr>
        <w:pStyle w:val="Sarakstarindkopa"/>
        <w:numPr>
          <w:ilvl w:val="0"/>
          <w:numId w:val="7"/>
        </w:numPr>
        <w:spacing w:after="0" w:line="240" w:lineRule="auto"/>
        <w:jc w:val="center"/>
        <w:rPr>
          <w:rFonts w:ascii="Times New Roman" w:eastAsia="Times New Roman" w:hAnsi="Times New Roman" w:cs="Times New Roman"/>
          <w:b/>
          <w:sz w:val="24"/>
          <w:szCs w:val="24"/>
          <w:lang w:eastAsia="lv-LV"/>
        </w:rPr>
      </w:pPr>
      <w:r w:rsidRPr="00D5341F">
        <w:rPr>
          <w:rFonts w:ascii="Times New Roman" w:eastAsia="Times New Roman" w:hAnsi="Times New Roman" w:cs="Times New Roman"/>
          <w:b/>
          <w:sz w:val="24"/>
          <w:szCs w:val="24"/>
          <w:lang w:eastAsia="lv-LV"/>
        </w:rPr>
        <w:t>Saistošo noteikumu izpildes kontrole un administratīvā atbildība par saistošo noteikumu pārkāpumu</w:t>
      </w:r>
    </w:p>
    <w:p w:rsidR="00D5341F" w:rsidRPr="00D5341F" w:rsidRDefault="00D5341F" w:rsidP="00D5341F">
      <w:pPr>
        <w:spacing w:after="0" w:line="240" w:lineRule="auto"/>
        <w:ind w:left="360"/>
        <w:jc w:val="center"/>
        <w:rPr>
          <w:rFonts w:ascii="Times New Roman" w:eastAsia="Times New Roman" w:hAnsi="Times New Roman" w:cs="Times New Roman"/>
          <w:b/>
          <w:sz w:val="24"/>
          <w:szCs w:val="24"/>
          <w:lang w:eastAsia="lv-LV"/>
        </w:rPr>
      </w:pPr>
    </w:p>
    <w:p w:rsidR="00DE4D14" w:rsidRPr="00D5341F" w:rsidRDefault="00DE4D14"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26" w:name="p13"/>
      <w:bookmarkStart w:id="27" w:name="p-712039"/>
      <w:bookmarkEnd w:id="26"/>
      <w:bookmarkEnd w:id="27"/>
      <w:r w:rsidRPr="00D5341F">
        <w:rPr>
          <w:rFonts w:ascii="Times New Roman" w:eastAsia="Times New Roman" w:hAnsi="Times New Roman" w:cs="Times New Roman"/>
          <w:sz w:val="24"/>
          <w:szCs w:val="24"/>
          <w:lang w:eastAsia="lv-LV"/>
        </w:rPr>
        <w:t>Kontrolēt saistošo noteikumu izpildi un veikt administratīvā pārkāpuma procesu atbilstoši normatīvajos aktos noteiktajai kompetencei var šādas amatpersonas:</w:t>
      </w:r>
    </w:p>
    <w:p w:rsidR="00DE4D14" w:rsidRPr="00D5341F" w:rsidRDefault="008663B0"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Limbažu novada</w:t>
      </w:r>
      <w:r w:rsidR="00DE4D14" w:rsidRPr="00D5341F">
        <w:rPr>
          <w:rFonts w:ascii="Times New Roman" w:eastAsia="Times New Roman" w:hAnsi="Times New Roman" w:cs="Times New Roman"/>
          <w:sz w:val="24"/>
          <w:szCs w:val="24"/>
          <w:lang w:eastAsia="lv-LV"/>
        </w:rPr>
        <w:t xml:space="preserve"> pašvaldības policijas amatpersonas;</w:t>
      </w:r>
    </w:p>
    <w:p w:rsidR="00DE4D14" w:rsidRPr="00D5341F" w:rsidRDefault="008663B0" w:rsidP="00D5341F">
      <w:pPr>
        <w:pStyle w:val="Sarakstarindkopa"/>
        <w:numPr>
          <w:ilvl w:val="1"/>
          <w:numId w:val="2"/>
        </w:numPr>
        <w:spacing w:after="0" w:line="240" w:lineRule="auto"/>
        <w:ind w:left="567" w:hanging="567"/>
        <w:jc w:val="both"/>
        <w:rPr>
          <w:rFonts w:ascii="Times New Roman" w:eastAsia="Times New Roman" w:hAnsi="Times New Roman" w:cs="Times New Roman"/>
          <w:sz w:val="24"/>
          <w:szCs w:val="24"/>
          <w:lang w:eastAsia="lv-LV"/>
        </w:rPr>
      </w:pPr>
      <w:r w:rsidRPr="00D5341F">
        <w:rPr>
          <w:rFonts w:ascii="Times New Roman" w:eastAsia="Times New Roman" w:hAnsi="Times New Roman" w:cs="Times New Roman"/>
          <w:sz w:val="24"/>
          <w:szCs w:val="24"/>
          <w:lang w:eastAsia="lv-LV"/>
        </w:rPr>
        <w:t xml:space="preserve">Limbažu novada </w:t>
      </w:r>
      <w:r w:rsidR="00DE4D14" w:rsidRPr="00D5341F">
        <w:rPr>
          <w:rFonts w:ascii="Times New Roman" w:eastAsia="Times New Roman" w:hAnsi="Times New Roman" w:cs="Times New Roman"/>
          <w:sz w:val="24"/>
          <w:szCs w:val="24"/>
          <w:lang w:eastAsia="lv-LV"/>
        </w:rPr>
        <w:t xml:space="preserve">pašvaldības </w:t>
      </w:r>
      <w:r w:rsidR="001766E2" w:rsidRPr="00D5341F">
        <w:rPr>
          <w:rFonts w:ascii="Times New Roman" w:eastAsia="Times New Roman" w:hAnsi="Times New Roman" w:cs="Times New Roman"/>
          <w:sz w:val="24"/>
          <w:szCs w:val="24"/>
          <w:lang w:eastAsia="lv-LV"/>
        </w:rPr>
        <w:t xml:space="preserve">Būvvaldes </w:t>
      </w:r>
      <w:r w:rsidR="00DE4D14" w:rsidRPr="00D5341F">
        <w:rPr>
          <w:rFonts w:ascii="Times New Roman" w:eastAsia="Times New Roman" w:hAnsi="Times New Roman" w:cs="Times New Roman"/>
          <w:sz w:val="24"/>
          <w:szCs w:val="24"/>
          <w:lang w:eastAsia="lv-LV"/>
        </w:rPr>
        <w:t>būvinspektori</w:t>
      </w:r>
      <w:r w:rsidR="00017719" w:rsidRPr="00D5341F">
        <w:rPr>
          <w:rFonts w:ascii="Times New Roman" w:eastAsia="Times New Roman" w:hAnsi="Times New Roman" w:cs="Times New Roman"/>
          <w:sz w:val="24"/>
          <w:szCs w:val="24"/>
          <w:lang w:eastAsia="lv-LV"/>
        </w:rPr>
        <w:t xml:space="preserve"> par </w:t>
      </w:r>
      <w:r w:rsidR="00CD1285" w:rsidRPr="00D5341F">
        <w:rPr>
          <w:rFonts w:ascii="Times New Roman" w:eastAsia="Times New Roman" w:hAnsi="Times New Roman" w:cs="Times New Roman"/>
          <w:sz w:val="24"/>
          <w:szCs w:val="24"/>
          <w:lang w:eastAsia="lv-LV"/>
        </w:rPr>
        <w:t>sais</w:t>
      </w:r>
      <w:r w:rsidR="007D4714" w:rsidRPr="00D5341F">
        <w:rPr>
          <w:rFonts w:ascii="Times New Roman" w:eastAsia="Times New Roman" w:hAnsi="Times New Roman" w:cs="Times New Roman"/>
          <w:sz w:val="24"/>
          <w:szCs w:val="24"/>
          <w:lang w:eastAsia="lv-LV"/>
        </w:rPr>
        <w:t>tošo noteikumu 5.8. apakšpunktu.</w:t>
      </w:r>
    </w:p>
    <w:p w:rsidR="00DE4D14" w:rsidRPr="00D5341F" w:rsidRDefault="00DE4D14"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28" w:name="p14"/>
      <w:bookmarkStart w:id="29" w:name="p-712040"/>
      <w:bookmarkEnd w:id="28"/>
      <w:bookmarkEnd w:id="29"/>
      <w:r w:rsidRPr="00D5341F">
        <w:rPr>
          <w:rFonts w:ascii="Times New Roman" w:eastAsia="Times New Roman" w:hAnsi="Times New Roman" w:cs="Times New Roman"/>
          <w:sz w:val="24"/>
          <w:szCs w:val="24"/>
          <w:lang w:eastAsia="lv-LV"/>
        </w:rPr>
        <w:t xml:space="preserve">Par </w:t>
      </w:r>
      <w:hyperlink r:id="rId11" w:anchor="p5" w:history="1">
        <w:r w:rsidRPr="00D5341F">
          <w:rPr>
            <w:rFonts w:ascii="Times New Roman" w:eastAsia="Times New Roman" w:hAnsi="Times New Roman" w:cs="Times New Roman"/>
            <w:sz w:val="24"/>
            <w:szCs w:val="24"/>
            <w:lang w:eastAsia="lv-LV"/>
          </w:rPr>
          <w:t>5.</w:t>
        </w:r>
      </w:hyperlink>
      <w:r w:rsidRPr="00D5341F">
        <w:rPr>
          <w:rFonts w:ascii="Times New Roman" w:eastAsia="Times New Roman" w:hAnsi="Times New Roman" w:cs="Times New Roman"/>
          <w:sz w:val="24"/>
          <w:szCs w:val="24"/>
          <w:lang w:eastAsia="lv-LV"/>
        </w:rPr>
        <w:t xml:space="preserve">, </w:t>
      </w:r>
      <w:hyperlink r:id="rId12" w:anchor="p6" w:history="1">
        <w:r w:rsidRPr="00D5341F">
          <w:rPr>
            <w:rFonts w:ascii="Times New Roman" w:eastAsia="Times New Roman" w:hAnsi="Times New Roman" w:cs="Times New Roman"/>
            <w:sz w:val="24"/>
            <w:szCs w:val="24"/>
            <w:lang w:eastAsia="lv-LV"/>
          </w:rPr>
          <w:t xml:space="preserve">6. </w:t>
        </w:r>
      </w:hyperlink>
      <w:r w:rsidRPr="00D5341F">
        <w:rPr>
          <w:rFonts w:ascii="Times New Roman" w:eastAsia="Times New Roman" w:hAnsi="Times New Roman" w:cs="Times New Roman"/>
          <w:sz w:val="24"/>
          <w:szCs w:val="24"/>
          <w:lang w:eastAsia="lv-LV"/>
        </w:rPr>
        <w:t xml:space="preserve">punktos noteikto prasību neievērošanu piemēro brīdinājumu vai naudas sodu </w:t>
      </w:r>
      <w:hyperlink r:id="rId13" w:anchor="p3" w:history="1">
        <w:r w:rsidRPr="00D5341F">
          <w:rPr>
            <w:rFonts w:ascii="Times New Roman" w:eastAsia="Times New Roman" w:hAnsi="Times New Roman" w:cs="Times New Roman"/>
            <w:sz w:val="24"/>
            <w:szCs w:val="24"/>
            <w:lang w:eastAsia="lv-LV"/>
          </w:rPr>
          <w:t>3.</w:t>
        </w:r>
      </w:hyperlink>
      <w:r w:rsidRPr="00D5341F">
        <w:rPr>
          <w:rFonts w:ascii="Times New Roman" w:eastAsia="Times New Roman" w:hAnsi="Times New Roman" w:cs="Times New Roman"/>
          <w:sz w:val="24"/>
          <w:szCs w:val="24"/>
          <w:lang w:eastAsia="lv-LV"/>
        </w:rPr>
        <w:t> punktā noteiktām fiziskajām personām līdz 70 naudas soda vienībām, bet juridiskajām līdz 280 naudas soda vienībām.</w:t>
      </w:r>
    </w:p>
    <w:p w:rsidR="00DE4D14" w:rsidRPr="00D5341F" w:rsidRDefault="00DE4D14" w:rsidP="00D5341F">
      <w:pPr>
        <w:pStyle w:val="Sarakstarindkopa"/>
        <w:numPr>
          <w:ilvl w:val="0"/>
          <w:numId w:val="2"/>
        </w:numPr>
        <w:spacing w:after="0" w:line="240" w:lineRule="auto"/>
        <w:ind w:left="0"/>
        <w:jc w:val="both"/>
        <w:rPr>
          <w:rFonts w:ascii="Times New Roman" w:eastAsia="Times New Roman" w:hAnsi="Times New Roman" w:cs="Times New Roman"/>
          <w:sz w:val="24"/>
          <w:szCs w:val="24"/>
          <w:lang w:eastAsia="lv-LV"/>
        </w:rPr>
      </w:pPr>
      <w:bookmarkStart w:id="30" w:name="p15"/>
      <w:bookmarkStart w:id="31" w:name="p-712041"/>
      <w:bookmarkEnd w:id="30"/>
      <w:bookmarkEnd w:id="31"/>
      <w:r w:rsidRPr="00D5341F">
        <w:rPr>
          <w:rFonts w:ascii="Times New Roman" w:eastAsia="Times New Roman" w:hAnsi="Times New Roman" w:cs="Times New Roman"/>
          <w:sz w:val="24"/>
          <w:szCs w:val="24"/>
          <w:lang w:eastAsia="lv-LV"/>
        </w:rPr>
        <w:t xml:space="preserve">Par </w:t>
      </w:r>
      <w:hyperlink r:id="rId14" w:anchor="p11.1" w:history="1">
        <w:r w:rsidR="00F44090" w:rsidRPr="00D5341F">
          <w:rPr>
            <w:rFonts w:ascii="Times New Roman" w:eastAsia="Times New Roman" w:hAnsi="Times New Roman" w:cs="Times New Roman"/>
            <w:sz w:val="24"/>
            <w:szCs w:val="24"/>
            <w:lang w:eastAsia="lv-LV"/>
          </w:rPr>
          <w:t>7</w:t>
        </w:r>
        <w:r w:rsidRPr="00D5341F">
          <w:rPr>
            <w:rFonts w:ascii="Times New Roman" w:eastAsia="Times New Roman" w:hAnsi="Times New Roman" w:cs="Times New Roman"/>
            <w:sz w:val="24"/>
            <w:szCs w:val="24"/>
            <w:lang w:eastAsia="lv-LV"/>
          </w:rPr>
          <w:t>.1</w:t>
        </w:r>
      </w:hyperlink>
      <w:r w:rsidRPr="00D5341F">
        <w:rPr>
          <w:rFonts w:ascii="Times New Roman" w:eastAsia="Times New Roman" w:hAnsi="Times New Roman" w:cs="Times New Roman"/>
          <w:sz w:val="24"/>
          <w:szCs w:val="24"/>
          <w:lang w:eastAsia="lv-LV"/>
        </w:rPr>
        <w:t xml:space="preserve">. un </w:t>
      </w:r>
      <w:hyperlink r:id="rId15" w:anchor="p11.2" w:history="1">
        <w:r w:rsidR="00F44090" w:rsidRPr="00D5341F">
          <w:rPr>
            <w:rFonts w:ascii="Times New Roman" w:eastAsia="Times New Roman" w:hAnsi="Times New Roman" w:cs="Times New Roman"/>
            <w:sz w:val="24"/>
            <w:szCs w:val="24"/>
            <w:lang w:eastAsia="lv-LV"/>
          </w:rPr>
          <w:t>7</w:t>
        </w:r>
        <w:r w:rsidRPr="00D5341F">
          <w:rPr>
            <w:rFonts w:ascii="Times New Roman" w:eastAsia="Times New Roman" w:hAnsi="Times New Roman" w:cs="Times New Roman"/>
            <w:sz w:val="24"/>
            <w:szCs w:val="24"/>
            <w:lang w:eastAsia="lv-LV"/>
          </w:rPr>
          <w:t>.2</w:t>
        </w:r>
      </w:hyperlink>
      <w:r w:rsidRPr="00D5341F">
        <w:rPr>
          <w:rFonts w:ascii="Times New Roman" w:eastAsia="Times New Roman" w:hAnsi="Times New Roman" w:cs="Times New Roman"/>
          <w:sz w:val="24"/>
          <w:szCs w:val="24"/>
          <w:lang w:eastAsia="lv-LV"/>
        </w:rPr>
        <w:t xml:space="preserve">. apakšpunktos noteikto prasību neievērošanu piemēro brīdinājumu vai naudas sodu </w:t>
      </w:r>
      <w:hyperlink r:id="rId16" w:anchor="p3" w:history="1">
        <w:r w:rsidRPr="00D5341F">
          <w:rPr>
            <w:rFonts w:ascii="Times New Roman" w:eastAsia="Times New Roman" w:hAnsi="Times New Roman" w:cs="Times New Roman"/>
            <w:sz w:val="24"/>
            <w:szCs w:val="24"/>
            <w:lang w:eastAsia="lv-LV"/>
          </w:rPr>
          <w:t>3. punktā</w:t>
        </w:r>
      </w:hyperlink>
      <w:r w:rsidRPr="00D5341F">
        <w:rPr>
          <w:rFonts w:ascii="Times New Roman" w:eastAsia="Times New Roman" w:hAnsi="Times New Roman" w:cs="Times New Roman"/>
          <w:sz w:val="24"/>
          <w:szCs w:val="24"/>
          <w:lang w:eastAsia="lv-LV"/>
        </w:rPr>
        <w:t xml:space="preserve"> noteiktām fiziskajām personām līdz 70 naudas soda vienībām, bet juridiskajām līdz 280 naudas soda vienībām.</w:t>
      </w:r>
    </w:p>
    <w:p w:rsidR="00DE4D14" w:rsidRPr="00D5341F" w:rsidRDefault="00F44090" w:rsidP="00253942">
      <w:pPr>
        <w:pStyle w:val="Sarakstarindkopa"/>
        <w:numPr>
          <w:ilvl w:val="0"/>
          <w:numId w:val="2"/>
        </w:numPr>
        <w:spacing w:after="0" w:line="240" w:lineRule="auto"/>
        <w:ind w:left="0" w:hanging="357"/>
        <w:jc w:val="both"/>
        <w:rPr>
          <w:rFonts w:ascii="Times New Roman" w:eastAsia="Times New Roman" w:hAnsi="Times New Roman" w:cs="Times New Roman"/>
          <w:sz w:val="24"/>
          <w:szCs w:val="24"/>
          <w:lang w:eastAsia="lv-LV"/>
        </w:rPr>
      </w:pPr>
      <w:bookmarkStart w:id="32" w:name="p16"/>
      <w:bookmarkStart w:id="33" w:name="p-712042"/>
      <w:bookmarkEnd w:id="32"/>
      <w:bookmarkEnd w:id="33"/>
      <w:r w:rsidRPr="00D5341F">
        <w:rPr>
          <w:rFonts w:ascii="Times New Roman" w:eastAsia="Times New Roman" w:hAnsi="Times New Roman" w:cs="Times New Roman"/>
          <w:sz w:val="24"/>
          <w:szCs w:val="24"/>
          <w:lang w:eastAsia="lv-LV"/>
        </w:rPr>
        <w:t>Par 7.3.–7</w:t>
      </w:r>
      <w:r w:rsidR="00DE4D14" w:rsidRPr="00D5341F">
        <w:rPr>
          <w:rFonts w:ascii="Times New Roman" w:eastAsia="Times New Roman" w:hAnsi="Times New Roman" w:cs="Times New Roman"/>
          <w:sz w:val="24"/>
          <w:szCs w:val="24"/>
          <w:lang w:eastAsia="lv-LV"/>
        </w:rPr>
        <w:t>.</w:t>
      </w:r>
      <w:r w:rsidR="00DE037F" w:rsidRPr="00D5341F">
        <w:rPr>
          <w:rFonts w:ascii="Times New Roman" w:eastAsia="Times New Roman" w:hAnsi="Times New Roman" w:cs="Times New Roman"/>
          <w:sz w:val="24"/>
          <w:szCs w:val="24"/>
          <w:lang w:eastAsia="lv-LV"/>
        </w:rPr>
        <w:t>16</w:t>
      </w:r>
      <w:r w:rsidR="00F32183" w:rsidRPr="00D5341F">
        <w:rPr>
          <w:rFonts w:ascii="Times New Roman" w:eastAsia="Times New Roman" w:hAnsi="Times New Roman" w:cs="Times New Roman"/>
          <w:sz w:val="24"/>
          <w:szCs w:val="24"/>
          <w:lang w:eastAsia="lv-LV"/>
        </w:rPr>
        <w:t>., 8.1.–8</w:t>
      </w:r>
      <w:r w:rsidR="00CA16F6" w:rsidRPr="00D5341F">
        <w:rPr>
          <w:rFonts w:ascii="Times New Roman" w:eastAsia="Times New Roman" w:hAnsi="Times New Roman" w:cs="Times New Roman"/>
          <w:sz w:val="24"/>
          <w:szCs w:val="24"/>
          <w:lang w:eastAsia="lv-LV"/>
        </w:rPr>
        <w:t>.18</w:t>
      </w:r>
      <w:r w:rsidR="00DE4D14" w:rsidRPr="00D5341F">
        <w:rPr>
          <w:rFonts w:ascii="Times New Roman" w:eastAsia="Times New Roman" w:hAnsi="Times New Roman" w:cs="Times New Roman"/>
          <w:sz w:val="24"/>
          <w:szCs w:val="24"/>
          <w:lang w:eastAsia="lv-LV"/>
        </w:rPr>
        <w:t>. apakšpunktos noteikto prasību neievērošanu piemēro brīdinājumu vai naudas sodu līdz 20 naudas soda vienībām.</w:t>
      </w:r>
    </w:p>
    <w:p w:rsidR="00D5341F" w:rsidRPr="00D5341F" w:rsidRDefault="00D5341F" w:rsidP="00D5341F">
      <w:pPr>
        <w:spacing w:after="0" w:line="240" w:lineRule="auto"/>
        <w:ind w:left="360"/>
        <w:jc w:val="center"/>
        <w:rPr>
          <w:rFonts w:ascii="Times New Roman" w:eastAsia="Times New Roman" w:hAnsi="Times New Roman" w:cs="Times New Roman"/>
          <w:b/>
          <w:sz w:val="24"/>
          <w:szCs w:val="24"/>
          <w:lang w:eastAsia="lv-LV"/>
        </w:rPr>
      </w:pPr>
      <w:bookmarkStart w:id="34" w:name="p17"/>
      <w:bookmarkStart w:id="35" w:name="p-712043"/>
      <w:bookmarkStart w:id="36" w:name="n6"/>
      <w:bookmarkStart w:id="37" w:name="n-712044"/>
      <w:bookmarkEnd w:id="34"/>
      <w:bookmarkEnd w:id="35"/>
      <w:bookmarkEnd w:id="36"/>
      <w:bookmarkEnd w:id="37"/>
    </w:p>
    <w:p w:rsidR="00DE4D14" w:rsidRDefault="00DE4D14" w:rsidP="00D5341F">
      <w:pPr>
        <w:pStyle w:val="Sarakstarindkopa"/>
        <w:numPr>
          <w:ilvl w:val="0"/>
          <w:numId w:val="7"/>
        </w:numPr>
        <w:spacing w:after="0" w:line="240" w:lineRule="auto"/>
        <w:jc w:val="center"/>
        <w:rPr>
          <w:rFonts w:ascii="Times New Roman" w:eastAsia="Times New Roman" w:hAnsi="Times New Roman" w:cs="Times New Roman"/>
          <w:b/>
          <w:sz w:val="24"/>
          <w:szCs w:val="24"/>
          <w:lang w:eastAsia="lv-LV"/>
        </w:rPr>
      </w:pPr>
      <w:r w:rsidRPr="00D5341F">
        <w:rPr>
          <w:rFonts w:ascii="Times New Roman" w:eastAsia="Times New Roman" w:hAnsi="Times New Roman" w:cs="Times New Roman"/>
          <w:b/>
          <w:sz w:val="24"/>
          <w:szCs w:val="24"/>
          <w:lang w:eastAsia="lv-LV"/>
        </w:rPr>
        <w:t>Noslēguma jautājumi</w:t>
      </w:r>
    </w:p>
    <w:p w:rsidR="00D5341F" w:rsidRPr="00D5341F" w:rsidRDefault="00D5341F" w:rsidP="00D5341F">
      <w:pPr>
        <w:spacing w:after="0" w:line="240" w:lineRule="auto"/>
        <w:ind w:left="360"/>
        <w:jc w:val="center"/>
        <w:rPr>
          <w:rFonts w:ascii="Times New Roman" w:eastAsia="Times New Roman" w:hAnsi="Times New Roman" w:cs="Times New Roman"/>
          <w:b/>
          <w:sz w:val="24"/>
          <w:szCs w:val="24"/>
          <w:lang w:eastAsia="lv-LV"/>
        </w:rPr>
      </w:pPr>
    </w:p>
    <w:p w:rsidR="00DE4D14" w:rsidRPr="00D5341F" w:rsidRDefault="00DE4D14" w:rsidP="00253942">
      <w:pPr>
        <w:pStyle w:val="Sarakstarindkopa"/>
        <w:numPr>
          <w:ilvl w:val="0"/>
          <w:numId w:val="2"/>
        </w:numPr>
        <w:spacing w:after="0" w:line="240" w:lineRule="auto"/>
        <w:ind w:left="0" w:hanging="357"/>
        <w:jc w:val="both"/>
        <w:rPr>
          <w:rFonts w:ascii="Times New Roman" w:eastAsia="Times New Roman" w:hAnsi="Times New Roman" w:cs="Times New Roman"/>
          <w:sz w:val="24"/>
          <w:szCs w:val="24"/>
          <w:lang w:eastAsia="lv-LV"/>
        </w:rPr>
      </w:pPr>
      <w:bookmarkStart w:id="38" w:name="p18"/>
      <w:bookmarkStart w:id="39" w:name="p-712046"/>
      <w:bookmarkEnd w:id="38"/>
      <w:bookmarkEnd w:id="39"/>
      <w:r w:rsidRPr="00D5341F">
        <w:rPr>
          <w:rFonts w:ascii="Times New Roman" w:eastAsia="Times New Roman" w:hAnsi="Times New Roman" w:cs="Times New Roman"/>
          <w:sz w:val="24"/>
          <w:szCs w:val="24"/>
          <w:lang w:eastAsia="lv-LV"/>
        </w:rPr>
        <w:t xml:space="preserve">Saistošie noteikumi stājas spēkā vienlaikus ar </w:t>
      </w:r>
      <w:hyperlink r:id="rId17" w:tgtFrame="_blank" w:history="1">
        <w:r w:rsidRPr="00D5341F">
          <w:rPr>
            <w:rFonts w:ascii="Times New Roman" w:eastAsia="Times New Roman" w:hAnsi="Times New Roman" w:cs="Times New Roman"/>
            <w:sz w:val="24"/>
            <w:szCs w:val="24"/>
            <w:lang w:eastAsia="lv-LV"/>
          </w:rPr>
          <w:t>Administratīvās atbildības likumu</w:t>
        </w:r>
      </w:hyperlink>
      <w:r w:rsidRPr="00D5341F">
        <w:rPr>
          <w:rFonts w:ascii="Times New Roman" w:eastAsia="Times New Roman" w:hAnsi="Times New Roman" w:cs="Times New Roman"/>
          <w:sz w:val="24"/>
          <w:szCs w:val="24"/>
          <w:lang w:eastAsia="lv-LV"/>
        </w:rPr>
        <w:t>.</w:t>
      </w:r>
    </w:p>
    <w:p w:rsidR="00DE4D14" w:rsidRPr="00D5341F" w:rsidRDefault="00DE4D14" w:rsidP="00253942">
      <w:pPr>
        <w:pStyle w:val="Sarakstarindkopa"/>
        <w:numPr>
          <w:ilvl w:val="0"/>
          <w:numId w:val="2"/>
        </w:numPr>
        <w:spacing w:after="0" w:line="240" w:lineRule="auto"/>
        <w:ind w:left="0" w:hanging="357"/>
        <w:jc w:val="both"/>
        <w:rPr>
          <w:rFonts w:ascii="Times New Roman" w:eastAsia="Times New Roman" w:hAnsi="Times New Roman" w:cs="Times New Roman"/>
          <w:sz w:val="24"/>
          <w:szCs w:val="24"/>
          <w:lang w:eastAsia="lv-LV"/>
        </w:rPr>
      </w:pPr>
      <w:bookmarkStart w:id="40" w:name="p19"/>
      <w:bookmarkStart w:id="41" w:name="p-712047"/>
      <w:bookmarkEnd w:id="40"/>
      <w:bookmarkEnd w:id="41"/>
      <w:r w:rsidRPr="00D5341F">
        <w:rPr>
          <w:rFonts w:ascii="Times New Roman" w:eastAsia="Times New Roman" w:hAnsi="Times New Roman" w:cs="Times New Roman"/>
          <w:sz w:val="24"/>
          <w:szCs w:val="24"/>
          <w:lang w:eastAsia="lv-LV"/>
        </w:rPr>
        <w:t>Ar šo saistošo noteikumu spēkā stāšano</w:t>
      </w:r>
      <w:r w:rsidR="00C97A49" w:rsidRPr="00D5341F">
        <w:rPr>
          <w:rFonts w:ascii="Times New Roman" w:eastAsia="Times New Roman" w:hAnsi="Times New Roman" w:cs="Times New Roman"/>
          <w:sz w:val="24"/>
          <w:szCs w:val="24"/>
          <w:lang w:eastAsia="lv-LV"/>
        </w:rPr>
        <w:t xml:space="preserve">s spēku zaudē Limbažu novada </w:t>
      </w:r>
      <w:r w:rsidR="00D5341F">
        <w:rPr>
          <w:rFonts w:ascii="Times New Roman" w:eastAsia="Times New Roman" w:hAnsi="Times New Roman" w:cs="Times New Roman"/>
          <w:sz w:val="24"/>
          <w:szCs w:val="24"/>
          <w:lang w:eastAsia="lv-LV"/>
        </w:rPr>
        <w:t>pašvaldības</w:t>
      </w:r>
      <w:r w:rsidRPr="00D5341F">
        <w:rPr>
          <w:rFonts w:ascii="Times New Roman" w:eastAsia="Times New Roman" w:hAnsi="Times New Roman" w:cs="Times New Roman"/>
          <w:sz w:val="24"/>
          <w:szCs w:val="24"/>
          <w:lang w:eastAsia="lv-LV"/>
        </w:rPr>
        <w:t xml:space="preserve"> </w:t>
      </w:r>
      <w:r w:rsidR="003C17A2" w:rsidRPr="00D5341F">
        <w:rPr>
          <w:rFonts w:ascii="Times New Roman" w:hAnsi="Times New Roman" w:cs="Times New Roman"/>
          <w:sz w:val="24"/>
          <w:szCs w:val="24"/>
          <w:lang w:eastAsia="lv-LV"/>
        </w:rPr>
        <w:t>2010.gada 22.aprīļa saistošie noteikumi Nr. 20 “Limbažu novada sabiedriskās kārtības noteikumi”.</w:t>
      </w:r>
    </w:p>
    <w:p w:rsidR="00253944" w:rsidRDefault="00253944" w:rsidP="00963934">
      <w:pPr>
        <w:tabs>
          <w:tab w:val="left" w:pos="1725"/>
        </w:tabs>
        <w:spacing w:after="0" w:line="240" w:lineRule="auto"/>
        <w:rPr>
          <w:rFonts w:ascii="Times New Roman" w:eastAsia="Times New Roman" w:hAnsi="Times New Roman" w:cs="Times New Roman"/>
          <w:sz w:val="24"/>
          <w:szCs w:val="24"/>
          <w:lang w:eastAsia="lv-LV"/>
        </w:rPr>
      </w:pPr>
      <w:bookmarkStart w:id="42" w:name="p20"/>
      <w:bookmarkStart w:id="43" w:name="p-712048"/>
      <w:bookmarkEnd w:id="42"/>
      <w:bookmarkEnd w:id="43"/>
    </w:p>
    <w:p w:rsidR="00253944" w:rsidRDefault="00253944" w:rsidP="00963934">
      <w:pPr>
        <w:tabs>
          <w:tab w:val="left" w:pos="1725"/>
        </w:tabs>
        <w:spacing w:after="0" w:line="240" w:lineRule="auto"/>
        <w:rPr>
          <w:rFonts w:ascii="Times New Roman" w:eastAsia="Times New Roman" w:hAnsi="Times New Roman" w:cs="Times New Roman"/>
          <w:sz w:val="24"/>
          <w:szCs w:val="24"/>
          <w:lang w:eastAsia="lv-LV"/>
        </w:rPr>
      </w:pPr>
    </w:p>
    <w:p w:rsidR="00963934" w:rsidRPr="00963934" w:rsidRDefault="00963934" w:rsidP="00963934">
      <w:pPr>
        <w:tabs>
          <w:tab w:val="left" w:pos="1725"/>
        </w:tabs>
        <w:spacing w:after="0" w:line="240" w:lineRule="auto"/>
        <w:rPr>
          <w:rFonts w:ascii="Times New Roman" w:eastAsia="Times New Roman" w:hAnsi="Times New Roman" w:cs="Times New Roman"/>
          <w:sz w:val="24"/>
          <w:szCs w:val="24"/>
          <w:lang w:eastAsia="lv-LV"/>
        </w:rPr>
      </w:pPr>
      <w:r w:rsidRPr="00963934">
        <w:rPr>
          <w:rFonts w:ascii="Times New Roman" w:eastAsia="Times New Roman" w:hAnsi="Times New Roman" w:cs="Times New Roman"/>
          <w:sz w:val="24"/>
          <w:szCs w:val="24"/>
          <w:lang w:eastAsia="lv-LV"/>
        </w:rPr>
        <w:t>Limbažu novada pašvaldības</w:t>
      </w:r>
    </w:p>
    <w:p w:rsidR="00DE4D14" w:rsidRPr="00253944" w:rsidRDefault="00963934" w:rsidP="00D5341F">
      <w:pPr>
        <w:tabs>
          <w:tab w:val="left" w:pos="1725"/>
        </w:tabs>
        <w:spacing w:after="0" w:line="240" w:lineRule="auto"/>
        <w:rPr>
          <w:rFonts w:ascii="Times New Roman" w:eastAsia="Times New Roman" w:hAnsi="Times New Roman" w:cs="Times New Roman"/>
          <w:sz w:val="24"/>
          <w:szCs w:val="24"/>
          <w:lang w:eastAsia="lv-LV"/>
        </w:rPr>
      </w:pPr>
      <w:r w:rsidRPr="00963934">
        <w:rPr>
          <w:rFonts w:ascii="Times New Roman" w:eastAsia="Times New Roman" w:hAnsi="Times New Roman" w:cs="Times New Roman"/>
          <w:sz w:val="24"/>
          <w:szCs w:val="24"/>
          <w:lang w:eastAsia="lv-LV"/>
        </w:rPr>
        <w:t>Domes priekšsēdētājs</w:t>
      </w:r>
      <w:r w:rsidRPr="00963934">
        <w:rPr>
          <w:rFonts w:ascii="Times New Roman" w:eastAsia="Times New Roman" w:hAnsi="Times New Roman" w:cs="Times New Roman"/>
          <w:sz w:val="24"/>
          <w:szCs w:val="24"/>
          <w:lang w:eastAsia="lv-LV"/>
        </w:rPr>
        <w:tab/>
      </w:r>
      <w:r w:rsidRPr="00963934">
        <w:rPr>
          <w:rFonts w:ascii="Times New Roman" w:eastAsia="Times New Roman" w:hAnsi="Times New Roman" w:cs="Times New Roman"/>
          <w:sz w:val="24"/>
          <w:szCs w:val="24"/>
          <w:lang w:eastAsia="lv-LV"/>
        </w:rPr>
        <w:tab/>
      </w:r>
      <w:r w:rsidRPr="00963934">
        <w:rPr>
          <w:rFonts w:ascii="Times New Roman" w:eastAsia="Times New Roman" w:hAnsi="Times New Roman" w:cs="Times New Roman"/>
          <w:sz w:val="24"/>
          <w:szCs w:val="24"/>
          <w:lang w:eastAsia="lv-LV"/>
        </w:rPr>
        <w:tab/>
      </w:r>
      <w:r w:rsidRPr="00963934">
        <w:rPr>
          <w:rFonts w:ascii="Times New Roman" w:eastAsia="Times New Roman" w:hAnsi="Times New Roman" w:cs="Times New Roman"/>
          <w:sz w:val="24"/>
          <w:szCs w:val="24"/>
          <w:lang w:eastAsia="lv-LV"/>
        </w:rPr>
        <w:tab/>
      </w:r>
      <w:r w:rsidRPr="00963934">
        <w:rPr>
          <w:rFonts w:ascii="Times New Roman" w:eastAsia="Times New Roman" w:hAnsi="Times New Roman" w:cs="Times New Roman"/>
          <w:sz w:val="24"/>
          <w:szCs w:val="24"/>
          <w:lang w:eastAsia="lv-LV"/>
        </w:rPr>
        <w:tab/>
      </w:r>
      <w:r w:rsidRPr="00963934">
        <w:rPr>
          <w:rFonts w:ascii="Times New Roman" w:eastAsia="Times New Roman" w:hAnsi="Times New Roman" w:cs="Times New Roman"/>
          <w:sz w:val="24"/>
          <w:szCs w:val="24"/>
          <w:lang w:eastAsia="lv-LV"/>
        </w:rPr>
        <w:tab/>
      </w:r>
      <w:r w:rsidRPr="00963934">
        <w:rPr>
          <w:rFonts w:ascii="Times New Roman" w:eastAsia="Times New Roman" w:hAnsi="Times New Roman" w:cs="Times New Roman"/>
          <w:sz w:val="24"/>
          <w:szCs w:val="24"/>
          <w:lang w:eastAsia="lv-LV"/>
        </w:rPr>
        <w:tab/>
      </w:r>
      <w:r w:rsidRPr="00963934">
        <w:rPr>
          <w:rFonts w:ascii="Times New Roman" w:eastAsia="Times New Roman" w:hAnsi="Times New Roman" w:cs="Times New Roman"/>
          <w:sz w:val="24"/>
          <w:szCs w:val="24"/>
          <w:lang w:eastAsia="lv-LV"/>
        </w:rPr>
        <w:tab/>
      </w:r>
      <w:r w:rsidRPr="00963934">
        <w:rPr>
          <w:rFonts w:ascii="Times New Roman" w:eastAsia="Times New Roman" w:hAnsi="Times New Roman" w:cs="Times New Roman"/>
          <w:sz w:val="24"/>
          <w:szCs w:val="24"/>
          <w:lang w:eastAsia="lv-LV"/>
        </w:rPr>
        <w:tab/>
        <w:t>D. Zemmers</w:t>
      </w:r>
    </w:p>
    <w:sectPr w:rsidR="00DE4D14" w:rsidRPr="00253944" w:rsidSect="00F6648E">
      <w:headerReference w:type="default" r:id="rId18"/>
      <w:headerReference w:type="first"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2E9" w:rsidRDefault="002032E9" w:rsidP="0059471C">
      <w:pPr>
        <w:spacing w:after="0" w:line="240" w:lineRule="auto"/>
      </w:pPr>
      <w:r>
        <w:separator/>
      </w:r>
    </w:p>
  </w:endnote>
  <w:endnote w:type="continuationSeparator" w:id="0">
    <w:p w:rsidR="002032E9" w:rsidRDefault="002032E9" w:rsidP="0059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2E9" w:rsidRDefault="002032E9" w:rsidP="0059471C">
      <w:pPr>
        <w:spacing w:after="0" w:line="240" w:lineRule="auto"/>
      </w:pPr>
      <w:r>
        <w:separator/>
      </w:r>
    </w:p>
  </w:footnote>
  <w:footnote w:type="continuationSeparator" w:id="0">
    <w:p w:rsidR="002032E9" w:rsidRDefault="002032E9" w:rsidP="0059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476064"/>
      <w:docPartObj>
        <w:docPartGallery w:val="Page Numbers (Top of Page)"/>
        <w:docPartUnique/>
      </w:docPartObj>
    </w:sdtPr>
    <w:sdtEndPr>
      <w:rPr>
        <w:rFonts w:ascii="Times New Roman" w:hAnsi="Times New Roman" w:cs="Times New Roman"/>
        <w:sz w:val="24"/>
        <w:szCs w:val="24"/>
      </w:rPr>
    </w:sdtEndPr>
    <w:sdtContent>
      <w:p w:rsidR="0077633A" w:rsidRPr="0077633A" w:rsidRDefault="0077633A">
        <w:pPr>
          <w:pStyle w:val="Galvene"/>
          <w:jc w:val="center"/>
          <w:rPr>
            <w:rFonts w:ascii="Times New Roman" w:hAnsi="Times New Roman" w:cs="Times New Roman"/>
            <w:sz w:val="24"/>
            <w:szCs w:val="24"/>
          </w:rPr>
        </w:pPr>
        <w:r w:rsidRPr="0077633A">
          <w:rPr>
            <w:rFonts w:ascii="Times New Roman" w:hAnsi="Times New Roman" w:cs="Times New Roman"/>
            <w:sz w:val="24"/>
            <w:szCs w:val="24"/>
          </w:rPr>
          <w:fldChar w:fldCharType="begin"/>
        </w:r>
        <w:r w:rsidRPr="0077633A">
          <w:rPr>
            <w:rFonts w:ascii="Times New Roman" w:hAnsi="Times New Roman" w:cs="Times New Roman"/>
            <w:sz w:val="24"/>
            <w:szCs w:val="24"/>
          </w:rPr>
          <w:instrText>PAGE   \* MERGEFORMAT</w:instrText>
        </w:r>
        <w:r w:rsidRPr="0077633A">
          <w:rPr>
            <w:rFonts w:ascii="Times New Roman" w:hAnsi="Times New Roman" w:cs="Times New Roman"/>
            <w:sz w:val="24"/>
            <w:szCs w:val="24"/>
          </w:rPr>
          <w:fldChar w:fldCharType="separate"/>
        </w:r>
        <w:r w:rsidR="00253942">
          <w:rPr>
            <w:rFonts w:ascii="Times New Roman" w:hAnsi="Times New Roman" w:cs="Times New Roman"/>
            <w:noProof/>
            <w:sz w:val="24"/>
            <w:szCs w:val="24"/>
          </w:rPr>
          <w:t>4</w:t>
        </w:r>
        <w:r w:rsidRPr="0077633A">
          <w:rPr>
            <w:rFonts w:ascii="Times New Roman" w:hAnsi="Times New Roman" w:cs="Times New Roman"/>
            <w:sz w:val="24"/>
            <w:szCs w:val="24"/>
          </w:rPr>
          <w:fldChar w:fldCharType="end"/>
        </w:r>
      </w:p>
    </w:sdtContent>
  </w:sdt>
  <w:p w:rsidR="0059471C" w:rsidRDefault="0059471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33A" w:rsidRDefault="0077633A">
    <w:pPr>
      <w:pStyle w:val="Galvene"/>
    </w:pPr>
    <w:r w:rsidRPr="0077633A">
      <w:rPr>
        <w:rFonts w:ascii="Times New Roman" w:eastAsia="Times New Roman" w:hAnsi="Times New Roman" w:cs="Times New Roman"/>
        <w:noProof/>
        <w:sz w:val="24"/>
        <w:szCs w:val="24"/>
        <w:lang w:eastAsia="lv-LV"/>
      </w:rPr>
      <w:drawing>
        <wp:anchor distT="0" distB="0" distL="114300" distR="114300" simplePos="0" relativeHeight="251659264" behindDoc="1" locked="0" layoutInCell="1" allowOverlap="1" wp14:anchorId="0B5CCF9F" wp14:editId="0295C5DB">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A363D"/>
    <w:multiLevelType w:val="multilevel"/>
    <w:tmpl w:val="274AB9C4"/>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6EF2454"/>
    <w:multiLevelType w:val="multilevel"/>
    <w:tmpl w:val="274AB9C4"/>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1425C2"/>
    <w:multiLevelType w:val="multilevel"/>
    <w:tmpl w:val="274AB9C4"/>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B1F4E11"/>
    <w:multiLevelType w:val="multilevel"/>
    <w:tmpl w:val="274AB9C4"/>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86930DE"/>
    <w:multiLevelType w:val="multilevel"/>
    <w:tmpl w:val="86BC53AC"/>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5C0A3E65"/>
    <w:multiLevelType w:val="hybridMultilevel"/>
    <w:tmpl w:val="86BC53AC"/>
    <w:lvl w:ilvl="0" w:tplc="BF5CE58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8E5936"/>
    <w:multiLevelType w:val="hybridMultilevel"/>
    <w:tmpl w:val="89167D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AC858A5"/>
    <w:multiLevelType w:val="multilevel"/>
    <w:tmpl w:val="274AB9C4"/>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
  </w:num>
  <w:num w:numId="3">
    <w:abstractNumId w:val="7"/>
  </w:num>
  <w:num w:numId="4">
    <w:abstractNumId w:val="2"/>
  </w:num>
  <w:num w:numId="5">
    <w:abstractNumId w:val="0"/>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FBA"/>
    <w:rsid w:val="00016177"/>
    <w:rsid w:val="00017719"/>
    <w:rsid w:val="00023B7A"/>
    <w:rsid w:val="000251BF"/>
    <w:rsid w:val="00025721"/>
    <w:rsid w:val="0004090A"/>
    <w:rsid w:val="000446DD"/>
    <w:rsid w:val="00062FDF"/>
    <w:rsid w:val="00064555"/>
    <w:rsid w:val="00066271"/>
    <w:rsid w:val="00091E75"/>
    <w:rsid w:val="000E5E14"/>
    <w:rsid w:val="00120BA8"/>
    <w:rsid w:val="001372A6"/>
    <w:rsid w:val="001455B9"/>
    <w:rsid w:val="00147ABE"/>
    <w:rsid w:val="00154524"/>
    <w:rsid w:val="00165212"/>
    <w:rsid w:val="0017610A"/>
    <w:rsid w:val="001766E2"/>
    <w:rsid w:val="001A22F3"/>
    <w:rsid w:val="001D1F3A"/>
    <w:rsid w:val="002032E9"/>
    <w:rsid w:val="002260DE"/>
    <w:rsid w:val="00227AD0"/>
    <w:rsid w:val="002344E8"/>
    <w:rsid w:val="0023630E"/>
    <w:rsid w:val="00247077"/>
    <w:rsid w:val="002473AB"/>
    <w:rsid w:val="00253942"/>
    <w:rsid w:val="00253944"/>
    <w:rsid w:val="002A2F67"/>
    <w:rsid w:val="002C2AAE"/>
    <w:rsid w:val="002C6C24"/>
    <w:rsid w:val="002E0BF6"/>
    <w:rsid w:val="002E5EFD"/>
    <w:rsid w:val="003251F8"/>
    <w:rsid w:val="00353B7C"/>
    <w:rsid w:val="003565BF"/>
    <w:rsid w:val="003876B1"/>
    <w:rsid w:val="003C17A2"/>
    <w:rsid w:val="003E2818"/>
    <w:rsid w:val="003E6455"/>
    <w:rsid w:val="00405240"/>
    <w:rsid w:val="00413BB9"/>
    <w:rsid w:val="00423127"/>
    <w:rsid w:val="00434D40"/>
    <w:rsid w:val="00440DBF"/>
    <w:rsid w:val="00442D17"/>
    <w:rsid w:val="00485032"/>
    <w:rsid w:val="004862AF"/>
    <w:rsid w:val="0049005C"/>
    <w:rsid w:val="004A1262"/>
    <w:rsid w:val="004B7C4B"/>
    <w:rsid w:val="004D3A50"/>
    <w:rsid w:val="004E6DE0"/>
    <w:rsid w:val="00511927"/>
    <w:rsid w:val="0055644D"/>
    <w:rsid w:val="00580563"/>
    <w:rsid w:val="0059471C"/>
    <w:rsid w:val="005B2FBF"/>
    <w:rsid w:val="00600EF7"/>
    <w:rsid w:val="00613109"/>
    <w:rsid w:val="0061323C"/>
    <w:rsid w:val="00630D73"/>
    <w:rsid w:val="00645C0F"/>
    <w:rsid w:val="006576F5"/>
    <w:rsid w:val="00663C1E"/>
    <w:rsid w:val="00666B0C"/>
    <w:rsid w:val="0069010F"/>
    <w:rsid w:val="00693C74"/>
    <w:rsid w:val="006959B9"/>
    <w:rsid w:val="006A0276"/>
    <w:rsid w:val="006A175F"/>
    <w:rsid w:val="006A3C52"/>
    <w:rsid w:val="006C6B67"/>
    <w:rsid w:val="006D5382"/>
    <w:rsid w:val="006D69E2"/>
    <w:rsid w:val="006E66D3"/>
    <w:rsid w:val="006F1B62"/>
    <w:rsid w:val="00701747"/>
    <w:rsid w:val="00731033"/>
    <w:rsid w:val="00731BCA"/>
    <w:rsid w:val="007361BE"/>
    <w:rsid w:val="007415CE"/>
    <w:rsid w:val="0077633A"/>
    <w:rsid w:val="007802F4"/>
    <w:rsid w:val="007B20F0"/>
    <w:rsid w:val="007B7BCB"/>
    <w:rsid w:val="007D4714"/>
    <w:rsid w:val="007E04A0"/>
    <w:rsid w:val="00812DF6"/>
    <w:rsid w:val="0082734E"/>
    <w:rsid w:val="0084527C"/>
    <w:rsid w:val="008464E9"/>
    <w:rsid w:val="00857A21"/>
    <w:rsid w:val="008663B0"/>
    <w:rsid w:val="00870B6B"/>
    <w:rsid w:val="00882CD4"/>
    <w:rsid w:val="008A3E21"/>
    <w:rsid w:val="008B3CE2"/>
    <w:rsid w:val="008C1852"/>
    <w:rsid w:val="008C253F"/>
    <w:rsid w:val="008E1CFC"/>
    <w:rsid w:val="008E1FBA"/>
    <w:rsid w:val="008F1C0D"/>
    <w:rsid w:val="008F40B8"/>
    <w:rsid w:val="009003CE"/>
    <w:rsid w:val="00911875"/>
    <w:rsid w:val="0093611A"/>
    <w:rsid w:val="009377D2"/>
    <w:rsid w:val="009443AB"/>
    <w:rsid w:val="00953CCE"/>
    <w:rsid w:val="00954D00"/>
    <w:rsid w:val="009624AA"/>
    <w:rsid w:val="00963934"/>
    <w:rsid w:val="009A5AE1"/>
    <w:rsid w:val="009B5AD6"/>
    <w:rsid w:val="009F681F"/>
    <w:rsid w:val="00A13BB0"/>
    <w:rsid w:val="00A23555"/>
    <w:rsid w:val="00A24F01"/>
    <w:rsid w:val="00A549CA"/>
    <w:rsid w:val="00A67863"/>
    <w:rsid w:val="00A839C7"/>
    <w:rsid w:val="00A8622A"/>
    <w:rsid w:val="00AC4694"/>
    <w:rsid w:val="00B01976"/>
    <w:rsid w:val="00B13AF6"/>
    <w:rsid w:val="00B2152E"/>
    <w:rsid w:val="00B23BE8"/>
    <w:rsid w:val="00B34099"/>
    <w:rsid w:val="00B35D0D"/>
    <w:rsid w:val="00B37200"/>
    <w:rsid w:val="00B6343E"/>
    <w:rsid w:val="00B76DCD"/>
    <w:rsid w:val="00B87283"/>
    <w:rsid w:val="00B9471A"/>
    <w:rsid w:val="00B948CD"/>
    <w:rsid w:val="00BA3EB6"/>
    <w:rsid w:val="00BD05E4"/>
    <w:rsid w:val="00BD638B"/>
    <w:rsid w:val="00C044BE"/>
    <w:rsid w:val="00C07620"/>
    <w:rsid w:val="00C428ED"/>
    <w:rsid w:val="00C533C1"/>
    <w:rsid w:val="00C54CDD"/>
    <w:rsid w:val="00C84B28"/>
    <w:rsid w:val="00C9415A"/>
    <w:rsid w:val="00C97591"/>
    <w:rsid w:val="00C97A49"/>
    <w:rsid w:val="00CA16F6"/>
    <w:rsid w:val="00CC2112"/>
    <w:rsid w:val="00CD1285"/>
    <w:rsid w:val="00CE0DF4"/>
    <w:rsid w:val="00CF0001"/>
    <w:rsid w:val="00CF60D7"/>
    <w:rsid w:val="00D13D8C"/>
    <w:rsid w:val="00D223DC"/>
    <w:rsid w:val="00D273A2"/>
    <w:rsid w:val="00D36767"/>
    <w:rsid w:val="00D4120B"/>
    <w:rsid w:val="00D455A1"/>
    <w:rsid w:val="00D5341F"/>
    <w:rsid w:val="00DB149C"/>
    <w:rsid w:val="00DB3496"/>
    <w:rsid w:val="00DB76A0"/>
    <w:rsid w:val="00DD4B76"/>
    <w:rsid w:val="00DE037F"/>
    <w:rsid w:val="00DE4D14"/>
    <w:rsid w:val="00DE5EF8"/>
    <w:rsid w:val="00E218E0"/>
    <w:rsid w:val="00E31B4B"/>
    <w:rsid w:val="00E35D2C"/>
    <w:rsid w:val="00E45442"/>
    <w:rsid w:val="00E864A2"/>
    <w:rsid w:val="00E90CBB"/>
    <w:rsid w:val="00E9164F"/>
    <w:rsid w:val="00EC701A"/>
    <w:rsid w:val="00ED56D6"/>
    <w:rsid w:val="00F020C5"/>
    <w:rsid w:val="00F06F04"/>
    <w:rsid w:val="00F273F5"/>
    <w:rsid w:val="00F31E11"/>
    <w:rsid w:val="00F32183"/>
    <w:rsid w:val="00F44090"/>
    <w:rsid w:val="00F44630"/>
    <w:rsid w:val="00F6648E"/>
    <w:rsid w:val="00F8411B"/>
    <w:rsid w:val="00F84798"/>
    <w:rsid w:val="00F97604"/>
    <w:rsid w:val="00FB3418"/>
    <w:rsid w:val="00FB7562"/>
    <w:rsid w:val="00FD0AEE"/>
    <w:rsid w:val="00FD2472"/>
    <w:rsid w:val="00FF0A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0786FF-65AF-46D3-BE87-DDCA0E14B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223DC"/>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9471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471C"/>
  </w:style>
  <w:style w:type="paragraph" w:styleId="Kjene">
    <w:name w:val="footer"/>
    <w:basedOn w:val="Parasts"/>
    <w:link w:val="KjeneRakstz"/>
    <w:uiPriority w:val="99"/>
    <w:unhideWhenUsed/>
    <w:rsid w:val="0059471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471C"/>
  </w:style>
  <w:style w:type="paragraph" w:styleId="Sarakstarindkopa">
    <w:name w:val="List Paragraph"/>
    <w:basedOn w:val="Parasts"/>
    <w:uiPriority w:val="34"/>
    <w:qFormat/>
    <w:rsid w:val="00D5341F"/>
    <w:pPr>
      <w:ind w:left="720"/>
      <w:contextualSpacing/>
    </w:pPr>
  </w:style>
  <w:style w:type="paragraph" w:styleId="Balonteksts">
    <w:name w:val="Balloon Text"/>
    <w:basedOn w:val="Parasts"/>
    <w:link w:val="BalontekstsRakstz"/>
    <w:uiPriority w:val="99"/>
    <w:semiHidden/>
    <w:unhideWhenUsed/>
    <w:rsid w:val="00F6648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664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999">
      <w:bodyDiv w:val="1"/>
      <w:marLeft w:val="0"/>
      <w:marRight w:val="0"/>
      <w:marTop w:val="0"/>
      <w:marBottom w:val="0"/>
      <w:divBdr>
        <w:top w:val="none" w:sz="0" w:space="0" w:color="auto"/>
        <w:left w:val="none" w:sz="0" w:space="0" w:color="auto"/>
        <w:bottom w:val="none" w:sz="0" w:space="0" w:color="auto"/>
        <w:right w:val="none" w:sz="0" w:space="0" w:color="auto"/>
      </w:divBdr>
      <w:divsChild>
        <w:div w:id="340401938">
          <w:marLeft w:val="0"/>
          <w:marRight w:val="0"/>
          <w:marTop w:val="0"/>
          <w:marBottom w:val="0"/>
          <w:divBdr>
            <w:top w:val="none" w:sz="0" w:space="0" w:color="auto"/>
            <w:left w:val="none" w:sz="0" w:space="0" w:color="auto"/>
            <w:bottom w:val="none" w:sz="0" w:space="0" w:color="auto"/>
            <w:right w:val="none" w:sz="0" w:space="0" w:color="auto"/>
          </w:divBdr>
        </w:div>
        <w:div w:id="213008080">
          <w:marLeft w:val="0"/>
          <w:marRight w:val="0"/>
          <w:marTop w:val="0"/>
          <w:marBottom w:val="0"/>
          <w:divBdr>
            <w:top w:val="none" w:sz="0" w:space="0" w:color="auto"/>
            <w:left w:val="none" w:sz="0" w:space="0" w:color="auto"/>
            <w:bottom w:val="none" w:sz="0" w:space="0" w:color="auto"/>
            <w:right w:val="none" w:sz="0" w:space="0" w:color="auto"/>
          </w:divBdr>
        </w:div>
        <w:div w:id="1099372986">
          <w:marLeft w:val="0"/>
          <w:marRight w:val="0"/>
          <w:marTop w:val="0"/>
          <w:marBottom w:val="0"/>
          <w:divBdr>
            <w:top w:val="none" w:sz="0" w:space="0" w:color="auto"/>
            <w:left w:val="none" w:sz="0" w:space="0" w:color="auto"/>
            <w:bottom w:val="none" w:sz="0" w:space="0" w:color="auto"/>
            <w:right w:val="none" w:sz="0" w:space="0" w:color="auto"/>
          </w:divBdr>
        </w:div>
        <w:div w:id="2087411758">
          <w:marLeft w:val="0"/>
          <w:marRight w:val="0"/>
          <w:marTop w:val="0"/>
          <w:marBottom w:val="0"/>
          <w:divBdr>
            <w:top w:val="none" w:sz="0" w:space="0" w:color="auto"/>
            <w:left w:val="none" w:sz="0" w:space="0" w:color="auto"/>
            <w:bottom w:val="none" w:sz="0" w:space="0" w:color="auto"/>
            <w:right w:val="none" w:sz="0" w:space="0" w:color="auto"/>
          </w:divBdr>
        </w:div>
        <w:div w:id="1886257709">
          <w:marLeft w:val="0"/>
          <w:marRight w:val="0"/>
          <w:marTop w:val="0"/>
          <w:marBottom w:val="0"/>
          <w:divBdr>
            <w:top w:val="none" w:sz="0" w:space="0" w:color="auto"/>
            <w:left w:val="none" w:sz="0" w:space="0" w:color="auto"/>
            <w:bottom w:val="none" w:sz="0" w:space="0" w:color="auto"/>
            <w:right w:val="none" w:sz="0" w:space="0" w:color="auto"/>
          </w:divBdr>
        </w:div>
        <w:div w:id="86732562">
          <w:marLeft w:val="0"/>
          <w:marRight w:val="0"/>
          <w:marTop w:val="0"/>
          <w:marBottom w:val="0"/>
          <w:divBdr>
            <w:top w:val="none" w:sz="0" w:space="0" w:color="auto"/>
            <w:left w:val="none" w:sz="0" w:space="0" w:color="auto"/>
            <w:bottom w:val="none" w:sz="0" w:space="0" w:color="auto"/>
            <w:right w:val="none" w:sz="0" w:space="0" w:color="auto"/>
          </w:divBdr>
        </w:div>
        <w:div w:id="952858610">
          <w:marLeft w:val="0"/>
          <w:marRight w:val="0"/>
          <w:marTop w:val="0"/>
          <w:marBottom w:val="0"/>
          <w:divBdr>
            <w:top w:val="none" w:sz="0" w:space="0" w:color="auto"/>
            <w:left w:val="none" w:sz="0" w:space="0" w:color="auto"/>
            <w:bottom w:val="none" w:sz="0" w:space="0" w:color="auto"/>
            <w:right w:val="none" w:sz="0" w:space="0" w:color="auto"/>
          </w:divBdr>
        </w:div>
        <w:div w:id="583957126">
          <w:marLeft w:val="0"/>
          <w:marRight w:val="0"/>
          <w:marTop w:val="0"/>
          <w:marBottom w:val="0"/>
          <w:divBdr>
            <w:top w:val="none" w:sz="0" w:space="0" w:color="auto"/>
            <w:left w:val="none" w:sz="0" w:space="0" w:color="auto"/>
            <w:bottom w:val="none" w:sz="0" w:space="0" w:color="auto"/>
            <w:right w:val="none" w:sz="0" w:space="0" w:color="auto"/>
          </w:divBdr>
        </w:div>
        <w:div w:id="236329299">
          <w:marLeft w:val="0"/>
          <w:marRight w:val="0"/>
          <w:marTop w:val="0"/>
          <w:marBottom w:val="0"/>
          <w:divBdr>
            <w:top w:val="none" w:sz="0" w:space="0" w:color="auto"/>
            <w:left w:val="none" w:sz="0" w:space="0" w:color="auto"/>
            <w:bottom w:val="none" w:sz="0" w:space="0" w:color="auto"/>
            <w:right w:val="none" w:sz="0" w:space="0" w:color="auto"/>
          </w:divBdr>
        </w:div>
        <w:div w:id="632179653">
          <w:marLeft w:val="0"/>
          <w:marRight w:val="0"/>
          <w:marTop w:val="0"/>
          <w:marBottom w:val="0"/>
          <w:divBdr>
            <w:top w:val="none" w:sz="0" w:space="0" w:color="auto"/>
            <w:left w:val="none" w:sz="0" w:space="0" w:color="auto"/>
            <w:bottom w:val="none" w:sz="0" w:space="0" w:color="auto"/>
            <w:right w:val="none" w:sz="0" w:space="0" w:color="auto"/>
          </w:divBdr>
        </w:div>
        <w:div w:id="1855075143">
          <w:marLeft w:val="0"/>
          <w:marRight w:val="0"/>
          <w:marTop w:val="0"/>
          <w:marBottom w:val="0"/>
          <w:divBdr>
            <w:top w:val="none" w:sz="0" w:space="0" w:color="auto"/>
            <w:left w:val="none" w:sz="0" w:space="0" w:color="auto"/>
            <w:bottom w:val="none" w:sz="0" w:space="0" w:color="auto"/>
            <w:right w:val="none" w:sz="0" w:space="0" w:color="auto"/>
          </w:divBdr>
        </w:div>
        <w:div w:id="1136334492">
          <w:marLeft w:val="0"/>
          <w:marRight w:val="0"/>
          <w:marTop w:val="0"/>
          <w:marBottom w:val="0"/>
          <w:divBdr>
            <w:top w:val="none" w:sz="0" w:space="0" w:color="auto"/>
            <w:left w:val="none" w:sz="0" w:space="0" w:color="auto"/>
            <w:bottom w:val="none" w:sz="0" w:space="0" w:color="auto"/>
            <w:right w:val="none" w:sz="0" w:space="0" w:color="auto"/>
          </w:divBdr>
        </w:div>
        <w:div w:id="2041125525">
          <w:marLeft w:val="0"/>
          <w:marRight w:val="0"/>
          <w:marTop w:val="0"/>
          <w:marBottom w:val="0"/>
          <w:divBdr>
            <w:top w:val="none" w:sz="0" w:space="0" w:color="auto"/>
            <w:left w:val="none" w:sz="0" w:space="0" w:color="auto"/>
            <w:bottom w:val="none" w:sz="0" w:space="0" w:color="auto"/>
            <w:right w:val="none" w:sz="0" w:space="0" w:color="auto"/>
          </w:divBdr>
        </w:div>
        <w:div w:id="1307397890">
          <w:marLeft w:val="0"/>
          <w:marRight w:val="0"/>
          <w:marTop w:val="0"/>
          <w:marBottom w:val="0"/>
          <w:divBdr>
            <w:top w:val="none" w:sz="0" w:space="0" w:color="auto"/>
            <w:left w:val="none" w:sz="0" w:space="0" w:color="auto"/>
            <w:bottom w:val="none" w:sz="0" w:space="0" w:color="auto"/>
            <w:right w:val="none" w:sz="0" w:space="0" w:color="auto"/>
          </w:divBdr>
        </w:div>
        <w:div w:id="497888479">
          <w:marLeft w:val="0"/>
          <w:marRight w:val="0"/>
          <w:marTop w:val="0"/>
          <w:marBottom w:val="0"/>
          <w:divBdr>
            <w:top w:val="none" w:sz="0" w:space="0" w:color="auto"/>
            <w:left w:val="none" w:sz="0" w:space="0" w:color="auto"/>
            <w:bottom w:val="none" w:sz="0" w:space="0" w:color="auto"/>
            <w:right w:val="none" w:sz="0" w:space="0" w:color="auto"/>
          </w:divBdr>
        </w:div>
        <w:div w:id="2127850080">
          <w:marLeft w:val="0"/>
          <w:marRight w:val="0"/>
          <w:marTop w:val="0"/>
          <w:marBottom w:val="0"/>
          <w:divBdr>
            <w:top w:val="none" w:sz="0" w:space="0" w:color="auto"/>
            <w:left w:val="none" w:sz="0" w:space="0" w:color="auto"/>
            <w:bottom w:val="none" w:sz="0" w:space="0" w:color="auto"/>
            <w:right w:val="none" w:sz="0" w:space="0" w:color="auto"/>
          </w:divBdr>
        </w:div>
        <w:div w:id="425883434">
          <w:marLeft w:val="0"/>
          <w:marRight w:val="0"/>
          <w:marTop w:val="0"/>
          <w:marBottom w:val="0"/>
          <w:divBdr>
            <w:top w:val="none" w:sz="0" w:space="0" w:color="auto"/>
            <w:left w:val="none" w:sz="0" w:space="0" w:color="auto"/>
            <w:bottom w:val="none" w:sz="0" w:space="0" w:color="auto"/>
            <w:right w:val="none" w:sz="0" w:space="0" w:color="auto"/>
          </w:divBdr>
        </w:div>
        <w:div w:id="1037312894">
          <w:marLeft w:val="0"/>
          <w:marRight w:val="0"/>
          <w:marTop w:val="0"/>
          <w:marBottom w:val="0"/>
          <w:divBdr>
            <w:top w:val="none" w:sz="0" w:space="0" w:color="auto"/>
            <w:left w:val="none" w:sz="0" w:space="0" w:color="auto"/>
            <w:bottom w:val="none" w:sz="0" w:space="0" w:color="auto"/>
            <w:right w:val="none" w:sz="0" w:space="0" w:color="auto"/>
          </w:divBdr>
        </w:div>
        <w:div w:id="986857421">
          <w:marLeft w:val="0"/>
          <w:marRight w:val="0"/>
          <w:marTop w:val="0"/>
          <w:marBottom w:val="0"/>
          <w:divBdr>
            <w:top w:val="none" w:sz="0" w:space="0" w:color="auto"/>
            <w:left w:val="none" w:sz="0" w:space="0" w:color="auto"/>
            <w:bottom w:val="none" w:sz="0" w:space="0" w:color="auto"/>
            <w:right w:val="none" w:sz="0" w:space="0" w:color="auto"/>
          </w:divBdr>
        </w:div>
        <w:div w:id="618535586">
          <w:marLeft w:val="0"/>
          <w:marRight w:val="0"/>
          <w:marTop w:val="0"/>
          <w:marBottom w:val="0"/>
          <w:divBdr>
            <w:top w:val="none" w:sz="0" w:space="0" w:color="auto"/>
            <w:left w:val="none" w:sz="0" w:space="0" w:color="auto"/>
            <w:bottom w:val="none" w:sz="0" w:space="0" w:color="auto"/>
            <w:right w:val="none" w:sz="0" w:space="0" w:color="auto"/>
          </w:divBdr>
        </w:div>
        <w:div w:id="1076242910">
          <w:marLeft w:val="0"/>
          <w:marRight w:val="0"/>
          <w:marTop w:val="0"/>
          <w:marBottom w:val="0"/>
          <w:divBdr>
            <w:top w:val="none" w:sz="0" w:space="0" w:color="auto"/>
            <w:left w:val="none" w:sz="0" w:space="0" w:color="auto"/>
            <w:bottom w:val="none" w:sz="0" w:space="0" w:color="auto"/>
            <w:right w:val="none" w:sz="0" w:space="0" w:color="auto"/>
          </w:divBdr>
        </w:div>
        <w:div w:id="857154868">
          <w:marLeft w:val="0"/>
          <w:marRight w:val="0"/>
          <w:marTop w:val="0"/>
          <w:marBottom w:val="0"/>
          <w:divBdr>
            <w:top w:val="none" w:sz="0" w:space="0" w:color="auto"/>
            <w:left w:val="none" w:sz="0" w:space="0" w:color="auto"/>
            <w:bottom w:val="none" w:sz="0" w:space="0" w:color="auto"/>
            <w:right w:val="none" w:sz="0" w:space="0" w:color="auto"/>
          </w:divBdr>
        </w:div>
        <w:div w:id="1631741681">
          <w:marLeft w:val="0"/>
          <w:marRight w:val="0"/>
          <w:marTop w:val="0"/>
          <w:marBottom w:val="0"/>
          <w:divBdr>
            <w:top w:val="none" w:sz="0" w:space="0" w:color="auto"/>
            <w:left w:val="none" w:sz="0" w:space="0" w:color="auto"/>
            <w:bottom w:val="none" w:sz="0" w:space="0" w:color="auto"/>
            <w:right w:val="none" w:sz="0" w:space="0" w:color="auto"/>
          </w:divBdr>
        </w:div>
        <w:div w:id="1637177069">
          <w:marLeft w:val="0"/>
          <w:marRight w:val="0"/>
          <w:marTop w:val="0"/>
          <w:marBottom w:val="0"/>
          <w:divBdr>
            <w:top w:val="none" w:sz="0" w:space="0" w:color="auto"/>
            <w:left w:val="none" w:sz="0" w:space="0" w:color="auto"/>
            <w:bottom w:val="none" w:sz="0" w:space="0" w:color="auto"/>
            <w:right w:val="none" w:sz="0" w:space="0" w:color="auto"/>
          </w:divBdr>
        </w:div>
        <w:div w:id="1797604713">
          <w:marLeft w:val="0"/>
          <w:marRight w:val="0"/>
          <w:marTop w:val="0"/>
          <w:marBottom w:val="0"/>
          <w:divBdr>
            <w:top w:val="none" w:sz="0" w:space="0" w:color="auto"/>
            <w:left w:val="none" w:sz="0" w:space="0" w:color="auto"/>
            <w:bottom w:val="none" w:sz="0" w:space="0" w:color="auto"/>
            <w:right w:val="none" w:sz="0" w:space="0" w:color="auto"/>
          </w:divBdr>
        </w:div>
        <w:div w:id="1986739178">
          <w:marLeft w:val="0"/>
          <w:marRight w:val="0"/>
          <w:marTop w:val="0"/>
          <w:marBottom w:val="0"/>
          <w:divBdr>
            <w:top w:val="none" w:sz="0" w:space="0" w:color="auto"/>
            <w:left w:val="none" w:sz="0" w:space="0" w:color="auto"/>
            <w:bottom w:val="none" w:sz="0" w:space="0" w:color="auto"/>
            <w:right w:val="none" w:sz="0" w:space="0" w:color="auto"/>
          </w:divBdr>
        </w:div>
        <w:div w:id="553615082">
          <w:marLeft w:val="0"/>
          <w:marRight w:val="0"/>
          <w:marTop w:val="0"/>
          <w:marBottom w:val="0"/>
          <w:divBdr>
            <w:top w:val="none" w:sz="0" w:space="0" w:color="auto"/>
            <w:left w:val="none" w:sz="0" w:space="0" w:color="auto"/>
            <w:bottom w:val="none" w:sz="0" w:space="0" w:color="auto"/>
            <w:right w:val="none" w:sz="0" w:space="0" w:color="auto"/>
          </w:divBdr>
        </w:div>
        <w:div w:id="91047748">
          <w:marLeft w:val="0"/>
          <w:marRight w:val="0"/>
          <w:marTop w:val="0"/>
          <w:marBottom w:val="0"/>
          <w:divBdr>
            <w:top w:val="none" w:sz="0" w:space="0" w:color="auto"/>
            <w:left w:val="none" w:sz="0" w:space="0" w:color="auto"/>
            <w:bottom w:val="none" w:sz="0" w:space="0" w:color="auto"/>
            <w:right w:val="none" w:sz="0" w:space="0" w:color="auto"/>
          </w:divBdr>
        </w:div>
        <w:div w:id="140851707">
          <w:marLeft w:val="0"/>
          <w:marRight w:val="0"/>
          <w:marTop w:val="0"/>
          <w:marBottom w:val="0"/>
          <w:divBdr>
            <w:top w:val="none" w:sz="0" w:space="0" w:color="auto"/>
            <w:left w:val="none" w:sz="0" w:space="0" w:color="auto"/>
            <w:bottom w:val="none" w:sz="0" w:space="0" w:color="auto"/>
            <w:right w:val="none" w:sz="0" w:space="0" w:color="auto"/>
          </w:divBdr>
        </w:div>
        <w:div w:id="2048872871">
          <w:marLeft w:val="0"/>
          <w:marRight w:val="0"/>
          <w:marTop w:val="0"/>
          <w:marBottom w:val="0"/>
          <w:divBdr>
            <w:top w:val="none" w:sz="0" w:space="0" w:color="auto"/>
            <w:left w:val="none" w:sz="0" w:space="0" w:color="auto"/>
            <w:bottom w:val="none" w:sz="0" w:space="0" w:color="auto"/>
            <w:right w:val="none" w:sz="0" w:space="0" w:color="auto"/>
          </w:divBdr>
        </w:div>
        <w:div w:id="459034984">
          <w:marLeft w:val="0"/>
          <w:marRight w:val="0"/>
          <w:marTop w:val="0"/>
          <w:marBottom w:val="0"/>
          <w:divBdr>
            <w:top w:val="none" w:sz="0" w:space="0" w:color="auto"/>
            <w:left w:val="none" w:sz="0" w:space="0" w:color="auto"/>
            <w:bottom w:val="none" w:sz="0" w:space="0" w:color="auto"/>
            <w:right w:val="none" w:sz="0" w:space="0" w:color="auto"/>
          </w:divBdr>
        </w:div>
        <w:div w:id="158171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yperlink" Target="https://likumi.lv/ta/id/311230"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ikumi.lv/ta/id/57255-par-pasvaldibam" TargetMode="External"/><Relationship Id="rId12" Type="http://schemas.openxmlformats.org/officeDocument/2006/relationships/hyperlink" Target="https://likumi.lv/ta/id/311230" TargetMode="External"/><Relationship Id="rId17" Type="http://schemas.openxmlformats.org/officeDocument/2006/relationships/hyperlink" Target="https://likumi.lv/ta/id/303007-administrativas-atbildibas-likums" TargetMode="External"/><Relationship Id="rId2" Type="http://schemas.openxmlformats.org/officeDocument/2006/relationships/styles" Target="styles.xml"/><Relationship Id="rId16" Type="http://schemas.openxmlformats.org/officeDocument/2006/relationships/hyperlink" Target="https://likumi.lv/ta/id/31123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11230" TargetMode="External"/><Relationship Id="rId5" Type="http://schemas.openxmlformats.org/officeDocument/2006/relationships/footnotes" Target="footnotes.xml"/><Relationship Id="rId15" Type="http://schemas.openxmlformats.org/officeDocument/2006/relationships/hyperlink" Target="https://likumi.lv/ta/id/311230" TargetMode="External"/><Relationship Id="rId10" Type="http://schemas.openxmlformats.org/officeDocument/2006/relationships/hyperlink" Target="https://likumi.lv/ta/id/219419-pirotehnisko-izstradajumu-aprites-likum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likumi.lv/ta/id/219419-pirotehnisko-izstradajumu-aprites-likums" TargetMode="External"/><Relationship Id="rId14" Type="http://schemas.openxmlformats.org/officeDocument/2006/relationships/hyperlink" Target="https://likumi.lv/ta/id/31123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10117</Words>
  <Characters>5767</Characters>
  <Application>Microsoft Office Word</Application>
  <DocSecurity>0</DocSecurity>
  <Lines>48</Lines>
  <Paragraphs>31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Agnese Smalkā-France</dc:creator>
  <cp:lastModifiedBy>Dace Tauriņa</cp:lastModifiedBy>
  <cp:revision>34</cp:revision>
  <cp:lastPrinted>2020-07-02T11:38:00Z</cp:lastPrinted>
  <dcterms:created xsi:type="dcterms:W3CDTF">2020-06-15T05:43:00Z</dcterms:created>
  <dcterms:modified xsi:type="dcterms:W3CDTF">2020-07-02T11:39:00Z</dcterms:modified>
</cp:coreProperties>
</file>