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339" w:rsidRPr="00C27339" w:rsidRDefault="00C27339" w:rsidP="00C2733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27339">
        <w:rPr>
          <w:rFonts w:ascii="Times New Roman" w:eastAsia="Calibri" w:hAnsi="Times New Roman" w:cs="Times New Roman"/>
          <w:b/>
          <w:sz w:val="24"/>
          <w:szCs w:val="24"/>
        </w:rPr>
        <w:t>2.PIELIKUMS</w:t>
      </w:r>
    </w:p>
    <w:p w:rsidR="00C27339" w:rsidRPr="00C27339" w:rsidRDefault="00C27339" w:rsidP="00C2733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7339">
        <w:rPr>
          <w:rFonts w:ascii="Times New Roman" w:eastAsia="Times New Roman" w:hAnsi="Times New Roman" w:cs="Times New Roman"/>
          <w:bCs/>
          <w:sz w:val="24"/>
          <w:szCs w:val="24"/>
        </w:rPr>
        <w:t>Limbažu novada domes</w:t>
      </w:r>
    </w:p>
    <w:p w:rsidR="00C27339" w:rsidRPr="00C27339" w:rsidRDefault="00DB45BB" w:rsidP="00C2733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C27339" w:rsidRPr="00C27339">
        <w:rPr>
          <w:rFonts w:ascii="Times New Roman" w:eastAsia="Times New Roman" w:hAnsi="Times New Roman" w:cs="Times New Roman"/>
          <w:bCs/>
          <w:sz w:val="24"/>
          <w:szCs w:val="24"/>
        </w:rPr>
        <w:t>.08.2019.sēdes lēmumam</w:t>
      </w:r>
    </w:p>
    <w:p w:rsidR="00C27339" w:rsidRPr="00C27339" w:rsidRDefault="00C27339" w:rsidP="00C2733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7339">
        <w:rPr>
          <w:rFonts w:ascii="Times New Roman" w:eastAsia="Times New Roman" w:hAnsi="Times New Roman" w:cs="Times New Roman"/>
          <w:bCs/>
          <w:sz w:val="24"/>
          <w:szCs w:val="24"/>
        </w:rPr>
        <w:t>(protokols Nr.</w:t>
      </w:r>
      <w:r w:rsidR="000A03B3">
        <w:rPr>
          <w:rFonts w:ascii="Times New Roman" w:eastAsia="Times New Roman" w:hAnsi="Times New Roman" w:cs="Times New Roman"/>
          <w:bCs/>
          <w:sz w:val="24"/>
          <w:szCs w:val="24"/>
        </w:rPr>
        <w:t>17</w:t>
      </w:r>
      <w:r w:rsidRPr="00C2733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0A03B3">
        <w:rPr>
          <w:rFonts w:ascii="Times New Roman" w:eastAsia="Times New Roman" w:hAnsi="Times New Roman" w:cs="Times New Roman"/>
          <w:bCs/>
          <w:sz w:val="24"/>
          <w:szCs w:val="24"/>
        </w:rPr>
        <w:t>16.</w:t>
      </w:r>
      <w:bookmarkStart w:id="0" w:name="_GoBack"/>
      <w:bookmarkEnd w:id="0"/>
      <w:r w:rsidRPr="00C27339">
        <w:rPr>
          <w:rFonts w:ascii="Times New Roman" w:eastAsia="Times New Roman" w:hAnsi="Times New Roman" w:cs="Times New Roman"/>
          <w:bCs/>
          <w:sz w:val="24"/>
          <w:szCs w:val="24"/>
        </w:rPr>
        <w:t>§)</w:t>
      </w:r>
    </w:p>
    <w:p w:rsidR="0059207A" w:rsidRPr="00A11D7F" w:rsidRDefault="0059207A" w:rsidP="0059207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13D50" w:rsidRDefault="00B35D0D" w:rsidP="005920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07A">
        <w:rPr>
          <w:rFonts w:ascii="Times New Roman" w:hAnsi="Times New Roman" w:cs="Times New Roman"/>
          <w:b/>
          <w:sz w:val="24"/>
          <w:szCs w:val="24"/>
        </w:rPr>
        <w:t xml:space="preserve">Limbažu novada pašvaldībai piekrītošie </w:t>
      </w:r>
      <w:proofErr w:type="spellStart"/>
      <w:r w:rsidRPr="0059207A">
        <w:rPr>
          <w:rFonts w:ascii="Times New Roman" w:hAnsi="Times New Roman" w:cs="Times New Roman"/>
          <w:b/>
          <w:sz w:val="24"/>
          <w:szCs w:val="24"/>
        </w:rPr>
        <w:t>starpgabali</w:t>
      </w:r>
      <w:proofErr w:type="spellEnd"/>
    </w:p>
    <w:p w:rsidR="0059207A" w:rsidRPr="0059207A" w:rsidRDefault="0059207A" w:rsidP="005920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atabula1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2552"/>
        <w:gridCol w:w="3118"/>
        <w:gridCol w:w="1468"/>
      </w:tblGrid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4B7CBE">
              <w:rPr>
                <w:rFonts w:ascii="Times New Roman" w:eastAsia="Calibri" w:hAnsi="Times New Roman"/>
                <w:sz w:val="24"/>
                <w:szCs w:val="24"/>
              </w:rPr>
              <w:t>N.p.k</w:t>
            </w:r>
            <w:proofErr w:type="spellEnd"/>
            <w:r w:rsidRPr="004B7CB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Administratīvās teritorijas nosaukums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Zemes vienības kadastra apzīmējums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Platība</w:t>
            </w:r>
          </w:p>
          <w:p w:rsidR="004B7CBE" w:rsidRPr="004B7CBE" w:rsidRDefault="004B7CBE" w:rsidP="004B7CB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ha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numPr>
                <w:ilvl w:val="0"/>
                <w:numId w:val="1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Limbažu pilsēta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66010120082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0.1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Limbažu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66640090263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9.8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Pāles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66680020062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44.3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Pāles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66680011040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6.7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Viļķenes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66880100166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0.6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Skultes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66760010178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0.1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Skultes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66760133310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0.2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Skultes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66760134638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0.01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Skultes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66760150229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0.06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10.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Vidrižu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66840010320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0.8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11.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Vidrižu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66840010409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0.1</w:t>
            </w:r>
          </w:p>
        </w:tc>
      </w:tr>
      <w:tr w:rsidR="004B7CBE" w:rsidRPr="004B7CBE" w:rsidTr="00E13AB7">
        <w:trPr>
          <w:trHeight w:val="70"/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12.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Vidrižu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66840010421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0.11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13.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Vidrižu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66840010436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0.11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43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14.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Vidrižu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66840010444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0.06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15.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Vidrižu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66840020204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0.2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16.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Vidrižu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66840020240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2.5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17.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Vidrižu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66840030068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0.03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18.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Vidrižu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66840030239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0.9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19.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Vidrižu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66840030268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0.3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20.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Vidrižu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66840030358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0.6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21.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Vidrižu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66840030362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3.0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22.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Vidrižu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66840040425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6.78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23.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Vidrižu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66840050415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0.1</w:t>
            </w:r>
          </w:p>
        </w:tc>
      </w:tr>
      <w:tr w:rsidR="004B7CBE" w:rsidRPr="004B7CBE" w:rsidTr="00E13AB7">
        <w:trPr>
          <w:jc w:val="center"/>
        </w:trPr>
        <w:tc>
          <w:tcPr>
            <w:tcW w:w="1276" w:type="dxa"/>
          </w:tcPr>
          <w:p w:rsidR="004B7CBE" w:rsidRPr="004B7CBE" w:rsidRDefault="004B7CBE" w:rsidP="004B7CBE">
            <w:pPr>
              <w:ind w:left="709"/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24.</w:t>
            </w:r>
          </w:p>
        </w:tc>
        <w:tc>
          <w:tcPr>
            <w:tcW w:w="2552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Vidrižu pagasts</w:t>
            </w:r>
          </w:p>
        </w:tc>
        <w:tc>
          <w:tcPr>
            <w:tcW w:w="311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66840050424</w:t>
            </w:r>
          </w:p>
        </w:tc>
        <w:tc>
          <w:tcPr>
            <w:tcW w:w="1468" w:type="dxa"/>
          </w:tcPr>
          <w:p w:rsidR="004B7CBE" w:rsidRPr="004B7CBE" w:rsidRDefault="004B7CBE" w:rsidP="004B7CB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7CBE">
              <w:rPr>
                <w:rFonts w:ascii="Times New Roman" w:eastAsia="Calibri" w:hAnsi="Times New Roman"/>
                <w:sz w:val="24"/>
                <w:szCs w:val="24"/>
              </w:rPr>
              <w:t>0.25</w:t>
            </w:r>
          </w:p>
        </w:tc>
      </w:tr>
    </w:tbl>
    <w:p w:rsidR="00013D50" w:rsidRDefault="00013D50"/>
    <w:sectPr w:rsidR="00013D50" w:rsidSect="005920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24E17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1069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D3B44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1069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57FD4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1069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F64C5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1069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A7882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1069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B3C35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1069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E6449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1069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500AF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1069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D0D2C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1069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911A9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1069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837806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1103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55CF3E2F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1069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218D0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1069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927AE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1069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0B3067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1069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9"/>
  </w:num>
  <w:num w:numId="5">
    <w:abstractNumId w:val="2"/>
  </w:num>
  <w:num w:numId="6">
    <w:abstractNumId w:val="6"/>
  </w:num>
  <w:num w:numId="7">
    <w:abstractNumId w:val="14"/>
  </w:num>
  <w:num w:numId="8">
    <w:abstractNumId w:val="11"/>
  </w:num>
  <w:num w:numId="9">
    <w:abstractNumId w:val="4"/>
  </w:num>
  <w:num w:numId="10">
    <w:abstractNumId w:val="12"/>
  </w:num>
  <w:num w:numId="11">
    <w:abstractNumId w:val="0"/>
  </w:num>
  <w:num w:numId="12">
    <w:abstractNumId w:val="1"/>
  </w:num>
  <w:num w:numId="13">
    <w:abstractNumId w:val="8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D50"/>
    <w:rsid w:val="00013D50"/>
    <w:rsid w:val="00024112"/>
    <w:rsid w:val="0009634C"/>
    <w:rsid w:val="000A03B3"/>
    <w:rsid w:val="000A2051"/>
    <w:rsid w:val="0019158E"/>
    <w:rsid w:val="001F15CA"/>
    <w:rsid w:val="00215E2B"/>
    <w:rsid w:val="002F0595"/>
    <w:rsid w:val="004561D4"/>
    <w:rsid w:val="004B7CBE"/>
    <w:rsid w:val="004C4CE1"/>
    <w:rsid w:val="004E00B2"/>
    <w:rsid w:val="00540003"/>
    <w:rsid w:val="0057405B"/>
    <w:rsid w:val="00580720"/>
    <w:rsid w:val="0059207A"/>
    <w:rsid w:val="005C5831"/>
    <w:rsid w:val="006105D7"/>
    <w:rsid w:val="006C675E"/>
    <w:rsid w:val="0072759A"/>
    <w:rsid w:val="007D1D3A"/>
    <w:rsid w:val="008B5408"/>
    <w:rsid w:val="008D4849"/>
    <w:rsid w:val="008F53C5"/>
    <w:rsid w:val="009412C6"/>
    <w:rsid w:val="00942D93"/>
    <w:rsid w:val="00966F31"/>
    <w:rsid w:val="009C3AEE"/>
    <w:rsid w:val="009E4054"/>
    <w:rsid w:val="00A11D7F"/>
    <w:rsid w:val="00A353C8"/>
    <w:rsid w:val="00A90358"/>
    <w:rsid w:val="00AA47E2"/>
    <w:rsid w:val="00AC1B85"/>
    <w:rsid w:val="00AF380F"/>
    <w:rsid w:val="00AF6FAD"/>
    <w:rsid w:val="00B02F70"/>
    <w:rsid w:val="00B3007C"/>
    <w:rsid w:val="00B35D0D"/>
    <w:rsid w:val="00C27339"/>
    <w:rsid w:val="00C77CFA"/>
    <w:rsid w:val="00C9517F"/>
    <w:rsid w:val="00D2482A"/>
    <w:rsid w:val="00D72B01"/>
    <w:rsid w:val="00DA0DBC"/>
    <w:rsid w:val="00DA73AD"/>
    <w:rsid w:val="00DB45BB"/>
    <w:rsid w:val="00DC027D"/>
    <w:rsid w:val="00E72523"/>
    <w:rsid w:val="00ED6B0E"/>
    <w:rsid w:val="00EE4E1F"/>
    <w:rsid w:val="00EE5D02"/>
    <w:rsid w:val="00F15351"/>
    <w:rsid w:val="00F701FF"/>
    <w:rsid w:val="00F726CC"/>
    <w:rsid w:val="00FB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0737AE-08C4-44EF-98B1-AD52D902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013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57405B"/>
    <w:pPr>
      <w:ind w:left="720"/>
      <w:contextualSpacing/>
    </w:pPr>
  </w:style>
  <w:style w:type="table" w:customStyle="1" w:styleId="Reatabula1">
    <w:name w:val="Režģa tabula1"/>
    <w:basedOn w:val="Parastatabula"/>
    <w:next w:val="Reatabula"/>
    <w:uiPriority w:val="59"/>
    <w:rsid w:val="004B7CBE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Smalkā-France</dc:creator>
  <cp:lastModifiedBy>Dace Tauriņa</cp:lastModifiedBy>
  <cp:revision>30</cp:revision>
  <cp:lastPrinted>2017-08-03T10:22:00Z</cp:lastPrinted>
  <dcterms:created xsi:type="dcterms:W3CDTF">2017-08-14T13:45:00Z</dcterms:created>
  <dcterms:modified xsi:type="dcterms:W3CDTF">2019-08-26T08:07:00Z</dcterms:modified>
</cp:coreProperties>
</file>