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662" w:rsidRPr="00C604A5" w:rsidRDefault="00FC1662" w:rsidP="00FC1662">
      <w:pPr>
        <w:ind w:left="6804" w:firstLine="0"/>
        <w:contextualSpacing/>
        <w:rPr>
          <w:rFonts w:eastAsia="Calibri"/>
          <w:b/>
          <w:bCs/>
        </w:rPr>
      </w:pPr>
      <w:r w:rsidRPr="005D736A">
        <w:rPr>
          <w:rFonts w:eastAsia="Calibri"/>
          <w:b/>
        </w:rPr>
        <w:t>PIELIKUMS</w:t>
      </w:r>
      <w:r w:rsidRPr="00C604A5">
        <w:rPr>
          <w:rFonts w:eastAsia="Calibri"/>
        </w:rPr>
        <w:t xml:space="preserve"> </w:t>
      </w:r>
    </w:p>
    <w:p w:rsidR="00FC1662" w:rsidRPr="00C604A5" w:rsidRDefault="00FC1662" w:rsidP="00FC1662">
      <w:pPr>
        <w:ind w:left="6804" w:firstLine="0"/>
        <w:contextualSpacing/>
        <w:rPr>
          <w:rFonts w:eastAsia="Calibri"/>
          <w:b/>
          <w:szCs w:val="22"/>
        </w:rPr>
      </w:pPr>
      <w:r w:rsidRPr="00C604A5">
        <w:rPr>
          <w:rFonts w:eastAsia="Calibri"/>
          <w:szCs w:val="22"/>
        </w:rPr>
        <w:t>Limbažu novada domes</w:t>
      </w:r>
    </w:p>
    <w:p w:rsidR="00FC1662" w:rsidRDefault="00FC1662" w:rsidP="00FC1662">
      <w:pPr>
        <w:ind w:left="6804" w:firstLine="0"/>
        <w:contextualSpacing/>
        <w:rPr>
          <w:rFonts w:eastAsia="Calibri"/>
          <w:b/>
          <w:bCs/>
          <w:szCs w:val="22"/>
        </w:rPr>
      </w:pPr>
      <w:r>
        <w:rPr>
          <w:rFonts w:eastAsia="Calibri"/>
        </w:rPr>
        <w:t>23.05</w:t>
      </w:r>
      <w:r w:rsidRPr="00C604A5">
        <w:rPr>
          <w:rFonts w:eastAsia="Calibri"/>
        </w:rPr>
        <w:t xml:space="preserve">.2019. </w:t>
      </w:r>
      <w:r w:rsidRPr="00C604A5">
        <w:rPr>
          <w:rFonts w:eastAsia="Calibri"/>
          <w:szCs w:val="22"/>
        </w:rPr>
        <w:t xml:space="preserve">sēdes lēmumam </w:t>
      </w:r>
    </w:p>
    <w:p w:rsidR="00FC1662" w:rsidRPr="00FC1662" w:rsidRDefault="00FC1662" w:rsidP="00FC1662">
      <w:pPr>
        <w:keepNext/>
        <w:ind w:left="6804" w:firstLine="0"/>
        <w:jc w:val="left"/>
        <w:outlineLvl w:val="0"/>
        <w:rPr>
          <w:rFonts w:eastAsia="Calibri"/>
          <w:b/>
          <w:bCs/>
          <w:szCs w:val="22"/>
        </w:rPr>
      </w:pPr>
      <w:r w:rsidRPr="00C604A5">
        <w:rPr>
          <w:rFonts w:eastAsia="Calibri"/>
          <w:szCs w:val="22"/>
        </w:rPr>
        <w:t>(</w:t>
      </w:r>
      <w:r w:rsidRPr="002A092D">
        <w:rPr>
          <w:bCs/>
          <w:lang w:eastAsia="en-US"/>
        </w:rPr>
        <w:t>protokols</w:t>
      </w:r>
      <w:r w:rsidRPr="00C604A5">
        <w:rPr>
          <w:rFonts w:eastAsia="Calibri"/>
          <w:szCs w:val="22"/>
        </w:rPr>
        <w:t xml:space="preserve"> Nr.</w:t>
      </w:r>
      <w:r>
        <w:rPr>
          <w:rFonts w:eastAsia="Calibri"/>
          <w:szCs w:val="22"/>
        </w:rPr>
        <w:t>10, 31</w:t>
      </w:r>
      <w:r w:rsidRPr="00C604A5">
        <w:rPr>
          <w:rFonts w:eastAsia="Calibri"/>
        </w:rPr>
        <w:t>.§)</w:t>
      </w:r>
      <w:r w:rsidRPr="00DA29F0">
        <w:t xml:space="preserve"> </w:t>
      </w:r>
    </w:p>
    <w:p w:rsidR="00FC1662" w:rsidRPr="00DA29F0" w:rsidRDefault="00FC1662" w:rsidP="00FC1662">
      <w:pPr>
        <w:ind w:firstLine="0"/>
        <w:jc w:val="center"/>
      </w:pPr>
    </w:p>
    <w:p w:rsidR="00D34B10" w:rsidRPr="00D34B10" w:rsidRDefault="00FC1662" w:rsidP="00FC1662">
      <w:pPr>
        <w:ind w:firstLine="0"/>
        <w:jc w:val="center"/>
        <w:rPr>
          <w:b/>
          <w:sz w:val="28"/>
          <w:szCs w:val="28"/>
        </w:rPr>
      </w:pPr>
      <w:r w:rsidRPr="00DA29F0">
        <w:rPr>
          <w:b/>
          <w:sz w:val="28"/>
          <w:szCs w:val="28"/>
        </w:rPr>
        <w:t xml:space="preserve">Valsts mērķdotācija </w:t>
      </w:r>
      <w:r w:rsidR="00D34B10" w:rsidRPr="00D34B10">
        <w:rPr>
          <w:b/>
          <w:sz w:val="28"/>
          <w:szCs w:val="28"/>
        </w:rPr>
        <w:t xml:space="preserve">Limbažu novada </w:t>
      </w:r>
      <w:r w:rsidRPr="00D34B10">
        <w:rPr>
          <w:b/>
          <w:sz w:val="28"/>
          <w:szCs w:val="28"/>
        </w:rPr>
        <w:t xml:space="preserve">pašvaldības </w:t>
      </w:r>
    </w:p>
    <w:p w:rsidR="00FC1662" w:rsidRPr="00DA29F0" w:rsidRDefault="00FC1662" w:rsidP="00FC1662">
      <w:pPr>
        <w:ind w:firstLine="0"/>
        <w:jc w:val="center"/>
        <w:rPr>
          <w:b/>
          <w:sz w:val="28"/>
          <w:szCs w:val="28"/>
        </w:rPr>
      </w:pPr>
      <w:r w:rsidRPr="00D34B10">
        <w:rPr>
          <w:b/>
          <w:sz w:val="28"/>
          <w:szCs w:val="28"/>
        </w:rPr>
        <w:t xml:space="preserve">māksliniecisko kolektīvu vadītāju darba samaksai un valsts sociālās apdrošināšanas obligātajām iemaksām </w:t>
      </w:r>
      <w:r w:rsidRPr="00DA29F0">
        <w:rPr>
          <w:b/>
          <w:sz w:val="28"/>
          <w:szCs w:val="28"/>
        </w:rPr>
        <w:t>2019.gadā</w:t>
      </w:r>
    </w:p>
    <w:p w:rsidR="00FC1662" w:rsidRPr="00DA29F0" w:rsidRDefault="00FC1662" w:rsidP="00FC1662">
      <w:pPr>
        <w:ind w:firstLine="0"/>
        <w:jc w:val="center"/>
      </w:pPr>
      <w:bookmarkStart w:id="0" w:name="_GoBack"/>
      <w:bookmarkEnd w:id="0"/>
    </w:p>
    <w:tbl>
      <w:tblPr>
        <w:tblW w:w="8977" w:type="dxa"/>
        <w:jc w:val="center"/>
        <w:tblLook w:val="04A0" w:firstRow="1" w:lastRow="0" w:firstColumn="1" w:lastColumn="0" w:noHBand="0" w:noVBand="1"/>
      </w:tblPr>
      <w:tblGrid>
        <w:gridCol w:w="1080"/>
        <w:gridCol w:w="5021"/>
        <w:gridCol w:w="2876"/>
      </w:tblGrid>
      <w:tr w:rsidR="00FC1662" w:rsidRPr="00DA29F0" w:rsidTr="005C2F45">
        <w:trPr>
          <w:trHeight w:val="6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Nr.</w:t>
            </w:r>
          </w:p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p.k.</w:t>
            </w:r>
          </w:p>
        </w:tc>
        <w:tc>
          <w:tcPr>
            <w:tcW w:w="5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Iestāde</w:t>
            </w: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Mērķdotācija, EUR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1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Limbažu kultūras nams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11872,68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2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Pāles kultūras nams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765,96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3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Skultes kultūras integrācijas centrs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2297,88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4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 xml:space="preserve">Sporta un kultūras centrs </w:t>
            </w:r>
            <w:r w:rsidRPr="00DA29F0">
              <w:rPr>
                <w:lang w:eastAsia="en-US"/>
              </w:rPr>
              <w:t>„</w:t>
            </w:r>
            <w:r w:rsidRPr="00DA29F0">
              <w:t>Vidriži”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1149,00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5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Pociema kultūras nams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1531,92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6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Viļķenes kultūras nams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1531,92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7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 xml:space="preserve">Sabiedriskais centrs </w:t>
            </w:r>
            <w:r w:rsidRPr="00DA29F0">
              <w:rPr>
                <w:lang w:eastAsia="en-US"/>
              </w:rPr>
              <w:t>„</w:t>
            </w:r>
            <w:r w:rsidRPr="00DA29F0">
              <w:t>Lādes Vītoli”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765,96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8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Limbažu bērnu un jauniešu centrs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765,96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9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Limbažu Mūzikas un mākslas skola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765,96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10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Umurgas kultūras nams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765,96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11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</w:pPr>
            <w:r w:rsidRPr="00DA29F0">
              <w:t>Limbažu novada pašvaldības administrācija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766,80</w:t>
            </w:r>
          </w:p>
        </w:tc>
      </w:tr>
      <w:tr w:rsidR="00FC1662" w:rsidRPr="00DA29F0" w:rsidTr="00267E21">
        <w:trPr>
          <w:trHeight w:val="3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</w:pPr>
            <w:r w:rsidRPr="00DA29F0">
              <w:t>12</w:t>
            </w:r>
            <w:r>
              <w:t>.</w:t>
            </w:r>
          </w:p>
        </w:tc>
        <w:tc>
          <w:tcPr>
            <w:tcW w:w="5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left"/>
              <w:rPr>
                <w:b/>
                <w:bCs/>
              </w:rPr>
            </w:pPr>
            <w:r w:rsidRPr="00DA29F0">
              <w:rPr>
                <w:b/>
                <w:bCs/>
              </w:rPr>
              <w:t>KOPĀ</w:t>
            </w: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1662" w:rsidRPr="00DA29F0" w:rsidRDefault="00FC1662" w:rsidP="005C2F45">
            <w:pPr>
              <w:ind w:firstLine="0"/>
              <w:jc w:val="center"/>
              <w:rPr>
                <w:b/>
                <w:bCs/>
              </w:rPr>
            </w:pPr>
            <w:r w:rsidRPr="00DA29F0">
              <w:rPr>
                <w:b/>
                <w:bCs/>
              </w:rPr>
              <w:t>22980,00</w:t>
            </w:r>
          </w:p>
        </w:tc>
      </w:tr>
    </w:tbl>
    <w:p w:rsidR="00FC1662" w:rsidRPr="00DA29F0" w:rsidRDefault="00FC1662" w:rsidP="00FC1662">
      <w:pPr>
        <w:ind w:firstLine="0"/>
      </w:pPr>
    </w:p>
    <w:p w:rsidR="00FC1662" w:rsidRPr="00267E21" w:rsidRDefault="00FC1662" w:rsidP="00FC1662">
      <w:pPr>
        <w:ind w:left="567" w:firstLine="0"/>
        <w:jc w:val="left"/>
        <w:rPr>
          <w:sz w:val="20"/>
          <w:szCs w:val="20"/>
        </w:rPr>
      </w:pPr>
      <w:proofErr w:type="spellStart"/>
      <w:r w:rsidRPr="00267E21">
        <w:rPr>
          <w:sz w:val="20"/>
          <w:szCs w:val="20"/>
        </w:rPr>
        <w:t>S.Mitrevica-Galīte</w:t>
      </w:r>
      <w:proofErr w:type="spellEnd"/>
      <w:r w:rsidRPr="00267E21">
        <w:rPr>
          <w:sz w:val="20"/>
          <w:szCs w:val="20"/>
        </w:rPr>
        <w:t>, 28652956</w:t>
      </w:r>
    </w:p>
    <w:p w:rsidR="00640AA5" w:rsidRPr="00FC1662" w:rsidRDefault="00640AA5" w:rsidP="00FC1662"/>
    <w:sectPr w:rsidR="00640AA5" w:rsidRPr="00FC1662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62"/>
    <w:rsid w:val="00115013"/>
    <w:rsid w:val="00267E21"/>
    <w:rsid w:val="00640AA5"/>
    <w:rsid w:val="00D34B10"/>
    <w:rsid w:val="00FC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1F6F0-E981-43F9-890F-D41ADC70A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C1662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3</cp:revision>
  <dcterms:created xsi:type="dcterms:W3CDTF">2019-05-27T07:37:00Z</dcterms:created>
  <dcterms:modified xsi:type="dcterms:W3CDTF">2019-05-28T06:37:00Z</dcterms:modified>
</cp:coreProperties>
</file>