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E27" w:rsidRPr="00EA1C2D" w:rsidRDefault="003B0E27" w:rsidP="003B0E27">
      <w:pPr>
        <w:ind w:left="6804"/>
      </w:pPr>
      <w:r w:rsidRPr="00EA1C2D">
        <w:rPr>
          <w:b/>
        </w:rPr>
        <w:t>PIELIKUMS</w:t>
      </w:r>
      <w:r w:rsidRPr="00EA1C2D">
        <w:t xml:space="preserve"> </w:t>
      </w:r>
    </w:p>
    <w:p w:rsidR="003B0E27" w:rsidRPr="008157EC" w:rsidRDefault="003B0E27" w:rsidP="003B0E27">
      <w:pPr>
        <w:ind w:left="6804"/>
        <w:rPr>
          <w:bCs/>
        </w:rPr>
      </w:pPr>
      <w:r w:rsidRPr="008157EC">
        <w:t>Limbažu novada domes</w:t>
      </w:r>
    </w:p>
    <w:p w:rsidR="003B0E27" w:rsidRDefault="003B0E27" w:rsidP="003B0E27">
      <w:pPr>
        <w:ind w:left="6804"/>
      </w:pPr>
      <w:r>
        <w:t>28.03</w:t>
      </w:r>
      <w:r w:rsidRPr="008157EC">
        <w:t xml:space="preserve">.2019. </w:t>
      </w:r>
      <w:r>
        <w:t xml:space="preserve">sēdes lēmumam </w:t>
      </w:r>
    </w:p>
    <w:p w:rsidR="003B0E27" w:rsidRDefault="003B0E27" w:rsidP="003B0E27">
      <w:pPr>
        <w:ind w:left="6804"/>
      </w:pPr>
      <w:r>
        <w:t>(protokols Nr.5, 33</w:t>
      </w:r>
      <w:r w:rsidRPr="00325CF8">
        <w:t>.§)</w:t>
      </w:r>
    </w:p>
    <w:p w:rsidR="00BF66F5" w:rsidRPr="000714B5" w:rsidRDefault="00BF66F5" w:rsidP="00BF66F5">
      <w:pPr>
        <w:rPr>
          <w:b/>
          <w:sz w:val="18"/>
          <w:szCs w:val="18"/>
        </w:rPr>
      </w:pPr>
      <w:r w:rsidRPr="000714B5">
        <w:rPr>
          <w:b/>
          <w:sz w:val="18"/>
          <w:szCs w:val="18"/>
        </w:rPr>
        <w:t>Limbažu novada pašvaldība</w:t>
      </w:r>
    </w:p>
    <w:p w:rsidR="00BF66F5" w:rsidRPr="000714B5" w:rsidRDefault="00BF66F5" w:rsidP="00BF66F5">
      <w:pPr>
        <w:rPr>
          <w:b/>
          <w:sz w:val="18"/>
          <w:szCs w:val="18"/>
        </w:rPr>
      </w:pPr>
      <w:r w:rsidRPr="000714B5">
        <w:rPr>
          <w:b/>
          <w:sz w:val="18"/>
          <w:szCs w:val="18"/>
        </w:rPr>
        <w:t>Rīgas ielā 16,Limbaži,LV-4001</w:t>
      </w:r>
    </w:p>
    <w:p w:rsidR="00BF66F5" w:rsidRDefault="00BF66F5" w:rsidP="003B0E27">
      <w:pPr>
        <w:rPr>
          <w:b/>
          <w:sz w:val="18"/>
          <w:szCs w:val="18"/>
        </w:rPr>
      </w:pPr>
      <w:r w:rsidRPr="000714B5">
        <w:rPr>
          <w:b/>
          <w:sz w:val="18"/>
          <w:szCs w:val="18"/>
        </w:rPr>
        <w:t>Reģistrācijas Nr.90009114631</w:t>
      </w:r>
    </w:p>
    <w:p w:rsidR="003B0E27" w:rsidRPr="003B0E27" w:rsidRDefault="003B0E27" w:rsidP="003B0E27">
      <w:pPr>
        <w:rPr>
          <w:b/>
          <w:sz w:val="14"/>
          <w:szCs w:val="14"/>
        </w:rPr>
      </w:pPr>
    </w:p>
    <w:p w:rsidR="00BF66F5" w:rsidRPr="000714B5" w:rsidRDefault="00BF66F5" w:rsidP="00BF66F5">
      <w:pPr>
        <w:jc w:val="center"/>
        <w:rPr>
          <w:sz w:val="20"/>
          <w:szCs w:val="20"/>
        </w:rPr>
      </w:pPr>
      <w:r w:rsidRPr="000714B5">
        <w:rPr>
          <w:b/>
          <w:sz w:val="20"/>
          <w:szCs w:val="20"/>
        </w:rPr>
        <w:t>Debitoru parādi, kuru piedziņa nav iespējama 2018.GADĀ</w:t>
      </w:r>
    </w:p>
    <w:tbl>
      <w:tblPr>
        <w:tblW w:w="11497" w:type="dxa"/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1925"/>
        <w:gridCol w:w="1703"/>
        <w:gridCol w:w="1701"/>
        <w:gridCol w:w="866"/>
        <w:gridCol w:w="835"/>
        <w:gridCol w:w="960"/>
        <w:gridCol w:w="960"/>
      </w:tblGrid>
      <w:tr w:rsidR="00BF66F5" w:rsidRPr="000714B5" w:rsidTr="003B0E27">
        <w:trPr>
          <w:trHeight w:val="4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3B0E27">
            <w:pPr>
              <w:ind w:right="-91"/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Konta Nr.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Parāda veids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Nosaukums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Situācijas apraksts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Dokumenti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3B0E27">
            <w:pPr>
              <w:ind w:left="-51" w:right="-24"/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 xml:space="preserve">Parāda apjoms </w:t>
            </w:r>
            <w:proofErr w:type="spellStart"/>
            <w:r w:rsidRPr="000714B5">
              <w:rPr>
                <w:color w:val="000000"/>
                <w:sz w:val="20"/>
                <w:szCs w:val="20"/>
              </w:rPr>
              <w:t>euro</w:t>
            </w:r>
            <w:proofErr w:type="spellEnd"/>
            <w:r w:rsidRPr="000714B5">
              <w:rPr>
                <w:color w:val="000000"/>
                <w:sz w:val="20"/>
                <w:szCs w:val="20"/>
              </w:rPr>
              <w:t>/ izveidots uzkrājums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21811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3B0E27" w:rsidP="003B0E27">
            <w:pPr>
              <w:ind w:left="-125" w:right="-108" w:firstLine="12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Inventāra iegādei avansa </w:t>
            </w:r>
            <w:r w:rsidR="00BF66F5" w:rsidRPr="000714B5">
              <w:rPr>
                <w:color w:val="000000"/>
                <w:sz w:val="20"/>
                <w:szCs w:val="20"/>
              </w:rPr>
              <w:t>maksājums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 xml:space="preserve">SIA </w:t>
            </w:r>
            <w:proofErr w:type="spellStart"/>
            <w:r w:rsidRPr="000714B5">
              <w:rPr>
                <w:color w:val="000000"/>
                <w:sz w:val="20"/>
                <w:szCs w:val="20"/>
              </w:rPr>
              <w:t>Sanoda</w:t>
            </w:r>
            <w:proofErr w:type="spellEnd"/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Uzņēmums likvidēts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Lursoft, likvidēts 30.03.2015.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200,62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200.62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61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Kopā 21811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200,62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200,62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6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Zemes noma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E.L.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miris 2006.gada februāris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Izziņa Nr.4.7.5.1/19/18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2,56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71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Kopā 23191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2,56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2,56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23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Telpu noma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714B5">
              <w:rPr>
                <w:color w:val="000000"/>
                <w:sz w:val="20"/>
                <w:szCs w:val="20"/>
              </w:rPr>
              <w:t>Ķeri</w:t>
            </w:r>
            <w:proofErr w:type="spellEnd"/>
            <w:r w:rsidRPr="000714B5">
              <w:rPr>
                <w:color w:val="000000"/>
                <w:sz w:val="20"/>
                <w:szCs w:val="20"/>
              </w:rPr>
              <w:t xml:space="preserve"> - 7 IK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3B0E27">
            <w:pPr>
              <w:ind w:right="-24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Uzņēmums likvidēts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Lursoft, likvidēts 21.12.2017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13,49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3,40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33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Telpu noma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714B5">
              <w:rPr>
                <w:color w:val="000000"/>
                <w:sz w:val="20"/>
                <w:szCs w:val="20"/>
              </w:rPr>
              <w:t>Predatore</w:t>
            </w:r>
            <w:proofErr w:type="spellEnd"/>
            <w:r w:rsidRPr="000714B5">
              <w:rPr>
                <w:color w:val="000000"/>
                <w:sz w:val="20"/>
                <w:szCs w:val="20"/>
              </w:rPr>
              <w:t xml:space="preserve"> SIA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Uzņēmums likvidēts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Lursoft, likvidēts 18.09.2017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147,34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147,34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29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Telpu noma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Pirmā Autoskola SIA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Uzņēmums likvidēts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714B5">
              <w:rPr>
                <w:color w:val="000000"/>
                <w:sz w:val="20"/>
                <w:szCs w:val="20"/>
              </w:rPr>
              <w:t>Lursoft,likvidēts</w:t>
            </w:r>
            <w:proofErr w:type="spellEnd"/>
            <w:r w:rsidRPr="000714B5">
              <w:rPr>
                <w:color w:val="000000"/>
                <w:sz w:val="20"/>
                <w:szCs w:val="20"/>
              </w:rPr>
              <w:t xml:space="preserve"> 04.09.2018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286,28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286,28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24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Telpu noma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A.V.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10 gadus parāda noilgums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714B5">
              <w:rPr>
                <w:color w:val="000000"/>
                <w:sz w:val="20"/>
                <w:szCs w:val="20"/>
              </w:rPr>
              <w:t>Izvērtējuma</w:t>
            </w:r>
            <w:proofErr w:type="spellEnd"/>
            <w:r w:rsidRPr="000714B5">
              <w:rPr>
                <w:color w:val="000000"/>
                <w:sz w:val="20"/>
                <w:szCs w:val="20"/>
              </w:rPr>
              <w:t xml:space="preserve"> kopsavilkums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301,65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301,65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19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Telpu noma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Apsardze Rīga SIA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Uzņēmums likvidēts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714B5">
              <w:rPr>
                <w:color w:val="000000"/>
                <w:sz w:val="20"/>
                <w:szCs w:val="20"/>
              </w:rPr>
              <w:t>Lursoft,likvidēts</w:t>
            </w:r>
            <w:proofErr w:type="spellEnd"/>
            <w:r w:rsidRPr="000714B5">
              <w:rPr>
                <w:color w:val="000000"/>
                <w:sz w:val="20"/>
                <w:szCs w:val="20"/>
              </w:rPr>
              <w:t xml:space="preserve"> 07.05.2018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579,34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579,34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71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Kopā 23192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1328,10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ind w:left="-124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1318,01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51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Vecāku maksa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K.Š.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10 gadus parāda noilgums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714B5">
              <w:rPr>
                <w:color w:val="000000"/>
                <w:sz w:val="20"/>
                <w:szCs w:val="20"/>
              </w:rPr>
              <w:t>Izvērtējuma</w:t>
            </w:r>
            <w:proofErr w:type="spellEnd"/>
            <w:r w:rsidRPr="000714B5">
              <w:rPr>
                <w:color w:val="000000"/>
                <w:sz w:val="20"/>
                <w:szCs w:val="20"/>
              </w:rPr>
              <w:t xml:space="preserve"> kopsavilkums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38,84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38,84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47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Vecāku maksa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G.G.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10gadus parāda noilgums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714B5">
              <w:rPr>
                <w:color w:val="000000"/>
                <w:sz w:val="20"/>
                <w:szCs w:val="20"/>
              </w:rPr>
              <w:t>Izvērtējuma</w:t>
            </w:r>
            <w:proofErr w:type="spellEnd"/>
            <w:r w:rsidRPr="000714B5">
              <w:rPr>
                <w:color w:val="000000"/>
                <w:sz w:val="20"/>
                <w:szCs w:val="20"/>
              </w:rPr>
              <w:t xml:space="preserve"> kopsavilkums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9,65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9,65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22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Vecāku maksa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A.M.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10 gadus parāda noilgums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714B5">
              <w:rPr>
                <w:color w:val="000000"/>
                <w:sz w:val="20"/>
                <w:szCs w:val="20"/>
              </w:rPr>
              <w:t>Izvērtējuma</w:t>
            </w:r>
            <w:proofErr w:type="spellEnd"/>
            <w:r w:rsidRPr="000714B5">
              <w:rPr>
                <w:color w:val="000000"/>
                <w:sz w:val="20"/>
                <w:szCs w:val="20"/>
              </w:rPr>
              <w:t xml:space="preserve"> kopsavilkums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11,80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11,80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71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Kopā 23193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60,29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60,29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1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Komunālie pakalpojumi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A.K.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miris 2010.gada decembris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Izziņa Nr.67.2-16/5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80,70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64,56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8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Komunālie pakalpojumi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A.C.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10 gadus parāda noilgums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714B5">
              <w:rPr>
                <w:color w:val="000000"/>
                <w:sz w:val="20"/>
                <w:szCs w:val="20"/>
              </w:rPr>
              <w:t>Izvērtējuma</w:t>
            </w:r>
            <w:proofErr w:type="spellEnd"/>
            <w:r w:rsidRPr="000714B5">
              <w:rPr>
                <w:color w:val="000000"/>
                <w:sz w:val="20"/>
                <w:szCs w:val="20"/>
              </w:rPr>
              <w:t xml:space="preserve"> kopsavilkums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33,90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27,13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17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Komunālie pakalpojumi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R.M.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10 gadus parāda noilgums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714B5">
              <w:rPr>
                <w:color w:val="000000"/>
                <w:sz w:val="20"/>
                <w:szCs w:val="20"/>
              </w:rPr>
              <w:t>Izvērtējuma</w:t>
            </w:r>
            <w:proofErr w:type="spellEnd"/>
            <w:r w:rsidRPr="000714B5">
              <w:rPr>
                <w:color w:val="000000"/>
                <w:sz w:val="20"/>
                <w:szCs w:val="20"/>
              </w:rPr>
              <w:t xml:space="preserve"> kopsavilkums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29,03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141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Komunālie pakalpojumi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Z.K.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10 gadus parāda noilgums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714B5">
              <w:rPr>
                <w:color w:val="000000"/>
                <w:sz w:val="20"/>
                <w:szCs w:val="20"/>
              </w:rPr>
              <w:t>Izvērtējuma</w:t>
            </w:r>
            <w:proofErr w:type="spellEnd"/>
            <w:r w:rsidRPr="000714B5">
              <w:rPr>
                <w:color w:val="000000"/>
                <w:sz w:val="20"/>
                <w:szCs w:val="20"/>
              </w:rPr>
              <w:t xml:space="preserve"> kopsavilkums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8,76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7,01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41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Komunālie pakalpojumi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S.M.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mirusi 23.03.2018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Izziņa Nr.67.2-16/3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292,71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18,48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Komunālie pakalpojumi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O.P.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miris 31.07.2018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izziņa Nr.67.2-16/95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6,02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Komunālie pakalpojumi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Apsardze Rīga SIA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Uzņēmums likvidēts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714B5">
              <w:rPr>
                <w:color w:val="000000"/>
                <w:sz w:val="20"/>
                <w:szCs w:val="20"/>
              </w:rPr>
              <w:t>Lursoft,likvidēts</w:t>
            </w:r>
            <w:proofErr w:type="spellEnd"/>
            <w:r w:rsidRPr="000714B5">
              <w:rPr>
                <w:color w:val="000000"/>
                <w:sz w:val="20"/>
                <w:szCs w:val="20"/>
              </w:rPr>
              <w:t xml:space="preserve"> 07.05.2018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439,29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439,29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71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Komunālie pakalpojumi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714B5">
              <w:rPr>
                <w:color w:val="000000"/>
                <w:sz w:val="20"/>
                <w:szCs w:val="20"/>
              </w:rPr>
              <w:t>Ķeri</w:t>
            </w:r>
            <w:proofErr w:type="spellEnd"/>
            <w:r w:rsidRPr="000714B5">
              <w:rPr>
                <w:color w:val="000000"/>
                <w:sz w:val="20"/>
                <w:szCs w:val="20"/>
              </w:rPr>
              <w:t xml:space="preserve"> - 7 IU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Uzņēmums likvidēts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Lursoft, likvidēts 21.12.2017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45,39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71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Kopā 23195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935,80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579,74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7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23199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Pārējās prasības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G.S.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10 gadus parāda noilgums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714B5">
              <w:rPr>
                <w:color w:val="000000"/>
                <w:sz w:val="20"/>
                <w:szCs w:val="20"/>
              </w:rPr>
              <w:t>Izvērtējuma</w:t>
            </w:r>
            <w:proofErr w:type="spellEnd"/>
            <w:r w:rsidRPr="000714B5">
              <w:rPr>
                <w:color w:val="000000"/>
                <w:sz w:val="20"/>
                <w:szCs w:val="20"/>
              </w:rPr>
              <w:t xml:space="preserve"> kopsavilkums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42.12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42,12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71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Kopā 23199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42,12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42,12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61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23190.kontu grupa</w:t>
            </w:r>
          </w:p>
        </w:tc>
        <w:tc>
          <w:tcPr>
            <w:tcW w:w="53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Kopā norakstāmi parādi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2569,49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71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2331.konts</w:t>
            </w:r>
          </w:p>
        </w:tc>
        <w:tc>
          <w:tcPr>
            <w:tcW w:w="53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F5" w:rsidRPr="000714B5" w:rsidRDefault="00BF66F5" w:rsidP="00101A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No kopējā parāda attiecināts uz uzkrājumiem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ind w:left="-124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14B5">
              <w:rPr>
                <w:b/>
                <w:bCs/>
                <w:color w:val="000000"/>
                <w:sz w:val="20"/>
                <w:szCs w:val="20"/>
              </w:rPr>
              <w:t>2203,34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103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3B0E27">
            <w:pPr>
              <w:ind w:right="-108"/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Limbažos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300"/>
        </w:trPr>
        <w:tc>
          <w:tcPr>
            <w:tcW w:w="2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 xml:space="preserve">Sagatavoja </w:t>
            </w:r>
          </w:p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 xml:space="preserve">Agita </w:t>
            </w:r>
            <w:proofErr w:type="spellStart"/>
            <w:r w:rsidRPr="000714B5">
              <w:rPr>
                <w:color w:val="000000"/>
                <w:sz w:val="20"/>
                <w:szCs w:val="20"/>
              </w:rPr>
              <w:t>Pikšēna</w:t>
            </w:r>
            <w:proofErr w:type="spellEnd"/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  <w:tr w:rsidR="00BF66F5" w:rsidRPr="000714B5" w:rsidTr="003B0E27">
        <w:trPr>
          <w:trHeight w:val="300"/>
        </w:trPr>
        <w:tc>
          <w:tcPr>
            <w:tcW w:w="2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  <w:r w:rsidRPr="000714B5">
              <w:rPr>
                <w:color w:val="000000"/>
                <w:sz w:val="20"/>
                <w:szCs w:val="20"/>
              </w:rPr>
              <w:t>2019.gada 28.februāris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6F5" w:rsidRPr="000714B5" w:rsidRDefault="00BF66F5" w:rsidP="00101ADE">
            <w:pPr>
              <w:rPr>
                <w:sz w:val="20"/>
                <w:szCs w:val="20"/>
              </w:rPr>
            </w:pPr>
          </w:p>
        </w:tc>
      </w:tr>
    </w:tbl>
    <w:p w:rsidR="00640AA5" w:rsidRPr="003B0E27" w:rsidRDefault="00640AA5" w:rsidP="003B0E27">
      <w:pPr>
        <w:rPr>
          <w:sz w:val="2"/>
          <w:szCs w:val="2"/>
        </w:rPr>
      </w:pPr>
      <w:bookmarkStart w:id="0" w:name="_GoBack"/>
      <w:bookmarkEnd w:id="0"/>
    </w:p>
    <w:sectPr w:rsidR="00640AA5" w:rsidRPr="003B0E27" w:rsidSect="003B0E27">
      <w:headerReference w:type="default" r:id="rId6"/>
      <w:pgSz w:w="11906" w:h="16838" w:code="9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741" w:rsidRDefault="00575741" w:rsidP="00BF66F5">
      <w:r>
        <w:separator/>
      </w:r>
    </w:p>
  </w:endnote>
  <w:endnote w:type="continuationSeparator" w:id="0">
    <w:p w:rsidR="00575741" w:rsidRDefault="00575741" w:rsidP="00BF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741" w:rsidRDefault="00575741" w:rsidP="00BF66F5">
      <w:r>
        <w:separator/>
      </w:r>
    </w:p>
  </w:footnote>
  <w:footnote w:type="continuationSeparator" w:id="0">
    <w:p w:rsidR="00575741" w:rsidRDefault="00575741" w:rsidP="00BF6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728379"/>
      <w:docPartObj>
        <w:docPartGallery w:val="Page Numbers (Top of Page)"/>
        <w:docPartUnique/>
      </w:docPartObj>
    </w:sdtPr>
    <w:sdtEndPr/>
    <w:sdtContent>
      <w:p w:rsidR="00BF66F5" w:rsidRDefault="00BF66F5" w:rsidP="00BF66F5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E2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6F5"/>
    <w:rsid w:val="00115013"/>
    <w:rsid w:val="003B0E27"/>
    <w:rsid w:val="00575741"/>
    <w:rsid w:val="00640AA5"/>
    <w:rsid w:val="0078592B"/>
    <w:rsid w:val="00BF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021BC-2363-4AB6-828D-ECA04800B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F66F5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BF66F5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BF66F5"/>
    <w:rPr>
      <w:rFonts w:eastAsia="Times New Roman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BF66F5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BF66F5"/>
    <w:rPr>
      <w:rFonts w:eastAsia="Times New Roman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3B0E27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B0E27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2</cp:revision>
  <cp:lastPrinted>2019-04-05T08:51:00Z</cp:lastPrinted>
  <dcterms:created xsi:type="dcterms:W3CDTF">2019-04-05T08:51:00Z</dcterms:created>
  <dcterms:modified xsi:type="dcterms:W3CDTF">2019-04-05T08:51:00Z</dcterms:modified>
</cp:coreProperties>
</file>