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BF" w:rsidRPr="00EA1C2D" w:rsidRDefault="008742BF" w:rsidP="008742BF">
      <w:pPr>
        <w:ind w:left="11766" w:firstLine="0"/>
        <w:jc w:val="left"/>
      </w:pPr>
      <w:bookmarkStart w:id="0" w:name="_GoBack"/>
      <w:r w:rsidRPr="00EA1C2D">
        <w:rPr>
          <w:b/>
        </w:rPr>
        <w:t>PIELIKUMS</w:t>
      </w:r>
      <w:r w:rsidRPr="00EA1C2D">
        <w:t xml:space="preserve"> </w:t>
      </w:r>
    </w:p>
    <w:p w:rsidR="008742BF" w:rsidRPr="008157EC" w:rsidRDefault="008742BF" w:rsidP="008742BF">
      <w:pPr>
        <w:ind w:left="11766" w:firstLine="0"/>
        <w:jc w:val="left"/>
        <w:rPr>
          <w:bCs/>
        </w:rPr>
      </w:pPr>
      <w:r w:rsidRPr="008157EC">
        <w:t>Limbažu novada domes</w:t>
      </w:r>
    </w:p>
    <w:p w:rsidR="008742BF" w:rsidRDefault="008742BF" w:rsidP="008742BF">
      <w:pPr>
        <w:ind w:left="11766" w:firstLine="0"/>
        <w:jc w:val="left"/>
      </w:pPr>
      <w:r>
        <w:t>28.02</w:t>
      </w:r>
      <w:r w:rsidRPr="008157EC">
        <w:t xml:space="preserve">.2019. </w:t>
      </w:r>
      <w:r>
        <w:t xml:space="preserve">sēdes lēmumam </w:t>
      </w:r>
    </w:p>
    <w:p w:rsidR="008742BF" w:rsidRDefault="008742BF" w:rsidP="008742BF">
      <w:pPr>
        <w:ind w:left="11766" w:firstLine="0"/>
        <w:jc w:val="left"/>
      </w:pPr>
      <w:r>
        <w:t>(protokols Nr.3, 22</w:t>
      </w:r>
      <w:r w:rsidRPr="00325CF8">
        <w:t>.§)</w:t>
      </w:r>
    </w:p>
    <w:bookmarkEnd w:id="0"/>
    <w:p w:rsidR="008742BF" w:rsidRDefault="008742BF"/>
    <w:tbl>
      <w:tblPr>
        <w:tblW w:w="14869" w:type="dxa"/>
        <w:jc w:val="center"/>
        <w:tblLayout w:type="fixed"/>
        <w:tblLook w:val="04A0" w:firstRow="1" w:lastRow="0" w:firstColumn="1" w:lastColumn="0" w:noHBand="0" w:noVBand="1"/>
      </w:tblPr>
      <w:tblGrid>
        <w:gridCol w:w="4111"/>
        <w:gridCol w:w="714"/>
        <w:gridCol w:w="896"/>
        <w:gridCol w:w="993"/>
        <w:gridCol w:w="992"/>
        <w:gridCol w:w="941"/>
        <w:gridCol w:w="850"/>
        <w:gridCol w:w="851"/>
        <w:gridCol w:w="850"/>
        <w:gridCol w:w="946"/>
        <w:gridCol w:w="884"/>
        <w:gridCol w:w="863"/>
        <w:gridCol w:w="940"/>
        <w:gridCol w:w="38"/>
      </w:tblGrid>
      <w:tr w:rsidR="008742BF" w:rsidRPr="00295E0E" w:rsidTr="008742BF">
        <w:trPr>
          <w:trHeight w:val="450"/>
          <w:jc w:val="center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:rsidR="008742BF" w:rsidRPr="00295E0E" w:rsidRDefault="008742BF" w:rsidP="00295E0E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8917" w:type="dxa"/>
            <w:gridSpan w:val="10"/>
            <w:shd w:val="clear" w:color="auto" w:fill="auto"/>
            <w:noWrap/>
            <w:vAlign w:val="bottom"/>
            <w:hideMark/>
          </w:tcPr>
          <w:p w:rsidR="008742BF" w:rsidRDefault="008742BF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 xml:space="preserve">LIMBAŽU NOVADA PAŠVALDĪBAS PAMATA UN VISPĀRĒJĀS IZGLĪTĪBAS IESTĀŽU IZDEVUMU TĀMES </w:t>
            </w:r>
          </w:p>
          <w:p w:rsidR="008742BF" w:rsidRDefault="008742BF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 xml:space="preserve">PAŠVALDĪBU SAVSTARPĒJIEM NORĒĶINIEM PAR IZGLĪTĪBAS IESTĀŽU SNIEGTAJIEM PAKALPOJUMIEM </w:t>
            </w:r>
          </w:p>
          <w:p w:rsidR="008742BF" w:rsidRPr="00295E0E" w:rsidRDefault="008742BF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2019.GADĀ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8742BF" w:rsidRPr="00295E0E" w:rsidRDefault="008742BF" w:rsidP="00295E0E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978" w:type="dxa"/>
            <w:gridSpan w:val="2"/>
            <w:shd w:val="clear" w:color="auto" w:fill="auto"/>
            <w:vAlign w:val="center"/>
            <w:hideMark/>
          </w:tcPr>
          <w:p w:rsidR="008742BF" w:rsidRPr="00295E0E" w:rsidRDefault="008742BF" w:rsidP="00295E0E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</w:tr>
      <w:tr w:rsidR="00295E0E" w:rsidRPr="00295E0E" w:rsidTr="008742BF">
        <w:trPr>
          <w:gridAfter w:val="1"/>
          <w:wAfter w:w="38" w:type="dxa"/>
          <w:trHeight w:val="105"/>
          <w:jc w:val="center"/>
        </w:trPr>
        <w:tc>
          <w:tcPr>
            <w:tcW w:w="41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7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89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94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9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8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</w:tr>
      <w:tr w:rsidR="00295E0E" w:rsidRPr="00295E0E" w:rsidTr="008742BF">
        <w:trPr>
          <w:gridAfter w:val="1"/>
          <w:wAfter w:w="38" w:type="dxa"/>
          <w:trHeight w:val="970"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Rādītāji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Ekono-miskās klasifi-kācijas kods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Limbažu novada ģimnāzija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Limbažu sākumskola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Limbažu 3.vidusskola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Lādezera pamatskola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Lādezera pamatskolas internāts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Pāles pamatskola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Umurgas pamatskola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Umurgas pamatskolas internāts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Vidrižu pamatskola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Baumaņa Kārļa Viļķenes pamatskola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KOPĀ vispārējā izglītība</w:t>
            </w:r>
          </w:p>
        </w:tc>
      </w:tr>
      <w:tr w:rsidR="00295E0E" w:rsidRPr="00295E0E" w:rsidTr="008742BF">
        <w:trPr>
          <w:gridAfter w:val="1"/>
          <w:wAfter w:w="38" w:type="dxa"/>
          <w:trHeight w:val="210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11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14</w:t>
            </w:r>
          </w:p>
        </w:tc>
      </w:tr>
      <w:tr w:rsidR="00295E0E" w:rsidRPr="00295E0E" w:rsidTr="008742BF">
        <w:trPr>
          <w:gridAfter w:val="1"/>
          <w:wAfter w:w="38" w:type="dxa"/>
          <w:trHeight w:val="70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Izglītojamo skaits uz 01.01.2019.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X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460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97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64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1565</w:t>
            </w:r>
          </w:p>
        </w:tc>
      </w:tr>
      <w:tr w:rsidR="00295E0E" w:rsidRPr="00295E0E" w:rsidTr="008742BF">
        <w:trPr>
          <w:gridAfter w:val="1"/>
          <w:wAfter w:w="38" w:type="dxa"/>
          <w:trHeight w:val="130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  <w:t>IZDEVUMI 2018.GADĀ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X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X</w:t>
            </w:r>
          </w:p>
        </w:tc>
      </w:tr>
      <w:tr w:rsidR="00295E0E" w:rsidRPr="00295E0E" w:rsidTr="008742BF">
        <w:trPr>
          <w:gridAfter w:val="1"/>
          <w:wAfter w:w="38" w:type="dxa"/>
          <w:trHeight w:val="144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 xml:space="preserve">Atalgojums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130864,73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119323,04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178667,83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108392,25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18458,35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59212,71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82728,19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15439,66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68288,06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69351,68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left="-75" w:right="-2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850 726,50</w:t>
            </w:r>
          </w:p>
        </w:tc>
      </w:tr>
      <w:tr w:rsidR="00295E0E" w:rsidRPr="00295E0E" w:rsidTr="008742BF">
        <w:trPr>
          <w:gridAfter w:val="1"/>
          <w:wAfter w:w="38" w:type="dxa"/>
          <w:trHeight w:val="70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Darba devēja VSAOI, pabalsti un kompensācijas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40553,24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39305,46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65505,01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26111,69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5041,35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17900,62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19929,22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7288,52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16450,59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16722,48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254 808,18</w:t>
            </w:r>
          </w:p>
        </w:tc>
      </w:tr>
      <w:tr w:rsidR="00295E0E" w:rsidRPr="00295E0E" w:rsidTr="008742BF">
        <w:trPr>
          <w:gridAfter w:val="1"/>
          <w:wAfter w:w="38" w:type="dxa"/>
          <w:trHeight w:val="225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Komandējumi un dienesta braucieni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1656,55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1048,55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5,54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117,32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13,14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27,6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2 893,05</w:t>
            </w:r>
          </w:p>
        </w:tc>
      </w:tr>
      <w:tr w:rsidR="00295E0E" w:rsidRPr="00295E0E" w:rsidTr="008742BF">
        <w:trPr>
          <w:gridAfter w:val="1"/>
          <w:wAfter w:w="38" w:type="dxa"/>
          <w:trHeight w:val="225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 xml:space="preserve">Pakalpojumi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63461,72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61257,86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90333,15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15409,90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1333,22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15347,69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49348,42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3637,66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10643,58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11742,71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322 515,91</w:t>
            </w:r>
          </w:p>
        </w:tc>
      </w:tr>
      <w:tr w:rsidR="00295E0E" w:rsidRPr="00295E0E" w:rsidTr="008742BF">
        <w:trPr>
          <w:gridAfter w:val="1"/>
          <w:wAfter w:w="38" w:type="dxa"/>
          <w:trHeight w:val="116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 xml:space="preserve">Krājumi, materiāli, energoresursi, preces, biroja preces un inventārs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2300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29565,07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49676,88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58828,20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51254,25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2421,14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27423,49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42989,32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606,55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34284,18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43483,44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340 532,52</w:t>
            </w:r>
          </w:p>
        </w:tc>
      </w:tr>
      <w:tr w:rsidR="00295E0E" w:rsidRPr="00295E0E" w:rsidTr="008742BF">
        <w:trPr>
          <w:gridAfter w:val="1"/>
          <w:wAfter w:w="38" w:type="dxa"/>
          <w:trHeight w:val="225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Periodikas iegādei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368,49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199,97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446,47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190,24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10,53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692,57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14,88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64,47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1 987,62</w:t>
            </w:r>
          </w:p>
        </w:tc>
      </w:tr>
      <w:tr w:rsidR="00295E0E" w:rsidRPr="00295E0E" w:rsidTr="008742BF">
        <w:trPr>
          <w:gridAfter w:val="1"/>
          <w:wAfter w:w="38" w:type="dxa"/>
          <w:trHeight w:val="225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Bibliotēku krājumi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5233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840,68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217,86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1582,64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681,25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49,05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25,58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283,72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3 830,78</w:t>
            </w:r>
          </w:p>
        </w:tc>
      </w:tr>
      <w:tr w:rsidR="00295E0E" w:rsidRPr="00295E0E" w:rsidTr="008742BF">
        <w:trPr>
          <w:gridAfter w:val="1"/>
          <w:wAfter w:w="38" w:type="dxa"/>
          <w:trHeight w:val="180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  <w:t>Pašvaldības finansējums kopā EUR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X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267 310,48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270 005,42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396 411,85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202 045,12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27 254,06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120 162,36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195 736,77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26 972,39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129 720,01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141 676,10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1 777 294,56</w:t>
            </w:r>
          </w:p>
        </w:tc>
      </w:tr>
      <w:tr w:rsidR="00295E0E" w:rsidRPr="00295E0E" w:rsidTr="008742BF">
        <w:trPr>
          <w:gridAfter w:val="1"/>
          <w:wAfter w:w="38" w:type="dxa"/>
          <w:trHeight w:val="70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  <w:t>POZĪCIJAS, PAR KURĀM SAMAZINA IZDEVUMUS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X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X</w:t>
            </w:r>
          </w:p>
        </w:tc>
      </w:tr>
      <w:tr w:rsidR="00295E0E" w:rsidRPr="00295E0E" w:rsidTr="008742BF">
        <w:trPr>
          <w:gridAfter w:val="1"/>
          <w:wAfter w:w="38" w:type="dxa"/>
          <w:trHeight w:val="235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Naudas balvas un materiālā stimulēšana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1148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1 005,00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1 400,00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50,00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1 298,82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3 776,25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7 570,07</w:t>
            </w:r>
          </w:p>
        </w:tc>
      </w:tr>
      <w:tr w:rsidR="00295E0E" w:rsidRPr="00295E0E" w:rsidTr="008742BF">
        <w:trPr>
          <w:gridAfter w:val="1"/>
          <w:wAfter w:w="38" w:type="dxa"/>
          <w:trHeight w:val="70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Darba devēja piešķirtie labumi un maksājumi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1170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0,00</w:t>
            </w:r>
          </w:p>
        </w:tc>
      </w:tr>
      <w:tr w:rsidR="00295E0E" w:rsidRPr="00295E0E" w:rsidTr="008742BF">
        <w:trPr>
          <w:gridAfter w:val="1"/>
          <w:wAfter w:w="38" w:type="dxa"/>
          <w:trHeight w:val="423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right="-108"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Valsts sociālās apdrošināšanas obligātās izmaksas no prēmijām un naudas balvām (EKK 1148) un darba devēja piešķirtajiem labumiem un maksājumiem (EKK 1170)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242,10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9,64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337,26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12,05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54,55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898,58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1 554,18</w:t>
            </w:r>
          </w:p>
        </w:tc>
      </w:tr>
      <w:tr w:rsidR="00295E0E" w:rsidRPr="00295E0E" w:rsidTr="008742BF">
        <w:trPr>
          <w:gridAfter w:val="1"/>
          <w:wAfter w:w="38" w:type="dxa"/>
          <w:trHeight w:val="139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Ārvalstu komandējumi un dienesta braucieni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2120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1 443,40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660,00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2 103,40</w:t>
            </w:r>
          </w:p>
        </w:tc>
      </w:tr>
      <w:tr w:rsidR="00295E0E" w:rsidRPr="00295E0E" w:rsidTr="008742BF">
        <w:trPr>
          <w:gridAfter w:val="1"/>
          <w:wAfter w:w="38" w:type="dxa"/>
          <w:trHeight w:val="225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Transporta līdzekļu nomas maksa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2262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109,15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165,59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98,70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96,80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35,14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505,38</w:t>
            </w:r>
          </w:p>
        </w:tc>
      </w:tr>
      <w:tr w:rsidR="00295E0E" w:rsidRPr="00295E0E" w:rsidTr="008742BF">
        <w:trPr>
          <w:gridAfter w:val="1"/>
          <w:wAfter w:w="38" w:type="dxa"/>
          <w:trHeight w:val="225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Citi pakalpojumi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2 160,71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904,97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1 563,09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22,76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168,68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60,00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111,79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73,40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5 065,40</w:t>
            </w:r>
          </w:p>
        </w:tc>
      </w:tr>
      <w:tr w:rsidR="00295E0E" w:rsidRPr="00295E0E" w:rsidTr="008742BF">
        <w:trPr>
          <w:gridAfter w:val="1"/>
          <w:wAfter w:w="38" w:type="dxa"/>
          <w:trHeight w:val="225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Degvielas izdevumi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2322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1 279,11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428,20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1 671,81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81,47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769,27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716,36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437,40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441,71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5 825,33</w:t>
            </w:r>
          </w:p>
        </w:tc>
      </w:tr>
      <w:tr w:rsidR="00295E0E" w:rsidRPr="00295E0E" w:rsidTr="008742BF">
        <w:trPr>
          <w:gridAfter w:val="1"/>
          <w:wAfter w:w="38" w:type="dxa"/>
          <w:trHeight w:val="196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Ēdināšanas izdevumi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2363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11 788,84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27 018,34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26 840,84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22 726,09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left="-124" w:right="-108"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15 214,45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left="-124" w:right="-108"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22 736,57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21 269,96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15 473,20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163 068,29</w:t>
            </w:r>
          </w:p>
        </w:tc>
      </w:tr>
      <w:tr w:rsidR="00295E0E" w:rsidRPr="00295E0E" w:rsidTr="008742BF">
        <w:trPr>
          <w:gridAfter w:val="1"/>
          <w:wAfter w:w="38" w:type="dxa"/>
          <w:trHeight w:val="270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right="34" w:firstLine="0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  <w:t>Attiecināmās izmaksas savstarpējo norēķinu aprēķiniem EUR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X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250 529,27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240 241,22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365 527,77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179 118,00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27 254,06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102 237,56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172 161,79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26 972,39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106 547,49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121 012,96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left="-124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1 591 602,51</w:t>
            </w:r>
          </w:p>
        </w:tc>
      </w:tr>
      <w:tr w:rsidR="00295E0E" w:rsidRPr="00295E0E" w:rsidTr="008742BF">
        <w:trPr>
          <w:gridAfter w:val="1"/>
          <w:wAfter w:w="38" w:type="dxa"/>
          <w:trHeight w:val="142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</w:p>
        </w:tc>
      </w:tr>
      <w:tr w:rsidR="00295E0E" w:rsidRPr="00295E0E" w:rsidTr="008742BF">
        <w:trPr>
          <w:gridAfter w:val="1"/>
          <w:wAfter w:w="38" w:type="dxa"/>
          <w:trHeight w:val="264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Izdevumi uz vienu audzēkni starppašvaldību norēķiniem (gadā) EUR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X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891,56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665,49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794,63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1388,51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1135,59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1310,74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1774,86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1926,60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1664,80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2123,03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1 017,00</w:t>
            </w:r>
          </w:p>
        </w:tc>
      </w:tr>
      <w:tr w:rsidR="00295E0E" w:rsidRPr="00295E0E" w:rsidTr="008742BF">
        <w:trPr>
          <w:gridAfter w:val="1"/>
          <w:wAfter w:w="38" w:type="dxa"/>
          <w:trHeight w:val="311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Izdevumi uz vienu audzēkni starppašvaldību norēķiniem (mēnesī) EUR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X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74,30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55,46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66,22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115,71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94,63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109,23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147,91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160,55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138,73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176,92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84,75</w:t>
            </w:r>
          </w:p>
        </w:tc>
      </w:tr>
      <w:tr w:rsidR="00295E0E" w:rsidRPr="00295E0E" w:rsidTr="008742BF">
        <w:trPr>
          <w:gridAfter w:val="1"/>
          <w:wAfter w:w="38" w:type="dxa"/>
          <w:trHeight w:val="120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</w:pPr>
          </w:p>
        </w:tc>
      </w:tr>
    </w:tbl>
    <w:p w:rsidR="00295E0E" w:rsidRPr="00295E0E" w:rsidRDefault="00295E0E" w:rsidP="00295E0E">
      <w:pPr>
        <w:ind w:firstLine="0"/>
        <w:jc w:val="center"/>
        <w:rPr>
          <w:rFonts w:eastAsia="Times New Roman"/>
          <w:b/>
          <w:bCs/>
        </w:rPr>
        <w:sectPr w:rsidR="00295E0E" w:rsidRPr="00295E0E" w:rsidSect="008742BF">
          <w:headerReference w:type="default" r:id="rId7"/>
          <w:pgSz w:w="16838" w:h="11906" w:orient="landscape"/>
          <w:pgMar w:top="1701" w:right="1134" w:bottom="567" w:left="1134" w:header="1304" w:footer="709" w:gutter="0"/>
          <w:cols w:space="708"/>
          <w:titlePg/>
          <w:docGrid w:linePitch="360"/>
        </w:sectPr>
      </w:pPr>
    </w:p>
    <w:tbl>
      <w:tblPr>
        <w:tblW w:w="14988" w:type="dxa"/>
        <w:jc w:val="center"/>
        <w:tblLayout w:type="fixed"/>
        <w:tblLook w:val="04A0" w:firstRow="1" w:lastRow="0" w:firstColumn="1" w:lastColumn="0" w:noHBand="0" w:noVBand="1"/>
      </w:tblPr>
      <w:tblGrid>
        <w:gridCol w:w="3402"/>
        <w:gridCol w:w="714"/>
        <w:gridCol w:w="983"/>
        <w:gridCol w:w="959"/>
        <w:gridCol w:w="938"/>
        <w:gridCol w:w="1012"/>
        <w:gridCol w:w="1067"/>
        <w:gridCol w:w="1067"/>
        <w:gridCol w:w="1067"/>
        <w:gridCol w:w="852"/>
        <w:gridCol w:w="926"/>
        <w:gridCol w:w="1070"/>
        <w:gridCol w:w="931"/>
      </w:tblGrid>
      <w:tr w:rsidR="00D66694" w:rsidRPr="00295E0E" w:rsidTr="00D66694">
        <w:trPr>
          <w:trHeight w:val="570"/>
          <w:jc w:val="center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D66694" w:rsidRPr="00295E0E" w:rsidRDefault="00D66694" w:rsidP="00295E0E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9585" w:type="dxa"/>
            <w:gridSpan w:val="10"/>
            <w:shd w:val="clear" w:color="auto" w:fill="auto"/>
            <w:noWrap/>
            <w:vAlign w:val="bottom"/>
            <w:hideMark/>
          </w:tcPr>
          <w:p w:rsidR="00D66694" w:rsidRDefault="00D66694" w:rsidP="00D66694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LIMBAŽU NOVADA PAŠVALDĪBAS PIRMSSKOLAS IZGLĪTĪBAS IESTĀŽU IZDEVUMU TĀMES PAŠVALDĪBU</w:t>
            </w:r>
          </w:p>
          <w:p w:rsidR="00D66694" w:rsidRPr="00295E0E" w:rsidRDefault="00D66694" w:rsidP="00D66694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SAVSTARPĒJIEM NORĒĶINIEM PAR IZGLĪTĪBAS IESTĀŽU SNIEGTAJIEM PAKALPOJUMIEM 2019.GADĀ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D66694" w:rsidRPr="00295E0E" w:rsidRDefault="00D66694" w:rsidP="00295E0E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D66694" w:rsidRPr="00295E0E" w:rsidRDefault="00D66694" w:rsidP="00295E0E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</w:tr>
      <w:tr w:rsidR="00295E0E" w:rsidRPr="00295E0E" w:rsidTr="00D66694">
        <w:trPr>
          <w:trHeight w:val="90"/>
          <w:jc w:val="center"/>
        </w:trPr>
        <w:tc>
          <w:tcPr>
            <w:tcW w:w="340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7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98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101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10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10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10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85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92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107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93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</w:tr>
      <w:tr w:rsidR="00295E0E" w:rsidRPr="00295E0E" w:rsidTr="00D66694">
        <w:trPr>
          <w:trHeight w:val="1041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Rādītāji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Ekono-miskās klasifi-kācijas kods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Lādezera pamatskolas  pirmsskolas izglītības grupa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Pāles pamatskolas pirmsskolas izglītības grupa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 xml:space="preserve">Skultes pirmsskolas izglītības iestāde "Aģupīte" 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Vidrižu pamatskolas pirmsskolas izglītības grupa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Limbažu 1.pirms</w:t>
            </w: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 xml:space="preserve">skolas izglītības iestāde "Buratīno"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 xml:space="preserve">Limbažu 2.pirmsskolas izglītības iestāde "Kāpēcītis"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Limbažu 3.pirms</w:t>
            </w: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 xml:space="preserve">skolas izglītības iestāde "Spārīte"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 xml:space="preserve">Ozolaines pirmsskolas izglītības iestāde 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 xml:space="preserve">Umurgas pirmsskolas izglītības iestāde  "Zīļuks" 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Baumaņa Kārļa Viļķenes pamatskolas pirmsskolas izglītības grupa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KOPĀ  pirmsskolas izglītība</w:t>
            </w:r>
          </w:p>
        </w:tc>
      </w:tr>
      <w:tr w:rsidR="00295E0E" w:rsidRPr="00295E0E" w:rsidTr="00D66694">
        <w:trPr>
          <w:trHeight w:val="210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13</w:t>
            </w:r>
          </w:p>
        </w:tc>
      </w:tr>
      <w:tr w:rsidR="00295E0E" w:rsidRPr="00295E0E" w:rsidTr="00D66694">
        <w:trPr>
          <w:trHeight w:val="225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Izglītojamo skaits uz 01.01.2019.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X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41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33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86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70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170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76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69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44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918</w:t>
            </w:r>
          </w:p>
        </w:tc>
      </w:tr>
      <w:tr w:rsidR="00295E0E" w:rsidRPr="00295E0E" w:rsidTr="00D66694">
        <w:trPr>
          <w:trHeight w:val="225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  <w:t>IZDEVUMI 2018.GADĀ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X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X</w:t>
            </w:r>
          </w:p>
        </w:tc>
      </w:tr>
      <w:tr w:rsidR="00295E0E" w:rsidRPr="00295E0E" w:rsidTr="00D66694">
        <w:trPr>
          <w:trHeight w:val="225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 xml:space="preserve">Atalgojums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51507,40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46850,85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123987,27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81111,23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169275,81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119965,34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210142,63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90882,94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131761,53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58220,23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D66694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1 083 705,23</w:t>
            </w:r>
          </w:p>
        </w:tc>
      </w:tr>
      <w:tr w:rsidR="00295E0E" w:rsidRPr="00295E0E" w:rsidTr="00D66694">
        <w:trPr>
          <w:trHeight w:val="225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Darba devēja VSAOI, pabalsti un kompensācijas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19629,78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12715,79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34722,27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25132,58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46903,05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36339,54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57433,62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25177,68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39830,92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19296,76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D66694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317 181,99</w:t>
            </w:r>
          </w:p>
        </w:tc>
      </w:tr>
      <w:tr w:rsidR="00295E0E" w:rsidRPr="00295E0E" w:rsidTr="00D66694">
        <w:trPr>
          <w:trHeight w:val="225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Komandējumi un dienesta braucieni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1,76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49,63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12,01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16,00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21,30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107,25</w:t>
            </w:r>
          </w:p>
        </w:tc>
      </w:tr>
      <w:tr w:rsidR="00295E0E" w:rsidRPr="00295E0E" w:rsidTr="00D66694">
        <w:trPr>
          <w:trHeight w:val="225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 xml:space="preserve">Pakalpojumi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4897,72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6493,26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11372,20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9731,28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24143,89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19628,70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35836,59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9830,76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14182,48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9064,54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D66694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145 181,42</w:t>
            </w:r>
          </w:p>
        </w:tc>
      </w:tr>
      <w:tr w:rsidR="00295E0E" w:rsidRPr="00295E0E" w:rsidTr="00D66694">
        <w:trPr>
          <w:trHeight w:val="273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 xml:space="preserve">Krājumi, materiāli, energoresursi, preces, biroja preces un inventārs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9842,97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10530,17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26662,42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28065,06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43512,23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30807,59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40935,64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13934,86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25551,73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27025,72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D66694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256 868,39</w:t>
            </w:r>
          </w:p>
        </w:tc>
      </w:tr>
      <w:tr w:rsidR="00295E0E" w:rsidRPr="00295E0E" w:rsidTr="00D66694">
        <w:trPr>
          <w:trHeight w:val="225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Periodikas iegādei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60,46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4,46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13,61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49,76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128,29</w:t>
            </w:r>
          </w:p>
        </w:tc>
      </w:tr>
      <w:tr w:rsidR="00295E0E" w:rsidRPr="00295E0E" w:rsidTr="00D66694">
        <w:trPr>
          <w:trHeight w:val="225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Bibliotēku krājumi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5233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216,52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216,52</w:t>
            </w:r>
          </w:p>
        </w:tc>
      </w:tr>
      <w:tr w:rsidR="00295E0E" w:rsidRPr="00295E0E" w:rsidTr="00D66694">
        <w:trPr>
          <w:trHeight w:val="141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  <w:t>Pašvaldības finansējums kopā EUR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X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86 156,61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76 644,16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196 750,71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144 065,77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283 834,98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206 741,17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344 348,48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139 842,24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211 326,66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113 678,31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D66694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1 803 389,09</w:t>
            </w:r>
          </w:p>
        </w:tc>
      </w:tr>
      <w:tr w:rsidR="00295E0E" w:rsidRPr="00295E0E" w:rsidTr="00D66694">
        <w:trPr>
          <w:trHeight w:val="230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  <w:t>POZĪCIJAS, PAR KURĀM SAMAZINA IZDEVUMUS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X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X</w:t>
            </w:r>
          </w:p>
        </w:tc>
      </w:tr>
      <w:tr w:rsidR="00295E0E" w:rsidRPr="00295E0E" w:rsidTr="00D66694">
        <w:trPr>
          <w:trHeight w:val="114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Naudas balvas un materiālā stimulēšana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1148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70,00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500,00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925,00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1 410,00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5168,00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1695,00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1 025,00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2100,00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1 580,00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14 473,00</w:t>
            </w:r>
          </w:p>
        </w:tc>
      </w:tr>
      <w:tr w:rsidR="00295E0E" w:rsidRPr="00295E0E" w:rsidTr="00D66694">
        <w:trPr>
          <w:trHeight w:val="201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Darba devēja piešķirtie labumi un maksājumi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1170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0,00</w:t>
            </w:r>
          </w:p>
        </w:tc>
      </w:tr>
      <w:tr w:rsidR="00295E0E" w:rsidRPr="00295E0E" w:rsidTr="00D66694">
        <w:trPr>
          <w:trHeight w:val="701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Valsts sociālās apdrošināšanas obligātās izmaksas no prēmijām un naudas balvām (EKK 1148) un darba devēja piešķirtajiem labumiem un maksājumiem (EKK 1170)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14,92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120,45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199,21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339,67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1244,97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406,52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246,93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503,11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377,28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3 453,06</w:t>
            </w:r>
          </w:p>
        </w:tc>
      </w:tr>
      <w:tr w:rsidR="00295E0E" w:rsidRPr="00295E0E" w:rsidTr="00D66694">
        <w:trPr>
          <w:trHeight w:val="230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Ārvalstu komandējumi un dienesta braucieni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0,00</w:t>
            </w:r>
          </w:p>
        </w:tc>
      </w:tr>
      <w:tr w:rsidR="00295E0E" w:rsidRPr="00295E0E" w:rsidTr="00D66694">
        <w:trPr>
          <w:trHeight w:val="134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Transporta līdzekļu nomas maksa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2262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14,86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96,80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127,91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48,40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287,97</w:t>
            </w:r>
          </w:p>
        </w:tc>
      </w:tr>
      <w:tr w:rsidR="00295E0E" w:rsidRPr="00295E0E" w:rsidTr="00D66694">
        <w:trPr>
          <w:trHeight w:val="240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Citi pakalpojumi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2270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7,24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71,37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102,21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97,61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297,00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56,66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632,09</w:t>
            </w:r>
          </w:p>
        </w:tc>
      </w:tr>
      <w:tr w:rsidR="00295E0E" w:rsidRPr="00295E0E" w:rsidTr="00D66694">
        <w:trPr>
          <w:trHeight w:val="225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Degvielas izdevumi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2322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25,90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325,46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101,43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399,91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23,66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33,03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33,82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57,16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13,16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340,97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1 354,50</w:t>
            </w:r>
          </w:p>
        </w:tc>
      </w:tr>
      <w:tr w:rsidR="00295E0E" w:rsidRPr="00295E0E" w:rsidTr="00D66694">
        <w:trPr>
          <w:trHeight w:val="225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Ēdināšanas izdevumi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2363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2 818,74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000000"/>
                <w:sz w:val="16"/>
                <w:szCs w:val="16"/>
                <w:lang w:eastAsia="lv-LV"/>
              </w:rPr>
              <w:t>6 631,94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16 169,61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7 596,42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33 587,92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21 727,32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33 135,21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4 180,80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21 975,83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5 700,65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D66694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153 524,44</w:t>
            </w:r>
          </w:p>
        </w:tc>
      </w:tr>
      <w:tr w:rsidR="00295E0E" w:rsidRPr="00295E0E" w:rsidTr="00D66694">
        <w:trPr>
          <w:trHeight w:val="345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  <w:t>Attiecināmās izmaksas savstarpējo norēķinu aprēķiniem EUR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X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83 219,81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68 980,08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179 355,46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134 217,56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243 713,63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182 751,39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309 761,51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132 704,17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189 337,67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105 622,75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D66694">
            <w:pPr>
              <w:ind w:left="-87" w:right="-108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1 629 664,03</w:t>
            </w:r>
          </w:p>
        </w:tc>
      </w:tr>
      <w:tr w:rsidR="00295E0E" w:rsidRPr="00295E0E" w:rsidTr="00D66694">
        <w:trPr>
          <w:trHeight w:val="105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</w:p>
        </w:tc>
      </w:tr>
      <w:tr w:rsidR="00295E0E" w:rsidRPr="00295E0E" w:rsidTr="00D66694">
        <w:trPr>
          <w:trHeight w:val="211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Izdevumi uz vienu audzēkni starppašvaldību norēķiniem (gadā) EUR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X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2029,75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2090,31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2085,53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1917,39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1433,61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1692,14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1401,64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1746,11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2744,02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2400,52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1 775,23</w:t>
            </w:r>
          </w:p>
        </w:tc>
      </w:tr>
      <w:tr w:rsidR="00295E0E" w:rsidRPr="00295E0E" w:rsidTr="00D66694">
        <w:trPr>
          <w:trHeight w:val="260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Izdevumi uz vienu audzēkni starppašvaldību norēķiniem (mēnesī) EUR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X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169,15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174,19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173,79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159,78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119,47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141,01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116,80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145,51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228,67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200,04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147,94</w:t>
            </w:r>
          </w:p>
        </w:tc>
      </w:tr>
      <w:tr w:rsidR="00295E0E" w:rsidRPr="00295E0E" w:rsidTr="00D66694">
        <w:trPr>
          <w:trHeight w:val="105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center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  <w:t> </w:t>
            </w:r>
          </w:p>
        </w:tc>
      </w:tr>
    </w:tbl>
    <w:p w:rsidR="00295E0E" w:rsidRPr="00295E0E" w:rsidRDefault="00295E0E" w:rsidP="00295E0E">
      <w:pPr>
        <w:ind w:firstLine="0"/>
        <w:jc w:val="center"/>
        <w:rPr>
          <w:rFonts w:eastAsia="Times New Roman"/>
          <w:b/>
          <w:bCs/>
          <w:color w:val="FF0000"/>
        </w:rPr>
      </w:pPr>
      <w:r w:rsidRPr="00295E0E">
        <w:rPr>
          <w:rFonts w:eastAsia="Times New Roman"/>
          <w:b/>
          <w:bCs/>
          <w:color w:val="FF0000"/>
        </w:rPr>
        <w:br w:type="page"/>
      </w:r>
    </w:p>
    <w:tbl>
      <w:tblPr>
        <w:tblpPr w:leftFromText="180" w:rightFromText="180" w:vertAnchor="page" w:horzAnchor="margin" w:tblpXSpec="center" w:tblpY="1801"/>
        <w:tblW w:w="13010" w:type="dxa"/>
        <w:tblLook w:val="04A0" w:firstRow="1" w:lastRow="0" w:firstColumn="1" w:lastColumn="0" w:noHBand="0" w:noVBand="1"/>
      </w:tblPr>
      <w:tblGrid>
        <w:gridCol w:w="5387"/>
        <w:gridCol w:w="836"/>
        <w:gridCol w:w="1376"/>
        <w:gridCol w:w="1376"/>
        <w:gridCol w:w="1340"/>
        <w:gridCol w:w="1338"/>
        <w:gridCol w:w="1357"/>
      </w:tblGrid>
      <w:tr w:rsidR="008742BF" w:rsidRPr="00295E0E" w:rsidTr="008742BF">
        <w:trPr>
          <w:trHeight w:val="480"/>
        </w:trPr>
        <w:tc>
          <w:tcPr>
            <w:tcW w:w="13010" w:type="dxa"/>
            <w:gridSpan w:val="7"/>
            <w:shd w:val="clear" w:color="auto" w:fill="auto"/>
            <w:vAlign w:val="center"/>
            <w:hideMark/>
          </w:tcPr>
          <w:p w:rsidR="008742BF" w:rsidRDefault="008742BF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bookmarkStart w:id="1" w:name="RANGE!A1:G30"/>
            <w:bookmarkEnd w:id="1"/>
            <w:r w:rsidRPr="00295E0E">
              <w:rPr>
                <w:rFonts w:eastAsia="Times New Roman"/>
                <w:sz w:val="16"/>
                <w:szCs w:val="16"/>
                <w:lang w:eastAsia="lv-LV"/>
              </w:rPr>
              <w:lastRenderedPageBreak/>
              <w:t xml:space="preserve">LIMBAŽU NOVADA PAŠVALDĪBAS INTEREŠU UN PROFESIONĀLĀS IEVIRZES IZGLĪTĪBAS IESTĀŽU IZDEVUMU TĀMES PAŠVALDĪBU </w:t>
            </w:r>
          </w:p>
          <w:p w:rsidR="008742BF" w:rsidRPr="00295E0E" w:rsidRDefault="008742BF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SAVSTARPĒJIEM NORĒĶINIEM PAR IZGLĪTĪBAS IESTĀŽU SNIEGTAJIEM PAKALPOJUMIEM 2019.GADĀ</w:t>
            </w:r>
          </w:p>
        </w:tc>
      </w:tr>
      <w:tr w:rsidR="00295E0E" w:rsidRPr="00295E0E" w:rsidTr="008742BF">
        <w:trPr>
          <w:trHeight w:val="150"/>
        </w:trPr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lv-LV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</w:tr>
      <w:tr w:rsidR="00295E0E" w:rsidRPr="00295E0E" w:rsidTr="008742BF">
        <w:trPr>
          <w:trHeight w:val="8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Rādītāji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Ekono-miskās klasifi-kācijas kods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Limbažu mūzikas skola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Limbažu mākslas skola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Limbažu un Salacgrīvas novadu sporta skola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BJC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KOPĀ</w:t>
            </w:r>
          </w:p>
        </w:tc>
      </w:tr>
      <w:tr w:rsidR="00295E0E" w:rsidRPr="00295E0E" w:rsidTr="008742BF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4"/>
                <w:szCs w:val="14"/>
                <w:lang w:eastAsia="lv-LV"/>
              </w:rPr>
              <w:t>7</w:t>
            </w:r>
          </w:p>
        </w:tc>
      </w:tr>
      <w:tr w:rsidR="00295E0E" w:rsidRPr="00295E0E" w:rsidTr="008742BF">
        <w:trPr>
          <w:trHeight w:val="1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Izglītojamo skaits uz 01.01.2019.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X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175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644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476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1372</w:t>
            </w:r>
          </w:p>
        </w:tc>
      </w:tr>
      <w:tr w:rsidR="00295E0E" w:rsidRPr="00295E0E" w:rsidTr="008742BF">
        <w:trPr>
          <w:trHeight w:val="2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  <w:t>IZDEVUMI 2018.GADĀ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X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X</w:t>
            </w:r>
          </w:p>
        </w:tc>
      </w:tr>
      <w:tr w:rsidR="00295E0E" w:rsidRPr="00295E0E" w:rsidTr="008742BF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 xml:space="preserve">Atalgojums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1100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45590,97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32020,27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85630,07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124066,42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287 307,73</w:t>
            </w:r>
          </w:p>
        </w:tc>
      </w:tr>
      <w:tr w:rsidR="00295E0E" w:rsidRPr="00295E0E" w:rsidTr="008742BF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Darba devēja VSAOI, pabalsti un kompensācijas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14202,87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8760,77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25841,91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33188,06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81 993,61</w:t>
            </w:r>
          </w:p>
        </w:tc>
      </w:tr>
      <w:tr w:rsidR="00295E0E" w:rsidRPr="00295E0E" w:rsidTr="008742BF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Komandējumi un dienesta braucieni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2100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129,80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89072,37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29,15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89 239,32</w:t>
            </w:r>
          </w:p>
        </w:tc>
      </w:tr>
      <w:tr w:rsidR="00295E0E" w:rsidRPr="00295E0E" w:rsidTr="008742BF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 xml:space="preserve">Pakalpojumi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22894,12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14731,01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61004,26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41079,90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139 709,29</w:t>
            </w:r>
          </w:p>
        </w:tc>
      </w:tr>
      <w:tr w:rsidR="00295E0E" w:rsidRPr="00295E0E" w:rsidTr="008742BF">
        <w:trPr>
          <w:trHeight w:val="19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 xml:space="preserve">Krājumi, materiāli, energoresursi, preces, biroja preces un inventārs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2300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4625,39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2471,19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65093,26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23029,65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95 219,49</w:t>
            </w:r>
          </w:p>
        </w:tc>
      </w:tr>
      <w:tr w:rsidR="00295E0E" w:rsidRPr="00295E0E" w:rsidTr="008742BF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Periodikas iegādei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2400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0,00</w:t>
            </w:r>
          </w:p>
        </w:tc>
      </w:tr>
      <w:tr w:rsidR="00295E0E" w:rsidRPr="00295E0E" w:rsidTr="008742BF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Bibliotēku krājumi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5233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211,39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211,39</w:t>
            </w:r>
          </w:p>
        </w:tc>
      </w:tr>
      <w:tr w:rsidR="00295E0E" w:rsidRPr="00295E0E" w:rsidTr="008742BF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  <w:t>Pašvaldības finansējums kopā EUR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X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87 654,54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57 991,24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326 641,87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221 393,18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693 680,83</w:t>
            </w:r>
          </w:p>
        </w:tc>
      </w:tr>
      <w:tr w:rsidR="00295E0E" w:rsidRPr="00295E0E" w:rsidTr="008742BF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  <w:t>POZĪCIJAS, PAR KURĀM SAMAZINA IZDEVUMUS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X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X</w:t>
            </w:r>
          </w:p>
        </w:tc>
      </w:tr>
      <w:tr w:rsidR="00295E0E" w:rsidRPr="00295E0E" w:rsidTr="008742BF">
        <w:trPr>
          <w:trHeight w:val="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Naudas balvas un materiālā stimulēšana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1148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90,00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1840,00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3600,00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5 530,00</w:t>
            </w:r>
          </w:p>
        </w:tc>
      </w:tr>
      <w:tr w:rsidR="00295E0E" w:rsidRPr="00295E0E" w:rsidTr="008742BF">
        <w:trPr>
          <w:trHeight w:val="11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Darba devēja piešķirtie labumi un maksājumi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1170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0,00</w:t>
            </w:r>
          </w:p>
        </w:tc>
      </w:tr>
      <w:tr w:rsidR="00295E0E" w:rsidRPr="00295E0E" w:rsidTr="008742BF">
        <w:trPr>
          <w:trHeight w:val="5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Valsts sociālās apdrošināšanas obligātās izmaksas no prēmijām un naudas balvām (EKK 1148) un darba devēja piešķirtajiem labumiem un maksājumiem (EKK 1170)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0,00</w:t>
            </w:r>
          </w:p>
        </w:tc>
      </w:tr>
      <w:tr w:rsidR="00295E0E" w:rsidRPr="00295E0E" w:rsidTr="008742BF">
        <w:trPr>
          <w:trHeight w:val="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Ārvalstu komandējumi un dienesta braucieni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2120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79814,62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79 814,62</w:t>
            </w:r>
          </w:p>
        </w:tc>
      </w:tr>
      <w:tr w:rsidR="00295E0E" w:rsidRPr="00295E0E" w:rsidTr="008742BF">
        <w:trPr>
          <w:trHeight w:val="13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Transporta līdzekļu nomas maksa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2262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147,57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42,33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189,90</w:t>
            </w:r>
          </w:p>
        </w:tc>
      </w:tr>
      <w:tr w:rsidR="00295E0E" w:rsidRPr="00295E0E" w:rsidTr="008742BF">
        <w:trPr>
          <w:trHeight w:val="7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Citi pakalpojumi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2270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852,68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120,95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20715,96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885,01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22 574,60</w:t>
            </w:r>
          </w:p>
        </w:tc>
      </w:tr>
      <w:tr w:rsidR="00295E0E" w:rsidRPr="00295E0E" w:rsidTr="008742BF">
        <w:trPr>
          <w:trHeight w:val="16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Degvielas izdevumi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2322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798,49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397,65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23942,32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373,63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25 512,09</w:t>
            </w:r>
          </w:p>
        </w:tc>
      </w:tr>
      <w:tr w:rsidR="00295E0E" w:rsidRPr="00295E0E" w:rsidTr="008742BF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Ēdināšanas izdevumi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2363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3133,75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2378,20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5 511,95</w:t>
            </w:r>
          </w:p>
        </w:tc>
      </w:tr>
      <w:tr w:rsidR="00295E0E" w:rsidRPr="00295E0E" w:rsidTr="008742BF">
        <w:trPr>
          <w:trHeight w:val="2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right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lv-LV"/>
              </w:rPr>
              <w:t>Attiecināmās izmaksas savstarpējo norēķinu aprēķiniem EUR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X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85 765,80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57 472,64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197 152,89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214 156,34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554 547,67</w:t>
            </w:r>
          </w:p>
        </w:tc>
      </w:tr>
      <w:tr w:rsidR="00295E0E" w:rsidRPr="00295E0E" w:rsidTr="008742BF">
        <w:trPr>
          <w:trHeight w:val="1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  <w:t> </w:t>
            </w:r>
          </w:p>
        </w:tc>
      </w:tr>
      <w:tr w:rsidR="00295E0E" w:rsidRPr="00295E0E" w:rsidTr="008742BF">
        <w:trPr>
          <w:trHeight w:val="2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Izdevumi uz vienu audzēkni starppašvaldību norēķiniem (gadā) EUR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X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490,09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746,40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306,14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449,91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404,19</w:t>
            </w:r>
          </w:p>
        </w:tc>
      </w:tr>
      <w:tr w:rsidR="00295E0E" w:rsidRPr="00295E0E" w:rsidTr="008742BF">
        <w:trPr>
          <w:trHeight w:val="13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Izdevumi uz vienu audzēkni starppašvaldību norēķiniem (mēnesī) EUR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X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40,84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62,20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25,51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37,49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0E" w:rsidRPr="00295E0E" w:rsidRDefault="00295E0E" w:rsidP="008742BF">
            <w:pPr>
              <w:ind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33,68</w:t>
            </w:r>
          </w:p>
        </w:tc>
      </w:tr>
      <w:tr w:rsidR="00295E0E" w:rsidRPr="00295E0E" w:rsidTr="008742BF">
        <w:trPr>
          <w:trHeight w:val="1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color w:val="FF0000"/>
                <w:sz w:val="16"/>
                <w:szCs w:val="16"/>
                <w:lang w:eastAsia="lv-LV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95E0E" w:rsidRPr="00295E0E" w:rsidRDefault="00295E0E" w:rsidP="008742BF">
            <w:pPr>
              <w:ind w:firstLine="0"/>
              <w:jc w:val="left"/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</w:pPr>
            <w:r w:rsidRPr="00295E0E">
              <w:rPr>
                <w:rFonts w:eastAsia="Times New Roman"/>
                <w:b/>
                <w:bCs/>
                <w:color w:val="FF0000"/>
                <w:sz w:val="16"/>
                <w:szCs w:val="16"/>
                <w:lang w:eastAsia="lv-LV"/>
              </w:rPr>
              <w:t> </w:t>
            </w:r>
          </w:p>
        </w:tc>
      </w:tr>
    </w:tbl>
    <w:p w:rsidR="00295E0E" w:rsidRPr="00295E0E" w:rsidRDefault="00295E0E" w:rsidP="00295E0E">
      <w:pPr>
        <w:ind w:firstLine="0"/>
        <w:rPr>
          <w:rFonts w:eastAsia="Times New Roman"/>
          <w:b/>
          <w:bCs/>
          <w:color w:val="FF0000"/>
        </w:rPr>
      </w:pPr>
    </w:p>
    <w:tbl>
      <w:tblPr>
        <w:tblpPr w:leftFromText="180" w:rightFromText="180" w:vertAnchor="text" w:horzAnchor="margin" w:tblpY="7820"/>
        <w:tblW w:w="4816" w:type="dxa"/>
        <w:tblLook w:val="04A0" w:firstRow="1" w:lastRow="0" w:firstColumn="1" w:lastColumn="0" w:noHBand="0" w:noVBand="1"/>
      </w:tblPr>
      <w:tblGrid>
        <w:gridCol w:w="4816"/>
      </w:tblGrid>
      <w:tr w:rsidR="00295E0E" w:rsidRPr="00295E0E" w:rsidTr="00295E0E">
        <w:trPr>
          <w:trHeight w:val="225"/>
        </w:trPr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E0E" w:rsidRPr="00295E0E" w:rsidRDefault="008742BF" w:rsidP="00295E0E">
            <w:pPr>
              <w:ind w:firstLine="0"/>
              <w:jc w:val="left"/>
              <w:rPr>
                <w:rFonts w:eastAsia="Times New Roman"/>
                <w:sz w:val="16"/>
                <w:szCs w:val="16"/>
                <w:lang w:eastAsia="lv-LV"/>
              </w:rPr>
            </w:pPr>
            <w:bookmarkStart w:id="2" w:name="RANGE!A1:M28"/>
            <w:bookmarkStart w:id="3" w:name="RANGE!A1:M29"/>
            <w:bookmarkEnd w:id="2"/>
            <w:bookmarkEnd w:id="3"/>
            <w:r>
              <w:rPr>
                <w:rFonts w:eastAsia="Times New Roman"/>
                <w:sz w:val="16"/>
                <w:szCs w:val="16"/>
                <w:lang w:eastAsia="lv-LV"/>
              </w:rPr>
              <w:t>Sagatavoja S.</w:t>
            </w:r>
            <w:r w:rsidR="00295E0E" w:rsidRPr="00295E0E">
              <w:rPr>
                <w:rFonts w:eastAsia="Times New Roman"/>
                <w:sz w:val="16"/>
                <w:szCs w:val="16"/>
                <w:lang w:eastAsia="lv-LV"/>
              </w:rPr>
              <w:t>Rutkovska, 26469869</w:t>
            </w:r>
          </w:p>
        </w:tc>
      </w:tr>
      <w:tr w:rsidR="00295E0E" w:rsidRPr="00295E0E" w:rsidTr="00295E0E">
        <w:trPr>
          <w:trHeight w:val="225"/>
        </w:trPr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E0E" w:rsidRPr="00295E0E" w:rsidRDefault="00295E0E" w:rsidP="00295E0E">
            <w:pPr>
              <w:ind w:firstLine="0"/>
              <w:jc w:val="left"/>
              <w:rPr>
                <w:rFonts w:eastAsia="Times New Roman"/>
                <w:sz w:val="16"/>
                <w:szCs w:val="16"/>
                <w:lang w:eastAsia="lv-LV"/>
              </w:rPr>
            </w:pPr>
            <w:hyperlink r:id="rId8" w:history="1">
              <w:r w:rsidRPr="00295E0E">
                <w:rPr>
                  <w:rFonts w:eastAsia="Times New Roman"/>
                  <w:color w:val="0000D4"/>
                  <w:sz w:val="16"/>
                  <w:szCs w:val="16"/>
                  <w:u w:val="single"/>
                  <w:lang w:eastAsia="lv-LV"/>
                </w:rPr>
                <w:t xml:space="preserve">Santa.Rutkovska@limbazi.lv </w:t>
              </w:r>
            </w:hyperlink>
          </w:p>
        </w:tc>
      </w:tr>
    </w:tbl>
    <w:p w:rsidR="00640AA5" w:rsidRPr="00295E0E" w:rsidRDefault="00640AA5" w:rsidP="00295E0E">
      <w:pPr>
        <w:ind w:firstLine="0"/>
      </w:pPr>
    </w:p>
    <w:sectPr w:rsidR="00640AA5" w:rsidRPr="00295E0E" w:rsidSect="008742BF">
      <w:pgSz w:w="16838" w:h="11906" w:orient="landscape" w:code="9"/>
      <w:pgMar w:top="1701" w:right="1134" w:bottom="567" w:left="1134" w:header="130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9A1" w:rsidRDefault="00D639A1" w:rsidP="008742BF">
      <w:r>
        <w:separator/>
      </w:r>
    </w:p>
  </w:endnote>
  <w:endnote w:type="continuationSeparator" w:id="0">
    <w:p w:rsidR="00D639A1" w:rsidRDefault="00D639A1" w:rsidP="00874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9A1" w:rsidRDefault="00D639A1" w:rsidP="008742BF">
      <w:r>
        <w:separator/>
      </w:r>
    </w:p>
  </w:footnote>
  <w:footnote w:type="continuationSeparator" w:id="0">
    <w:p w:rsidR="00D639A1" w:rsidRDefault="00D639A1" w:rsidP="008742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8711434"/>
      <w:docPartObj>
        <w:docPartGallery w:val="Page Numbers (Top of Page)"/>
        <w:docPartUnique/>
      </w:docPartObj>
    </w:sdtPr>
    <w:sdtContent>
      <w:p w:rsidR="00295E0E" w:rsidRPr="0010136F" w:rsidRDefault="008742BF" w:rsidP="008742BF">
        <w:pPr>
          <w:pStyle w:val="Galvene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669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E0E"/>
    <w:rsid w:val="00115013"/>
    <w:rsid w:val="00295E0E"/>
    <w:rsid w:val="00640AA5"/>
    <w:rsid w:val="008742BF"/>
    <w:rsid w:val="00D639A1"/>
    <w:rsid w:val="00D6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8FD63D-495C-4853-B0F6-D2FB2950E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1"/>
    <w:qFormat/>
    <w:rsid w:val="00295E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unhideWhenUsed/>
    <w:qFormat/>
    <w:rsid w:val="00295E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295E0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lv-LV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295E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lv-LV"/>
    </w:rPr>
  </w:style>
  <w:style w:type="paragraph" w:styleId="Virsraksts7">
    <w:name w:val="heading 7"/>
    <w:basedOn w:val="Parasts"/>
    <w:next w:val="Parasts"/>
    <w:link w:val="Virsraksts7Rakstz"/>
    <w:qFormat/>
    <w:rsid w:val="00295E0E"/>
    <w:pPr>
      <w:spacing w:before="240" w:after="60"/>
      <w:outlineLvl w:val="6"/>
    </w:pPr>
    <w:rPr>
      <w:rFonts w:ascii="Calibri" w:eastAsia="Times New Roman" w:hAnsi="Calibri" w:cs="DokChampa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1"/>
    <w:rsid w:val="00295E0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rsid w:val="00295E0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295E0E"/>
    <w:rPr>
      <w:rFonts w:asciiTheme="majorHAnsi" w:eastAsiaTheme="majorEastAsia" w:hAnsiTheme="majorHAnsi" w:cstheme="majorBidi"/>
      <w:color w:val="1F4D78" w:themeColor="accent1" w:themeShade="7F"/>
      <w:lang w:eastAsia="lv-LV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295E0E"/>
    <w:rPr>
      <w:rFonts w:asciiTheme="majorHAnsi" w:eastAsiaTheme="majorEastAsia" w:hAnsiTheme="majorHAnsi" w:cstheme="majorBidi"/>
      <w:i/>
      <w:iCs/>
      <w:color w:val="2E74B5" w:themeColor="accent1" w:themeShade="BF"/>
      <w:lang w:eastAsia="lv-LV"/>
    </w:rPr>
  </w:style>
  <w:style w:type="character" w:customStyle="1" w:styleId="Virsraksts7Rakstz">
    <w:name w:val="Virsraksts 7 Rakstz."/>
    <w:basedOn w:val="Noklusjumarindkopasfonts"/>
    <w:link w:val="Virsraksts7"/>
    <w:rsid w:val="00295E0E"/>
    <w:rPr>
      <w:rFonts w:ascii="Calibri" w:eastAsia="Times New Roman" w:hAnsi="Calibri" w:cs="DokChampa"/>
      <w:lang w:val="en-GB"/>
    </w:rPr>
  </w:style>
  <w:style w:type="numbering" w:customStyle="1" w:styleId="Bezsaraksta1">
    <w:name w:val="Bez saraksta1"/>
    <w:next w:val="Bezsaraksta"/>
    <w:uiPriority w:val="99"/>
    <w:semiHidden/>
    <w:unhideWhenUsed/>
    <w:rsid w:val="00295E0E"/>
  </w:style>
  <w:style w:type="paragraph" w:customStyle="1" w:styleId="Style4">
    <w:name w:val="Style4"/>
    <w:basedOn w:val="Parasts"/>
    <w:rsid w:val="00295E0E"/>
    <w:pPr>
      <w:widowControl w:val="0"/>
      <w:autoSpaceDE w:val="0"/>
      <w:autoSpaceDN w:val="0"/>
      <w:adjustRightInd w:val="0"/>
      <w:spacing w:line="244" w:lineRule="exact"/>
      <w:jc w:val="right"/>
    </w:pPr>
    <w:rPr>
      <w:rFonts w:eastAsia="Times New Roman"/>
      <w:lang w:eastAsia="lv-LV"/>
    </w:rPr>
  </w:style>
  <w:style w:type="character" w:styleId="Izteiksmgs">
    <w:name w:val="Strong"/>
    <w:uiPriority w:val="22"/>
    <w:qFormat/>
    <w:rsid w:val="00295E0E"/>
    <w:rPr>
      <w:b/>
      <w:bCs/>
    </w:rPr>
  </w:style>
  <w:style w:type="paragraph" w:customStyle="1" w:styleId="Default">
    <w:name w:val="Default"/>
    <w:qFormat/>
    <w:rsid w:val="00295E0E"/>
    <w:pPr>
      <w:autoSpaceDE w:val="0"/>
      <w:autoSpaceDN w:val="0"/>
      <w:adjustRightInd w:val="0"/>
      <w:ind w:firstLine="0"/>
      <w:jc w:val="left"/>
    </w:pPr>
    <w:rPr>
      <w:rFonts w:eastAsia="Calibri"/>
      <w:color w:val="000000"/>
      <w:lang w:bidi="lo-LA"/>
    </w:rPr>
  </w:style>
  <w:style w:type="paragraph" w:styleId="Sarakstarindkopa">
    <w:name w:val="List Paragraph"/>
    <w:basedOn w:val="Parasts"/>
    <w:uiPriority w:val="34"/>
    <w:qFormat/>
    <w:rsid w:val="00295E0E"/>
    <w:pPr>
      <w:ind w:left="720"/>
      <w:contextualSpacing/>
    </w:pPr>
    <w:rPr>
      <w:rFonts w:eastAsia="Times New Roman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295E0E"/>
    <w:pPr>
      <w:tabs>
        <w:tab w:val="center" w:pos="4153"/>
        <w:tab w:val="right" w:pos="8306"/>
      </w:tabs>
    </w:pPr>
    <w:rPr>
      <w:rFonts w:eastAsia="Times New Roman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295E0E"/>
    <w:rPr>
      <w:rFonts w:eastAsia="Times New Roman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95E0E"/>
    <w:pPr>
      <w:tabs>
        <w:tab w:val="center" w:pos="4153"/>
        <w:tab w:val="right" w:pos="8306"/>
      </w:tabs>
    </w:pPr>
    <w:rPr>
      <w:rFonts w:eastAsia="Times New Roman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295E0E"/>
    <w:rPr>
      <w:rFonts w:eastAsia="Times New Roman"/>
      <w:lang w:eastAsia="lv-LV"/>
    </w:rPr>
  </w:style>
  <w:style w:type="paragraph" w:styleId="Pamattekstaatkpe2">
    <w:name w:val="Body Text Indent 2"/>
    <w:basedOn w:val="Parasts"/>
    <w:link w:val="Pamattekstaatkpe2Rakstz"/>
    <w:uiPriority w:val="99"/>
    <w:unhideWhenUsed/>
    <w:rsid w:val="00295E0E"/>
    <w:pPr>
      <w:spacing w:after="120" w:line="480" w:lineRule="auto"/>
      <w:ind w:left="283"/>
    </w:pPr>
    <w:rPr>
      <w:rFonts w:eastAsia="Times New Roman"/>
      <w:lang w:val="en-GB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rsid w:val="00295E0E"/>
    <w:rPr>
      <w:rFonts w:eastAsia="Times New Roman"/>
      <w:lang w:val="en-GB"/>
    </w:rPr>
  </w:style>
  <w:style w:type="paragraph" w:styleId="Paraststmeklis">
    <w:name w:val="Normal (Web)"/>
    <w:basedOn w:val="Parasts"/>
    <w:rsid w:val="00295E0E"/>
    <w:pPr>
      <w:spacing w:before="100" w:beforeAutospacing="1" w:after="100" w:afterAutospacing="1"/>
    </w:pPr>
    <w:rPr>
      <w:rFonts w:eastAsia="Times New Roman"/>
      <w:lang w:val="en-GB"/>
    </w:rPr>
  </w:style>
  <w:style w:type="paragraph" w:styleId="Balonteksts">
    <w:name w:val="Balloon Text"/>
    <w:basedOn w:val="Parasts"/>
    <w:link w:val="BalontekstsRakstz"/>
    <w:unhideWhenUsed/>
    <w:rsid w:val="00295E0E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BalontekstsRakstz">
    <w:name w:val="Balonteksts Rakstz."/>
    <w:basedOn w:val="Noklusjumarindkopasfonts"/>
    <w:link w:val="Balonteksts"/>
    <w:rsid w:val="00295E0E"/>
    <w:rPr>
      <w:rFonts w:ascii="Segoe UI" w:eastAsia="Times New Roman" w:hAnsi="Segoe UI" w:cs="Segoe UI"/>
      <w:sz w:val="18"/>
      <w:szCs w:val="18"/>
      <w:lang w:eastAsia="lv-LV"/>
    </w:rPr>
  </w:style>
  <w:style w:type="paragraph" w:styleId="Pamatteksts3">
    <w:name w:val="Body Text 3"/>
    <w:basedOn w:val="Parasts"/>
    <w:link w:val="Pamatteksts3Rakstz"/>
    <w:unhideWhenUsed/>
    <w:qFormat/>
    <w:rsid w:val="00295E0E"/>
    <w:pPr>
      <w:spacing w:after="120"/>
    </w:pPr>
    <w:rPr>
      <w:rFonts w:eastAsia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rsid w:val="00295E0E"/>
    <w:rPr>
      <w:rFonts w:eastAsia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1"/>
    <w:unhideWhenUsed/>
    <w:qFormat/>
    <w:rsid w:val="00295E0E"/>
    <w:pPr>
      <w:spacing w:after="120"/>
    </w:pPr>
    <w:rPr>
      <w:rFonts w:eastAsia="Times New Roman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1"/>
    <w:rsid w:val="00295E0E"/>
    <w:rPr>
      <w:rFonts w:eastAsia="Times New Roman"/>
      <w:lang w:eastAsia="lv-LV"/>
    </w:rPr>
  </w:style>
  <w:style w:type="character" w:styleId="Hipersaite">
    <w:name w:val="Hyperlink"/>
    <w:basedOn w:val="Noklusjumarindkopasfonts"/>
    <w:uiPriority w:val="99"/>
    <w:unhideWhenUsed/>
    <w:rsid w:val="00295E0E"/>
    <w:rPr>
      <w:color w:val="0563C1" w:themeColor="hyperlink"/>
      <w:u w:val="single"/>
    </w:rPr>
  </w:style>
  <w:style w:type="paragraph" w:styleId="Parakstszemobjekta">
    <w:name w:val="caption"/>
    <w:basedOn w:val="Parasts"/>
    <w:next w:val="Parasts"/>
    <w:qFormat/>
    <w:rsid w:val="00295E0E"/>
    <w:pPr>
      <w:pBdr>
        <w:bottom w:val="single" w:sz="8" w:space="1" w:color="000000"/>
      </w:pBdr>
      <w:suppressAutoHyphens/>
      <w:jc w:val="center"/>
    </w:pPr>
    <w:rPr>
      <w:rFonts w:ascii="Arial" w:eastAsia="Times New Roman" w:hAnsi="Arial" w:cs="Arial"/>
      <w:b/>
      <w:sz w:val="32"/>
      <w:szCs w:val="20"/>
      <w:lang w:eastAsia="ar-SA"/>
    </w:rPr>
  </w:style>
  <w:style w:type="paragraph" w:customStyle="1" w:styleId="xl26">
    <w:name w:val="xl26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2"/>
      <w:szCs w:val="22"/>
      <w:lang w:eastAsia="lv-LV"/>
    </w:rPr>
  </w:style>
  <w:style w:type="character" w:styleId="Izmantotahipersaite">
    <w:name w:val="FollowedHyperlink"/>
    <w:uiPriority w:val="99"/>
    <w:unhideWhenUsed/>
    <w:rsid w:val="00295E0E"/>
    <w:rPr>
      <w:color w:val="800080"/>
      <w:u w:val="single"/>
    </w:rPr>
  </w:style>
  <w:style w:type="paragraph" w:customStyle="1" w:styleId="font5">
    <w:name w:val="font5"/>
    <w:basedOn w:val="Parasts"/>
    <w:rsid w:val="00295E0E"/>
    <w:pPr>
      <w:spacing w:before="100" w:beforeAutospacing="1" w:after="100" w:afterAutospacing="1"/>
    </w:pPr>
    <w:rPr>
      <w:rFonts w:eastAsia="Times New Roman"/>
      <w:sz w:val="22"/>
      <w:szCs w:val="22"/>
      <w:lang w:eastAsia="lv-LV"/>
    </w:rPr>
  </w:style>
  <w:style w:type="paragraph" w:customStyle="1" w:styleId="xl66">
    <w:name w:val="xl66"/>
    <w:basedOn w:val="Parasts"/>
    <w:rsid w:val="00295E0E"/>
    <w:pP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67">
    <w:name w:val="xl67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2"/>
      <w:szCs w:val="22"/>
      <w:lang w:eastAsia="lv-LV"/>
    </w:rPr>
  </w:style>
  <w:style w:type="paragraph" w:customStyle="1" w:styleId="xl68">
    <w:name w:val="xl68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69">
    <w:name w:val="xl69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2"/>
      <w:szCs w:val="22"/>
      <w:lang w:eastAsia="lv-LV"/>
    </w:rPr>
  </w:style>
  <w:style w:type="paragraph" w:customStyle="1" w:styleId="xl70">
    <w:name w:val="xl70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2"/>
      <w:szCs w:val="22"/>
      <w:lang w:eastAsia="lv-LV"/>
    </w:rPr>
  </w:style>
  <w:style w:type="paragraph" w:customStyle="1" w:styleId="xl71">
    <w:name w:val="xl71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2"/>
      <w:szCs w:val="22"/>
      <w:lang w:eastAsia="lv-LV"/>
    </w:rPr>
  </w:style>
  <w:style w:type="paragraph" w:customStyle="1" w:styleId="xl72">
    <w:name w:val="xl72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lv-LV"/>
    </w:rPr>
  </w:style>
  <w:style w:type="paragraph" w:customStyle="1" w:styleId="xl73">
    <w:name w:val="xl73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i/>
      <w:iCs/>
      <w:sz w:val="22"/>
      <w:szCs w:val="22"/>
      <w:lang w:eastAsia="lv-LV"/>
    </w:rPr>
  </w:style>
  <w:style w:type="paragraph" w:customStyle="1" w:styleId="xl74">
    <w:name w:val="xl74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lv-LV"/>
    </w:rPr>
  </w:style>
  <w:style w:type="paragraph" w:customStyle="1" w:styleId="xl75">
    <w:name w:val="xl75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lv-LV"/>
    </w:rPr>
  </w:style>
  <w:style w:type="paragraph" w:customStyle="1" w:styleId="xl76">
    <w:name w:val="xl76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  <w:sz w:val="22"/>
      <w:szCs w:val="22"/>
      <w:lang w:eastAsia="lv-LV"/>
    </w:rPr>
  </w:style>
  <w:style w:type="paragraph" w:customStyle="1" w:styleId="xl77">
    <w:name w:val="xl77"/>
    <w:basedOn w:val="Parasts"/>
    <w:rsid w:val="00295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lv-LV"/>
    </w:rPr>
  </w:style>
  <w:style w:type="paragraph" w:customStyle="1" w:styleId="xl78">
    <w:name w:val="xl78"/>
    <w:basedOn w:val="Parasts"/>
    <w:rsid w:val="00295E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2"/>
      <w:szCs w:val="22"/>
      <w:lang w:eastAsia="lv-LV"/>
    </w:rPr>
  </w:style>
  <w:style w:type="paragraph" w:customStyle="1" w:styleId="xl79">
    <w:name w:val="xl79"/>
    <w:basedOn w:val="Parasts"/>
    <w:rsid w:val="00295E0E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2"/>
      <w:szCs w:val="22"/>
      <w:lang w:eastAsia="lv-LV"/>
    </w:rPr>
  </w:style>
  <w:style w:type="paragraph" w:customStyle="1" w:styleId="xl80">
    <w:name w:val="xl80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lv-LV"/>
    </w:rPr>
  </w:style>
  <w:style w:type="paragraph" w:customStyle="1" w:styleId="xl81">
    <w:name w:val="xl81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2"/>
      <w:szCs w:val="22"/>
      <w:lang w:eastAsia="lv-LV"/>
    </w:rPr>
  </w:style>
  <w:style w:type="paragraph" w:customStyle="1" w:styleId="xl82">
    <w:name w:val="xl82"/>
    <w:basedOn w:val="Parasts"/>
    <w:rsid w:val="00295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2"/>
      <w:szCs w:val="22"/>
      <w:lang w:eastAsia="lv-LV"/>
    </w:rPr>
  </w:style>
  <w:style w:type="paragraph" w:customStyle="1" w:styleId="xl83">
    <w:name w:val="xl83"/>
    <w:basedOn w:val="Parasts"/>
    <w:rsid w:val="00295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2"/>
      <w:szCs w:val="22"/>
      <w:lang w:eastAsia="lv-LV"/>
    </w:rPr>
  </w:style>
  <w:style w:type="paragraph" w:customStyle="1" w:styleId="xl84">
    <w:name w:val="xl84"/>
    <w:basedOn w:val="Parasts"/>
    <w:rsid w:val="00295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85">
    <w:name w:val="xl85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2"/>
      <w:szCs w:val="22"/>
      <w:lang w:eastAsia="lv-LV"/>
    </w:rPr>
  </w:style>
  <w:style w:type="paragraph" w:customStyle="1" w:styleId="xl86">
    <w:name w:val="xl86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2"/>
      <w:szCs w:val="22"/>
      <w:lang w:eastAsia="lv-LV"/>
    </w:rPr>
  </w:style>
  <w:style w:type="paragraph" w:customStyle="1" w:styleId="xl87">
    <w:name w:val="xl87"/>
    <w:basedOn w:val="Parasts"/>
    <w:rsid w:val="00295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2"/>
      <w:szCs w:val="22"/>
      <w:lang w:eastAsia="lv-LV"/>
    </w:rPr>
  </w:style>
  <w:style w:type="paragraph" w:customStyle="1" w:styleId="xl88">
    <w:name w:val="xl88"/>
    <w:basedOn w:val="Parasts"/>
    <w:rsid w:val="00295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2"/>
      <w:szCs w:val="22"/>
      <w:lang w:eastAsia="lv-LV"/>
    </w:rPr>
  </w:style>
  <w:style w:type="paragraph" w:customStyle="1" w:styleId="xl89">
    <w:name w:val="xl89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lv-LV"/>
    </w:rPr>
  </w:style>
  <w:style w:type="paragraph" w:customStyle="1" w:styleId="xl90">
    <w:name w:val="xl90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lv-LV"/>
    </w:rPr>
  </w:style>
  <w:style w:type="paragraph" w:customStyle="1" w:styleId="xl91">
    <w:name w:val="xl91"/>
    <w:basedOn w:val="Parasts"/>
    <w:rsid w:val="00295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lv-LV"/>
    </w:rPr>
  </w:style>
  <w:style w:type="paragraph" w:customStyle="1" w:styleId="xl92">
    <w:name w:val="xl92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  <w:sz w:val="18"/>
      <w:szCs w:val="18"/>
      <w:lang w:eastAsia="lv-LV"/>
    </w:rPr>
  </w:style>
  <w:style w:type="paragraph" w:customStyle="1" w:styleId="xl93">
    <w:name w:val="xl93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  <w:lang w:eastAsia="lv-LV"/>
    </w:rPr>
  </w:style>
  <w:style w:type="paragraph" w:customStyle="1" w:styleId="xl94">
    <w:name w:val="xl94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lv-LV"/>
    </w:rPr>
  </w:style>
  <w:style w:type="paragraph" w:customStyle="1" w:styleId="xl95">
    <w:name w:val="xl95"/>
    <w:basedOn w:val="Parasts"/>
    <w:rsid w:val="00295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lv-LV"/>
    </w:rPr>
  </w:style>
  <w:style w:type="paragraph" w:customStyle="1" w:styleId="xl96">
    <w:name w:val="xl96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lv-LV"/>
    </w:rPr>
  </w:style>
  <w:style w:type="paragraph" w:customStyle="1" w:styleId="xl97">
    <w:name w:val="xl97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2"/>
      <w:szCs w:val="22"/>
      <w:lang w:eastAsia="lv-LV"/>
    </w:rPr>
  </w:style>
  <w:style w:type="paragraph" w:customStyle="1" w:styleId="xl98">
    <w:name w:val="xl98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2"/>
      <w:szCs w:val="22"/>
      <w:lang w:eastAsia="lv-LV"/>
    </w:rPr>
  </w:style>
  <w:style w:type="paragraph" w:customStyle="1" w:styleId="xl99">
    <w:name w:val="xl99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lv-LV"/>
    </w:rPr>
  </w:style>
  <w:style w:type="paragraph" w:customStyle="1" w:styleId="xl100">
    <w:name w:val="xl100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lv-LV"/>
    </w:rPr>
  </w:style>
  <w:style w:type="paragraph" w:customStyle="1" w:styleId="xl101">
    <w:name w:val="xl101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  <w:sz w:val="22"/>
      <w:szCs w:val="22"/>
      <w:lang w:eastAsia="lv-LV"/>
    </w:rPr>
  </w:style>
  <w:style w:type="paragraph" w:customStyle="1" w:styleId="xl102">
    <w:name w:val="xl102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i/>
      <w:iCs/>
      <w:sz w:val="22"/>
      <w:szCs w:val="22"/>
      <w:lang w:eastAsia="lv-LV"/>
    </w:rPr>
  </w:style>
  <w:style w:type="paragraph" w:customStyle="1" w:styleId="xl103">
    <w:name w:val="xl103"/>
    <w:basedOn w:val="Parasts"/>
    <w:rsid w:val="00295E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  <w:sz w:val="22"/>
      <w:szCs w:val="22"/>
      <w:lang w:eastAsia="lv-LV"/>
    </w:rPr>
  </w:style>
  <w:style w:type="paragraph" w:customStyle="1" w:styleId="xl104">
    <w:name w:val="xl104"/>
    <w:basedOn w:val="Parasts"/>
    <w:rsid w:val="00295E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  <w:sz w:val="22"/>
      <w:szCs w:val="22"/>
      <w:lang w:eastAsia="lv-LV"/>
    </w:rPr>
  </w:style>
  <w:style w:type="paragraph" w:customStyle="1" w:styleId="xl105">
    <w:name w:val="xl105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2"/>
      <w:szCs w:val="22"/>
      <w:lang w:eastAsia="lv-LV"/>
    </w:rPr>
  </w:style>
  <w:style w:type="paragraph" w:customStyle="1" w:styleId="xl106">
    <w:name w:val="xl106"/>
    <w:basedOn w:val="Parasts"/>
    <w:rsid w:val="00295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2"/>
      <w:szCs w:val="22"/>
      <w:lang w:eastAsia="lv-LV"/>
    </w:rPr>
  </w:style>
  <w:style w:type="paragraph" w:customStyle="1" w:styleId="xl107">
    <w:name w:val="xl107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  <w:sz w:val="22"/>
      <w:szCs w:val="22"/>
      <w:lang w:eastAsia="lv-LV"/>
    </w:rPr>
  </w:style>
  <w:style w:type="paragraph" w:customStyle="1" w:styleId="xl108">
    <w:name w:val="xl108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  <w:sz w:val="22"/>
      <w:szCs w:val="22"/>
      <w:lang w:eastAsia="lv-LV"/>
    </w:rPr>
  </w:style>
  <w:style w:type="paragraph" w:customStyle="1" w:styleId="xl109">
    <w:name w:val="xl109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2"/>
      <w:szCs w:val="22"/>
      <w:lang w:eastAsia="lv-LV"/>
    </w:rPr>
  </w:style>
  <w:style w:type="paragraph" w:customStyle="1" w:styleId="xl110">
    <w:name w:val="xl110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lv-LV"/>
    </w:rPr>
  </w:style>
  <w:style w:type="paragraph" w:customStyle="1" w:styleId="xl111">
    <w:name w:val="xl111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lv-LV"/>
    </w:rPr>
  </w:style>
  <w:style w:type="paragraph" w:customStyle="1" w:styleId="xl112">
    <w:name w:val="xl112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lv-LV"/>
    </w:rPr>
  </w:style>
  <w:style w:type="paragraph" w:customStyle="1" w:styleId="xl113">
    <w:name w:val="xl113"/>
    <w:basedOn w:val="Parasts"/>
    <w:rsid w:val="00295E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lv-LV"/>
    </w:rPr>
  </w:style>
  <w:style w:type="paragraph" w:customStyle="1" w:styleId="xl114">
    <w:name w:val="xl114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  <w:sz w:val="22"/>
      <w:szCs w:val="22"/>
      <w:lang w:eastAsia="lv-LV"/>
    </w:rPr>
  </w:style>
  <w:style w:type="paragraph" w:customStyle="1" w:styleId="xl115">
    <w:name w:val="xl115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116">
    <w:name w:val="xl116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2"/>
      <w:szCs w:val="22"/>
      <w:lang w:eastAsia="lv-LV"/>
    </w:rPr>
  </w:style>
  <w:style w:type="paragraph" w:customStyle="1" w:styleId="xl117">
    <w:name w:val="xl117"/>
    <w:basedOn w:val="Parasts"/>
    <w:rsid w:val="00295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lv-LV"/>
    </w:rPr>
  </w:style>
  <w:style w:type="paragraph" w:customStyle="1" w:styleId="xl118">
    <w:name w:val="xl118"/>
    <w:basedOn w:val="Parasts"/>
    <w:rsid w:val="00295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  <w:sz w:val="22"/>
      <w:szCs w:val="22"/>
      <w:lang w:eastAsia="lv-LV"/>
    </w:rPr>
  </w:style>
  <w:style w:type="paragraph" w:customStyle="1" w:styleId="xl119">
    <w:name w:val="xl119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i/>
      <w:iCs/>
      <w:sz w:val="22"/>
      <w:szCs w:val="22"/>
      <w:lang w:eastAsia="lv-LV"/>
    </w:rPr>
  </w:style>
  <w:style w:type="paragraph" w:customStyle="1" w:styleId="xl120">
    <w:name w:val="xl120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sz w:val="22"/>
      <w:szCs w:val="22"/>
      <w:lang w:eastAsia="lv-LV"/>
    </w:rPr>
  </w:style>
  <w:style w:type="paragraph" w:customStyle="1" w:styleId="xl121">
    <w:name w:val="xl121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lv-LV"/>
    </w:rPr>
  </w:style>
  <w:style w:type="paragraph" w:customStyle="1" w:styleId="xl122">
    <w:name w:val="xl122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lv-LV"/>
    </w:rPr>
  </w:style>
  <w:style w:type="paragraph" w:customStyle="1" w:styleId="xl123">
    <w:name w:val="xl123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lv-LV"/>
    </w:rPr>
  </w:style>
  <w:style w:type="paragraph" w:customStyle="1" w:styleId="xl124">
    <w:name w:val="xl124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  <w:sz w:val="22"/>
      <w:szCs w:val="22"/>
      <w:lang w:eastAsia="lv-LV"/>
    </w:rPr>
  </w:style>
  <w:style w:type="paragraph" w:customStyle="1" w:styleId="xl125">
    <w:name w:val="xl125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2"/>
      <w:szCs w:val="22"/>
      <w:lang w:eastAsia="lv-LV"/>
    </w:rPr>
  </w:style>
  <w:style w:type="paragraph" w:customStyle="1" w:styleId="xl126">
    <w:name w:val="xl126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lv-LV"/>
    </w:rPr>
  </w:style>
  <w:style w:type="paragraph" w:customStyle="1" w:styleId="xl127">
    <w:name w:val="xl127"/>
    <w:basedOn w:val="Parasts"/>
    <w:rsid w:val="00295E0E"/>
    <w:pPr>
      <w:spacing w:before="100" w:beforeAutospacing="1" w:after="100" w:afterAutospacing="1"/>
    </w:pPr>
    <w:rPr>
      <w:rFonts w:eastAsia="Times New Roman"/>
      <w:sz w:val="22"/>
      <w:szCs w:val="22"/>
      <w:lang w:eastAsia="lv-LV"/>
    </w:rPr>
  </w:style>
  <w:style w:type="paragraph" w:customStyle="1" w:styleId="xl128">
    <w:name w:val="xl128"/>
    <w:basedOn w:val="Parasts"/>
    <w:rsid w:val="00295E0E"/>
    <w:pPr>
      <w:spacing w:before="100" w:beforeAutospacing="1" w:after="100" w:afterAutospacing="1"/>
    </w:pPr>
    <w:rPr>
      <w:rFonts w:eastAsia="Times New Roman"/>
      <w:b/>
      <w:bCs/>
      <w:sz w:val="22"/>
      <w:szCs w:val="22"/>
      <w:lang w:eastAsia="lv-LV"/>
    </w:rPr>
  </w:style>
  <w:style w:type="paragraph" w:customStyle="1" w:styleId="xl129">
    <w:name w:val="xl129"/>
    <w:basedOn w:val="Parasts"/>
    <w:rsid w:val="00295E0E"/>
    <w:pPr>
      <w:spacing w:before="100" w:beforeAutospacing="1" w:after="100" w:afterAutospacing="1"/>
    </w:pPr>
    <w:rPr>
      <w:rFonts w:eastAsia="Times New Roman"/>
      <w:b/>
      <w:bCs/>
      <w:sz w:val="22"/>
      <w:szCs w:val="22"/>
      <w:lang w:eastAsia="lv-LV"/>
    </w:rPr>
  </w:style>
  <w:style w:type="paragraph" w:customStyle="1" w:styleId="xl130">
    <w:name w:val="xl130"/>
    <w:basedOn w:val="Parasts"/>
    <w:rsid w:val="00295E0E"/>
    <w:pPr>
      <w:spacing w:before="100" w:beforeAutospacing="1" w:after="100" w:afterAutospacing="1"/>
    </w:pPr>
    <w:rPr>
      <w:rFonts w:eastAsia="Times New Roman"/>
      <w:lang w:eastAsia="lv-LV"/>
    </w:rPr>
  </w:style>
  <w:style w:type="paragraph" w:customStyle="1" w:styleId="xl131">
    <w:name w:val="xl131"/>
    <w:basedOn w:val="Parasts"/>
    <w:rsid w:val="00295E0E"/>
    <w:pPr>
      <w:spacing w:before="100" w:beforeAutospacing="1" w:after="100" w:afterAutospacing="1"/>
    </w:pPr>
    <w:rPr>
      <w:rFonts w:eastAsia="Times New Roman"/>
      <w:b/>
      <w:bCs/>
      <w:lang w:eastAsia="lv-LV"/>
    </w:rPr>
  </w:style>
  <w:style w:type="paragraph" w:customStyle="1" w:styleId="xl132">
    <w:name w:val="xl132"/>
    <w:basedOn w:val="Parasts"/>
    <w:rsid w:val="00295E0E"/>
    <w:pPr>
      <w:spacing w:before="100" w:beforeAutospacing="1" w:after="100" w:afterAutospacing="1"/>
      <w:jc w:val="center"/>
    </w:pPr>
    <w:rPr>
      <w:rFonts w:eastAsia="Times New Roman"/>
      <w:b/>
      <w:bCs/>
      <w:lang w:eastAsia="lv-LV"/>
    </w:rPr>
  </w:style>
  <w:style w:type="paragraph" w:customStyle="1" w:styleId="xl133">
    <w:name w:val="xl133"/>
    <w:basedOn w:val="Parasts"/>
    <w:rsid w:val="00295E0E"/>
    <w:pPr>
      <w:spacing w:before="100" w:beforeAutospacing="1" w:after="100" w:afterAutospacing="1"/>
      <w:jc w:val="center"/>
    </w:pPr>
    <w:rPr>
      <w:rFonts w:eastAsia="Times New Roman"/>
      <w:sz w:val="22"/>
      <w:szCs w:val="22"/>
      <w:lang w:eastAsia="lv-LV"/>
    </w:rPr>
  </w:style>
  <w:style w:type="paragraph" w:customStyle="1" w:styleId="xl134">
    <w:name w:val="xl134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lv-LV"/>
    </w:rPr>
  </w:style>
  <w:style w:type="paragraph" w:customStyle="1" w:styleId="xl135">
    <w:name w:val="xl135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  <w:sz w:val="22"/>
      <w:szCs w:val="22"/>
      <w:lang w:eastAsia="lv-LV"/>
    </w:rPr>
  </w:style>
  <w:style w:type="paragraph" w:customStyle="1" w:styleId="xl136">
    <w:name w:val="xl136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  <w:sz w:val="22"/>
      <w:szCs w:val="22"/>
      <w:lang w:eastAsia="lv-LV"/>
    </w:rPr>
  </w:style>
  <w:style w:type="paragraph" w:customStyle="1" w:styleId="xl137">
    <w:name w:val="xl137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  <w:sz w:val="22"/>
      <w:szCs w:val="22"/>
      <w:lang w:eastAsia="lv-LV"/>
    </w:rPr>
  </w:style>
  <w:style w:type="paragraph" w:customStyle="1" w:styleId="xl138">
    <w:name w:val="xl138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lv-LV"/>
    </w:rPr>
  </w:style>
  <w:style w:type="paragraph" w:customStyle="1" w:styleId="xl139">
    <w:name w:val="xl139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  <w:sz w:val="22"/>
      <w:szCs w:val="22"/>
      <w:lang w:eastAsia="lv-LV"/>
    </w:rPr>
  </w:style>
  <w:style w:type="paragraph" w:customStyle="1" w:styleId="xl140">
    <w:name w:val="xl140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i/>
      <w:iCs/>
      <w:sz w:val="22"/>
      <w:szCs w:val="22"/>
      <w:lang w:eastAsia="lv-LV"/>
    </w:rPr>
  </w:style>
  <w:style w:type="paragraph" w:customStyle="1" w:styleId="xl141">
    <w:name w:val="xl141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lv-LV"/>
    </w:rPr>
  </w:style>
  <w:style w:type="paragraph" w:customStyle="1" w:styleId="xl142">
    <w:name w:val="xl142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143">
    <w:name w:val="xl143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lv-LV"/>
    </w:rPr>
  </w:style>
  <w:style w:type="paragraph" w:customStyle="1" w:styleId="xl144">
    <w:name w:val="xl144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lv-LV"/>
    </w:rPr>
  </w:style>
  <w:style w:type="paragraph" w:customStyle="1" w:styleId="xl145">
    <w:name w:val="xl145"/>
    <w:basedOn w:val="Parasts"/>
    <w:rsid w:val="00295E0E"/>
    <w:pPr>
      <w:spacing w:before="100" w:beforeAutospacing="1" w:after="100" w:afterAutospacing="1"/>
    </w:pPr>
    <w:rPr>
      <w:rFonts w:ascii="Arial" w:eastAsia="Times New Roman" w:hAnsi="Arial" w:cs="Arial"/>
      <w:lang w:eastAsia="lv-LV"/>
    </w:rPr>
  </w:style>
  <w:style w:type="paragraph" w:customStyle="1" w:styleId="xl146">
    <w:name w:val="xl146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lv-LV"/>
    </w:rPr>
  </w:style>
  <w:style w:type="paragraph" w:customStyle="1" w:styleId="xl147">
    <w:name w:val="xl147"/>
    <w:basedOn w:val="Parasts"/>
    <w:rsid w:val="00295E0E"/>
    <w:pPr>
      <w:spacing w:before="100" w:beforeAutospacing="1" w:after="100" w:afterAutospacing="1"/>
      <w:jc w:val="center"/>
    </w:pPr>
    <w:rPr>
      <w:rFonts w:eastAsia="Times New Roman"/>
      <w:b/>
      <w:bCs/>
      <w:lang w:eastAsia="lv-LV"/>
    </w:rPr>
  </w:style>
  <w:style w:type="paragraph" w:customStyle="1" w:styleId="xl148">
    <w:name w:val="xl148"/>
    <w:basedOn w:val="Parasts"/>
    <w:rsid w:val="00295E0E"/>
    <w:pPr>
      <w:spacing w:before="100" w:beforeAutospacing="1" w:after="100" w:afterAutospacing="1"/>
      <w:jc w:val="right"/>
    </w:pPr>
    <w:rPr>
      <w:rFonts w:eastAsia="Times New Roman"/>
      <w:sz w:val="22"/>
      <w:szCs w:val="22"/>
      <w:lang w:eastAsia="lv-LV"/>
    </w:rPr>
  </w:style>
  <w:style w:type="paragraph" w:customStyle="1" w:styleId="xl149">
    <w:name w:val="xl149"/>
    <w:basedOn w:val="Parasts"/>
    <w:rsid w:val="00295E0E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lv-LV"/>
    </w:rPr>
  </w:style>
  <w:style w:type="paragraph" w:customStyle="1" w:styleId="xl150">
    <w:name w:val="xl150"/>
    <w:basedOn w:val="Parasts"/>
    <w:rsid w:val="00295E0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151">
    <w:name w:val="xl151"/>
    <w:basedOn w:val="Parasts"/>
    <w:rsid w:val="00295E0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152">
    <w:name w:val="xl152"/>
    <w:basedOn w:val="Parasts"/>
    <w:rsid w:val="00295E0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153">
    <w:name w:val="xl153"/>
    <w:basedOn w:val="Parasts"/>
    <w:rsid w:val="00295E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154">
    <w:name w:val="xl154"/>
    <w:basedOn w:val="Parasts"/>
    <w:rsid w:val="00295E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155">
    <w:name w:val="xl155"/>
    <w:basedOn w:val="Parasts"/>
    <w:rsid w:val="00295E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156">
    <w:name w:val="xl156"/>
    <w:basedOn w:val="Parasts"/>
    <w:rsid w:val="00295E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157">
    <w:name w:val="xl157"/>
    <w:basedOn w:val="Parasts"/>
    <w:rsid w:val="00295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158">
    <w:name w:val="xl158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59">
    <w:name w:val="xl159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lv-LV"/>
    </w:rPr>
  </w:style>
  <w:style w:type="paragraph" w:customStyle="1" w:styleId="xl160">
    <w:name w:val="xl160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i/>
      <w:iCs/>
      <w:sz w:val="22"/>
      <w:szCs w:val="22"/>
      <w:lang w:eastAsia="lv-LV"/>
    </w:rPr>
  </w:style>
  <w:style w:type="paragraph" w:customStyle="1" w:styleId="xl161">
    <w:name w:val="xl161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  <w:sz w:val="22"/>
      <w:szCs w:val="22"/>
      <w:lang w:eastAsia="lv-LV"/>
    </w:rPr>
  </w:style>
  <w:style w:type="paragraph" w:customStyle="1" w:styleId="xl162">
    <w:name w:val="xl162"/>
    <w:basedOn w:val="Parasts"/>
    <w:rsid w:val="00295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lang w:eastAsia="lv-LV"/>
    </w:rPr>
  </w:style>
  <w:style w:type="paragraph" w:customStyle="1" w:styleId="xl163">
    <w:name w:val="xl163"/>
    <w:basedOn w:val="Parasts"/>
    <w:rsid w:val="00295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lang w:eastAsia="lv-LV"/>
    </w:rPr>
  </w:style>
  <w:style w:type="paragraph" w:customStyle="1" w:styleId="xl164">
    <w:name w:val="xl164"/>
    <w:basedOn w:val="Parasts"/>
    <w:rsid w:val="00295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lv-LV"/>
    </w:rPr>
  </w:style>
  <w:style w:type="paragraph" w:customStyle="1" w:styleId="xl165">
    <w:name w:val="xl165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2"/>
      <w:szCs w:val="22"/>
      <w:lang w:eastAsia="lv-LV"/>
    </w:rPr>
  </w:style>
  <w:style w:type="paragraph" w:customStyle="1" w:styleId="xl166">
    <w:name w:val="xl166"/>
    <w:basedOn w:val="Parasts"/>
    <w:rsid w:val="00295E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2"/>
      <w:szCs w:val="22"/>
      <w:lang w:eastAsia="lv-LV"/>
    </w:rPr>
  </w:style>
  <w:style w:type="paragraph" w:customStyle="1" w:styleId="xl167">
    <w:name w:val="xl167"/>
    <w:basedOn w:val="Parasts"/>
    <w:rsid w:val="00295E0E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2"/>
      <w:szCs w:val="22"/>
      <w:lang w:eastAsia="lv-LV"/>
    </w:rPr>
  </w:style>
  <w:style w:type="paragraph" w:customStyle="1" w:styleId="xl168">
    <w:name w:val="xl168"/>
    <w:basedOn w:val="Parasts"/>
    <w:rsid w:val="00295E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2"/>
      <w:szCs w:val="22"/>
      <w:lang w:eastAsia="lv-LV"/>
    </w:rPr>
  </w:style>
  <w:style w:type="paragraph" w:customStyle="1" w:styleId="xl169">
    <w:name w:val="xl169"/>
    <w:basedOn w:val="Parasts"/>
    <w:rsid w:val="00295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2"/>
      <w:szCs w:val="22"/>
      <w:lang w:eastAsia="lv-LV"/>
    </w:rPr>
  </w:style>
  <w:style w:type="paragraph" w:customStyle="1" w:styleId="xl170">
    <w:name w:val="xl170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171">
    <w:name w:val="xl171"/>
    <w:basedOn w:val="Parasts"/>
    <w:rsid w:val="00295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172">
    <w:name w:val="xl172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2"/>
      <w:szCs w:val="22"/>
      <w:lang w:eastAsia="lv-LV"/>
    </w:rPr>
  </w:style>
  <w:style w:type="paragraph" w:customStyle="1" w:styleId="xl173">
    <w:name w:val="xl173"/>
    <w:basedOn w:val="Parasts"/>
    <w:rsid w:val="00295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2"/>
      <w:szCs w:val="22"/>
      <w:lang w:eastAsia="lv-LV"/>
    </w:rPr>
  </w:style>
  <w:style w:type="paragraph" w:customStyle="1" w:styleId="xl174">
    <w:name w:val="xl174"/>
    <w:basedOn w:val="Parasts"/>
    <w:rsid w:val="00295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2"/>
      <w:szCs w:val="22"/>
      <w:lang w:eastAsia="lv-LV"/>
    </w:rPr>
  </w:style>
  <w:style w:type="paragraph" w:customStyle="1" w:styleId="xl175">
    <w:name w:val="xl175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176">
    <w:name w:val="xl176"/>
    <w:basedOn w:val="Parasts"/>
    <w:rsid w:val="00295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177">
    <w:name w:val="xl177"/>
    <w:basedOn w:val="Parasts"/>
    <w:rsid w:val="00295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178">
    <w:name w:val="xl178"/>
    <w:basedOn w:val="Parasts"/>
    <w:rsid w:val="00295E0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2"/>
      <w:szCs w:val="22"/>
      <w:lang w:eastAsia="lv-LV"/>
    </w:rPr>
  </w:style>
  <w:style w:type="paragraph" w:customStyle="1" w:styleId="xl179">
    <w:name w:val="xl179"/>
    <w:basedOn w:val="Parasts"/>
    <w:rsid w:val="00295E0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2"/>
      <w:szCs w:val="22"/>
      <w:lang w:eastAsia="lv-LV"/>
    </w:rPr>
  </w:style>
  <w:style w:type="paragraph" w:customStyle="1" w:styleId="xl180">
    <w:name w:val="xl180"/>
    <w:basedOn w:val="Parasts"/>
    <w:rsid w:val="00295E0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2"/>
      <w:szCs w:val="22"/>
      <w:lang w:eastAsia="lv-LV"/>
    </w:rPr>
  </w:style>
  <w:style w:type="paragraph" w:customStyle="1" w:styleId="xl181">
    <w:name w:val="xl181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182">
    <w:name w:val="xl182"/>
    <w:basedOn w:val="Parasts"/>
    <w:rsid w:val="00295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2"/>
      <w:szCs w:val="22"/>
      <w:lang w:eastAsia="lv-LV"/>
    </w:rPr>
  </w:style>
  <w:style w:type="paragraph" w:customStyle="1" w:styleId="xl183">
    <w:name w:val="xl183"/>
    <w:basedOn w:val="Parasts"/>
    <w:rsid w:val="00295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2"/>
      <w:szCs w:val="22"/>
      <w:lang w:eastAsia="lv-LV"/>
    </w:rPr>
  </w:style>
  <w:style w:type="paragraph" w:customStyle="1" w:styleId="xl184">
    <w:name w:val="xl184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lang w:eastAsia="lv-LV"/>
    </w:rPr>
  </w:style>
  <w:style w:type="paragraph" w:customStyle="1" w:styleId="xl185">
    <w:name w:val="xl185"/>
    <w:basedOn w:val="Parasts"/>
    <w:rsid w:val="00295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2"/>
      <w:szCs w:val="22"/>
      <w:lang w:eastAsia="lv-LV"/>
    </w:rPr>
  </w:style>
  <w:style w:type="paragraph" w:customStyle="1" w:styleId="xl186">
    <w:name w:val="xl186"/>
    <w:basedOn w:val="Parasts"/>
    <w:rsid w:val="00295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2"/>
      <w:szCs w:val="22"/>
      <w:lang w:eastAsia="lv-LV"/>
    </w:rPr>
  </w:style>
  <w:style w:type="paragraph" w:customStyle="1" w:styleId="xl187">
    <w:name w:val="xl187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lang w:eastAsia="lv-LV"/>
    </w:rPr>
  </w:style>
  <w:style w:type="paragraph" w:customStyle="1" w:styleId="xl64">
    <w:name w:val="xl64"/>
    <w:basedOn w:val="Parasts"/>
    <w:rsid w:val="00295E0E"/>
    <w:pPr>
      <w:spacing w:before="100" w:beforeAutospacing="1" w:after="100" w:afterAutospacing="1"/>
    </w:pPr>
    <w:rPr>
      <w:rFonts w:eastAsia="Times New Roman"/>
      <w:sz w:val="20"/>
      <w:szCs w:val="20"/>
      <w:lang w:eastAsia="lv-LV"/>
    </w:rPr>
  </w:style>
  <w:style w:type="paragraph" w:customStyle="1" w:styleId="xl65">
    <w:name w:val="xl65"/>
    <w:basedOn w:val="Parasts"/>
    <w:rsid w:val="00295E0E"/>
    <w:pPr>
      <w:spacing w:before="100" w:beforeAutospacing="1" w:after="100" w:afterAutospacing="1"/>
    </w:pPr>
    <w:rPr>
      <w:rFonts w:eastAsia="Times New Roman"/>
      <w:b/>
      <w:bCs/>
      <w:sz w:val="20"/>
      <w:szCs w:val="20"/>
      <w:lang w:eastAsia="lv-LV"/>
    </w:rPr>
  </w:style>
  <w:style w:type="paragraph" w:customStyle="1" w:styleId="xl188">
    <w:name w:val="xl188"/>
    <w:basedOn w:val="Parasts"/>
    <w:rsid w:val="00295E0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lang w:eastAsia="lv-LV"/>
    </w:rPr>
  </w:style>
  <w:style w:type="paragraph" w:customStyle="1" w:styleId="xl189">
    <w:name w:val="xl189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lang w:eastAsia="lv-LV"/>
    </w:rPr>
  </w:style>
  <w:style w:type="paragraph" w:customStyle="1" w:styleId="xl190">
    <w:name w:val="xl190"/>
    <w:basedOn w:val="Parasts"/>
    <w:rsid w:val="00295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lang w:eastAsia="lv-LV"/>
    </w:rPr>
  </w:style>
  <w:style w:type="paragraph" w:customStyle="1" w:styleId="xl191">
    <w:name w:val="xl191"/>
    <w:basedOn w:val="Parasts"/>
    <w:rsid w:val="00295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lang w:eastAsia="lv-LV"/>
    </w:rPr>
  </w:style>
  <w:style w:type="paragraph" w:customStyle="1" w:styleId="xl192">
    <w:name w:val="xl192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lv-LV"/>
    </w:rPr>
  </w:style>
  <w:style w:type="paragraph" w:customStyle="1" w:styleId="xl193">
    <w:name w:val="xl193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lang w:eastAsia="lv-LV"/>
    </w:rPr>
  </w:style>
  <w:style w:type="paragraph" w:customStyle="1" w:styleId="xl194">
    <w:name w:val="xl194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eastAsia="lv-LV"/>
    </w:rPr>
  </w:style>
  <w:style w:type="paragraph" w:customStyle="1" w:styleId="xl195">
    <w:name w:val="xl195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  <w:lang w:eastAsia="lv-LV"/>
    </w:rPr>
  </w:style>
  <w:style w:type="paragraph" w:customStyle="1" w:styleId="font6">
    <w:name w:val="font6"/>
    <w:basedOn w:val="Parasts"/>
    <w:rsid w:val="00295E0E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196">
    <w:name w:val="xl196"/>
    <w:basedOn w:val="Parasts"/>
    <w:rsid w:val="00295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lv-LV"/>
    </w:rPr>
  </w:style>
  <w:style w:type="paragraph" w:customStyle="1" w:styleId="xl197">
    <w:name w:val="xl197"/>
    <w:basedOn w:val="Parasts"/>
    <w:rsid w:val="00295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lv-LV"/>
    </w:rPr>
  </w:style>
  <w:style w:type="paragraph" w:customStyle="1" w:styleId="xl198">
    <w:name w:val="xl198"/>
    <w:basedOn w:val="Parasts"/>
    <w:rsid w:val="00295E0E"/>
    <w:pPr>
      <w:spacing w:before="100" w:beforeAutospacing="1" w:after="100" w:afterAutospacing="1"/>
    </w:pPr>
    <w:rPr>
      <w:rFonts w:eastAsia="Times New Roman"/>
      <w:lang w:eastAsia="lv-LV"/>
    </w:rPr>
  </w:style>
  <w:style w:type="paragraph" w:customStyle="1" w:styleId="xl199">
    <w:name w:val="xl199"/>
    <w:basedOn w:val="Parasts"/>
    <w:rsid w:val="00295E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lv-LV"/>
    </w:rPr>
  </w:style>
  <w:style w:type="paragraph" w:customStyle="1" w:styleId="xl200">
    <w:name w:val="xl200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lv-LV"/>
    </w:rPr>
  </w:style>
  <w:style w:type="paragraph" w:customStyle="1" w:styleId="xl201">
    <w:name w:val="xl201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lv-LV"/>
    </w:rPr>
  </w:style>
  <w:style w:type="paragraph" w:customStyle="1" w:styleId="xl202">
    <w:name w:val="xl202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i/>
      <w:iCs/>
      <w:lang w:eastAsia="lv-LV"/>
    </w:rPr>
  </w:style>
  <w:style w:type="paragraph" w:customStyle="1" w:styleId="xl203">
    <w:name w:val="xl203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lang w:eastAsia="lv-LV"/>
    </w:rPr>
  </w:style>
  <w:style w:type="paragraph" w:customStyle="1" w:styleId="xl204">
    <w:name w:val="xl204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lv-LV"/>
    </w:rPr>
  </w:style>
  <w:style w:type="paragraph" w:customStyle="1" w:styleId="xl205">
    <w:name w:val="xl205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lang w:eastAsia="lv-LV"/>
    </w:rPr>
  </w:style>
  <w:style w:type="paragraph" w:customStyle="1" w:styleId="xl206">
    <w:name w:val="xl206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i/>
      <w:iCs/>
      <w:lang w:eastAsia="lv-LV"/>
    </w:rPr>
  </w:style>
  <w:style w:type="paragraph" w:customStyle="1" w:styleId="xl207">
    <w:name w:val="xl207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i/>
      <w:iCs/>
      <w:sz w:val="18"/>
      <w:szCs w:val="18"/>
      <w:lang w:eastAsia="lv-LV"/>
    </w:rPr>
  </w:style>
  <w:style w:type="paragraph" w:customStyle="1" w:styleId="xl208">
    <w:name w:val="xl208"/>
    <w:basedOn w:val="Parasts"/>
    <w:rsid w:val="00295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lv-LV"/>
    </w:rPr>
  </w:style>
  <w:style w:type="paragraph" w:customStyle="1" w:styleId="xl209">
    <w:name w:val="xl209"/>
    <w:basedOn w:val="Parasts"/>
    <w:rsid w:val="00295E0E"/>
    <w:pPr>
      <w:spacing w:before="100" w:beforeAutospacing="1" w:after="100" w:afterAutospacing="1"/>
    </w:pPr>
    <w:rPr>
      <w:rFonts w:eastAsia="Times New Roman"/>
      <w:lang w:eastAsia="lv-LV"/>
    </w:rPr>
  </w:style>
  <w:style w:type="character" w:customStyle="1" w:styleId="tvhtml">
    <w:name w:val="tv_html"/>
    <w:rsid w:val="00295E0E"/>
  </w:style>
  <w:style w:type="paragraph" w:customStyle="1" w:styleId="msonormal0">
    <w:name w:val="msonormal"/>
    <w:basedOn w:val="Parasts"/>
    <w:rsid w:val="00295E0E"/>
    <w:pPr>
      <w:spacing w:before="100" w:beforeAutospacing="1" w:after="100" w:afterAutospacing="1"/>
    </w:pPr>
    <w:rPr>
      <w:rFonts w:eastAsia="Times New Roman"/>
      <w:lang w:eastAsia="lv-LV"/>
    </w:rPr>
  </w:style>
  <w:style w:type="table" w:styleId="Reatabula">
    <w:name w:val="Table Grid"/>
    <w:basedOn w:val="Parastatabula"/>
    <w:uiPriority w:val="59"/>
    <w:rsid w:val="00295E0E"/>
    <w:pPr>
      <w:ind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matteksts2">
    <w:name w:val="Body Text 2"/>
    <w:basedOn w:val="Parasts"/>
    <w:link w:val="Pamatteksts2Rakstz"/>
    <w:uiPriority w:val="99"/>
    <w:unhideWhenUsed/>
    <w:rsid w:val="00295E0E"/>
    <w:pPr>
      <w:spacing w:after="120" w:line="480" w:lineRule="auto"/>
    </w:pPr>
    <w:rPr>
      <w:rFonts w:eastAsia="Times New Roman"/>
      <w:lang w:eastAsia="lv-LV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295E0E"/>
    <w:rPr>
      <w:rFonts w:eastAsia="Times New Roman"/>
      <w:lang w:eastAsia="lv-LV"/>
    </w:rPr>
  </w:style>
  <w:style w:type="numbering" w:customStyle="1" w:styleId="Bezsaraksta11">
    <w:name w:val="Bez saraksta11"/>
    <w:next w:val="Bezsaraksta"/>
    <w:uiPriority w:val="99"/>
    <w:semiHidden/>
    <w:rsid w:val="00295E0E"/>
  </w:style>
  <w:style w:type="paragraph" w:customStyle="1" w:styleId="font7">
    <w:name w:val="font7"/>
    <w:basedOn w:val="Parasts"/>
    <w:rsid w:val="00295E0E"/>
    <w:pPr>
      <w:spacing w:before="100" w:beforeAutospacing="1" w:after="100" w:afterAutospacing="1"/>
      <w:ind w:firstLine="0"/>
      <w:jc w:val="left"/>
    </w:pPr>
    <w:rPr>
      <w:rFonts w:eastAsia="Times New Roman"/>
      <w:b/>
      <w:bCs/>
      <w:color w:val="DD0806"/>
      <w:sz w:val="16"/>
      <w:szCs w:val="16"/>
      <w:lang w:eastAsia="lv-LV"/>
    </w:rPr>
  </w:style>
  <w:style w:type="numbering" w:customStyle="1" w:styleId="Bezsaraksta2">
    <w:name w:val="Bez saraksta2"/>
    <w:next w:val="Bezsaraksta"/>
    <w:uiPriority w:val="99"/>
    <w:semiHidden/>
    <w:rsid w:val="00295E0E"/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295E0E"/>
    <w:pPr>
      <w:spacing w:after="120"/>
      <w:ind w:left="283"/>
    </w:pPr>
    <w:rPr>
      <w:rFonts w:eastAsia="Times New Roman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295E0E"/>
    <w:rPr>
      <w:rFonts w:eastAsia="Times New Roman"/>
      <w:lang w:eastAsia="lv-LV"/>
    </w:rPr>
  </w:style>
  <w:style w:type="paragraph" w:customStyle="1" w:styleId="tv213">
    <w:name w:val="tv213"/>
    <w:basedOn w:val="Parasts"/>
    <w:rsid w:val="00295E0E"/>
    <w:pPr>
      <w:spacing w:before="100" w:beforeAutospacing="1" w:after="100" w:afterAutospacing="1"/>
      <w:ind w:firstLine="0"/>
      <w:jc w:val="left"/>
    </w:pPr>
    <w:rPr>
      <w:rFonts w:eastAsia="Times New Roman"/>
      <w:lang w:val="en-US"/>
    </w:rPr>
  </w:style>
  <w:style w:type="numbering" w:customStyle="1" w:styleId="Bezsaraksta3">
    <w:name w:val="Bez saraksta3"/>
    <w:next w:val="Bezsaraksta"/>
    <w:uiPriority w:val="99"/>
    <w:semiHidden/>
    <w:rsid w:val="00295E0E"/>
  </w:style>
  <w:style w:type="table" w:customStyle="1" w:styleId="Reatabula1">
    <w:name w:val="Režģa tabula1"/>
    <w:basedOn w:val="Parastatabula"/>
    <w:next w:val="Reatabula"/>
    <w:uiPriority w:val="59"/>
    <w:rsid w:val="00295E0E"/>
    <w:pPr>
      <w:ind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araksta4">
    <w:name w:val="Bez saraksta4"/>
    <w:next w:val="Bezsaraksta"/>
    <w:uiPriority w:val="99"/>
    <w:semiHidden/>
    <w:unhideWhenUsed/>
    <w:rsid w:val="00295E0E"/>
  </w:style>
  <w:style w:type="numbering" w:customStyle="1" w:styleId="Bezsaraksta5">
    <w:name w:val="Bez saraksta5"/>
    <w:next w:val="Bezsaraksta"/>
    <w:uiPriority w:val="99"/>
    <w:semiHidden/>
    <w:rsid w:val="00295E0E"/>
  </w:style>
  <w:style w:type="numbering" w:customStyle="1" w:styleId="Bezsaraksta6">
    <w:name w:val="Bez saraksta6"/>
    <w:next w:val="Bezsaraksta"/>
    <w:uiPriority w:val="99"/>
    <w:semiHidden/>
    <w:rsid w:val="00295E0E"/>
  </w:style>
  <w:style w:type="character" w:styleId="Izclums">
    <w:name w:val="Emphasis"/>
    <w:basedOn w:val="Noklusjumarindkopasfonts"/>
    <w:uiPriority w:val="20"/>
    <w:qFormat/>
    <w:rsid w:val="00295E0E"/>
    <w:rPr>
      <w:i/>
      <w:iCs/>
    </w:rPr>
  </w:style>
  <w:style w:type="character" w:customStyle="1" w:styleId="st">
    <w:name w:val="st"/>
    <w:basedOn w:val="Noklusjumarindkopasfonts"/>
    <w:rsid w:val="00295E0E"/>
  </w:style>
  <w:style w:type="numbering" w:customStyle="1" w:styleId="Bezsaraksta7">
    <w:name w:val="Bez saraksta7"/>
    <w:next w:val="Bezsaraksta"/>
    <w:uiPriority w:val="99"/>
    <w:semiHidden/>
    <w:rsid w:val="00295E0E"/>
  </w:style>
  <w:style w:type="numbering" w:customStyle="1" w:styleId="Bezsaraksta8">
    <w:name w:val="Bez saraksta8"/>
    <w:next w:val="Bezsaraksta"/>
    <w:uiPriority w:val="99"/>
    <w:semiHidden/>
    <w:unhideWhenUsed/>
    <w:rsid w:val="00295E0E"/>
  </w:style>
  <w:style w:type="paragraph" w:customStyle="1" w:styleId="NormalWeb4">
    <w:name w:val="Normal (Web)4"/>
    <w:basedOn w:val="Parasts"/>
    <w:rsid w:val="00295E0E"/>
    <w:pPr>
      <w:ind w:firstLine="0"/>
      <w:jc w:val="left"/>
    </w:pPr>
    <w:rPr>
      <w:rFonts w:ascii="Tahoma" w:eastAsia="Times New Roman" w:hAnsi="Tahoma" w:cs="Tahoma"/>
      <w:color w:val="2D2F30"/>
      <w:sz w:val="17"/>
      <w:szCs w:val="17"/>
      <w:lang w:eastAsia="lv-LV"/>
    </w:rPr>
  </w:style>
  <w:style w:type="paragraph" w:customStyle="1" w:styleId="naisf">
    <w:name w:val="naisf"/>
    <w:basedOn w:val="Parasts"/>
    <w:link w:val="naisfChar"/>
    <w:rsid w:val="00295E0E"/>
    <w:pPr>
      <w:ind w:firstLine="0"/>
      <w:jc w:val="left"/>
    </w:pPr>
    <w:rPr>
      <w:rFonts w:eastAsia="Times New Roman"/>
      <w:lang w:eastAsia="lv-LV"/>
    </w:rPr>
  </w:style>
  <w:style w:type="paragraph" w:customStyle="1" w:styleId="ListParagraph1">
    <w:name w:val="List Paragraph1"/>
    <w:basedOn w:val="Parasts"/>
    <w:rsid w:val="00295E0E"/>
    <w:pPr>
      <w:spacing w:after="200" w:line="276" w:lineRule="auto"/>
      <w:ind w:left="720" w:firstLine="0"/>
      <w:jc w:val="left"/>
    </w:pPr>
    <w:rPr>
      <w:rFonts w:ascii="Calibri" w:eastAsia="Calibri" w:hAnsi="Calibri"/>
      <w:sz w:val="22"/>
      <w:szCs w:val="22"/>
    </w:rPr>
  </w:style>
  <w:style w:type="paragraph" w:styleId="Bezatstarpm">
    <w:name w:val="No Spacing"/>
    <w:uiPriority w:val="1"/>
    <w:qFormat/>
    <w:rsid w:val="00295E0E"/>
    <w:pPr>
      <w:ind w:firstLine="0"/>
      <w:jc w:val="left"/>
    </w:pPr>
    <w:rPr>
      <w:rFonts w:eastAsia="Times New Roman"/>
    </w:rPr>
  </w:style>
  <w:style w:type="character" w:customStyle="1" w:styleId="naisfChar">
    <w:name w:val="naisf Char"/>
    <w:link w:val="naisf"/>
    <w:locked/>
    <w:rsid w:val="00295E0E"/>
    <w:rPr>
      <w:rFonts w:eastAsia="Times New Roman"/>
      <w:lang w:eastAsia="lv-LV"/>
    </w:rPr>
  </w:style>
  <w:style w:type="character" w:customStyle="1" w:styleId="apple-converted-space">
    <w:name w:val="apple-converted-space"/>
    <w:basedOn w:val="Noklusjumarindkopasfonts"/>
    <w:rsid w:val="00295E0E"/>
  </w:style>
  <w:style w:type="character" w:customStyle="1" w:styleId="xbe">
    <w:name w:val="_xbe"/>
    <w:basedOn w:val="Noklusjumarindkopasfonts"/>
    <w:rsid w:val="00295E0E"/>
  </w:style>
  <w:style w:type="character" w:customStyle="1" w:styleId="highlight">
    <w:name w:val="highlight"/>
    <w:basedOn w:val="Noklusjumarindkopasfonts"/>
    <w:rsid w:val="00295E0E"/>
  </w:style>
  <w:style w:type="table" w:customStyle="1" w:styleId="Reatabula2">
    <w:name w:val="Režģa tabula2"/>
    <w:basedOn w:val="Parastatabula"/>
    <w:next w:val="Reatabula"/>
    <w:uiPriority w:val="59"/>
    <w:rsid w:val="00295E0E"/>
    <w:pPr>
      <w:ind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3">
    <w:name w:val="Režģa tabula3"/>
    <w:basedOn w:val="Parastatabula"/>
    <w:next w:val="Reatabula"/>
    <w:uiPriority w:val="59"/>
    <w:rsid w:val="00295E0E"/>
    <w:pPr>
      <w:ind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4">
    <w:name w:val="Režģa tabula4"/>
    <w:basedOn w:val="Parastatabula"/>
    <w:next w:val="Reatabula"/>
    <w:uiPriority w:val="39"/>
    <w:rsid w:val="00295E0E"/>
    <w:pPr>
      <w:ind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araksta9">
    <w:name w:val="Bez saraksta9"/>
    <w:next w:val="Bezsaraksta"/>
    <w:semiHidden/>
    <w:rsid w:val="00295E0E"/>
  </w:style>
  <w:style w:type="numbering" w:customStyle="1" w:styleId="Bezsaraksta10">
    <w:name w:val="Bez saraksta10"/>
    <w:next w:val="Bezsaraksta"/>
    <w:uiPriority w:val="99"/>
    <w:semiHidden/>
    <w:rsid w:val="00295E0E"/>
  </w:style>
  <w:style w:type="numbering" w:customStyle="1" w:styleId="Bezsaraksta111">
    <w:name w:val="Bez saraksta111"/>
    <w:next w:val="Bezsaraksta"/>
    <w:uiPriority w:val="99"/>
    <w:semiHidden/>
    <w:unhideWhenUsed/>
    <w:rsid w:val="00295E0E"/>
  </w:style>
  <w:style w:type="numbering" w:customStyle="1" w:styleId="Bezsaraksta12">
    <w:name w:val="Bez saraksta12"/>
    <w:next w:val="Bezsaraksta"/>
    <w:uiPriority w:val="99"/>
    <w:semiHidden/>
    <w:rsid w:val="00295E0E"/>
  </w:style>
  <w:style w:type="numbering" w:customStyle="1" w:styleId="Bezsaraksta13">
    <w:name w:val="Bez saraksta13"/>
    <w:next w:val="Bezsaraksta"/>
    <w:uiPriority w:val="99"/>
    <w:semiHidden/>
    <w:rsid w:val="00295E0E"/>
  </w:style>
  <w:style w:type="table" w:customStyle="1" w:styleId="TableGrid">
    <w:name w:val="TableGrid"/>
    <w:rsid w:val="00295E0E"/>
    <w:pPr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lv-LV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Lappusesnumurs">
    <w:name w:val="page number"/>
    <w:basedOn w:val="Noklusjumarindkopasfonts"/>
    <w:semiHidden/>
    <w:rsid w:val="00295E0E"/>
  </w:style>
  <w:style w:type="table" w:customStyle="1" w:styleId="Reatabula5">
    <w:name w:val="Režģa tabula5"/>
    <w:basedOn w:val="Parastatabula"/>
    <w:next w:val="Reatabula"/>
    <w:uiPriority w:val="59"/>
    <w:rsid w:val="00295E0E"/>
    <w:pPr>
      <w:ind w:firstLine="0"/>
      <w:jc w:val="left"/>
    </w:pPr>
    <w:rPr>
      <w:rFonts w:eastAsia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6">
    <w:name w:val="Režģa tabula6"/>
    <w:basedOn w:val="Parastatabula"/>
    <w:next w:val="Reatabula"/>
    <w:uiPriority w:val="59"/>
    <w:rsid w:val="00295E0E"/>
    <w:pPr>
      <w:ind w:firstLine="0"/>
      <w:jc w:val="left"/>
    </w:pPr>
    <w:rPr>
      <w:rFonts w:eastAsia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araksta14">
    <w:name w:val="Bez saraksta14"/>
    <w:next w:val="Bezsaraksta"/>
    <w:uiPriority w:val="99"/>
    <w:semiHidden/>
    <w:unhideWhenUsed/>
    <w:rsid w:val="00295E0E"/>
  </w:style>
  <w:style w:type="character" w:styleId="Komentraatsauce">
    <w:name w:val="annotation reference"/>
    <w:basedOn w:val="Noklusjumarindkopasfonts"/>
    <w:uiPriority w:val="99"/>
    <w:semiHidden/>
    <w:unhideWhenUsed/>
    <w:rsid w:val="00295E0E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295E0E"/>
    <w:pPr>
      <w:spacing w:after="160"/>
      <w:ind w:firstLine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295E0E"/>
    <w:rPr>
      <w:rFonts w:asciiTheme="minorHAnsi" w:hAnsiTheme="minorHAnsi" w:cstheme="minorBidi"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295E0E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295E0E"/>
    <w:rPr>
      <w:rFonts w:asciiTheme="minorHAnsi" w:hAnsiTheme="minorHAnsi" w:cstheme="minorBidi"/>
      <w:b/>
      <w:bCs/>
      <w:sz w:val="20"/>
      <w:szCs w:val="20"/>
    </w:rPr>
  </w:style>
  <w:style w:type="table" w:customStyle="1" w:styleId="Reatabula7">
    <w:name w:val="Režģa tabula7"/>
    <w:basedOn w:val="Parastatabula"/>
    <w:next w:val="Reatabula"/>
    <w:uiPriority w:val="39"/>
    <w:rsid w:val="00295E0E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araksta15">
    <w:name w:val="Bez saraksta15"/>
    <w:next w:val="Bezsaraksta"/>
    <w:uiPriority w:val="99"/>
    <w:semiHidden/>
    <w:unhideWhenUsed/>
    <w:rsid w:val="00295E0E"/>
  </w:style>
  <w:style w:type="numbering" w:customStyle="1" w:styleId="Bezsaraksta16">
    <w:name w:val="Bez saraksta16"/>
    <w:next w:val="Bezsaraksta"/>
    <w:uiPriority w:val="99"/>
    <w:semiHidden/>
    <w:rsid w:val="00295E0E"/>
  </w:style>
  <w:style w:type="table" w:customStyle="1" w:styleId="Reatabula8">
    <w:name w:val="Režģa tabula8"/>
    <w:basedOn w:val="Parastatabula"/>
    <w:next w:val="Reatabula"/>
    <w:uiPriority w:val="39"/>
    <w:rsid w:val="00295E0E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9">
    <w:name w:val="Režģa tabula9"/>
    <w:basedOn w:val="Parastatabula"/>
    <w:next w:val="Reatabula"/>
    <w:uiPriority w:val="59"/>
    <w:rsid w:val="00295E0E"/>
    <w:pPr>
      <w:ind w:firstLine="0"/>
      <w:jc w:val="left"/>
    </w:pPr>
    <w:rPr>
      <w:rFonts w:ascii="Calibri" w:hAnsi="Calibri"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araksta17">
    <w:name w:val="Bez saraksta17"/>
    <w:next w:val="Bezsaraksta"/>
    <w:uiPriority w:val="99"/>
    <w:semiHidden/>
    <w:rsid w:val="00295E0E"/>
  </w:style>
  <w:style w:type="numbering" w:customStyle="1" w:styleId="Bezsaraksta18">
    <w:name w:val="Bez saraksta18"/>
    <w:next w:val="Bezsaraksta"/>
    <w:uiPriority w:val="99"/>
    <w:semiHidden/>
    <w:rsid w:val="00295E0E"/>
  </w:style>
  <w:style w:type="numbering" w:customStyle="1" w:styleId="Bezsaraksta19">
    <w:name w:val="Bez saraksta19"/>
    <w:next w:val="Bezsaraksta"/>
    <w:uiPriority w:val="99"/>
    <w:semiHidden/>
    <w:rsid w:val="00295E0E"/>
  </w:style>
  <w:style w:type="table" w:customStyle="1" w:styleId="Reatabula10">
    <w:name w:val="Režģa tabula10"/>
    <w:basedOn w:val="Parastatabula"/>
    <w:next w:val="Reatabula"/>
    <w:uiPriority w:val="59"/>
    <w:rsid w:val="00295E0E"/>
    <w:pPr>
      <w:ind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araksta20">
    <w:name w:val="Bez saraksta20"/>
    <w:next w:val="Bezsaraksta"/>
    <w:uiPriority w:val="99"/>
    <w:semiHidden/>
    <w:rsid w:val="00295E0E"/>
  </w:style>
  <w:style w:type="numbering" w:customStyle="1" w:styleId="Bezsaraksta21">
    <w:name w:val="Bez saraksta21"/>
    <w:next w:val="Bezsaraksta"/>
    <w:uiPriority w:val="99"/>
    <w:semiHidden/>
    <w:rsid w:val="00295E0E"/>
  </w:style>
  <w:style w:type="numbering" w:customStyle="1" w:styleId="Bezsaraksta22">
    <w:name w:val="Bez saraksta22"/>
    <w:next w:val="Bezsaraksta"/>
    <w:uiPriority w:val="99"/>
    <w:semiHidden/>
    <w:rsid w:val="00295E0E"/>
  </w:style>
  <w:style w:type="numbering" w:customStyle="1" w:styleId="Bezsaraksta23">
    <w:name w:val="Bez saraksta23"/>
    <w:next w:val="Bezsaraksta"/>
    <w:uiPriority w:val="99"/>
    <w:semiHidden/>
    <w:rsid w:val="00295E0E"/>
  </w:style>
  <w:style w:type="table" w:customStyle="1" w:styleId="Reatabula81">
    <w:name w:val="Režģa tabula81"/>
    <w:basedOn w:val="Parastatabula"/>
    <w:next w:val="Reatabula"/>
    <w:uiPriority w:val="39"/>
    <w:rsid w:val="00295E0E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araksta24">
    <w:name w:val="Bez saraksta24"/>
    <w:next w:val="Bezsaraksta"/>
    <w:semiHidden/>
    <w:rsid w:val="00295E0E"/>
  </w:style>
  <w:style w:type="character" w:customStyle="1" w:styleId="Neatrisintapieminana">
    <w:name w:val="Neatrisināta pieminēšana"/>
    <w:uiPriority w:val="99"/>
    <w:semiHidden/>
    <w:unhideWhenUsed/>
    <w:rsid w:val="00295E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ta.Rutkovska@limbazi.lv%20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5609</Words>
  <Characters>3198</Characters>
  <Application>Microsoft Office Word</Application>
  <DocSecurity>0</DocSecurity>
  <Lines>26</Lines>
  <Paragraphs>17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1</cp:revision>
  <dcterms:created xsi:type="dcterms:W3CDTF">2019-03-04T11:48:00Z</dcterms:created>
  <dcterms:modified xsi:type="dcterms:W3CDTF">2019-03-04T12:12:00Z</dcterms:modified>
</cp:coreProperties>
</file>