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8516B3" w:rsidP="00A4651C">
      <w:pPr>
        <w:spacing w:after="0" w:line="240" w:lineRule="auto"/>
        <w:jc w:val="right"/>
        <w:rPr>
          <w:rFonts w:eastAsia="Times New Roman" w:cs="Times New Roman"/>
          <w:szCs w:val="24"/>
        </w:rPr>
      </w:pPr>
      <w:r>
        <w:rPr>
          <w:rFonts w:eastAsia="Times New Roman" w:cs="Times New Roman"/>
          <w:szCs w:val="24"/>
        </w:rPr>
        <w:t>26</w:t>
      </w:r>
      <w:r w:rsidR="00A4651C">
        <w:rPr>
          <w:rFonts w:eastAsia="Times New Roman" w:cs="Times New Roman"/>
          <w:szCs w:val="24"/>
        </w:rPr>
        <w:t>.0</w:t>
      </w:r>
      <w:r w:rsidR="00AE1B86">
        <w:rPr>
          <w:rFonts w:eastAsia="Times New Roman" w:cs="Times New Roman"/>
          <w:szCs w:val="24"/>
        </w:rPr>
        <w:t>7</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8516B3">
        <w:rPr>
          <w:rFonts w:eastAsia="Times New Roman" w:cs="Times New Roman"/>
          <w:szCs w:val="24"/>
        </w:rPr>
        <w:t>15</w:t>
      </w:r>
      <w:r w:rsidRPr="00423A12">
        <w:rPr>
          <w:rFonts w:eastAsia="Times New Roman" w:cs="Times New Roman"/>
          <w:szCs w:val="24"/>
        </w:rPr>
        <w:t xml:space="preserve">, </w:t>
      </w:r>
      <w:r w:rsidR="008516B3">
        <w:rPr>
          <w:rFonts w:eastAsia="Times New Roman" w:cs="Times New Roman"/>
          <w:szCs w:val="24"/>
        </w:rPr>
        <w:t>14</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683F9C">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AE1B86" w:rsidP="00683F9C">
      <w:pPr>
        <w:spacing w:after="0" w:line="240" w:lineRule="auto"/>
        <w:jc w:val="center"/>
        <w:rPr>
          <w:rFonts w:eastAsia="Times New Roman" w:cs="Times New Roman"/>
          <w:b/>
          <w:bCs/>
          <w:caps/>
          <w:sz w:val="28"/>
          <w:szCs w:val="28"/>
        </w:rPr>
      </w:pPr>
      <w:r w:rsidRPr="00AE1B86">
        <w:rPr>
          <w:rFonts w:eastAsia="Times New Roman" w:cs="Times New Roman"/>
          <w:b/>
          <w:bCs/>
          <w:caps/>
          <w:sz w:val="28"/>
          <w:szCs w:val="28"/>
        </w:rPr>
        <w:t>Robežu ielā 27, Limbažos, Limbažu novadā</w:t>
      </w:r>
      <w:r w:rsidR="00A4651C" w:rsidRPr="00EB4B5A">
        <w:rPr>
          <w:rFonts w:eastAsia="Times New Roman" w:cs="Times New Roman"/>
          <w:b/>
          <w:bCs/>
          <w:caps/>
          <w:sz w:val="28"/>
          <w:szCs w:val="28"/>
        </w:rPr>
        <w:t xml:space="preserve">, </w:t>
      </w:r>
    </w:p>
    <w:p w:rsidR="00A4651C" w:rsidRPr="00EB4B5A" w:rsidRDefault="00A4651C" w:rsidP="00683F9C">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2418F4" w:rsidRPr="0084785E">
        <w:rPr>
          <w:bCs/>
        </w:rPr>
        <w:t>Robežu ielā 27, Limbažos, Limbažu novadā ar</w:t>
      </w:r>
      <w:r w:rsidR="002418F4" w:rsidRPr="0084785E">
        <w:t xml:space="preserve"> </w:t>
      </w:r>
      <w:r w:rsidR="002418F4" w:rsidRPr="0084785E">
        <w:rPr>
          <w:bCs/>
        </w:rPr>
        <w:t>kadastra numuru 6601 001 0088</w:t>
      </w:r>
      <w:r w:rsidR="002418F4" w:rsidRPr="0084785E">
        <w:rPr>
          <w:rFonts w:eastAsia="Times New Roman" w:cs="Times New Roman"/>
          <w:szCs w:val="24"/>
        </w:rPr>
        <w:t>,</w:t>
      </w:r>
      <w:r w:rsidR="002418F4" w:rsidRPr="00633301">
        <w:rPr>
          <w:rFonts w:eastAsia="Times New Roman" w:cs="Times New Roman"/>
          <w:szCs w:val="24"/>
        </w:rPr>
        <w:t xml:space="preserve"> </w:t>
      </w:r>
      <w:r w:rsidR="002418F4" w:rsidRPr="00633301">
        <w:t xml:space="preserve">kas sastāv no vienas zemes vienības ar kadastra apzīmējumu </w:t>
      </w:r>
      <w:r w:rsidR="002418F4">
        <w:t xml:space="preserve">6601 001 0088, </w:t>
      </w:r>
      <w:r w:rsidR="002418F4" w:rsidRPr="0084785E">
        <w:t xml:space="preserve"> 0,1186 ha</w:t>
      </w:r>
      <w:r w:rsidR="002418F4">
        <w:t xml:space="preserve"> platībā</w:t>
      </w:r>
      <w:r>
        <w:rPr>
          <w:rFonts w:eastAsia="Times New Roman" w:cs="Times New Roman"/>
          <w:szCs w:val="24"/>
        </w:rPr>
        <w:t>.</w:t>
      </w:r>
      <w:r w:rsidR="000611AE">
        <w:rPr>
          <w:rFonts w:eastAsia="Times New Roman" w:cs="Times New Roman"/>
          <w:szCs w:val="24"/>
        </w:rPr>
        <w:t xml:space="preserve"> </w:t>
      </w:r>
      <w:r w:rsidR="002418F4">
        <w:rPr>
          <w:rFonts w:eastAsia="Times New Roman" w:cs="Times New Roman"/>
          <w:szCs w:val="24"/>
        </w:rPr>
        <w:t xml:space="preserve"> </w:t>
      </w:r>
    </w:p>
    <w:p w:rsidR="00A4651C" w:rsidRPr="00675A88" w:rsidRDefault="00A4651C" w:rsidP="00A4651C">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0611AE">
        <w:rPr>
          <w:rFonts w:eastAsia="Times New Roman" w:cs="Times New Roman"/>
          <w:bCs/>
          <w:szCs w:val="24"/>
        </w:rPr>
        <w:t>Limbažu</w:t>
      </w:r>
      <w:r>
        <w:rPr>
          <w:rFonts w:eastAsia="Times New Roman" w:cs="Times New Roman"/>
          <w:bCs/>
          <w:szCs w:val="24"/>
        </w:rPr>
        <w:t xml:space="preserve"> </w:t>
      </w:r>
      <w:r w:rsidR="002418F4">
        <w:rPr>
          <w:rFonts w:eastAsia="Times New Roman" w:cs="Times New Roman"/>
          <w:bCs/>
          <w:szCs w:val="24"/>
        </w:rPr>
        <w:t>pilsētas</w:t>
      </w:r>
      <w:r w:rsidRPr="0075755A">
        <w:rPr>
          <w:rFonts w:eastAsia="Times New Roman" w:cs="Times New Roman"/>
          <w:bCs/>
          <w:szCs w:val="24"/>
        </w:rPr>
        <w:t xml:space="preserve"> zemesgrāmatas nodalījumu</w:t>
      </w:r>
      <w:r>
        <w:rPr>
          <w:rFonts w:eastAsia="Times New Roman" w:cs="Times New Roman"/>
          <w:szCs w:val="24"/>
        </w:rPr>
        <w:t xml:space="preserve"> Nr.100000</w:t>
      </w:r>
      <w:r w:rsidR="002418F4">
        <w:rPr>
          <w:rFonts w:eastAsia="Times New Roman" w:cs="Times New Roman"/>
          <w:szCs w:val="24"/>
        </w:rPr>
        <w:t>432203</w:t>
      </w:r>
      <w:r w:rsidRPr="0075755A">
        <w:rPr>
          <w:rFonts w:eastAsia="Times New Roman" w:cs="Times New Roman"/>
          <w:szCs w:val="24"/>
        </w:rPr>
        <w:t xml:space="preserve">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p>
    <w:p w:rsidR="00DF18EA" w:rsidRPr="00AD4C7D" w:rsidRDefault="00A4651C" w:rsidP="001D703D">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1D703D" w:rsidRPr="001D703D">
        <w:rPr>
          <w:rFonts w:eastAsia="Times New Roman" w:cs="Times New Roman"/>
          <w:bCs/>
          <w:szCs w:val="24"/>
        </w:rPr>
        <w:t>Limbažu Z daļā, individuālo dzīvojamo māju rajonā, izvietots Robežu ielas frontē. Tuvākajā apkārtnē apbūves blīvums ir salīdzinoši liels. Apkārtnē esošā apbūve pārsvarā tiek apsaimniekota un labā / apmierinošā stāvoklī. Apkārtnes reljefs ir līdzens. Transporta plūsma gar vērtējamo objektu maza jo to izmanto pārsvarā apkārtējo māju iedzīvotāji. Līdz Limbažu pilsētas centram, kur ir veikali, skolas, bērnudārzi ~ 1,7 km. Sabiedriskais transports gar objektu nekursē</w:t>
      </w:r>
      <w:r w:rsidR="001D703D">
        <w:rPr>
          <w:rFonts w:eastAsia="Times New Roman" w:cs="Times New Roman"/>
          <w:bCs/>
          <w:szCs w:val="24"/>
        </w:rPr>
        <w:t>.</w:t>
      </w:r>
    </w:p>
    <w:p w:rsidR="00DF18EA" w:rsidRPr="00DF18EA" w:rsidRDefault="00A4651C" w:rsidP="00DF18EA">
      <w:pPr>
        <w:pStyle w:val="Sarakstarindkopa"/>
        <w:numPr>
          <w:ilvl w:val="1"/>
          <w:numId w:val="4"/>
        </w:numPr>
        <w:spacing w:after="0" w:line="240" w:lineRule="auto"/>
        <w:rPr>
          <w:rFonts w:eastAsia="Times New Roman" w:cs="Times New Roman"/>
          <w:bCs/>
          <w:szCs w:val="24"/>
        </w:rPr>
      </w:pPr>
      <w:r w:rsidRPr="00DF18EA">
        <w:rPr>
          <w:rFonts w:eastAsia="Times New Roman" w:cs="Times New Roman"/>
          <w:szCs w:val="24"/>
        </w:rPr>
        <w:t>Zemes vienības ar kadastra Nr.</w:t>
      </w:r>
      <w:r w:rsidR="00DF18EA" w:rsidRPr="00DF18EA">
        <w:rPr>
          <w:rFonts w:eastAsia="Times New Roman" w:cs="Times New Roman"/>
          <w:szCs w:val="24"/>
        </w:rPr>
        <w:t xml:space="preserve"> </w:t>
      </w:r>
      <w:r w:rsidR="001D703D">
        <w:t>6601 001 0088</w:t>
      </w:r>
      <w:r w:rsidRPr="00DF18EA">
        <w:rPr>
          <w:rFonts w:eastAsia="Times New Roman" w:cs="Times New Roman"/>
          <w:szCs w:val="24"/>
        </w:rPr>
        <w:t xml:space="preserve"> noteikti lietošanas tiesību apgrūtinājumi:</w:t>
      </w:r>
      <w:r w:rsidR="00DF18EA" w:rsidRPr="00DF18EA">
        <w:rPr>
          <w:rFonts w:ascii="ArialMT" w:hAnsi="ArialMT" w:cs="ArialMT"/>
          <w:color w:val="000000"/>
          <w:sz w:val="20"/>
          <w:szCs w:val="20"/>
        </w:rPr>
        <w:t xml:space="preserve"> </w:t>
      </w:r>
    </w:p>
    <w:p w:rsidR="001D703D" w:rsidRDefault="00DF18EA" w:rsidP="001D703D">
      <w:pPr>
        <w:pStyle w:val="Sarakstarindkopa"/>
        <w:spacing w:after="0" w:line="240" w:lineRule="auto"/>
        <w:ind w:left="432"/>
        <w:rPr>
          <w:rFonts w:cs="Times New Roman"/>
          <w:color w:val="000000"/>
          <w:szCs w:val="24"/>
        </w:rPr>
      </w:pPr>
      <w:r w:rsidRPr="00DF18EA">
        <w:rPr>
          <w:rFonts w:cs="Times New Roman"/>
          <w:color w:val="000000"/>
          <w:szCs w:val="24"/>
        </w:rPr>
        <w:t>-</w:t>
      </w:r>
      <w:r>
        <w:rPr>
          <w:rFonts w:ascii="ArialMT" w:hAnsi="ArialMT" w:cs="ArialMT"/>
          <w:color w:val="000000"/>
          <w:sz w:val="20"/>
          <w:szCs w:val="20"/>
        </w:rPr>
        <w:t xml:space="preserve"> </w:t>
      </w:r>
      <w:r w:rsidR="001D703D">
        <w:rPr>
          <w:rFonts w:cs="Times New Roman"/>
          <w:color w:val="000000"/>
          <w:szCs w:val="24"/>
        </w:rPr>
        <w:t>e</w:t>
      </w:r>
      <w:r w:rsidR="001D703D" w:rsidRPr="001D703D">
        <w:rPr>
          <w:rFonts w:cs="Times New Roman"/>
          <w:color w:val="000000"/>
          <w:szCs w:val="24"/>
        </w:rPr>
        <w:t>kspluatācijas aizsargjoslas teritorija ap elektrisko tīklu gaisvadu līniju ar nominālo s</w:t>
      </w:r>
      <w:r w:rsidR="001D703D">
        <w:rPr>
          <w:rFonts w:cs="Times New Roman"/>
          <w:color w:val="000000"/>
          <w:szCs w:val="24"/>
        </w:rPr>
        <w:t xml:space="preserve">priegumu līdz 20 </w:t>
      </w:r>
      <w:proofErr w:type="spellStart"/>
      <w:r w:rsidR="001D703D">
        <w:rPr>
          <w:rFonts w:cs="Times New Roman"/>
          <w:color w:val="000000"/>
          <w:szCs w:val="24"/>
        </w:rPr>
        <w:t>kV</w:t>
      </w:r>
      <w:proofErr w:type="spellEnd"/>
      <w:r w:rsidR="001D703D">
        <w:rPr>
          <w:rFonts w:cs="Times New Roman"/>
          <w:color w:val="000000"/>
          <w:szCs w:val="24"/>
        </w:rPr>
        <w:t xml:space="preserve"> – 0,0054 ha;</w:t>
      </w:r>
    </w:p>
    <w:p w:rsidR="001D703D" w:rsidRDefault="001D703D" w:rsidP="001D703D">
      <w:pPr>
        <w:pStyle w:val="Sarakstarindkopa"/>
        <w:spacing w:after="0" w:line="240" w:lineRule="auto"/>
        <w:ind w:left="432"/>
        <w:rPr>
          <w:rFonts w:cs="Times New Roman"/>
          <w:color w:val="000000"/>
          <w:szCs w:val="24"/>
        </w:rPr>
      </w:pPr>
      <w:r w:rsidRPr="001D703D">
        <w:rPr>
          <w:rFonts w:cs="Times New Roman"/>
          <w:color w:val="000000"/>
          <w:szCs w:val="24"/>
        </w:rPr>
        <w:t>- biosfēras rezervāta neitrālās zonas teritorija 0.1186 ha - ekspluatācijas aizsargjosl</w:t>
      </w:r>
      <w:r>
        <w:rPr>
          <w:rFonts w:cs="Times New Roman"/>
          <w:color w:val="000000"/>
          <w:szCs w:val="24"/>
        </w:rPr>
        <w:t>as teritorija gar ielu vai ceļu;</w:t>
      </w:r>
    </w:p>
    <w:p w:rsidR="001D703D" w:rsidRDefault="001D703D" w:rsidP="001D703D">
      <w:pPr>
        <w:pStyle w:val="Sarakstarindkopa"/>
        <w:spacing w:after="0" w:line="240" w:lineRule="auto"/>
        <w:ind w:left="432"/>
        <w:rPr>
          <w:rFonts w:cs="Times New Roman"/>
          <w:color w:val="000000"/>
          <w:szCs w:val="24"/>
        </w:rPr>
      </w:pPr>
      <w:r w:rsidRPr="001D703D">
        <w:rPr>
          <w:rFonts w:cs="Times New Roman"/>
          <w:color w:val="000000"/>
          <w:szCs w:val="24"/>
        </w:rPr>
        <w:t xml:space="preserve">- sarkanā līnija 0,0041 ha </w:t>
      </w:r>
    </w:p>
    <w:p w:rsidR="00DF18EA" w:rsidRPr="00DF18EA" w:rsidRDefault="00DF18EA" w:rsidP="001D703D">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 xml:space="preserve">Limbažu novada pašvaldības īpašumu privatizācijas un atsavināšanas komisija (turpmāk tekstā –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1D703D">
        <w:t>3260</w:t>
      </w:r>
      <w:r w:rsidR="001D703D" w:rsidRPr="00633301">
        <w:t>.00</w:t>
      </w:r>
      <w:r w:rsidR="001D703D">
        <w:t xml:space="preserve"> </w:t>
      </w:r>
      <w:r w:rsidR="001D703D" w:rsidRPr="00633301">
        <w:t>EUR (</w:t>
      </w:r>
      <w:r w:rsidR="001D703D">
        <w:t xml:space="preserve">trīs </w:t>
      </w:r>
      <w:r w:rsidR="001D703D" w:rsidRPr="00633301">
        <w:t>tūkstoši</w:t>
      </w:r>
      <w:r w:rsidR="001D703D">
        <w:t xml:space="preserve"> divi</w:t>
      </w:r>
      <w:r w:rsidR="001D703D" w:rsidRPr="00633301">
        <w:t xml:space="preserve"> </w:t>
      </w:r>
      <w:r w:rsidR="001D703D">
        <w:t xml:space="preserve">simti sešdesmit </w:t>
      </w:r>
      <w:r w:rsidR="001D703D" w:rsidRPr="00633301">
        <w:t>eiro)</w:t>
      </w:r>
      <w:r w:rsidR="001D703D">
        <w:t>.</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sidR="00880D27">
        <w:rPr>
          <w:rFonts w:eastAsia="Times New Roman" w:cs="Times New Roman"/>
          <w:b/>
          <w:bCs/>
          <w:szCs w:val="24"/>
        </w:rPr>
        <w:t>2018.</w:t>
      </w:r>
      <w:r w:rsidRPr="001D703D">
        <w:rPr>
          <w:rFonts w:eastAsia="Times New Roman" w:cs="Times New Roman"/>
          <w:b/>
          <w:bCs/>
          <w:szCs w:val="24"/>
        </w:rPr>
        <w:t xml:space="preserve">gada </w:t>
      </w:r>
      <w:r w:rsidR="001D703D" w:rsidRPr="001D703D">
        <w:rPr>
          <w:rFonts w:eastAsia="Times New Roman" w:cs="Times New Roman"/>
          <w:b/>
          <w:bCs/>
          <w:szCs w:val="24"/>
        </w:rPr>
        <w:t>13</w:t>
      </w:r>
      <w:r w:rsidRPr="001D703D">
        <w:rPr>
          <w:rFonts w:eastAsia="Times New Roman" w:cs="Times New Roman"/>
          <w:b/>
          <w:bCs/>
          <w:szCs w:val="24"/>
        </w:rPr>
        <w:t>.</w:t>
      </w:r>
      <w:r w:rsidR="001D703D" w:rsidRPr="001D703D">
        <w:rPr>
          <w:rFonts w:eastAsia="Times New Roman" w:cs="Times New Roman"/>
          <w:b/>
          <w:bCs/>
          <w:szCs w:val="24"/>
        </w:rPr>
        <w:t xml:space="preserve">septembrī </w:t>
      </w:r>
      <w:r w:rsidRPr="00423A12">
        <w:rPr>
          <w:rFonts w:eastAsia="Times New Roman" w:cs="Times New Roman"/>
          <w:b/>
          <w:bCs/>
          <w:szCs w:val="24"/>
        </w:rPr>
        <w:t>plkst.17</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rsidR="00D9088D" w:rsidRPr="00D9088D">
        <w:rPr>
          <w:rFonts w:eastAsia="Times New Roman" w:cs="Times New Roman"/>
          <w:szCs w:val="24"/>
        </w:rPr>
        <w:t>29252432</w:t>
      </w:r>
      <w:r w:rsidRPr="00EB4B5A">
        <w:rPr>
          <w:rFonts w:eastAsia="Times New Roman" w:cs="Times New Roman"/>
          <w:szCs w:val="24"/>
        </w:rPr>
        <w:t>, 64020401.</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880D27">
        <w:rPr>
          <w:rFonts w:eastAsia="Times New Roman" w:cs="Times New Roman"/>
          <w:b/>
          <w:bCs/>
          <w:szCs w:val="24"/>
        </w:rPr>
        <w:t>2018.</w:t>
      </w:r>
      <w:r w:rsidR="001D703D" w:rsidRPr="001D703D">
        <w:rPr>
          <w:rFonts w:eastAsia="Times New Roman" w:cs="Times New Roman"/>
          <w:b/>
          <w:bCs/>
          <w:szCs w:val="24"/>
        </w:rPr>
        <w:t>gada 13.septembr</w:t>
      </w:r>
      <w:r w:rsidR="001D703D">
        <w:rPr>
          <w:rFonts w:eastAsia="Times New Roman" w:cs="Times New Roman"/>
          <w:b/>
          <w:bCs/>
          <w:szCs w:val="24"/>
        </w:rPr>
        <w:t xml:space="preserve">im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4651C" w:rsidRPr="00E60180" w:rsidRDefault="00A4651C" w:rsidP="00A4651C">
      <w:pPr>
        <w:numPr>
          <w:ilvl w:val="2"/>
          <w:numId w:val="4"/>
        </w:numPr>
        <w:tabs>
          <w:tab w:val="clear" w:pos="1288"/>
        </w:tabs>
        <w:spacing w:after="0" w:line="240" w:lineRule="auto"/>
        <w:ind w:left="1276" w:hanging="709"/>
        <w:contextualSpacing w:val="0"/>
        <w:rPr>
          <w:rFonts w:eastAsia="Times New Roman" w:cs="Times New Roman"/>
          <w:color w:val="000000" w:themeColor="text1"/>
          <w:szCs w:val="24"/>
        </w:rPr>
      </w:pPr>
      <w:r w:rsidRPr="00EB4B5A">
        <w:rPr>
          <w:rFonts w:eastAsia="Times New Roman" w:cs="Times New Roman"/>
          <w:szCs w:val="24"/>
        </w:rPr>
        <w:t>nodrošinājuma nauda</w:t>
      </w:r>
      <w:r w:rsidRPr="00EB4B5A">
        <w:rPr>
          <w:rFonts w:eastAsia="Times New Roman" w:cs="Times New Roman"/>
          <w:color w:val="FF0000"/>
          <w:szCs w:val="24"/>
        </w:rPr>
        <w:t xml:space="preserve"> </w:t>
      </w:r>
      <w:r w:rsidRPr="00EB4B5A">
        <w:rPr>
          <w:rFonts w:eastAsia="Times New Roman" w:cs="Times New Roman"/>
          <w:szCs w:val="24"/>
        </w:rPr>
        <w:t>– 10 % apmērā no izsole</w:t>
      </w:r>
      <w:r>
        <w:rPr>
          <w:rFonts w:eastAsia="Times New Roman" w:cs="Times New Roman"/>
          <w:szCs w:val="24"/>
        </w:rPr>
        <w:t xml:space="preserve">s objekta nosacītās cenas – </w:t>
      </w:r>
      <w:r w:rsidR="001D703D">
        <w:rPr>
          <w:rFonts w:eastAsia="Times New Roman" w:cs="Times New Roman"/>
          <w:color w:val="000000" w:themeColor="text1"/>
          <w:szCs w:val="24"/>
        </w:rPr>
        <w:t>326</w:t>
      </w:r>
      <w:r w:rsidRPr="00E60180">
        <w:rPr>
          <w:rFonts w:eastAsia="Times New Roman" w:cs="Times New Roman"/>
          <w:color w:val="000000" w:themeColor="text1"/>
          <w:szCs w:val="24"/>
        </w:rPr>
        <w:t>.</w:t>
      </w:r>
      <w:r w:rsidR="00DF18EA">
        <w:rPr>
          <w:rFonts w:eastAsia="Times New Roman" w:cs="Times New Roman"/>
          <w:color w:val="000000" w:themeColor="text1"/>
          <w:szCs w:val="24"/>
        </w:rPr>
        <w:t>00</w:t>
      </w:r>
      <w:r w:rsidRPr="00E60180">
        <w:rPr>
          <w:rFonts w:eastAsia="Times New Roman" w:cs="Times New Roman"/>
          <w:color w:val="000000" w:themeColor="text1"/>
          <w:szCs w:val="24"/>
        </w:rPr>
        <w:t xml:space="preserve"> EUR (</w:t>
      </w:r>
      <w:r w:rsidR="001D703D">
        <w:rPr>
          <w:rFonts w:eastAsia="Times New Roman" w:cs="Times New Roman"/>
          <w:color w:val="000000" w:themeColor="text1"/>
          <w:szCs w:val="24"/>
        </w:rPr>
        <w:t>trīs</w:t>
      </w:r>
      <w:r w:rsidRPr="00E60180">
        <w:rPr>
          <w:rFonts w:eastAsia="Times New Roman" w:cs="Times New Roman"/>
          <w:color w:val="000000" w:themeColor="text1"/>
          <w:szCs w:val="24"/>
        </w:rPr>
        <w:t xml:space="preserve"> simt</w:t>
      </w:r>
      <w:r w:rsidR="00DF18EA">
        <w:rPr>
          <w:rFonts w:eastAsia="Times New Roman" w:cs="Times New Roman"/>
          <w:color w:val="000000" w:themeColor="text1"/>
          <w:szCs w:val="24"/>
        </w:rPr>
        <w:t>i</w:t>
      </w:r>
      <w:r w:rsidRPr="00E60180">
        <w:rPr>
          <w:rFonts w:eastAsia="Times New Roman" w:cs="Times New Roman"/>
          <w:color w:val="000000" w:themeColor="text1"/>
          <w:szCs w:val="24"/>
        </w:rPr>
        <w:t xml:space="preserve"> </w:t>
      </w:r>
      <w:r w:rsidR="001D703D">
        <w:rPr>
          <w:rFonts w:eastAsia="Times New Roman" w:cs="Times New Roman"/>
          <w:color w:val="000000" w:themeColor="text1"/>
          <w:szCs w:val="24"/>
        </w:rPr>
        <w:t>divdesmit seši</w:t>
      </w:r>
      <w:r w:rsidRPr="00E60180">
        <w:rPr>
          <w:rFonts w:eastAsia="Times New Roman" w:cs="Times New Roman"/>
          <w:color w:val="000000" w:themeColor="text1"/>
          <w:szCs w:val="24"/>
        </w:rPr>
        <w:t xml:space="preserve"> eiro</w:t>
      </w:r>
      <w:r>
        <w:rPr>
          <w:rFonts w:eastAsia="Times New Roman" w:cs="Times New Roman"/>
          <w:color w:val="000000" w:themeColor="text1"/>
          <w:szCs w:val="24"/>
        </w:rPr>
        <w:t>,</w:t>
      </w:r>
      <w:r w:rsidRPr="00E60180">
        <w:rPr>
          <w:rFonts w:eastAsia="Times New Roman" w:cs="Times New Roman"/>
          <w:color w:val="000000" w:themeColor="text1"/>
          <w:szCs w:val="24"/>
        </w:rPr>
        <w:t xml:space="preserve"> </w:t>
      </w:r>
      <w:r w:rsidR="00DF18EA">
        <w:rPr>
          <w:rFonts w:eastAsia="Times New Roman" w:cs="Times New Roman"/>
          <w:color w:val="000000" w:themeColor="text1"/>
          <w:szCs w:val="24"/>
        </w:rPr>
        <w:t>0</w:t>
      </w:r>
      <w:r w:rsidRPr="00E60180">
        <w:rPr>
          <w:rFonts w:eastAsia="Times New Roman" w:cs="Times New Roman"/>
          <w:color w:val="000000" w:themeColor="text1"/>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4651C" w:rsidRPr="00EB4B5A" w:rsidRDefault="00A4651C"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00DF18EA" w:rsidRPr="001D703D">
        <w:rPr>
          <w:rFonts w:eastAsia="Times New Roman" w:cs="Times New Roman"/>
          <w:b/>
          <w:bCs/>
          <w:szCs w:val="24"/>
        </w:rPr>
        <w:t>2018</w:t>
      </w:r>
      <w:r w:rsidRPr="001D703D">
        <w:rPr>
          <w:rFonts w:eastAsia="Times New Roman" w:cs="Times New Roman"/>
          <w:b/>
          <w:bCs/>
          <w:szCs w:val="24"/>
        </w:rPr>
        <w:t>.</w:t>
      </w:r>
      <w:r w:rsidR="008516B3">
        <w:rPr>
          <w:rFonts w:eastAsia="Times New Roman" w:cs="Times New Roman"/>
          <w:b/>
          <w:bCs/>
          <w:szCs w:val="24"/>
        </w:rPr>
        <w:t xml:space="preserve"> </w:t>
      </w:r>
      <w:r w:rsidRPr="001D703D">
        <w:rPr>
          <w:rFonts w:eastAsia="Times New Roman" w:cs="Times New Roman"/>
          <w:b/>
          <w:bCs/>
          <w:szCs w:val="24"/>
        </w:rPr>
        <w:t xml:space="preserve">gada </w:t>
      </w:r>
      <w:r w:rsidR="001D703D" w:rsidRPr="001D703D">
        <w:rPr>
          <w:rFonts w:eastAsia="Times New Roman" w:cs="Times New Roman"/>
          <w:b/>
          <w:bCs/>
          <w:szCs w:val="24"/>
        </w:rPr>
        <w:t>14</w:t>
      </w:r>
      <w:r w:rsidR="00DF18EA" w:rsidRPr="001D703D">
        <w:rPr>
          <w:rFonts w:eastAsia="Times New Roman" w:cs="Times New Roman"/>
          <w:b/>
          <w:bCs/>
          <w:szCs w:val="24"/>
        </w:rPr>
        <w:t>.</w:t>
      </w:r>
      <w:r w:rsidR="008516B3">
        <w:rPr>
          <w:rFonts w:eastAsia="Times New Roman" w:cs="Times New Roman"/>
          <w:b/>
          <w:bCs/>
          <w:szCs w:val="24"/>
        </w:rPr>
        <w:t xml:space="preserve"> </w:t>
      </w:r>
      <w:r w:rsidR="001D703D" w:rsidRPr="001D703D">
        <w:rPr>
          <w:rFonts w:eastAsia="Times New Roman" w:cs="Times New Roman"/>
          <w:b/>
          <w:bCs/>
          <w:szCs w:val="24"/>
        </w:rPr>
        <w:t>septembrī</w:t>
      </w:r>
      <w:r w:rsidRPr="001D703D">
        <w:rPr>
          <w:rFonts w:eastAsia="Times New Roman" w:cs="Times New Roman"/>
          <w:b/>
          <w:bCs/>
          <w:szCs w:val="24"/>
        </w:rPr>
        <w:t xml:space="preserve"> </w:t>
      </w:r>
      <w:r w:rsidRPr="00E77B67">
        <w:rPr>
          <w:rFonts w:eastAsia="Times New Roman" w:cs="Times New Roman"/>
          <w:b/>
          <w:bCs/>
          <w:szCs w:val="24"/>
        </w:rPr>
        <w:t>plkst.</w:t>
      </w:r>
      <w:r w:rsidR="008516B3">
        <w:rPr>
          <w:rFonts w:eastAsia="Times New Roman" w:cs="Times New Roman"/>
          <w:b/>
          <w:bCs/>
          <w:szCs w:val="24"/>
        </w:rPr>
        <w:t xml:space="preserve"> </w:t>
      </w:r>
      <w:r w:rsidRPr="00E77B67">
        <w:rPr>
          <w:rFonts w:eastAsia="Times New Roman" w:cs="Times New Roman"/>
          <w:b/>
          <w:bCs/>
          <w:szCs w:val="24"/>
        </w:rPr>
        <w:t>1</w:t>
      </w:r>
      <w:r>
        <w:rPr>
          <w:rFonts w:eastAsia="Times New Roman" w:cs="Times New Roman"/>
          <w:b/>
          <w:bCs/>
          <w:szCs w:val="24"/>
        </w:rPr>
        <w:t>0</w:t>
      </w:r>
      <w:r w:rsidR="001D703D">
        <w:rPr>
          <w:rFonts w:eastAsia="Times New Roman" w:cs="Times New Roman"/>
          <w:b/>
          <w:bCs/>
          <w:szCs w:val="24"/>
          <w:vertAlign w:val="superscript"/>
        </w:rPr>
        <w:t>0</w:t>
      </w:r>
      <w:r>
        <w:rPr>
          <w:rFonts w:eastAsia="Times New Roman" w:cs="Times New Roman"/>
          <w:b/>
          <w:bCs/>
          <w:szCs w:val="24"/>
          <w:vertAlign w:val="superscript"/>
        </w:rPr>
        <w:t>0</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w:t>
      </w:r>
      <w:r w:rsidRPr="00EB4B5A">
        <w:rPr>
          <w:rFonts w:eastAsia="Times New Roman" w:cs="Times New Roman"/>
          <w:bCs/>
          <w:szCs w:val="24"/>
        </w:rPr>
        <w:lastRenderedPageBreak/>
        <w:t xml:space="preserve">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w:t>
      </w:r>
      <w:proofErr w:type="spellStart"/>
      <w:r w:rsidRPr="00EB4B5A">
        <w:rPr>
          <w:rFonts w:eastAsia="Times New Roman" w:cs="Times New Roman"/>
          <w:bCs/>
          <w:szCs w:val="24"/>
        </w:rPr>
        <w:t>rakstveidā</w:t>
      </w:r>
      <w:proofErr w:type="spellEnd"/>
      <w:r w:rsidRPr="00EB4B5A">
        <w:rPr>
          <w:rFonts w:eastAsia="Times New Roman" w:cs="Times New Roman"/>
          <w:bCs/>
          <w:szCs w:val="24"/>
        </w:rPr>
        <w:t xml:space="preserve">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CF4B2D" w:rsidRPr="00C34608" w:rsidRDefault="00CF4B2D"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proofErr w:type="spellStart"/>
      <w:r w:rsidRPr="00361C59">
        <w:rPr>
          <w:rFonts w:eastAsia="Times New Roman" w:cs="Times New Roman"/>
          <w:bCs/>
          <w:szCs w:val="24"/>
        </w:rPr>
        <w:t>A.Blumers</w:t>
      </w:r>
      <w:proofErr w:type="spellEnd"/>
    </w:p>
    <w:p w:rsidR="00A4651C" w:rsidRPr="00C34608" w:rsidRDefault="00A4651C" w:rsidP="00A4651C">
      <w:pPr>
        <w:rPr>
          <w:rFonts w:eastAsia="Times New Roman" w:cs="Times New Roman"/>
          <w:szCs w:val="24"/>
        </w:rPr>
      </w:pPr>
    </w:p>
    <w:p w:rsidR="00A4651C" w:rsidRDefault="00A4651C" w:rsidP="00A4651C">
      <w:pPr>
        <w:ind w:left="5670"/>
        <w:jc w:val="left"/>
        <w:outlineLvl w:val="6"/>
        <w:rPr>
          <w:rFonts w:eastAsia="Times New Roman" w:cs="Times New Roman"/>
          <w:b/>
          <w:bCs/>
          <w:caps/>
          <w:szCs w:val="24"/>
        </w:rPr>
        <w:sectPr w:rsidR="00A4651C" w:rsidSect="008516B3">
          <w:headerReference w:type="default" r:id="rId7"/>
          <w:headerReference w:type="first" r:id="rId8"/>
          <w:pgSz w:w="11907" w:h="16840" w:code="9"/>
          <w:pgMar w:top="1134" w:right="567" w:bottom="1134" w:left="1701" w:header="709" w:footer="709" w:gutter="0"/>
          <w:cols w:space="708"/>
          <w:titlePg/>
          <w:docGrid w:linePitch="360"/>
        </w:sectPr>
      </w:pPr>
    </w:p>
    <w:p w:rsidR="00A4651C" w:rsidRPr="00E25328" w:rsidRDefault="00A4651C" w:rsidP="00CF4B2D">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8516B3" w:rsidP="00CF4B2D">
      <w:pPr>
        <w:spacing w:after="0" w:line="240" w:lineRule="auto"/>
        <w:ind w:left="6237" w:right="-143"/>
        <w:rPr>
          <w:rFonts w:eastAsia="Times New Roman" w:cs="Times New Roman"/>
          <w:szCs w:val="24"/>
        </w:rPr>
      </w:pPr>
      <w:r>
        <w:rPr>
          <w:rFonts w:eastAsia="Times New Roman" w:cs="Times New Roman"/>
          <w:szCs w:val="24"/>
          <w:lang w:eastAsia="lv-LV"/>
        </w:rPr>
        <w:t>26</w:t>
      </w:r>
      <w:r w:rsidR="00A4651C">
        <w:rPr>
          <w:rFonts w:eastAsia="Times New Roman" w:cs="Times New Roman"/>
          <w:szCs w:val="24"/>
          <w:lang w:eastAsia="lv-LV"/>
        </w:rPr>
        <w:t>.0</w:t>
      </w:r>
      <w:r w:rsidR="00F4779A">
        <w:rPr>
          <w:rFonts w:eastAsia="Times New Roman" w:cs="Times New Roman"/>
          <w:szCs w:val="24"/>
          <w:lang w:eastAsia="lv-LV"/>
        </w:rPr>
        <w:t>7</w:t>
      </w:r>
      <w:r w:rsidR="00A4651C">
        <w:rPr>
          <w:rFonts w:eastAsia="Times New Roman" w:cs="Times New Roman"/>
          <w:szCs w:val="24"/>
          <w:lang w:eastAsia="lv-LV"/>
        </w:rPr>
        <w:t>.2018</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F4779A" w:rsidRPr="0084785E">
        <w:rPr>
          <w:bCs/>
        </w:rPr>
        <w:t>Robežu ielā 27, Limbažos</w:t>
      </w:r>
      <w:r w:rsidR="00E46884" w:rsidRPr="00A4651C">
        <w:rPr>
          <w:rFonts w:eastAsia="Times New Roman" w:cs="Times New Roman"/>
          <w:szCs w:val="24"/>
        </w:rPr>
        <w:t>, Limbažu novadā</w:t>
      </w:r>
      <w:r w:rsidR="00E46884">
        <w:rPr>
          <w:rFonts w:eastAsia="Times New Roman" w:cs="Times New Roman"/>
          <w:szCs w:val="24"/>
        </w:rPr>
        <w:t>,</w:t>
      </w:r>
      <w:r w:rsidR="00E46884" w:rsidRPr="00A4651C">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A4651C">
      <w:pPr>
        <w:rPr>
          <w:rFonts w:eastAsia="Times New Roman" w:cs="Times New Roman"/>
          <w:szCs w:val="24"/>
        </w:rPr>
      </w:pPr>
    </w:p>
    <w:p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F4779A" w:rsidP="00A4651C">
      <w:pPr>
        <w:jc w:val="center"/>
        <w:rPr>
          <w:rFonts w:eastAsia="Times New Roman" w:cs="Times New Roman"/>
        </w:rPr>
      </w:pPr>
      <w:r w:rsidRPr="0084785E">
        <w:rPr>
          <w:bCs/>
        </w:rPr>
        <w:t>Robežu ielā 27, Limbažos</w:t>
      </w:r>
      <w:r w:rsidR="00E46884" w:rsidRPr="00A4651C">
        <w:rPr>
          <w:rFonts w:eastAsia="Times New Roman" w:cs="Times New Roman"/>
          <w:szCs w:val="24"/>
        </w:rPr>
        <w:t>, Limbažu novadā</w:t>
      </w:r>
    </w:p>
    <w:p w:rsidR="00A4651C" w:rsidRPr="00EB4B5A" w:rsidRDefault="00A4651C" w:rsidP="00A4651C">
      <w:pPr>
        <w:jc w:val="center"/>
        <w:rPr>
          <w:rFonts w:eastAsia="Times New Roman" w:cs="Times New Roman"/>
          <w:bCs/>
        </w:rPr>
      </w:pPr>
      <w:r w:rsidRPr="00EB4B5A">
        <w:rPr>
          <w:rFonts w:eastAsia="Times New Roman" w:cs="Times New Roman"/>
          <w:bCs/>
        </w:rPr>
        <w:t>izsolei</w:t>
      </w:r>
    </w:p>
    <w:p w:rsidR="00A4651C" w:rsidRPr="00EB4B5A" w:rsidRDefault="00A4651C" w:rsidP="00A4651C">
      <w:pPr>
        <w:jc w:val="center"/>
        <w:rPr>
          <w:rFonts w:eastAsia="Times New Roman" w:cs="Times New Roman"/>
          <w:bCs/>
        </w:rPr>
      </w:pPr>
    </w:p>
    <w:p w:rsidR="00A4651C" w:rsidRDefault="00A4651C" w:rsidP="00A4651C">
      <w:pPr>
        <w:jc w:val="center"/>
        <w:rPr>
          <w:rFonts w:eastAsia="Times New Roman" w:cs="Times New Roman"/>
          <w:bCs/>
        </w:rPr>
      </w:pPr>
      <w:r w:rsidRPr="00EB4B5A">
        <w:rPr>
          <w:rFonts w:eastAsia="Times New Roman" w:cs="Times New Roman"/>
          <w:bCs/>
        </w:rPr>
        <w:t>Limbažos</w:t>
      </w:r>
    </w:p>
    <w:p w:rsidR="00A4651C" w:rsidRPr="00EB4B5A" w:rsidRDefault="00A4651C" w:rsidP="00A4651C">
      <w:pPr>
        <w:jc w:val="center"/>
        <w:rPr>
          <w:rFonts w:eastAsia="Times New Roman" w:cs="Times New Roman"/>
          <w:bCs/>
        </w:rPr>
      </w:pPr>
    </w:p>
    <w:p w:rsidR="00A4651C" w:rsidRDefault="00A4651C" w:rsidP="00A4651C">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4651C" w:rsidRPr="00F4014A" w:rsidRDefault="00A4651C" w:rsidP="00A4651C">
      <w:pPr>
        <w:rPr>
          <w:rFonts w:eastAsia="Times New Roman" w:cs="Times New Roman"/>
          <w:bCs/>
          <w:szCs w:val="24"/>
        </w:rPr>
      </w:pPr>
    </w:p>
    <w:p w:rsidR="00A4651C" w:rsidRPr="00E46884" w:rsidRDefault="00A4651C" w:rsidP="00E46884">
      <w:pPr>
        <w:tabs>
          <w:tab w:val="left" w:pos="0"/>
        </w:tabs>
        <w:rPr>
          <w:rFonts w:eastAsia="Times New Roman" w:cs="Times New Roman"/>
          <w:bCs/>
          <w:szCs w:val="24"/>
        </w:rPr>
      </w:pPr>
      <w:r w:rsidRPr="00F4014A">
        <w:rPr>
          <w:rFonts w:eastAsia="Times New Roman" w:cs="Times New Roman"/>
          <w:szCs w:val="24"/>
        </w:rPr>
        <w:t>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noteikumiem, es/mēs, apakšā parakstījies/</w:t>
      </w:r>
      <w:proofErr w:type="spellStart"/>
      <w:r w:rsidRPr="00F4014A">
        <w:rPr>
          <w:rFonts w:eastAsia="Times New Roman" w:cs="Times New Roman"/>
          <w:szCs w:val="24"/>
        </w:rPr>
        <w:t>ušies</w:t>
      </w:r>
      <w:proofErr w:type="spellEnd"/>
      <w:r w:rsidRPr="00F4014A">
        <w:rPr>
          <w:rFonts w:eastAsia="Times New Roman" w:cs="Times New Roman"/>
          <w:szCs w:val="24"/>
        </w:rPr>
        <w:t>, vēlos/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piedalīties Limbažu novada pašvaldības nekustamā īpašuma – </w:t>
      </w:r>
      <w:r w:rsidR="00F4779A" w:rsidRPr="0084785E">
        <w:rPr>
          <w:bCs/>
        </w:rPr>
        <w:t>Robežu ielā 27, Limbažos, Limbažu novadā ar</w:t>
      </w:r>
      <w:r w:rsidR="00F4779A" w:rsidRPr="0084785E">
        <w:t xml:space="preserve"> </w:t>
      </w:r>
      <w:r w:rsidR="00F4779A" w:rsidRPr="0084785E">
        <w:rPr>
          <w:bCs/>
        </w:rPr>
        <w:t>kadastra numuru 6601 001 0088</w:t>
      </w:r>
      <w:r w:rsidR="00F4779A" w:rsidRPr="0084785E">
        <w:rPr>
          <w:rFonts w:eastAsia="Times New Roman" w:cs="Times New Roman"/>
          <w:szCs w:val="24"/>
        </w:rPr>
        <w:t>,</w:t>
      </w:r>
      <w:r w:rsidR="00F4779A" w:rsidRPr="00633301">
        <w:rPr>
          <w:rFonts w:eastAsia="Times New Roman" w:cs="Times New Roman"/>
          <w:szCs w:val="24"/>
        </w:rPr>
        <w:t xml:space="preserve"> </w:t>
      </w:r>
      <w:r w:rsidR="00F4779A" w:rsidRPr="00633301">
        <w:t xml:space="preserve">kas sastāv no vienas zemes vienības ar kadastra apzīmējumu </w:t>
      </w:r>
      <w:r w:rsidR="00F4779A">
        <w:t xml:space="preserve">6601 001 0088, </w:t>
      </w:r>
      <w:r w:rsidR="00F4779A" w:rsidRPr="0084785E">
        <w:t xml:space="preserve"> 0,1186 ha</w:t>
      </w:r>
      <w:r w:rsidR="00F4779A">
        <w:t xml:space="preserve"> platībā</w:t>
      </w:r>
      <w:r w:rsidR="00E46884">
        <w:t>.</w:t>
      </w:r>
      <w:r w:rsidR="00F4779A">
        <w:t xml:space="preserve"> </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w:t>
      </w:r>
      <w:proofErr w:type="spellStart"/>
      <w:r w:rsidRPr="00F4014A">
        <w:rPr>
          <w:rFonts w:eastAsia="Times New Roman" w:cs="Times New Roman"/>
          <w:szCs w:val="24"/>
        </w:rPr>
        <w:t>amies</w:t>
      </w:r>
      <w:proofErr w:type="spellEnd"/>
      <w:r w:rsidRPr="00F4014A">
        <w:rPr>
          <w:rFonts w:eastAsia="Times New Roman" w:cs="Times New Roman"/>
          <w:szCs w:val="24"/>
        </w:rPr>
        <w:t xml:space="preserve"> ievērot visas Izsoles noteikumu prasības;</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w:t>
      </w:r>
      <w:proofErr w:type="spellStart"/>
      <w:r w:rsidRPr="00F4014A">
        <w:rPr>
          <w:rFonts w:eastAsia="Times New Roman" w:cs="Times New Roman"/>
          <w:szCs w:val="24"/>
        </w:rPr>
        <w:t>am</w:t>
      </w:r>
      <w:proofErr w:type="spellEnd"/>
      <w:r w:rsidRPr="00F4014A">
        <w:rPr>
          <w:rFonts w:eastAsia="Times New Roman" w:cs="Times New Roman"/>
          <w:szCs w:val="24"/>
        </w:rPr>
        <w:t xml:space="preserve"> sniegto ziņu patiesumu un precizitāti.</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w:t>
      </w:r>
      <w:proofErr w:type="spellStart"/>
      <w:r w:rsidRPr="00F4014A">
        <w:rPr>
          <w:rFonts w:eastAsia="Times New Roman" w:cs="Times New Roman"/>
          <w:szCs w:val="24"/>
        </w:rPr>
        <w:t>ām</w:t>
      </w:r>
      <w:proofErr w:type="spellEnd"/>
      <w:r w:rsidRPr="00F4014A">
        <w:rPr>
          <w:rFonts w:eastAsia="Times New Roman" w:cs="Times New Roman"/>
          <w:szCs w:val="24"/>
        </w:rPr>
        <w:t>, ka:</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IZSOLES OBJEKTA atsavināšanas nosacījumiem;</w:t>
      </w:r>
    </w:p>
    <w:p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w:t>
      </w:r>
      <w:proofErr w:type="spellStart"/>
      <w:r w:rsidRPr="00F4014A">
        <w:rPr>
          <w:rFonts w:eastAsia="Times New Roman" w:cs="Times New Roman"/>
          <w:szCs w:val="24"/>
        </w:rPr>
        <w:t>am</w:t>
      </w:r>
      <w:proofErr w:type="spellEnd"/>
      <w:r w:rsidRPr="00F4014A">
        <w:rPr>
          <w:rFonts w:eastAsia="Times New Roman" w:cs="Times New Roman"/>
          <w:szCs w:val="24"/>
        </w:rPr>
        <w:t xml:space="preserve"> iepazinies/</w:t>
      </w:r>
      <w:proofErr w:type="spellStart"/>
      <w:r w:rsidRPr="00F4014A">
        <w:rPr>
          <w:rFonts w:eastAsia="Times New Roman" w:cs="Times New Roman"/>
          <w:szCs w:val="24"/>
        </w:rPr>
        <w:t>ušies</w:t>
      </w:r>
      <w:proofErr w:type="spellEnd"/>
      <w:r w:rsidRPr="00F4014A">
        <w:rPr>
          <w:rFonts w:eastAsia="Times New Roman" w:cs="Times New Roman"/>
          <w:szCs w:val="24"/>
        </w:rPr>
        <w:t xml:space="preserve"> ar sagatavoto pirkuma līgumprojektu un piekrītu/</w:t>
      </w:r>
      <w:proofErr w:type="spellStart"/>
      <w:r w:rsidRPr="00F4014A">
        <w:rPr>
          <w:rFonts w:eastAsia="Times New Roman" w:cs="Times New Roman"/>
          <w:szCs w:val="24"/>
        </w:rPr>
        <w:t>am</w:t>
      </w:r>
      <w:proofErr w:type="spellEnd"/>
      <w:r w:rsidRPr="00F4014A">
        <w:rPr>
          <w:rFonts w:eastAsia="Times New Roman" w:cs="Times New Roman"/>
          <w:szCs w:val="24"/>
        </w:rPr>
        <w:t xml:space="preserve"> tā noteikumiem.</w:t>
      </w:r>
    </w:p>
    <w:p w:rsidR="00A4651C" w:rsidRPr="00EB4B5A" w:rsidRDefault="00A4651C" w:rsidP="00A4651C">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E46884">
      <w:pPr>
        <w:tabs>
          <w:tab w:val="left" w:pos="0"/>
          <w:tab w:val="left" w:pos="3544"/>
        </w:tabs>
        <w:rPr>
          <w:rFonts w:eastAsia="Times New Roman" w:cs="Times New Roman"/>
        </w:rPr>
      </w:pPr>
      <w:r w:rsidRPr="00EB4B5A">
        <w:rPr>
          <w:rFonts w:eastAsia="Times New Roman" w:cs="Times New Roman"/>
        </w:rPr>
        <w:tab/>
        <w:t>pretendenta nosaukums/vārds, uzvārds</w:t>
      </w:r>
    </w:p>
    <w:p w:rsidR="00A4651C" w:rsidRPr="00EB4B5A" w:rsidRDefault="00A4651C" w:rsidP="00A4651C">
      <w:pPr>
        <w:tabs>
          <w:tab w:val="left" w:pos="0"/>
          <w:tab w:val="left" w:pos="360"/>
        </w:tabs>
        <w:rPr>
          <w:rFonts w:eastAsia="Times New Roman" w:cs="Times New Roman"/>
        </w:rPr>
      </w:pPr>
    </w:p>
    <w:p w:rsidR="00A4651C" w:rsidRPr="00EB4B5A" w:rsidRDefault="00A4651C" w:rsidP="00A4651C">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A4651C">
      <w:pPr>
        <w:pBdr>
          <w:top w:val="single" w:sz="4" w:space="1" w:color="auto"/>
        </w:pBdr>
        <w:tabs>
          <w:tab w:val="left" w:pos="0"/>
          <w:tab w:val="left" w:pos="360"/>
        </w:tabs>
        <w:rPr>
          <w:rFonts w:eastAsia="Times New Roman" w:cs="Times New Roman"/>
        </w:rPr>
      </w:pPr>
    </w:p>
    <w:p w:rsidR="00A4651C" w:rsidRPr="00EB4B5A" w:rsidRDefault="00A4651C" w:rsidP="00A4651C">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A4651C">
      <w:pPr>
        <w:tabs>
          <w:tab w:val="left" w:pos="0"/>
        </w:tabs>
        <w:rPr>
          <w:rFonts w:eastAsia="Times New Roman" w:cs="Times New Roman"/>
        </w:rPr>
      </w:pPr>
    </w:p>
    <w:p w:rsidR="00E46884" w:rsidRPr="00EB4B5A" w:rsidRDefault="00E46884" w:rsidP="00A4651C">
      <w:pPr>
        <w:tabs>
          <w:tab w:val="left" w:pos="0"/>
        </w:tabs>
        <w:rPr>
          <w:rFonts w:eastAsia="Times New Roman" w:cs="Times New Roman"/>
        </w:rPr>
      </w:pPr>
    </w:p>
    <w:p w:rsidR="00A4651C" w:rsidRPr="00EB4B5A" w:rsidRDefault="00A4651C" w:rsidP="00A4651C">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A4651C">
      <w:pPr>
        <w:tabs>
          <w:tab w:val="left" w:pos="0"/>
          <w:tab w:val="center" w:pos="4320"/>
          <w:tab w:val="right" w:pos="8640"/>
        </w:tabs>
        <w:rPr>
          <w:rFonts w:eastAsia="Times New Roman" w:cs="Times New Roman"/>
          <w:lang w:eastAsia="lv-LV"/>
        </w:rPr>
      </w:pPr>
    </w:p>
    <w:p w:rsidR="00A4651C" w:rsidRPr="00F4014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A4651C">
      <w:pPr>
        <w:tabs>
          <w:tab w:val="left" w:pos="0"/>
          <w:tab w:val="left" w:pos="360"/>
        </w:tabs>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E46884">
      <w:pPr>
        <w:tabs>
          <w:tab w:val="left" w:pos="0"/>
          <w:tab w:val="left" w:pos="360"/>
        </w:tabs>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1F0563" w:rsidRDefault="001F0563" w:rsidP="00A4651C">
      <w:pPr>
        <w:tabs>
          <w:tab w:val="left" w:pos="0"/>
          <w:tab w:val="left" w:pos="360"/>
        </w:tabs>
        <w:spacing w:after="120"/>
        <w:rPr>
          <w:rFonts w:eastAsia="Times New Roman" w:cs="Times New Roman"/>
          <w:b/>
          <w:u w:val="single"/>
        </w:rPr>
      </w:pPr>
    </w:p>
    <w:p w:rsidR="00A4651C" w:rsidRPr="00EB4B5A" w:rsidRDefault="00A4651C" w:rsidP="00A4651C">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8516B3">
          <w:headerReference w:type="first" r:id="rId9"/>
          <w:pgSz w:w="11907" w:h="16840" w:code="9"/>
          <w:pgMar w:top="1134" w:right="567" w:bottom="1134" w:left="1701" w:header="709" w:footer="709" w:gutter="0"/>
          <w:pgNumType w:start="1"/>
          <w:cols w:space="708"/>
          <w:titlePg/>
          <w:docGrid w:linePitch="360"/>
        </w:sectPr>
      </w:pPr>
    </w:p>
    <w:p w:rsidR="00A4651C" w:rsidRPr="00E25328" w:rsidRDefault="00A4651C" w:rsidP="00CF4B2D">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8516B3" w:rsidP="00CF4B2D">
      <w:pPr>
        <w:spacing w:after="0" w:line="240" w:lineRule="auto"/>
        <w:ind w:left="6237" w:right="-143"/>
        <w:rPr>
          <w:rFonts w:eastAsia="Times New Roman" w:cs="Times New Roman"/>
          <w:szCs w:val="24"/>
        </w:rPr>
      </w:pPr>
      <w:r>
        <w:rPr>
          <w:rFonts w:eastAsia="Times New Roman" w:cs="Times New Roman"/>
          <w:szCs w:val="24"/>
          <w:lang w:eastAsia="lv-LV"/>
        </w:rPr>
        <w:t>26</w:t>
      </w:r>
      <w:r w:rsidR="00E46884">
        <w:rPr>
          <w:rFonts w:eastAsia="Times New Roman" w:cs="Times New Roman"/>
          <w:szCs w:val="24"/>
          <w:lang w:eastAsia="lv-LV"/>
        </w:rPr>
        <w:t>.0</w:t>
      </w:r>
      <w:r w:rsidR="00F4779A">
        <w:rPr>
          <w:rFonts w:eastAsia="Times New Roman" w:cs="Times New Roman"/>
          <w:szCs w:val="24"/>
          <w:lang w:eastAsia="lv-LV"/>
        </w:rPr>
        <w:t>7</w:t>
      </w:r>
      <w:r w:rsidR="00E46884">
        <w:rPr>
          <w:rFonts w:eastAsia="Times New Roman" w:cs="Times New Roman"/>
          <w:szCs w:val="24"/>
          <w:lang w:eastAsia="lv-LV"/>
        </w:rPr>
        <w:t>.2018</w:t>
      </w:r>
      <w:r w:rsidR="00E46884" w:rsidRPr="00291914">
        <w:rPr>
          <w:rFonts w:eastAsia="Times New Roman" w:cs="Times New Roman"/>
          <w:szCs w:val="24"/>
          <w:lang w:eastAsia="lv-LV"/>
        </w:rPr>
        <w:t>.</w:t>
      </w:r>
      <w:r w:rsidR="00E46884" w:rsidRPr="00D11705">
        <w:rPr>
          <w:rFonts w:eastAsia="Times New Roman" w:cs="Times New Roman"/>
          <w:szCs w:val="24"/>
          <w:lang w:eastAsia="lv-LV"/>
        </w:rPr>
        <w:t xml:space="preserve"> </w:t>
      </w:r>
      <w:r w:rsidR="00E46884" w:rsidRPr="00D11705">
        <w:rPr>
          <w:rFonts w:eastAsia="Times New Roman" w:cs="Times New Roman"/>
          <w:szCs w:val="24"/>
        </w:rPr>
        <w:t xml:space="preserve">Limbažu novada pašvaldības nekustamā īpašuma </w:t>
      </w:r>
      <w:r w:rsidR="00F4779A" w:rsidRPr="0084785E">
        <w:rPr>
          <w:bCs/>
        </w:rPr>
        <w:t>Robežu ielā 27, Limbažos</w:t>
      </w:r>
      <w:r w:rsidR="00E46884" w:rsidRPr="00A4651C">
        <w:rPr>
          <w:rFonts w:eastAsia="Times New Roman" w:cs="Times New Roman"/>
          <w:szCs w:val="24"/>
        </w:rPr>
        <w:t>,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A4651C">
      <w:pPr>
        <w:ind w:left="6237" w:right="-143"/>
        <w:jc w:val="left"/>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4651C" w:rsidRPr="00EB4B5A" w:rsidRDefault="00A4651C" w:rsidP="00A4651C">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4651C" w:rsidRDefault="00A4651C" w:rsidP="00A4651C">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A4651C">
      <w:pPr>
        <w:jc w:val="center"/>
        <w:rPr>
          <w:rFonts w:eastAsia="Times New Roman" w:cs="Times New Roman"/>
          <w:sz w:val="20"/>
          <w:szCs w:val="24"/>
        </w:rPr>
      </w:pPr>
    </w:p>
    <w:p w:rsidR="00A4651C" w:rsidRPr="00EB4B5A" w:rsidRDefault="00A4651C" w:rsidP="00A4651C">
      <w:pPr>
        <w:jc w:val="center"/>
        <w:rPr>
          <w:rFonts w:eastAsia="Times New Roman" w:cs="Times New Roman"/>
          <w:sz w:val="20"/>
          <w:szCs w:val="24"/>
        </w:rPr>
      </w:pPr>
    </w:p>
    <w:p w:rsidR="00A4651C" w:rsidRPr="00291914" w:rsidRDefault="00A4651C" w:rsidP="001F0563">
      <w:pPr>
        <w:spacing w:after="0" w:line="240" w:lineRule="auto"/>
        <w:rPr>
          <w:rFonts w:eastAsia="Times New Roman" w:cs="Times New Roman"/>
          <w:szCs w:val="24"/>
        </w:rPr>
      </w:pPr>
      <w:r w:rsidRPr="00EB4B5A">
        <w:rPr>
          <w:rFonts w:eastAsia="Times New Roman" w:cs="Times New Roman"/>
          <w:szCs w:val="24"/>
        </w:rPr>
        <w:t>samaksājis (-</w:t>
      </w:r>
      <w:proofErr w:type="spellStart"/>
      <w:r w:rsidRPr="00EB4B5A">
        <w:rPr>
          <w:rFonts w:eastAsia="Times New Roman" w:cs="Times New Roman"/>
          <w:szCs w:val="24"/>
        </w:rPr>
        <w:t>usi</w:t>
      </w:r>
      <w:proofErr w:type="spellEnd"/>
      <w:r w:rsidRPr="00EB4B5A">
        <w:rPr>
          <w:rFonts w:eastAsia="Times New Roman" w:cs="Times New Roman"/>
          <w:szCs w:val="24"/>
        </w:rPr>
        <w:t>)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F4779A">
        <w:rPr>
          <w:rFonts w:eastAsia="Times New Roman" w:cs="Times New Roman"/>
          <w:color w:val="000000" w:themeColor="text1"/>
          <w:szCs w:val="24"/>
        </w:rPr>
        <w:t>326</w:t>
      </w:r>
      <w:r w:rsidR="00F4779A" w:rsidRPr="00E60180">
        <w:rPr>
          <w:rFonts w:eastAsia="Times New Roman" w:cs="Times New Roman"/>
          <w:color w:val="000000" w:themeColor="text1"/>
          <w:szCs w:val="24"/>
        </w:rPr>
        <w:t>.</w:t>
      </w:r>
      <w:r w:rsidR="00F4779A">
        <w:rPr>
          <w:rFonts w:eastAsia="Times New Roman" w:cs="Times New Roman"/>
          <w:color w:val="000000" w:themeColor="text1"/>
          <w:szCs w:val="24"/>
        </w:rPr>
        <w:t>00</w:t>
      </w:r>
      <w:r w:rsidR="00F4779A" w:rsidRPr="00E60180">
        <w:rPr>
          <w:rFonts w:eastAsia="Times New Roman" w:cs="Times New Roman"/>
          <w:color w:val="000000" w:themeColor="text1"/>
          <w:szCs w:val="24"/>
        </w:rPr>
        <w:t xml:space="preserve"> EUR (</w:t>
      </w:r>
      <w:r w:rsidR="00F4779A">
        <w:rPr>
          <w:rFonts w:eastAsia="Times New Roman" w:cs="Times New Roman"/>
          <w:color w:val="000000" w:themeColor="text1"/>
          <w:szCs w:val="24"/>
        </w:rPr>
        <w:t>trīs</w:t>
      </w:r>
      <w:r w:rsidR="00F4779A" w:rsidRPr="00E60180">
        <w:rPr>
          <w:rFonts w:eastAsia="Times New Roman" w:cs="Times New Roman"/>
          <w:color w:val="000000" w:themeColor="text1"/>
          <w:szCs w:val="24"/>
        </w:rPr>
        <w:t xml:space="preserve"> simt</w:t>
      </w:r>
      <w:r w:rsidR="00F4779A">
        <w:rPr>
          <w:rFonts w:eastAsia="Times New Roman" w:cs="Times New Roman"/>
          <w:color w:val="000000" w:themeColor="text1"/>
          <w:szCs w:val="24"/>
        </w:rPr>
        <w:t>i</w:t>
      </w:r>
      <w:r w:rsidR="00F4779A" w:rsidRPr="00E60180">
        <w:rPr>
          <w:rFonts w:eastAsia="Times New Roman" w:cs="Times New Roman"/>
          <w:color w:val="000000" w:themeColor="text1"/>
          <w:szCs w:val="24"/>
        </w:rPr>
        <w:t xml:space="preserve"> </w:t>
      </w:r>
      <w:r w:rsidR="00F4779A">
        <w:rPr>
          <w:rFonts w:eastAsia="Times New Roman" w:cs="Times New Roman"/>
          <w:color w:val="000000" w:themeColor="text1"/>
          <w:szCs w:val="24"/>
        </w:rPr>
        <w:t>divdesmit seši</w:t>
      </w:r>
      <w:r w:rsidR="00F4779A" w:rsidRPr="00E60180">
        <w:rPr>
          <w:rFonts w:eastAsia="Times New Roman" w:cs="Times New Roman"/>
          <w:color w:val="000000" w:themeColor="text1"/>
          <w:szCs w:val="24"/>
        </w:rPr>
        <w:t xml:space="preserve"> eiro</w:t>
      </w:r>
      <w:r w:rsidR="00F4779A">
        <w:rPr>
          <w:rFonts w:eastAsia="Times New Roman" w:cs="Times New Roman"/>
          <w:color w:val="000000" w:themeColor="text1"/>
          <w:szCs w:val="24"/>
        </w:rPr>
        <w:t>,</w:t>
      </w:r>
      <w:r w:rsidR="00F4779A" w:rsidRPr="00E60180">
        <w:rPr>
          <w:rFonts w:eastAsia="Times New Roman" w:cs="Times New Roman"/>
          <w:color w:val="000000" w:themeColor="text1"/>
          <w:szCs w:val="24"/>
        </w:rPr>
        <w:t xml:space="preserve"> </w:t>
      </w:r>
      <w:r w:rsidR="00F4779A">
        <w:rPr>
          <w:rFonts w:eastAsia="Times New Roman" w:cs="Times New Roman"/>
          <w:color w:val="000000" w:themeColor="text1"/>
          <w:szCs w:val="24"/>
        </w:rPr>
        <w:t>0</w:t>
      </w:r>
      <w:r w:rsidR="00F4779A" w:rsidRPr="00E60180">
        <w:rPr>
          <w:rFonts w:eastAsia="Times New Roman" w:cs="Times New Roman"/>
          <w:color w:val="000000" w:themeColor="text1"/>
          <w:szCs w:val="24"/>
        </w:rPr>
        <w:t>0 centi)</w:t>
      </w:r>
      <w:r w:rsidRPr="00291914">
        <w:rPr>
          <w:rFonts w:eastAsia="Times New Roman" w:cs="Times New Roman"/>
          <w:szCs w:val="24"/>
        </w:rPr>
        <w:t xml:space="preserve"> apmērā un ieguvis (-</w:t>
      </w:r>
      <w:proofErr w:type="spellStart"/>
      <w:r w:rsidRPr="00291914">
        <w:rPr>
          <w:rFonts w:eastAsia="Times New Roman" w:cs="Times New Roman"/>
          <w:szCs w:val="24"/>
        </w:rPr>
        <w:t>usi</w:t>
      </w:r>
      <w:proofErr w:type="spellEnd"/>
      <w:r w:rsidRPr="00291914">
        <w:rPr>
          <w:rFonts w:eastAsia="Times New Roman" w:cs="Times New Roman"/>
          <w:szCs w:val="24"/>
        </w:rPr>
        <w:t xml:space="preserve">) tiesības piedalīties izsolē, kura notiks </w:t>
      </w:r>
      <w:r w:rsidRPr="00F4779A">
        <w:rPr>
          <w:rFonts w:eastAsia="Times New Roman" w:cs="Times New Roman"/>
          <w:b/>
          <w:szCs w:val="24"/>
          <w:u w:val="single"/>
        </w:rPr>
        <w:t>2018. gada 1</w:t>
      </w:r>
      <w:r w:rsidR="00F4779A" w:rsidRPr="00F4779A">
        <w:rPr>
          <w:rFonts w:eastAsia="Times New Roman" w:cs="Times New Roman"/>
          <w:b/>
          <w:szCs w:val="24"/>
          <w:u w:val="single"/>
        </w:rPr>
        <w:t>4</w:t>
      </w:r>
      <w:r w:rsidRPr="00F4779A">
        <w:rPr>
          <w:rFonts w:eastAsia="Times New Roman" w:cs="Times New Roman"/>
          <w:b/>
          <w:szCs w:val="24"/>
          <w:u w:val="single"/>
        </w:rPr>
        <w:t xml:space="preserve">. </w:t>
      </w:r>
      <w:r w:rsidR="00F4779A" w:rsidRPr="00F4779A">
        <w:rPr>
          <w:rFonts w:eastAsia="Times New Roman" w:cs="Times New Roman"/>
          <w:b/>
          <w:szCs w:val="24"/>
          <w:u w:val="single"/>
        </w:rPr>
        <w:t>septembrī</w:t>
      </w:r>
      <w:r w:rsidRPr="00F4779A">
        <w:rPr>
          <w:rFonts w:eastAsia="Times New Roman" w:cs="Times New Roman"/>
          <w:b/>
          <w:szCs w:val="24"/>
          <w:u w:val="single"/>
        </w:rPr>
        <w:t xml:space="preserve"> plkst.</w:t>
      </w:r>
      <w:r w:rsidR="008516B3">
        <w:rPr>
          <w:rFonts w:eastAsia="Times New Roman" w:cs="Times New Roman"/>
          <w:b/>
          <w:szCs w:val="24"/>
          <w:u w:val="single"/>
        </w:rPr>
        <w:t xml:space="preserve"> </w:t>
      </w:r>
      <w:r w:rsidRPr="00F4779A">
        <w:rPr>
          <w:rFonts w:eastAsia="Times New Roman" w:cs="Times New Roman"/>
          <w:b/>
          <w:szCs w:val="24"/>
          <w:u w:val="single"/>
        </w:rPr>
        <w:t>10</w:t>
      </w:r>
      <w:r w:rsidR="00F4779A" w:rsidRPr="00F4779A">
        <w:rPr>
          <w:rFonts w:eastAsia="Times New Roman" w:cs="Times New Roman"/>
          <w:b/>
          <w:szCs w:val="24"/>
          <w:u w:val="single"/>
          <w:vertAlign w:val="superscript"/>
        </w:rPr>
        <w:t>0</w:t>
      </w:r>
      <w:r w:rsidRPr="00F4779A">
        <w:rPr>
          <w:rFonts w:eastAsia="Times New Roman" w:cs="Times New Roman"/>
          <w:b/>
          <w:szCs w:val="24"/>
          <w:u w:val="single"/>
          <w:vertAlign w:val="superscript"/>
        </w:rPr>
        <w:t>0</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F4779A" w:rsidRPr="0084785E">
        <w:rPr>
          <w:bCs/>
        </w:rPr>
        <w:t>Robežu ielā 27, Limbažos, Limbažu novadā ar</w:t>
      </w:r>
      <w:r w:rsidR="00F4779A" w:rsidRPr="0084785E">
        <w:t xml:space="preserve"> </w:t>
      </w:r>
      <w:r w:rsidR="00F4779A" w:rsidRPr="0084785E">
        <w:rPr>
          <w:bCs/>
        </w:rPr>
        <w:t>kadastra numuru 6601 001 0088</w:t>
      </w:r>
      <w:r w:rsidR="00F4779A" w:rsidRPr="0084785E">
        <w:rPr>
          <w:rFonts w:eastAsia="Times New Roman" w:cs="Times New Roman"/>
          <w:szCs w:val="24"/>
        </w:rPr>
        <w:t>,</w:t>
      </w:r>
      <w:r w:rsidR="00F4779A" w:rsidRPr="00633301">
        <w:rPr>
          <w:rFonts w:eastAsia="Times New Roman" w:cs="Times New Roman"/>
          <w:szCs w:val="24"/>
        </w:rPr>
        <w:t xml:space="preserve"> </w:t>
      </w:r>
      <w:r w:rsidR="00F4779A" w:rsidRPr="00633301">
        <w:t xml:space="preserve">kas sastāv no vienas zemes vienības ar kadastra apzīmējumu </w:t>
      </w:r>
      <w:r w:rsidR="00F4779A">
        <w:t xml:space="preserve">6601 001 0088, </w:t>
      </w:r>
      <w:r w:rsidR="00F4779A" w:rsidRPr="0084785E">
        <w:t xml:space="preserve"> 0,1186 ha</w:t>
      </w:r>
      <w:r w:rsidR="00F4779A">
        <w:t xml:space="preserve"> platībā</w:t>
      </w:r>
      <w:r w:rsidR="00E46884">
        <w:t>.</w:t>
      </w:r>
      <w:r w:rsidR="00F4779A">
        <w:t xml:space="preserve"> </w:t>
      </w:r>
    </w:p>
    <w:p w:rsidR="00A4651C" w:rsidRPr="00AA4CD5" w:rsidRDefault="00A4651C" w:rsidP="001F0563">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F4779A">
        <w:t>3260</w:t>
      </w:r>
      <w:r w:rsidR="00F4779A" w:rsidRPr="00633301">
        <w:t>.00</w:t>
      </w:r>
      <w:r w:rsidR="00F4779A">
        <w:t xml:space="preserve"> </w:t>
      </w:r>
      <w:r w:rsidR="00F4779A" w:rsidRPr="00633301">
        <w:t>EUR (</w:t>
      </w:r>
      <w:r w:rsidR="00F4779A">
        <w:t xml:space="preserve">trīs </w:t>
      </w:r>
      <w:r w:rsidR="00F4779A" w:rsidRPr="00633301">
        <w:t>tūkstoši</w:t>
      </w:r>
      <w:r w:rsidR="00F4779A">
        <w:t xml:space="preserve"> divi</w:t>
      </w:r>
      <w:r w:rsidR="00F4779A" w:rsidRPr="00633301">
        <w:t xml:space="preserve"> </w:t>
      </w:r>
      <w:r w:rsidR="00F4779A">
        <w:t xml:space="preserve">simti sešdesmit </w:t>
      </w:r>
      <w:r w:rsidR="00F4779A" w:rsidRPr="00633301">
        <w:t>eiro)</w:t>
      </w:r>
      <w:r>
        <w:rPr>
          <w:rFonts w:eastAsia="Calibri" w:cs="Times New Roman"/>
        </w:rPr>
        <w:t>.</w:t>
      </w:r>
      <w:r w:rsidR="00F4779A">
        <w:rPr>
          <w:rFonts w:eastAsia="Calibri" w:cs="Times New Roman"/>
        </w:rPr>
        <w:t xml:space="preserve">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8516B3">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CF4B2D">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8516B3" w:rsidP="00CF4B2D">
      <w:pPr>
        <w:spacing w:after="0" w:line="240" w:lineRule="auto"/>
        <w:ind w:left="6237" w:right="-143"/>
        <w:rPr>
          <w:rFonts w:eastAsia="Times New Roman" w:cs="Times New Roman"/>
          <w:szCs w:val="24"/>
        </w:rPr>
      </w:pPr>
      <w:r>
        <w:rPr>
          <w:rFonts w:eastAsia="Times New Roman" w:cs="Times New Roman"/>
          <w:szCs w:val="24"/>
          <w:lang w:eastAsia="lv-LV"/>
        </w:rPr>
        <w:t>26</w:t>
      </w:r>
      <w:r w:rsidR="00CA3384">
        <w:rPr>
          <w:rFonts w:eastAsia="Times New Roman" w:cs="Times New Roman"/>
          <w:szCs w:val="24"/>
          <w:lang w:eastAsia="lv-LV"/>
        </w:rPr>
        <w:t>.0</w:t>
      </w:r>
      <w:r w:rsidR="00142921">
        <w:rPr>
          <w:rFonts w:eastAsia="Times New Roman" w:cs="Times New Roman"/>
          <w:szCs w:val="24"/>
          <w:lang w:eastAsia="lv-LV"/>
        </w:rPr>
        <w:t>7</w:t>
      </w:r>
      <w:r w:rsidR="00CA3384">
        <w:rPr>
          <w:rFonts w:eastAsia="Times New Roman" w:cs="Times New Roman"/>
          <w:szCs w:val="24"/>
          <w:lang w:eastAsia="lv-LV"/>
        </w:rPr>
        <w:t>.2018</w:t>
      </w:r>
      <w:r w:rsidR="00CA3384" w:rsidRPr="00291914">
        <w:rPr>
          <w:rFonts w:eastAsia="Times New Roman" w:cs="Times New Roman"/>
          <w:szCs w:val="24"/>
          <w:lang w:eastAsia="lv-LV"/>
        </w:rPr>
        <w:t>.</w:t>
      </w:r>
      <w:r w:rsidR="00CA3384" w:rsidRPr="00D11705">
        <w:rPr>
          <w:rFonts w:eastAsia="Times New Roman" w:cs="Times New Roman"/>
          <w:szCs w:val="24"/>
          <w:lang w:eastAsia="lv-LV"/>
        </w:rPr>
        <w:t xml:space="preserve"> </w:t>
      </w:r>
      <w:r w:rsidR="00CA3384" w:rsidRPr="00D11705">
        <w:rPr>
          <w:rFonts w:eastAsia="Times New Roman" w:cs="Times New Roman"/>
          <w:szCs w:val="24"/>
        </w:rPr>
        <w:t xml:space="preserve">Limbažu novada pašvaldības nekustamā īpašuma </w:t>
      </w:r>
      <w:r w:rsidR="00142921" w:rsidRPr="0084785E">
        <w:rPr>
          <w:bCs/>
        </w:rPr>
        <w:t>Robežu ielā 27, Limbažos</w:t>
      </w:r>
      <w:r w:rsidR="00CA3384" w:rsidRPr="00A4651C">
        <w:rPr>
          <w:rFonts w:eastAsia="Times New Roman" w:cs="Times New Roman"/>
          <w:szCs w:val="24"/>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142921" w:rsidRPr="0084785E">
        <w:rPr>
          <w:bCs/>
        </w:rPr>
        <w:t>Robežu ielā 27, Limbažos, Limbažu novadā ar</w:t>
      </w:r>
      <w:r w:rsidR="00142921" w:rsidRPr="0084785E">
        <w:t xml:space="preserve"> </w:t>
      </w:r>
      <w:r w:rsidR="00142921" w:rsidRPr="0084785E">
        <w:rPr>
          <w:bCs/>
        </w:rPr>
        <w:t>kadastra numuru 6601 001 0088</w:t>
      </w:r>
      <w:r w:rsidR="00142921" w:rsidRPr="0084785E">
        <w:rPr>
          <w:rFonts w:eastAsia="Times New Roman" w:cs="Times New Roman"/>
          <w:szCs w:val="24"/>
        </w:rPr>
        <w:t>,</w:t>
      </w:r>
      <w:r w:rsidR="00142921" w:rsidRPr="00633301">
        <w:rPr>
          <w:rFonts w:eastAsia="Times New Roman" w:cs="Times New Roman"/>
          <w:szCs w:val="24"/>
        </w:rPr>
        <w:t xml:space="preserve"> </w:t>
      </w:r>
      <w:r w:rsidR="00142921" w:rsidRPr="00633301">
        <w:t xml:space="preserve">kas sastāv no vienas zemes vienības ar kadastra apzīmējumu </w:t>
      </w:r>
      <w:r w:rsidR="00142921">
        <w:t xml:space="preserve">6601 001 0088, </w:t>
      </w:r>
      <w:r w:rsidR="00142921" w:rsidRPr="0084785E">
        <w:t xml:space="preserve"> 0,1186 ha</w:t>
      </w:r>
      <w:r w:rsidR="00142921">
        <w:t xml:space="preserve">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EB4B5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ind w:left="567"/>
        <w:rPr>
          <w:rFonts w:eastAsia="Times New Roman" w:cs="Times New Roman"/>
          <w:b/>
          <w:bCs/>
          <w:caps/>
        </w:rPr>
      </w:pP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w:t>
      </w:r>
      <w:proofErr w:type="spellStart"/>
      <w:r w:rsidRPr="00EB4B5A">
        <w:rPr>
          <w:rFonts w:eastAsia="Times New Roman" w:cs="Times New Roman"/>
        </w:rPr>
        <w:t>korroborēšanu</w:t>
      </w:r>
      <w:proofErr w:type="spellEnd"/>
      <w:r w:rsidRPr="00EB4B5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w:t>
      </w:r>
      <w:proofErr w:type="spellStart"/>
      <w:r w:rsidRPr="00EB4B5A">
        <w:rPr>
          <w:rFonts w:eastAsia="Times New Roman" w:cs="Times New Roman"/>
        </w:rPr>
        <w:t>korroborētas</w:t>
      </w:r>
      <w:proofErr w:type="spellEnd"/>
      <w:r w:rsidRPr="00EB4B5A">
        <w:rPr>
          <w:rFonts w:eastAsia="Times New Roman" w:cs="Times New Roman"/>
        </w:rPr>
        <w:t xml:space="preserve"> Zemesgrāmatā.</w:t>
      </w:r>
    </w:p>
    <w:p w:rsidR="00CA3384" w:rsidRDefault="00CA3384" w:rsidP="00CA3384">
      <w:pPr>
        <w:tabs>
          <w:tab w:val="num" w:pos="720"/>
          <w:tab w:val="num" w:pos="792"/>
          <w:tab w:val="left" w:pos="1080"/>
        </w:tabs>
        <w:rPr>
          <w:rFonts w:eastAsia="Times New Roman" w:cs="Times New Roman"/>
        </w:rPr>
      </w:pPr>
    </w:p>
    <w:p w:rsidR="008516B3" w:rsidRPr="00EB4B5A" w:rsidRDefault="008516B3" w:rsidP="00CA3384">
      <w:pPr>
        <w:tabs>
          <w:tab w:val="num" w:pos="720"/>
          <w:tab w:val="num" w:pos="792"/>
          <w:tab w:val="left" w:pos="1080"/>
        </w:tabs>
        <w:rPr>
          <w:rFonts w:eastAsia="Times New Roman" w:cs="Times New Roman"/>
        </w:rPr>
      </w:pPr>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lastRenderedPageBreak/>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parakstot š</w:t>
      </w:r>
      <w:bookmarkStart w:id="0" w:name="_GoBack"/>
      <w:bookmarkEnd w:id="0"/>
      <w:r w:rsidRPr="00EB4B5A">
        <w:rPr>
          <w:rFonts w:eastAsia="Times New Roman" w:cs="Times New Roman"/>
        </w:rPr>
        <w:t xml:space="preserve">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w:t>
      </w:r>
      <w:proofErr w:type="spellStart"/>
      <w:r w:rsidRPr="00EB4B5A">
        <w:rPr>
          <w:rFonts w:eastAsia="Times New Roman" w:cs="Times New Roman"/>
        </w:rPr>
        <w:t>rakstveidā</w:t>
      </w:r>
      <w:proofErr w:type="spellEnd"/>
      <w:r w:rsidRPr="00EB4B5A">
        <w:rPr>
          <w:rFonts w:eastAsia="Times New Roman" w:cs="Times New Roman"/>
        </w:rPr>
        <w:t xml:space="preserve">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EAF918"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BB8AFD"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E336C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384C49A"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529D6D5"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8516B3">
      <w:headerReference w:type="firs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0A5" w:rsidRDefault="003960A5">
      <w:pPr>
        <w:spacing w:after="0" w:line="240" w:lineRule="auto"/>
      </w:pPr>
      <w:r>
        <w:separator/>
      </w:r>
    </w:p>
  </w:endnote>
  <w:endnote w:type="continuationSeparator" w:id="0">
    <w:p w:rsidR="003960A5" w:rsidRDefault="00396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0A5" w:rsidRDefault="003960A5">
      <w:pPr>
        <w:spacing w:after="0" w:line="240" w:lineRule="auto"/>
      </w:pPr>
      <w:r>
        <w:separator/>
      </w:r>
    </w:p>
  </w:footnote>
  <w:footnote w:type="continuationSeparator" w:id="0">
    <w:p w:rsidR="003960A5" w:rsidRDefault="003960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896006"/>
      <w:docPartObj>
        <w:docPartGallery w:val="Page Numbers (Top of Page)"/>
        <w:docPartUnique/>
      </w:docPartObj>
    </w:sdtPr>
    <w:sdtEndPr>
      <w:rPr>
        <w:rFonts w:ascii="Times New Roman" w:hAnsi="Times New Roman" w:cs="Times New Roman"/>
        <w:sz w:val="24"/>
        <w:szCs w:val="24"/>
      </w:rPr>
    </w:sdtEndPr>
    <w:sdtContent>
      <w:p w:rsidR="008516B3" w:rsidRPr="008516B3" w:rsidRDefault="008516B3">
        <w:pPr>
          <w:pStyle w:val="Galvene"/>
          <w:jc w:val="center"/>
          <w:rPr>
            <w:rFonts w:ascii="Times New Roman" w:hAnsi="Times New Roman" w:cs="Times New Roman"/>
            <w:sz w:val="24"/>
            <w:szCs w:val="24"/>
          </w:rPr>
        </w:pPr>
        <w:r>
          <w:rPr>
            <w:rFonts w:ascii="Times New Roman" w:hAnsi="Times New Roman" w:cs="Times New Roman"/>
            <w:sz w:val="24"/>
            <w:szCs w:val="24"/>
          </w:rPr>
          <w:t>2</w:t>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960A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3"/>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C0438"/>
    <w:rsid w:val="000C70E1"/>
    <w:rsid w:val="000E03D1"/>
    <w:rsid w:val="000E0682"/>
    <w:rsid w:val="00121B1E"/>
    <w:rsid w:val="00142921"/>
    <w:rsid w:val="00145D56"/>
    <w:rsid w:val="0015134F"/>
    <w:rsid w:val="00171575"/>
    <w:rsid w:val="00185743"/>
    <w:rsid w:val="001A0265"/>
    <w:rsid w:val="001A1CD8"/>
    <w:rsid w:val="001D046D"/>
    <w:rsid w:val="001D4BE6"/>
    <w:rsid w:val="001D703D"/>
    <w:rsid w:val="001F0563"/>
    <w:rsid w:val="002001B3"/>
    <w:rsid w:val="002418F4"/>
    <w:rsid w:val="002738C8"/>
    <w:rsid w:val="00280270"/>
    <w:rsid w:val="00283689"/>
    <w:rsid w:val="002B52BE"/>
    <w:rsid w:val="002C6F02"/>
    <w:rsid w:val="002E4E07"/>
    <w:rsid w:val="00325BD7"/>
    <w:rsid w:val="003377BF"/>
    <w:rsid w:val="003960A5"/>
    <w:rsid w:val="004C66AE"/>
    <w:rsid w:val="004D6C64"/>
    <w:rsid w:val="004F2B03"/>
    <w:rsid w:val="0056421B"/>
    <w:rsid w:val="005965FA"/>
    <w:rsid w:val="005A5FED"/>
    <w:rsid w:val="005B432E"/>
    <w:rsid w:val="005C1799"/>
    <w:rsid w:val="005D255D"/>
    <w:rsid w:val="005F3E46"/>
    <w:rsid w:val="00604A6F"/>
    <w:rsid w:val="00610252"/>
    <w:rsid w:val="00626E0F"/>
    <w:rsid w:val="00633301"/>
    <w:rsid w:val="00647DA4"/>
    <w:rsid w:val="00667330"/>
    <w:rsid w:val="00667F7B"/>
    <w:rsid w:val="00683F9C"/>
    <w:rsid w:val="0068647F"/>
    <w:rsid w:val="006A202A"/>
    <w:rsid w:val="00705EDA"/>
    <w:rsid w:val="007117CD"/>
    <w:rsid w:val="007662BA"/>
    <w:rsid w:val="0078249B"/>
    <w:rsid w:val="007A1BA4"/>
    <w:rsid w:val="00803887"/>
    <w:rsid w:val="0084785E"/>
    <w:rsid w:val="008516B3"/>
    <w:rsid w:val="0087517B"/>
    <w:rsid w:val="00880D27"/>
    <w:rsid w:val="008816AF"/>
    <w:rsid w:val="00895AA0"/>
    <w:rsid w:val="008A3D0D"/>
    <w:rsid w:val="008D229C"/>
    <w:rsid w:val="008F4003"/>
    <w:rsid w:val="00924723"/>
    <w:rsid w:val="0094475C"/>
    <w:rsid w:val="00986216"/>
    <w:rsid w:val="009E0A4B"/>
    <w:rsid w:val="009F30C8"/>
    <w:rsid w:val="00A010EC"/>
    <w:rsid w:val="00A20F7D"/>
    <w:rsid w:val="00A4651C"/>
    <w:rsid w:val="00A470D3"/>
    <w:rsid w:val="00AD4C7D"/>
    <w:rsid w:val="00AE1B86"/>
    <w:rsid w:val="00B224EB"/>
    <w:rsid w:val="00BA3222"/>
    <w:rsid w:val="00BB5B6A"/>
    <w:rsid w:val="00BF3B36"/>
    <w:rsid w:val="00C2340B"/>
    <w:rsid w:val="00C51120"/>
    <w:rsid w:val="00C7748B"/>
    <w:rsid w:val="00CA3384"/>
    <w:rsid w:val="00CD3F25"/>
    <w:rsid w:val="00CD761B"/>
    <w:rsid w:val="00CF4B2D"/>
    <w:rsid w:val="00D23717"/>
    <w:rsid w:val="00D4172C"/>
    <w:rsid w:val="00D67009"/>
    <w:rsid w:val="00D84FAF"/>
    <w:rsid w:val="00D9088D"/>
    <w:rsid w:val="00DE1CDB"/>
    <w:rsid w:val="00DF18EA"/>
    <w:rsid w:val="00E46884"/>
    <w:rsid w:val="00E70163"/>
    <w:rsid w:val="00E71570"/>
    <w:rsid w:val="00E84772"/>
    <w:rsid w:val="00E87CC0"/>
    <w:rsid w:val="00E92E53"/>
    <w:rsid w:val="00E96086"/>
    <w:rsid w:val="00EE77E8"/>
    <w:rsid w:val="00EF4C5F"/>
    <w:rsid w:val="00F27A46"/>
    <w:rsid w:val="00F4779A"/>
    <w:rsid w:val="00F55CEA"/>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3F57BC-91C9-4DEA-8340-377FE25EC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semiHidden/>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semiHidden/>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alonteksts">
    <w:name w:val="Balloon Text"/>
    <w:basedOn w:val="Parasts"/>
    <w:link w:val="BalontekstsRakstz"/>
    <w:uiPriority w:val="99"/>
    <w:semiHidden/>
    <w:unhideWhenUsed/>
    <w:rsid w:val="00CF4B2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CF4B2D"/>
    <w:rPr>
      <w:rFonts w:ascii="Segoe UI" w:hAnsi="Segoe UI" w:cs="Segoe UI"/>
      <w:sz w:val="18"/>
      <w:szCs w:val="18"/>
      <w:lang w:val="lv-LV"/>
    </w:rPr>
  </w:style>
  <w:style w:type="paragraph" w:styleId="Kjene">
    <w:name w:val="footer"/>
    <w:basedOn w:val="Parasts"/>
    <w:link w:val="KjeneRakstz"/>
    <w:uiPriority w:val="99"/>
    <w:unhideWhenUsed/>
    <w:rsid w:val="008516B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516B3"/>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11780</Words>
  <Characters>6715</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26</cp:revision>
  <cp:lastPrinted>2018-08-06T08:56:00Z</cp:lastPrinted>
  <dcterms:created xsi:type="dcterms:W3CDTF">2018-07-12T07:51:00Z</dcterms:created>
  <dcterms:modified xsi:type="dcterms:W3CDTF">2018-08-06T08:58:00Z</dcterms:modified>
</cp:coreProperties>
</file>