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C2A08" w:rsidRDefault="005C1FEE" w:rsidP="005C1FEE">
      <w:pPr>
        <w:jc w:val="right"/>
      </w:pPr>
      <w:r>
        <w:t>1</w:t>
      </w:r>
      <w:r w:rsidR="00154A4C">
        <w:t>2</w:t>
      </w:r>
      <w:bookmarkStart w:id="0" w:name="_GoBack"/>
      <w:bookmarkEnd w:id="0"/>
      <w:r w:rsidR="00E82213">
        <w:t>.pielikums</w:t>
      </w:r>
      <w:r>
        <w:t>. Dabas lieguma”Augstroze” robežu būtiskākās neprecizitātes.</w:t>
      </w:r>
    </w:p>
    <w:p w:rsidR="00E82213" w:rsidRDefault="00E82213"/>
    <w:p w:rsidR="00E82213" w:rsidRDefault="00E82213">
      <w:r>
        <w:rPr>
          <w:noProof/>
          <w:lang w:eastAsia="lv-LV"/>
        </w:rPr>
        <w:drawing>
          <wp:inline distT="0" distB="0" distL="0" distR="0" wp14:anchorId="679CE89F" wp14:editId="0995123A">
            <wp:extent cx="6649016" cy="5314950"/>
            <wp:effectExtent l="0" t="0" r="0" b="0"/>
            <wp:docPr id="21" name="Picture 21" descr="F:\Projekti\Augstroze\PLANS\no Kaspara par robežām\Robežu_novirze_augstroz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F:\Projekti\Augstroze\PLANS\no Kaspara par robežām\Robežu_novirze_augstroze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8491" cy="5314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82213" w:rsidSect="005C1FEE">
      <w:pgSz w:w="11906" w:h="16838"/>
      <w:pgMar w:top="720" w:right="720" w:bottom="720" w:left="128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BA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BA"/>
    <w:family w:val="roman"/>
    <w:pitch w:val="variable"/>
    <w:sig w:usb0="E00006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82213"/>
    <w:rsid w:val="00154A4C"/>
    <w:rsid w:val="005C1FEE"/>
    <w:rsid w:val="00E82213"/>
    <w:rsid w:val="00EC2A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822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8221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822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8221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48</Words>
  <Characters>28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Sandra Ikauniece</dc:creator>
  <cp:lastModifiedBy>Sandra Ikauniece</cp:lastModifiedBy>
  <cp:revision>3</cp:revision>
  <dcterms:created xsi:type="dcterms:W3CDTF">2018-03-07T15:14:00Z</dcterms:created>
  <dcterms:modified xsi:type="dcterms:W3CDTF">2018-03-10T08:49:00Z</dcterms:modified>
</cp:coreProperties>
</file>