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5A7" w:rsidRPr="0055215A" w:rsidRDefault="000B45A7" w:rsidP="000B45A7">
      <w:pPr>
        <w:tabs>
          <w:tab w:val="left" w:pos="5245"/>
        </w:tabs>
        <w:ind w:left="6804"/>
        <w:contextualSpacing/>
        <w:rPr>
          <w:rFonts w:eastAsia="Calibri"/>
          <w:b/>
          <w:bCs/>
          <w:caps/>
        </w:rPr>
      </w:pPr>
      <w:r w:rsidRPr="0055215A">
        <w:rPr>
          <w:rFonts w:eastAsia="Calibri"/>
          <w:b/>
          <w:caps/>
        </w:rPr>
        <w:t>Pielikums</w:t>
      </w:r>
      <w:r w:rsidRPr="0055215A">
        <w:rPr>
          <w:rFonts w:eastAsia="Calibri"/>
          <w:b/>
          <w:bCs/>
          <w:caps/>
        </w:rPr>
        <w:t xml:space="preserve"> </w:t>
      </w:r>
    </w:p>
    <w:p w:rsidR="000B45A7" w:rsidRPr="0055215A" w:rsidRDefault="000B45A7" w:rsidP="000B45A7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 w:rsidRPr="0055215A">
        <w:rPr>
          <w:rFonts w:eastAsia="TimesNewRoman"/>
          <w:bCs/>
        </w:rPr>
        <w:t>Limbažu novada domes</w:t>
      </w:r>
    </w:p>
    <w:p w:rsidR="000B45A7" w:rsidRPr="0055215A" w:rsidRDefault="000B45A7" w:rsidP="000B45A7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>
        <w:rPr>
          <w:rFonts w:eastAsia="TimesNewRoman"/>
          <w:bCs/>
        </w:rPr>
        <w:t>25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02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2016</w:t>
      </w:r>
      <w:r w:rsidRPr="0055215A">
        <w:rPr>
          <w:rFonts w:eastAsia="TimesNewRoman"/>
          <w:bCs/>
        </w:rPr>
        <w:t xml:space="preserve">. sēdes lēmumam </w:t>
      </w:r>
    </w:p>
    <w:p w:rsidR="000B45A7" w:rsidRDefault="000B45A7" w:rsidP="000B45A7">
      <w:pPr>
        <w:tabs>
          <w:tab w:val="left" w:pos="5245"/>
        </w:tabs>
        <w:ind w:left="6804"/>
        <w:contextualSpacing/>
      </w:pPr>
      <w:r>
        <w:rPr>
          <w:rFonts w:eastAsia="TimesNewRoman"/>
          <w:bCs/>
        </w:rPr>
        <w:t>(protokols Nr.5, 22</w:t>
      </w:r>
      <w:r w:rsidRPr="0055215A">
        <w:rPr>
          <w:rFonts w:eastAsia="TimesNewRoman"/>
          <w:bCs/>
        </w:rPr>
        <w:t>.§)</w:t>
      </w:r>
      <w:r w:rsidRPr="0055215A">
        <w:t xml:space="preserve"> </w:t>
      </w:r>
    </w:p>
    <w:p w:rsidR="000B45A7" w:rsidRPr="0055215A" w:rsidRDefault="000B45A7" w:rsidP="000B45A7">
      <w:pPr>
        <w:tabs>
          <w:tab w:val="left" w:pos="5245"/>
        </w:tabs>
        <w:ind w:left="6804"/>
        <w:contextualSpacing/>
        <w:rPr>
          <w:rFonts w:eastAsia="TimesNewRoman"/>
          <w:bCs/>
        </w:rPr>
      </w:pPr>
    </w:p>
    <w:p w:rsidR="000B45A7" w:rsidRDefault="000B45A7" w:rsidP="000B45A7">
      <w:pPr>
        <w:tabs>
          <w:tab w:val="num" w:pos="567"/>
        </w:tabs>
        <w:jc w:val="center"/>
        <w:rPr>
          <w:b/>
        </w:rPr>
      </w:pPr>
      <w:r>
        <w:rPr>
          <w:b/>
        </w:rPr>
        <w:t>V</w:t>
      </w:r>
      <w:r w:rsidRPr="000B45A7">
        <w:rPr>
          <w:b/>
        </w:rPr>
        <w:t>iena iemī</w:t>
      </w:r>
      <w:r>
        <w:rPr>
          <w:b/>
        </w:rPr>
        <w:t>tnieka uzturēšanās izmaksu tāme</w:t>
      </w:r>
    </w:p>
    <w:p w:rsidR="000B45A7" w:rsidRDefault="000B45A7" w:rsidP="000B45A7">
      <w:pPr>
        <w:tabs>
          <w:tab w:val="num" w:pos="567"/>
        </w:tabs>
        <w:jc w:val="center"/>
        <w:rPr>
          <w:b/>
        </w:rPr>
      </w:pPr>
      <w:r w:rsidRPr="000B45A7">
        <w:rPr>
          <w:b/>
        </w:rPr>
        <w:t xml:space="preserve">Limbažu novada pašvaldības Veco ļaužu mītnē „Cerība” </w:t>
      </w:r>
    </w:p>
    <w:p w:rsidR="000B45A7" w:rsidRPr="000B45A7" w:rsidRDefault="000B45A7" w:rsidP="000B45A7">
      <w:pPr>
        <w:tabs>
          <w:tab w:val="num" w:pos="567"/>
        </w:tabs>
        <w:jc w:val="center"/>
        <w:rPr>
          <w:b/>
        </w:rPr>
      </w:pPr>
      <w:r w:rsidRPr="000B45A7">
        <w:rPr>
          <w:b/>
        </w:rPr>
        <w:t xml:space="preserve">no 2016.gada 1.janvāra līdz 2016.gada 31.decembrim </w:t>
      </w:r>
    </w:p>
    <w:p w:rsidR="000B45A7" w:rsidRPr="00274582" w:rsidRDefault="000B45A7" w:rsidP="000B45A7">
      <w:pPr>
        <w:jc w:val="right"/>
      </w:pPr>
    </w:p>
    <w:tbl>
      <w:tblPr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420"/>
        <w:gridCol w:w="1880"/>
        <w:gridCol w:w="1720"/>
      </w:tblGrid>
      <w:tr w:rsidR="000B45A7" w:rsidRPr="00274582" w:rsidTr="000B45A7">
        <w:trPr>
          <w:trHeight w:val="10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Default="000B45A7" w:rsidP="000B45A7">
            <w:pPr>
              <w:ind w:left="-113" w:right="-108"/>
              <w:jc w:val="center"/>
              <w:rPr>
                <w:b/>
                <w:bCs/>
              </w:rPr>
            </w:pPr>
            <w:proofErr w:type="spellStart"/>
            <w:r w:rsidRPr="00274582">
              <w:rPr>
                <w:b/>
                <w:bCs/>
              </w:rPr>
              <w:t>N</w:t>
            </w:r>
            <w:r>
              <w:rPr>
                <w:b/>
                <w:bCs/>
              </w:rPr>
              <w:t>r</w:t>
            </w:r>
            <w:r w:rsidRPr="00274582">
              <w:rPr>
                <w:b/>
                <w:bCs/>
              </w:rPr>
              <w:t>.</w:t>
            </w:r>
            <w:proofErr w:type="spellEnd"/>
          </w:p>
          <w:p w:rsidR="000B45A7" w:rsidRPr="00274582" w:rsidRDefault="000B45A7" w:rsidP="000B45A7">
            <w:pPr>
              <w:ind w:left="-113" w:right="-10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p.k.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Izmaksu postenis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Gadā kopā, EUR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 xml:space="preserve">Vidēji mēnesī </w:t>
            </w:r>
          </w:p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 iemītniekam, EUR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 xml:space="preserve">Vidēji dienā </w:t>
            </w:r>
          </w:p>
          <w:p w:rsidR="000B45A7" w:rsidRPr="00274582" w:rsidRDefault="000B45A7" w:rsidP="000B45A7">
            <w:pPr>
              <w:ind w:left="-148" w:right="-49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 iemītniekam, EUR</w:t>
            </w:r>
          </w:p>
        </w:tc>
      </w:tr>
      <w:tr w:rsidR="000B45A7" w:rsidRPr="00274582" w:rsidTr="000B45A7">
        <w:trPr>
          <w:trHeight w:val="31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Atalgojums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113 842,00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220,62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7,35</w:t>
            </w:r>
          </w:p>
        </w:tc>
      </w:tr>
      <w:tr w:rsidR="000B45A7" w:rsidRPr="00274582" w:rsidTr="00AB4D38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Valsts sociālās apdrošināšanas iemaksas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28 110,00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54,48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1,82</w:t>
            </w:r>
          </w:p>
        </w:tc>
      </w:tr>
      <w:tr w:rsidR="000B45A7" w:rsidRPr="00274582" w:rsidTr="00AB4D38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Izdevumi, kas saistīti ar d</w:t>
            </w:r>
            <w:r>
              <w:t>ienesta braucieniem</w:t>
            </w:r>
            <w:r w:rsidRPr="00274582">
              <w:t>, komandējumiem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0,00</w:t>
            </w:r>
          </w:p>
        </w:tc>
      </w:tr>
      <w:tr w:rsidR="000B45A7" w:rsidRPr="00274582" w:rsidTr="00AB4D38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Default="000B45A7" w:rsidP="00457D41">
            <w:r w:rsidRPr="00274582">
              <w:t xml:space="preserve">Pasta, telefona, </w:t>
            </w:r>
            <w:proofErr w:type="spellStart"/>
            <w:r w:rsidRPr="00274582">
              <w:t>Viasat</w:t>
            </w:r>
            <w:proofErr w:type="spellEnd"/>
            <w:r w:rsidRPr="00274582">
              <w:t xml:space="preserve">, </w:t>
            </w:r>
          </w:p>
          <w:p w:rsidR="000B45A7" w:rsidRPr="00274582" w:rsidRDefault="000B45A7" w:rsidP="00457D41">
            <w:r w:rsidRPr="00274582">
              <w:t>interneta pakalpojumi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1 380,00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2,67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0,09</w:t>
            </w:r>
          </w:p>
        </w:tc>
      </w:tr>
      <w:tr w:rsidR="000B45A7" w:rsidRPr="00274582" w:rsidTr="00AB4D38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 xml:space="preserve">5.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Izdevumi par komunālajiem pakalpojumiem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20 600,00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39,92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1,33</w:t>
            </w:r>
          </w:p>
        </w:tc>
      </w:tr>
      <w:tr w:rsidR="000B45A7" w:rsidRPr="00274582" w:rsidTr="00AB4D38">
        <w:trPr>
          <w:trHeight w:val="78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Iestādes administratīvie un ar iestādes darbības nodrošināšanu saistītie izdevumi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9 940,00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19,26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0,64</w:t>
            </w:r>
          </w:p>
        </w:tc>
      </w:tr>
      <w:tr w:rsidR="000B45A7" w:rsidRPr="00274582" w:rsidTr="00AB4D38">
        <w:trPr>
          <w:trHeight w:val="5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Remontdarbi un iestādes uzturēšanas pakalpojumi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10 050,00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19,48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0,65</w:t>
            </w:r>
          </w:p>
        </w:tc>
      </w:tr>
      <w:tr w:rsidR="000B45A7" w:rsidRPr="00274582" w:rsidTr="00AB4D38">
        <w:trPr>
          <w:trHeight w:val="5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Informācijas tehnoloģiju pakalpojumi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270,00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0,02</w:t>
            </w:r>
          </w:p>
        </w:tc>
      </w:tr>
      <w:tr w:rsidR="000B45A7" w:rsidRPr="00274582" w:rsidTr="000B45A7">
        <w:trPr>
          <w:trHeight w:val="31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Īres un nomas maksa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7 960,00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15,43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0,51</w:t>
            </w:r>
          </w:p>
        </w:tc>
      </w:tr>
      <w:tr w:rsidR="000B45A7" w:rsidRPr="00274582" w:rsidTr="000B45A7">
        <w:trPr>
          <w:trHeight w:val="31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10.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Biroja preces, inventārs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3 750,00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7,27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0,24</w:t>
            </w:r>
          </w:p>
        </w:tc>
      </w:tr>
      <w:tr w:rsidR="000B45A7" w:rsidRPr="00274582" w:rsidTr="00AB4D38">
        <w:trPr>
          <w:trHeight w:val="52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Kurināmais un enerģētiskie materiāli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1 750,00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3,39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0,11</w:t>
            </w:r>
          </w:p>
        </w:tc>
      </w:tr>
      <w:tr w:rsidR="000B45A7" w:rsidRPr="00274582" w:rsidTr="000B45A7">
        <w:trPr>
          <w:trHeight w:val="31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Zāles, medicīniskās preces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13 000,00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25,19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0,84</w:t>
            </w:r>
          </w:p>
        </w:tc>
      </w:tr>
      <w:tr w:rsidR="000B45A7" w:rsidRPr="00274582" w:rsidTr="00AB4D38">
        <w:trPr>
          <w:trHeight w:val="5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Kārtējā remonta un uzturēšanas materiāli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11 500,00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22,29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0,74</w:t>
            </w:r>
          </w:p>
        </w:tc>
      </w:tr>
      <w:tr w:rsidR="000B45A7" w:rsidRPr="00274582" w:rsidTr="00AB4D38">
        <w:trPr>
          <w:trHeight w:val="5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Valsts u</w:t>
            </w:r>
            <w:bookmarkStart w:id="0" w:name="_GoBack"/>
            <w:bookmarkEnd w:id="0"/>
            <w:r w:rsidRPr="00274582">
              <w:t>n pašvaldību aprūpē un apgādībā esošo personu uzturēšana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38 600,00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74,81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2,49</w:t>
            </w:r>
          </w:p>
        </w:tc>
      </w:tr>
      <w:tr w:rsidR="000B45A7" w:rsidRPr="00274582" w:rsidTr="000B45A7">
        <w:trPr>
          <w:trHeight w:val="31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15.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r w:rsidRPr="00274582">
              <w:t>Izdevumi periodikas iegādei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</w:pPr>
            <w:r w:rsidRPr="00274582">
              <w:t>0,03</w:t>
            </w:r>
          </w:p>
        </w:tc>
      </w:tr>
      <w:tr w:rsidR="000B45A7" w:rsidRPr="00274582" w:rsidTr="000B45A7">
        <w:trPr>
          <w:trHeight w:val="31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Kopā: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261 276,00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506,35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A7" w:rsidRPr="00274582" w:rsidRDefault="000B45A7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16,88</w:t>
            </w:r>
          </w:p>
        </w:tc>
      </w:tr>
    </w:tbl>
    <w:p w:rsidR="000B45A7" w:rsidRDefault="000B45A7" w:rsidP="000B45A7"/>
    <w:p w:rsidR="000B45A7" w:rsidRPr="00274582" w:rsidRDefault="000B45A7" w:rsidP="000B45A7">
      <w:r w:rsidRPr="00274582">
        <w:t>Iemītnieku skaits Veco ļaužu mītnē „Cerība” – 43</w:t>
      </w: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67DA4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90"/>
    <w:rsid w:val="000B45A7"/>
    <w:rsid w:val="00115013"/>
    <w:rsid w:val="00640AA5"/>
    <w:rsid w:val="00995490"/>
    <w:rsid w:val="00AB4D38"/>
    <w:rsid w:val="00C0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CE2AD-ADC5-467A-AC97-F962EC6B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954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dcterms:created xsi:type="dcterms:W3CDTF">2016-03-01T13:45:00Z</dcterms:created>
  <dcterms:modified xsi:type="dcterms:W3CDTF">2016-03-01T13:49:00Z</dcterms:modified>
</cp:coreProperties>
</file>