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69" w:rsidRPr="00930E69" w:rsidRDefault="00930E69" w:rsidP="00930E69">
      <w:pPr>
        <w:spacing w:after="0" w:line="240" w:lineRule="auto"/>
        <w:ind w:right="-186"/>
        <w:jc w:val="center"/>
        <w:rPr>
          <w:rFonts w:ascii="Times New Roman" w:eastAsia="Times New Roman" w:hAnsi="Times New Roman"/>
          <w:b/>
          <w:sz w:val="24"/>
          <w:szCs w:val="24"/>
        </w:rPr>
      </w:pPr>
      <w:r w:rsidRPr="00930E69">
        <w:rPr>
          <w:rFonts w:ascii="Times New Roman" w:eastAsia="Times New Roman" w:hAnsi="Times New Roman"/>
          <w:b/>
          <w:sz w:val="24"/>
          <w:szCs w:val="24"/>
        </w:rPr>
        <w:t>SAISTOŠIE NOTEIKUMI</w:t>
      </w:r>
    </w:p>
    <w:p w:rsidR="00930E69" w:rsidRPr="00930E69" w:rsidRDefault="00930E69" w:rsidP="00930E69">
      <w:pPr>
        <w:spacing w:after="0" w:line="240" w:lineRule="auto"/>
        <w:ind w:right="-186"/>
        <w:jc w:val="center"/>
        <w:rPr>
          <w:rFonts w:ascii="Times New Roman" w:eastAsia="Times New Roman" w:hAnsi="Times New Roman"/>
          <w:b/>
          <w:sz w:val="24"/>
          <w:szCs w:val="24"/>
        </w:rPr>
      </w:pPr>
      <w:r w:rsidRPr="00930E69">
        <w:rPr>
          <w:rFonts w:ascii="Times New Roman" w:eastAsia="Times New Roman" w:hAnsi="Times New Roman"/>
          <w:sz w:val="24"/>
          <w:szCs w:val="24"/>
        </w:rPr>
        <w:t>Limbažos</w:t>
      </w:r>
    </w:p>
    <w:p w:rsidR="00930E69" w:rsidRPr="00930E69" w:rsidRDefault="00930E69" w:rsidP="00930E69">
      <w:pPr>
        <w:spacing w:after="0" w:line="240" w:lineRule="auto"/>
        <w:ind w:right="-186"/>
        <w:rPr>
          <w:rFonts w:ascii="Times New Roman" w:eastAsia="Times New Roman" w:hAnsi="Times New Roman"/>
          <w:sz w:val="24"/>
          <w:szCs w:val="24"/>
        </w:rPr>
      </w:pPr>
    </w:p>
    <w:p w:rsidR="00930E69" w:rsidRPr="00930E69" w:rsidRDefault="00930E69" w:rsidP="00930E69">
      <w:pPr>
        <w:tabs>
          <w:tab w:val="left" w:pos="8931"/>
        </w:tabs>
        <w:spacing w:after="0" w:line="240" w:lineRule="auto"/>
        <w:ind w:right="43"/>
        <w:rPr>
          <w:rFonts w:ascii="Times New Roman" w:eastAsia="Times New Roman" w:hAnsi="Times New Roman"/>
          <w:sz w:val="24"/>
          <w:szCs w:val="24"/>
        </w:rPr>
      </w:pPr>
      <w:r w:rsidRPr="00930E69">
        <w:rPr>
          <w:rFonts w:ascii="Times New Roman" w:eastAsia="Times New Roman" w:hAnsi="Times New Roman"/>
          <w:sz w:val="24"/>
          <w:szCs w:val="24"/>
        </w:rPr>
        <w:t>2020. gada 23. jūlijā</w:t>
      </w:r>
      <w:r w:rsidRPr="00930E69">
        <w:rPr>
          <w:rFonts w:ascii="Times New Roman" w:eastAsia="Times New Roman" w:hAnsi="Times New Roman"/>
          <w:sz w:val="24"/>
          <w:szCs w:val="24"/>
        </w:rPr>
        <w:tab/>
        <w:t>Nr. 22</w:t>
      </w:r>
    </w:p>
    <w:p w:rsidR="00930E69" w:rsidRPr="00930E69" w:rsidRDefault="00930E69" w:rsidP="00930E69">
      <w:pPr>
        <w:spacing w:after="0" w:line="240" w:lineRule="auto"/>
        <w:jc w:val="right"/>
        <w:rPr>
          <w:rFonts w:ascii="Times New Roman" w:eastAsia="Times New Roman" w:hAnsi="Times New Roman"/>
          <w:b/>
          <w:sz w:val="24"/>
          <w:szCs w:val="24"/>
        </w:rPr>
      </w:pPr>
    </w:p>
    <w:p w:rsidR="00930E69" w:rsidRPr="00930E69" w:rsidRDefault="00930E69" w:rsidP="00930E69">
      <w:pPr>
        <w:spacing w:after="0" w:line="240" w:lineRule="auto"/>
        <w:jc w:val="right"/>
        <w:rPr>
          <w:rFonts w:ascii="Times New Roman" w:eastAsia="Times New Roman" w:hAnsi="Times New Roman"/>
          <w:sz w:val="24"/>
          <w:szCs w:val="24"/>
        </w:rPr>
      </w:pPr>
      <w:r w:rsidRPr="00930E69">
        <w:rPr>
          <w:rFonts w:ascii="Times New Roman" w:eastAsia="Times New Roman" w:hAnsi="Times New Roman"/>
          <w:b/>
          <w:sz w:val="24"/>
          <w:szCs w:val="24"/>
        </w:rPr>
        <w:t>APSTIPRINĀTI</w:t>
      </w:r>
    </w:p>
    <w:p w:rsidR="00930E69" w:rsidRPr="00930E69" w:rsidRDefault="00930E69" w:rsidP="00930E69">
      <w:pPr>
        <w:spacing w:after="0" w:line="240" w:lineRule="auto"/>
        <w:jc w:val="right"/>
        <w:rPr>
          <w:rFonts w:ascii="Times New Roman" w:eastAsia="Times New Roman" w:hAnsi="Times New Roman"/>
          <w:sz w:val="24"/>
          <w:szCs w:val="24"/>
        </w:rPr>
      </w:pPr>
      <w:r w:rsidRPr="00930E69">
        <w:rPr>
          <w:rFonts w:ascii="Times New Roman" w:eastAsia="Times New Roman" w:hAnsi="Times New Roman"/>
          <w:sz w:val="24"/>
          <w:szCs w:val="24"/>
        </w:rPr>
        <w:t>ar Limbažu novada domes</w:t>
      </w:r>
    </w:p>
    <w:p w:rsidR="00930E69" w:rsidRPr="00930E69" w:rsidRDefault="00930E69" w:rsidP="00930E69">
      <w:pPr>
        <w:autoSpaceDE w:val="0"/>
        <w:autoSpaceDN w:val="0"/>
        <w:adjustRightInd w:val="0"/>
        <w:spacing w:after="0" w:line="240" w:lineRule="auto"/>
        <w:jc w:val="right"/>
        <w:rPr>
          <w:rFonts w:ascii="Times New Roman" w:eastAsia="Times New Roman" w:hAnsi="Times New Roman"/>
          <w:sz w:val="24"/>
          <w:szCs w:val="24"/>
        </w:rPr>
      </w:pPr>
      <w:r w:rsidRPr="00930E69">
        <w:rPr>
          <w:rFonts w:ascii="Times New Roman" w:eastAsia="Times New Roman" w:hAnsi="Times New Roman"/>
          <w:sz w:val="24"/>
          <w:szCs w:val="24"/>
        </w:rPr>
        <w:t>23.07.2020. sēdes lēmumu</w:t>
      </w:r>
    </w:p>
    <w:p w:rsidR="00930E69" w:rsidRPr="00930E69" w:rsidRDefault="00930E69" w:rsidP="00930E69">
      <w:pPr>
        <w:autoSpaceDE w:val="0"/>
        <w:autoSpaceDN w:val="0"/>
        <w:adjustRightInd w:val="0"/>
        <w:spacing w:after="0" w:line="240" w:lineRule="auto"/>
        <w:jc w:val="right"/>
        <w:rPr>
          <w:rFonts w:ascii="Times New Roman" w:eastAsia="Times New Roman" w:hAnsi="Times New Roman"/>
          <w:sz w:val="24"/>
          <w:szCs w:val="24"/>
        </w:rPr>
      </w:pPr>
      <w:r w:rsidRPr="00930E69">
        <w:rPr>
          <w:rFonts w:ascii="Times New Roman" w:eastAsia="Times New Roman" w:hAnsi="Times New Roman"/>
          <w:sz w:val="24"/>
          <w:szCs w:val="24"/>
        </w:rPr>
        <w:t>(protokols Nr.15, 39.§)</w:t>
      </w:r>
    </w:p>
    <w:p w:rsidR="00930E69" w:rsidRPr="00930E69" w:rsidRDefault="00930E69" w:rsidP="00930E69">
      <w:pPr>
        <w:autoSpaceDE w:val="0"/>
        <w:autoSpaceDN w:val="0"/>
        <w:adjustRightInd w:val="0"/>
        <w:spacing w:after="0" w:line="240" w:lineRule="auto"/>
        <w:jc w:val="right"/>
        <w:rPr>
          <w:rFonts w:ascii="Times New Roman" w:eastAsia="Times New Roman" w:hAnsi="Times New Roman"/>
          <w:sz w:val="24"/>
          <w:szCs w:val="24"/>
        </w:rPr>
      </w:pPr>
    </w:p>
    <w:p w:rsidR="00930E69" w:rsidRPr="00930E69" w:rsidRDefault="00930E69" w:rsidP="00930E69">
      <w:pPr>
        <w:autoSpaceDE w:val="0"/>
        <w:autoSpaceDN w:val="0"/>
        <w:adjustRightInd w:val="0"/>
        <w:spacing w:after="0" w:line="240" w:lineRule="auto"/>
        <w:jc w:val="right"/>
        <w:rPr>
          <w:rFonts w:ascii="Times New Roman" w:eastAsia="Times New Roman" w:hAnsi="Times New Roman"/>
          <w:i/>
          <w:sz w:val="24"/>
          <w:szCs w:val="24"/>
        </w:rPr>
      </w:pPr>
      <w:r w:rsidRPr="00930E69">
        <w:rPr>
          <w:rFonts w:ascii="Times New Roman" w:eastAsia="Times New Roman" w:hAnsi="Times New Roman"/>
          <w:i/>
          <w:sz w:val="24"/>
          <w:szCs w:val="24"/>
        </w:rPr>
        <w:t>PRECIZĒTI ar</w:t>
      </w:r>
    </w:p>
    <w:p w:rsidR="00930E69" w:rsidRPr="00930E69" w:rsidRDefault="00930E69" w:rsidP="009221D0">
      <w:pPr>
        <w:spacing w:after="0" w:line="240" w:lineRule="auto"/>
        <w:jc w:val="right"/>
        <w:rPr>
          <w:rFonts w:ascii="Times New Roman" w:eastAsia="Times New Roman" w:hAnsi="Times New Roman"/>
          <w:i/>
          <w:sz w:val="24"/>
          <w:szCs w:val="24"/>
        </w:rPr>
      </w:pPr>
      <w:r w:rsidRPr="00930E69">
        <w:rPr>
          <w:rFonts w:ascii="Times New Roman" w:eastAsia="Times New Roman" w:hAnsi="Times New Roman"/>
          <w:i/>
          <w:sz w:val="24"/>
          <w:szCs w:val="24"/>
        </w:rPr>
        <w:t>Limbažu novada domes</w:t>
      </w:r>
      <w:r w:rsidR="009221D0">
        <w:rPr>
          <w:rFonts w:ascii="Times New Roman" w:eastAsia="Times New Roman" w:hAnsi="Times New Roman"/>
          <w:i/>
          <w:sz w:val="24"/>
          <w:szCs w:val="24"/>
        </w:rPr>
        <w:t xml:space="preserve"> </w:t>
      </w:r>
      <w:r w:rsidR="0017553B">
        <w:rPr>
          <w:rFonts w:ascii="Times New Roman" w:eastAsia="Times New Roman" w:hAnsi="Times New Roman"/>
          <w:i/>
          <w:sz w:val="24"/>
          <w:szCs w:val="24"/>
        </w:rPr>
        <w:t>27</w:t>
      </w:r>
      <w:r w:rsidRPr="00930E69">
        <w:rPr>
          <w:rFonts w:ascii="Times New Roman" w:eastAsia="Times New Roman" w:hAnsi="Times New Roman"/>
          <w:i/>
          <w:sz w:val="24"/>
          <w:szCs w:val="24"/>
        </w:rPr>
        <w:t>.08.2020. sēdes lēmumu</w:t>
      </w:r>
      <w:r w:rsidR="009221D0">
        <w:rPr>
          <w:rFonts w:ascii="Times New Roman" w:eastAsia="Times New Roman" w:hAnsi="Times New Roman"/>
          <w:i/>
          <w:sz w:val="24"/>
          <w:szCs w:val="24"/>
        </w:rPr>
        <w:t xml:space="preserve"> </w:t>
      </w:r>
      <w:r w:rsidRPr="00930E69">
        <w:rPr>
          <w:rFonts w:ascii="Times New Roman" w:eastAsia="Times New Roman" w:hAnsi="Times New Roman"/>
          <w:i/>
          <w:sz w:val="24"/>
          <w:szCs w:val="24"/>
        </w:rPr>
        <w:t>(protokols Nr.</w:t>
      </w:r>
      <w:r w:rsidR="0017553B">
        <w:rPr>
          <w:rFonts w:ascii="Times New Roman" w:eastAsia="Times New Roman" w:hAnsi="Times New Roman"/>
          <w:i/>
          <w:sz w:val="24"/>
          <w:szCs w:val="24"/>
        </w:rPr>
        <w:t>19</w:t>
      </w:r>
      <w:r w:rsidRPr="00930E69">
        <w:rPr>
          <w:rFonts w:ascii="Times New Roman" w:eastAsia="Times New Roman" w:hAnsi="Times New Roman"/>
          <w:i/>
          <w:sz w:val="24"/>
          <w:szCs w:val="24"/>
        </w:rPr>
        <w:t xml:space="preserve">, </w:t>
      </w:r>
      <w:r w:rsidR="0017553B">
        <w:rPr>
          <w:rFonts w:ascii="Times New Roman" w:eastAsia="Times New Roman" w:hAnsi="Times New Roman"/>
          <w:i/>
          <w:sz w:val="24"/>
          <w:szCs w:val="24"/>
        </w:rPr>
        <w:t>34</w:t>
      </w:r>
      <w:r w:rsidRPr="00930E69">
        <w:rPr>
          <w:rFonts w:ascii="Times New Roman" w:eastAsia="Times New Roman" w:hAnsi="Times New Roman"/>
          <w:i/>
          <w:sz w:val="24"/>
          <w:szCs w:val="24"/>
        </w:rPr>
        <w:t>.§)</w:t>
      </w:r>
      <w:r w:rsidR="009221D0">
        <w:rPr>
          <w:rFonts w:ascii="Times New Roman" w:eastAsia="Times New Roman" w:hAnsi="Times New Roman"/>
          <w:i/>
          <w:sz w:val="24"/>
          <w:szCs w:val="24"/>
        </w:rPr>
        <w:t xml:space="preserve"> un</w:t>
      </w:r>
    </w:p>
    <w:p w:rsidR="00930E69" w:rsidRDefault="009221D0" w:rsidP="00930E69">
      <w:pPr>
        <w:autoSpaceDE w:val="0"/>
        <w:autoSpaceDN w:val="0"/>
        <w:adjustRightInd w:val="0"/>
        <w:spacing w:after="0" w:line="240" w:lineRule="auto"/>
        <w:jc w:val="right"/>
        <w:rPr>
          <w:rFonts w:ascii="Times New Roman" w:eastAsia="Times New Roman" w:hAnsi="Times New Roman"/>
          <w:i/>
          <w:sz w:val="24"/>
          <w:szCs w:val="24"/>
        </w:rPr>
      </w:pPr>
      <w:r w:rsidRPr="00930E69">
        <w:rPr>
          <w:rFonts w:ascii="Times New Roman" w:eastAsia="Times New Roman" w:hAnsi="Times New Roman"/>
          <w:i/>
          <w:sz w:val="24"/>
          <w:szCs w:val="24"/>
        </w:rPr>
        <w:t>Limbažu novada domes</w:t>
      </w:r>
      <w:r>
        <w:rPr>
          <w:rFonts w:ascii="Times New Roman" w:eastAsia="Times New Roman" w:hAnsi="Times New Roman"/>
          <w:i/>
          <w:sz w:val="24"/>
          <w:szCs w:val="24"/>
        </w:rPr>
        <w:t xml:space="preserve"> 17</w:t>
      </w:r>
      <w:r w:rsidRPr="00930E69">
        <w:rPr>
          <w:rFonts w:ascii="Times New Roman" w:eastAsia="Times New Roman" w:hAnsi="Times New Roman"/>
          <w:i/>
          <w:sz w:val="24"/>
          <w:szCs w:val="24"/>
        </w:rPr>
        <w:t>.</w:t>
      </w:r>
      <w:r>
        <w:rPr>
          <w:rFonts w:ascii="Times New Roman" w:eastAsia="Times New Roman" w:hAnsi="Times New Roman"/>
          <w:i/>
          <w:sz w:val="24"/>
          <w:szCs w:val="24"/>
        </w:rPr>
        <w:t>12</w:t>
      </w:r>
      <w:r w:rsidRPr="00930E69">
        <w:rPr>
          <w:rFonts w:ascii="Times New Roman" w:eastAsia="Times New Roman" w:hAnsi="Times New Roman"/>
          <w:i/>
          <w:sz w:val="24"/>
          <w:szCs w:val="24"/>
        </w:rPr>
        <w:t>.2020. sēdes lēmumu</w:t>
      </w:r>
      <w:r>
        <w:rPr>
          <w:rFonts w:ascii="Times New Roman" w:eastAsia="Times New Roman" w:hAnsi="Times New Roman"/>
          <w:i/>
          <w:sz w:val="24"/>
          <w:szCs w:val="24"/>
        </w:rPr>
        <w:t xml:space="preserve"> </w:t>
      </w:r>
      <w:r w:rsidRPr="00930E69">
        <w:rPr>
          <w:rFonts w:ascii="Times New Roman" w:eastAsia="Times New Roman" w:hAnsi="Times New Roman"/>
          <w:i/>
          <w:sz w:val="24"/>
          <w:szCs w:val="24"/>
        </w:rPr>
        <w:t>(protokols Nr.</w:t>
      </w:r>
      <w:r>
        <w:rPr>
          <w:rFonts w:ascii="Times New Roman" w:eastAsia="Times New Roman" w:hAnsi="Times New Roman"/>
          <w:i/>
          <w:sz w:val="24"/>
          <w:szCs w:val="24"/>
        </w:rPr>
        <w:t>29</w:t>
      </w:r>
      <w:r w:rsidRPr="00930E69">
        <w:rPr>
          <w:rFonts w:ascii="Times New Roman" w:eastAsia="Times New Roman" w:hAnsi="Times New Roman"/>
          <w:i/>
          <w:sz w:val="24"/>
          <w:szCs w:val="24"/>
        </w:rPr>
        <w:t xml:space="preserve">, </w:t>
      </w:r>
      <w:r>
        <w:rPr>
          <w:rFonts w:ascii="Times New Roman" w:eastAsia="Times New Roman" w:hAnsi="Times New Roman"/>
          <w:i/>
          <w:sz w:val="24"/>
          <w:szCs w:val="24"/>
        </w:rPr>
        <w:t>40</w:t>
      </w:r>
      <w:r w:rsidRPr="00930E69">
        <w:rPr>
          <w:rFonts w:ascii="Times New Roman" w:eastAsia="Times New Roman" w:hAnsi="Times New Roman"/>
          <w:i/>
          <w:sz w:val="24"/>
          <w:szCs w:val="24"/>
        </w:rPr>
        <w:t>.§)</w:t>
      </w:r>
    </w:p>
    <w:p w:rsidR="009221D0" w:rsidRPr="00930E69" w:rsidRDefault="009221D0" w:rsidP="00930E69">
      <w:pPr>
        <w:autoSpaceDE w:val="0"/>
        <w:autoSpaceDN w:val="0"/>
        <w:adjustRightInd w:val="0"/>
        <w:spacing w:after="0" w:line="240" w:lineRule="auto"/>
        <w:jc w:val="right"/>
        <w:rPr>
          <w:rFonts w:ascii="Times New Roman" w:eastAsia="Times New Roman" w:hAnsi="Times New Roman"/>
          <w:sz w:val="24"/>
          <w:szCs w:val="24"/>
        </w:rPr>
      </w:pPr>
    </w:p>
    <w:p w:rsidR="00930E69" w:rsidRPr="00930E69" w:rsidRDefault="00930E69" w:rsidP="00930E69">
      <w:pPr>
        <w:autoSpaceDE w:val="0"/>
        <w:autoSpaceDN w:val="0"/>
        <w:adjustRightInd w:val="0"/>
        <w:spacing w:after="0" w:line="240" w:lineRule="auto"/>
        <w:jc w:val="center"/>
        <w:rPr>
          <w:rFonts w:ascii="Times New Roman" w:eastAsia="Times New Roman" w:hAnsi="Times New Roman"/>
          <w:sz w:val="24"/>
          <w:szCs w:val="24"/>
        </w:rPr>
      </w:pPr>
      <w:r w:rsidRPr="00930E69">
        <w:rPr>
          <w:rFonts w:ascii="Times New Roman" w:eastAsia="Times New Roman" w:hAnsi="Times New Roman"/>
          <w:b/>
          <w:bCs/>
          <w:sz w:val="24"/>
          <w:szCs w:val="24"/>
        </w:rPr>
        <w:t>Grozījumi Limbažu novada pašvaldības 2019.gada 28.marta saistošajos noteikumos Nr. 15 „Par mājas (istabas) dzīvnieku reģistrācijas, uzskaites, turēšanas un izķeršanas kārtību Limbažu novadā”</w:t>
      </w:r>
    </w:p>
    <w:p w:rsidR="00930E69" w:rsidRPr="00930E69" w:rsidRDefault="00930E69" w:rsidP="00930E69">
      <w:pPr>
        <w:autoSpaceDE w:val="0"/>
        <w:autoSpaceDN w:val="0"/>
        <w:adjustRightInd w:val="0"/>
        <w:spacing w:after="0" w:line="240" w:lineRule="auto"/>
        <w:jc w:val="right"/>
        <w:rPr>
          <w:rFonts w:ascii="Times New Roman" w:hAnsi="Times New Roman"/>
          <w:sz w:val="24"/>
          <w:szCs w:val="24"/>
        </w:rPr>
      </w:pPr>
    </w:p>
    <w:p w:rsidR="00930E69" w:rsidRPr="00930E69" w:rsidRDefault="00930E69" w:rsidP="00930E69">
      <w:pPr>
        <w:spacing w:after="0" w:line="240" w:lineRule="auto"/>
        <w:ind w:left="2127" w:firstLine="709"/>
        <w:jc w:val="right"/>
        <w:rPr>
          <w:rFonts w:ascii="Times New Roman" w:hAnsi="Times New Roman"/>
          <w:kern w:val="2"/>
          <w:sz w:val="24"/>
          <w:szCs w:val="24"/>
          <w:lang w:eastAsia="ar-SA"/>
        </w:rPr>
      </w:pPr>
      <w:r w:rsidRPr="00930E69">
        <w:rPr>
          <w:rFonts w:ascii="Times New Roman" w:hAnsi="Times New Roman"/>
          <w:i/>
          <w:kern w:val="2"/>
          <w:sz w:val="24"/>
          <w:szCs w:val="24"/>
          <w:lang w:eastAsia="ar-SA"/>
        </w:rPr>
        <w:t>Izdoti saskaņā ar likuma „Par pašvaldībām” 43.panta pirmās daļas 10.punktu, Dzīvnieku aizsardzības likuma 8.panta trešo daļu, Ministru kabineta 21.06.2011.gada noteikumu Nr.491„Mājas (istabas) dzīvnieku reģistrācijas kārtība” 11.punktu, Ministru kabineta 04.04.2006.gada noteikumu Nr.266 „Labturības prasības mājas (istabas) dzīvnieku turēšanai, tirdzniecībai un demonstrēšanai publiskās izstādēs, kā arī suņa apmācībai” 13.punktu</w:t>
      </w:r>
    </w:p>
    <w:p w:rsidR="00930E69" w:rsidRPr="00930E69" w:rsidRDefault="00930E69" w:rsidP="00930E69">
      <w:pPr>
        <w:autoSpaceDE w:val="0"/>
        <w:autoSpaceDN w:val="0"/>
        <w:adjustRightInd w:val="0"/>
        <w:spacing w:after="0" w:line="240" w:lineRule="auto"/>
        <w:jc w:val="right"/>
        <w:rPr>
          <w:rFonts w:ascii="Times New Roman" w:hAnsi="Times New Roman"/>
          <w:sz w:val="24"/>
          <w:szCs w:val="24"/>
        </w:rPr>
      </w:pPr>
    </w:p>
    <w:p w:rsidR="00930E69" w:rsidRPr="00930E69" w:rsidRDefault="00930E69" w:rsidP="00930E69">
      <w:pPr>
        <w:tabs>
          <w:tab w:val="left" w:pos="5103"/>
          <w:tab w:val="left" w:pos="5387"/>
        </w:tabs>
        <w:spacing w:after="0" w:line="240" w:lineRule="auto"/>
        <w:ind w:firstLine="720"/>
        <w:jc w:val="both"/>
        <w:rPr>
          <w:rFonts w:ascii="Times New Roman" w:eastAsia="Times New Roman" w:hAnsi="Times New Roman"/>
          <w:sz w:val="24"/>
          <w:szCs w:val="24"/>
        </w:rPr>
      </w:pPr>
      <w:r w:rsidRPr="00930E69">
        <w:rPr>
          <w:rFonts w:ascii="Times New Roman" w:eastAsia="Times New Roman" w:hAnsi="Times New Roman"/>
          <w:sz w:val="24"/>
          <w:szCs w:val="24"/>
        </w:rPr>
        <w:t>Izdarīt Limbažu novada pašvaldības 2019.gada 28.marta saistošajos noteikumos Nr. 15 „Par mājas (istabas) dzīvnieku reģistrācijas, uzskaites, turēšanas un izķeršanas kārtību Limbažu novadā” šādus grozījumus:</w:t>
      </w:r>
    </w:p>
    <w:p w:rsidR="00930E69" w:rsidRPr="00930E69" w:rsidRDefault="00930E69" w:rsidP="00930E69">
      <w:pPr>
        <w:tabs>
          <w:tab w:val="left" w:pos="5103"/>
          <w:tab w:val="left" w:pos="5387"/>
        </w:tabs>
        <w:spacing w:after="0" w:line="240" w:lineRule="auto"/>
        <w:jc w:val="both"/>
        <w:rPr>
          <w:rFonts w:ascii="Times New Roman" w:hAnsi="Times New Roman"/>
          <w:sz w:val="24"/>
          <w:szCs w:val="24"/>
        </w:rPr>
      </w:pPr>
    </w:p>
    <w:p w:rsidR="009221D0" w:rsidRPr="009221D0" w:rsidRDefault="009221D0" w:rsidP="009221D0">
      <w:pPr>
        <w:numPr>
          <w:ilvl w:val="0"/>
          <w:numId w:val="2"/>
        </w:numPr>
        <w:tabs>
          <w:tab w:val="left" w:pos="5103"/>
          <w:tab w:val="left" w:pos="5387"/>
        </w:tabs>
        <w:spacing w:after="0" w:line="240" w:lineRule="auto"/>
        <w:ind w:left="340"/>
        <w:contextualSpacing/>
        <w:jc w:val="both"/>
        <w:rPr>
          <w:rFonts w:ascii="Times New Roman" w:eastAsiaTheme="minorHAnsi" w:hAnsi="Times New Roman"/>
          <w:sz w:val="24"/>
          <w:szCs w:val="24"/>
          <w:lang w:eastAsia="en-US"/>
        </w:rPr>
      </w:pPr>
      <w:r w:rsidRPr="009221D0">
        <w:rPr>
          <w:rFonts w:ascii="Times New Roman" w:eastAsiaTheme="minorHAnsi" w:hAnsi="Times New Roman"/>
          <w:sz w:val="24"/>
          <w:szCs w:val="24"/>
          <w:lang w:eastAsia="en-US"/>
        </w:rPr>
        <w:t>Saistošo noteikumu 22.punktā vārdus “administratīvā pārkāpuma lietu izskata un lēmumu administratīvā pārkāpuma lietā pieņem” aizstāt ar vārdiem “administratīvā pārkā</w:t>
      </w:r>
      <w:r w:rsidR="000942D3">
        <w:rPr>
          <w:rFonts w:ascii="Times New Roman" w:eastAsiaTheme="minorHAnsi" w:hAnsi="Times New Roman"/>
          <w:sz w:val="24"/>
          <w:szCs w:val="24"/>
          <w:lang w:eastAsia="en-US"/>
        </w:rPr>
        <w:t>puma procesu ir tiesīgas veikt”.</w:t>
      </w:r>
      <w:bookmarkStart w:id="0" w:name="_GoBack"/>
      <w:bookmarkEnd w:id="0"/>
    </w:p>
    <w:p w:rsidR="009221D0" w:rsidRPr="009221D0" w:rsidRDefault="009221D0" w:rsidP="009221D0">
      <w:pPr>
        <w:numPr>
          <w:ilvl w:val="0"/>
          <w:numId w:val="2"/>
        </w:numPr>
        <w:tabs>
          <w:tab w:val="left" w:pos="5103"/>
          <w:tab w:val="left" w:pos="5387"/>
        </w:tabs>
        <w:spacing w:after="0" w:line="240" w:lineRule="auto"/>
        <w:ind w:left="340"/>
        <w:contextualSpacing/>
        <w:jc w:val="both"/>
        <w:rPr>
          <w:rFonts w:ascii="Times New Roman" w:eastAsiaTheme="minorHAnsi" w:hAnsi="Times New Roman"/>
          <w:b/>
          <w:spacing w:val="-1"/>
          <w:sz w:val="24"/>
          <w:szCs w:val="24"/>
          <w:lang w:eastAsia="en-US"/>
        </w:rPr>
      </w:pPr>
      <w:r w:rsidRPr="009221D0">
        <w:rPr>
          <w:rFonts w:ascii="Times New Roman" w:eastAsiaTheme="minorHAnsi" w:hAnsi="Times New Roman"/>
          <w:sz w:val="24"/>
          <w:szCs w:val="24"/>
          <w:lang w:eastAsia="en-US"/>
        </w:rPr>
        <w:t xml:space="preserve">Izteikt saistošo noteikumu 23.punktu šādā redakcijā: </w:t>
      </w:r>
    </w:p>
    <w:p w:rsidR="009221D0" w:rsidRPr="009221D0" w:rsidRDefault="009221D0" w:rsidP="009221D0">
      <w:pPr>
        <w:tabs>
          <w:tab w:val="left" w:pos="5103"/>
          <w:tab w:val="left" w:pos="5387"/>
        </w:tabs>
        <w:spacing w:after="0" w:line="240" w:lineRule="auto"/>
        <w:ind w:left="340"/>
        <w:contextualSpacing/>
        <w:jc w:val="both"/>
        <w:rPr>
          <w:rFonts w:ascii="Times New Roman" w:eastAsiaTheme="minorHAnsi" w:hAnsi="Times New Roman"/>
          <w:b/>
          <w:spacing w:val="-1"/>
          <w:sz w:val="24"/>
          <w:szCs w:val="24"/>
          <w:lang w:eastAsia="en-US"/>
        </w:rPr>
      </w:pPr>
      <w:r w:rsidRPr="009221D0">
        <w:rPr>
          <w:rFonts w:ascii="Times New Roman" w:eastAsiaTheme="minorHAnsi" w:hAnsi="Times New Roman"/>
          <w:sz w:val="24"/>
          <w:szCs w:val="24"/>
          <w:lang w:eastAsia="en-US"/>
        </w:rPr>
        <w:t xml:space="preserve">“23. Par šo saistošo noteikumu </w:t>
      </w:r>
      <w:r w:rsidRPr="009221D0">
        <w:rPr>
          <w:rFonts w:ascii="Times New Roman" w:eastAsiaTheme="minorHAnsi" w:hAnsi="Times New Roman" w:cstheme="minorBidi"/>
          <w:sz w:val="24"/>
          <w:szCs w:val="24"/>
          <w:lang w:eastAsia="en-US"/>
        </w:rPr>
        <w:t>9.2., 9.3., 9.4. apakšpunktā, 10., 11. un 13.</w:t>
      </w:r>
      <w:r>
        <w:rPr>
          <w:rFonts w:ascii="Times New Roman" w:eastAsiaTheme="minorHAnsi" w:hAnsi="Times New Roman" w:cstheme="minorBidi"/>
          <w:sz w:val="24"/>
          <w:szCs w:val="24"/>
          <w:lang w:eastAsia="en-US"/>
        </w:rPr>
        <w:t xml:space="preserve"> </w:t>
      </w:r>
      <w:r w:rsidRPr="009221D0">
        <w:rPr>
          <w:rFonts w:ascii="Times New Roman" w:eastAsiaTheme="minorHAnsi" w:hAnsi="Times New Roman" w:cstheme="minorBidi"/>
          <w:sz w:val="24"/>
          <w:szCs w:val="24"/>
          <w:lang w:eastAsia="en-US"/>
        </w:rPr>
        <w:t>punktā minēto prasību pārkāpumiem piemēro brīdinājumu vai naudas sodu līdz 20 naudas soda vienībām.”.</w:t>
      </w:r>
    </w:p>
    <w:p w:rsidR="00CE5124" w:rsidRPr="00930E69" w:rsidRDefault="00CE5124" w:rsidP="00CE5124">
      <w:pPr>
        <w:numPr>
          <w:ilvl w:val="0"/>
          <w:numId w:val="2"/>
        </w:numPr>
        <w:tabs>
          <w:tab w:val="left" w:pos="5103"/>
          <w:tab w:val="left" w:pos="5387"/>
        </w:tabs>
        <w:spacing w:after="0" w:line="240" w:lineRule="auto"/>
        <w:ind w:left="357" w:hanging="357"/>
        <w:contextualSpacing/>
        <w:jc w:val="both"/>
        <w:rPr>
          <w:rFonts w:ascii="Times New Roman" w:eastAsiaTheme="minorHAnsi" w:hAnsi="Times New Roman"/>
          <w:sz w:val="24"/>
          <w:szCs w:val="24"/>
          <w:lang w:eastAsia="en-US"/>
        </w:rPr>
      </w:pPr>
      <w:r w:rsidRPr="00930E69">
        <w:rPr>
          <w:rFonts w:ascii="Times New Roman" w:eastAsiaTheme="minorHAnsi" w:hAnsi="Times New Roman"/>
          <w:sz w:val="24"/>
          <w:szCs w:val="24"/>
          <w:lang w:eastAsia="en-US"/>
        </w:rPr>
        <w:t>Svītrot 24.punktu.</w:t>
      </w:r>
    </w:p>
    <w:p w:rsidR="00930E69" w:rsidRPr="00930E69" w:rsidRDefault="00930E69" w:rsidP="00930E69">
      <w:pPr>
        <w:spacing w:after="0" w:line="240" w:lineRule="auto"/>
        <w:jc w:val="both"/>
        <w:rPr>
          <w:rFonts w:ascii="Times New Roman" w:hAnsi="Times New Roman"/>
          <w:sz w:val="24"/>
          <w:szCs w:val="24"/>
        </w:rPr>
      </w:pPr>
    </w:p>
    <w:p w:rsidR="00930E69" w:rsidRPr="00930E69" w:rsidRDefault="00930E69" w:rsidP="00930E69">
      <w:pPr>
        <w:spacing w:after="0" w:line="240" w:lineRule="auto"/>
        <w:jc w:val="both"/>
        <w:rPr>
          <w:rFonts w:ascii="Times New Roman" w:hAnsi="Times New Roman"/>
          <w:sz w:val="24"/>
          <w:szCs w:val="24"/>
        </w:rPr>
      </w:pPr>
    </w:p>
    <w:p w:rsidR="00930E69" w:rsidRPr="00930E69" w:rsidRDefault="00930E69" w:rsidP="00930E69">
      <w:pPr>
        <w:spacing w:after="0" w:line="240" w:lineRule="auto"/>
        <w:ind w:right="43"/>
        <w:contextualSpacing/>
        <w:rPr>
          <w:rFonts w:ascii="Times New Roman" w:eastAsia="Calibri" w:hAnsi="Times New Roman"/>
          <w:sz w:val="24"/>
          <w:szCs w:val="24"/>
        </w:rPr>
      </w:pPr>
      <w:r w:rsidRPr="00930E69">
        <w:rPr>
          <w:rFonts w:ascii="Times New Roman" w:eastAsia="Calibri" w:hAnsi="Times New Roman"/>
          <w:sz w:val="24"/>
          <w:szCs w:val="24"/>
        </w:rPr>
        <w:t>Limbažu novada pašvaldības</w:t>
      </w:r>
    </w:p>
    <w:p w:rsidR="00461894" w:rsidRPr="00930E69" w:rsidRDefault="00930E69" w:rsidP="00930E69">
      <w:pPr>
        <w:tabs>
          <w:tab w:val="left" w:pos="4678"/>
          <w:tab w:val="left" w:pos="8364"/>
        </w:tabs>
        <w:spacing w:after="0" w:line="240" w:lineRule="auto"/>
        <w:ind w:right="43"/>
        <w:contextualSpacing/>
      </w:pPr>
      <w:r w:rsidRPr="00930E69">
        <w:rPr>
          <w:rFonts w:ascii="Times New Roman" w:eastAsia="Calibri" w:hAnsi="Times New Roman"/>
          <w:sz w:val="24"/>
          <w:szCs w:val="24"/>
        </w:rPr>
        <w:t>Domes priekšsēdētāja 1.vietniece</w:t>
      </w:r>
      <w:r w:rsidRPr="00930E69">
        <w:rPr>
          <w:rFonts w:ascii="Times New Roman" w:eastAsia="Calibri" w:hAnsi="Times New Roman"/>
          <w:sz w:val="24"/>
          <w:szCs w:val="24"/>
        </w:rPr>
        <w:tab/>
        <w:t>/paraksts/</w:t>
      </w:r>
      <w:r w:rsidRPr="00930E69">
        <w:rPr>
          <w:rFonts w:ascii="Times New Roman" w:eastAsia="Calibri" w:hAnsi="Times New Roman"/>
          <w:sz w:val="24"/>
          <w:szCs w:val="24"/>
        </w:rPr>
        <w:tab/>
      </w:r>
      <w:proofErr w:type="spellStart"/>
      <w:r w:rsidRPr="00930E69">
        <w:rPr>
          <w:rFonts w:ascii="Times New Roman" w:eastAsia="Calibri" w:hAnsi="Times New Roman"/>
          <w:sz w:val="24"/>
          <w:szCs w:val="24"/>
        </w:rPr>
        <w:t>I.Zariņa</w:t>
      </w:r>
      <w:proofErr w:type="spellEnd"/>
    </w:p>
    <w:sectPr w:rsidR="00461894" w:rsidRPr="00930E69" w:rsidSect="009221D0">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705" w:rsidRDefault="00E32705" w:rsidP="00930E69">
      <w:pPr>
        <w:spacing w:after="0" w:line="240" w:lineRule="auto"/>
      </w:pPr>
      <w:r>
        <w:separator/>
      </w:r>
    </w:p>
  </w:endnote>
  <w:endnote w:type="continuationSeparator" w:id="0">
    <w:p w:rsidR="00E32705" w:rsidRDefault="00E32705" w:rsidP="0093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705" w:rsidRDefault="00E32705" w:rsidP="00930E69">
      <w:pPr>
        <w:spacing w:after="0" w:line="240" w:lineRule="auto"/>
      </w:pPr>
      <w:r>
        <w:separator/>
      </w:r>
    </w:p>
  </w:footnote>
  <w:footnote w:type="continuationSeparator" w:id="0">
    <w:p w:rsidR="00E32705" w:rsidRDefault="00E32705" w:rsidP="00930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45463"/>
      <w:docPartObj>
        <w:docPartGallery w:val="Page Numbers (Top of Page)"/>
        <w:docPartUnique/>
      </w:docPartObj>
    </w:sdtPr>
    <w:sdtEndPr>
      <w:rPr>
        <w:rFonts w:ascii="Times New Roman" w:hAnsi="Times New Roman"/>
        <w:sz w:val="24"/>
        <w:szCs w:val="24"/>
      </w:rPr>
    </w:sdtEndPr>
    <w:sdtContent>
      <w:p w:rsidR="00930E69" w:rsidRPr="00930E69" w:rsidRDefault="00930E69">
        <w:pPr>
          <w:pStyle w:val="Galvene"/>
          <w:jc w:val="center"/>
          <w:rPr>
            <w:rFonts w:ascii="Times New Roman" w:hAnsi="Times New Roman"/>
            <w:sz w:val="24"/>
            <w:szCs w:val="24"/>
          </w:rPr>
        </w:pPr>
        <w:r w:rsidRPr="00930E69">
          <w:rPr>
            <w:rFonts w:ascii="Times New Roman" w:hAnsi="Times New Roman"/>
            <w:sz w:val="24"/>
            <w:szCs w:val="24"/>
          </w:rPr>
          <w:fldChar w:fldCharType="begin"/>
        </w:r>
        <w:r w:rsidRPr="00930E69">
          <w:rPr>
            <w:rFonts w:ascii="Times New Roman" w:hAnsi="Times New Roman"/>
            <w:sz w:val="24"/>
            <w:szCs w:val="24"/>
          </w:rPr>
          <w:instrText>PAGE   \* MERGEFORMAT</w:instrText>
        </w:r>
        <w:r w:rsidRPr="00930E69">
          <w:rPr>
            <w:rFonts w:ascii="Times New Roman" w:hAnsi="Times New Roman"/>
            <w:sz w:val="24"/>
            <w:szCs w:val="24"/>
          </w:rPr>
          <w:fldChar w:fldCharType="separate"/>
        </w:r>
        <w:r>
          <w:rPr>
            <w:rFonts w:ascii="Times New Roman" w:hAnsi="Times New Roman"/>
            <w:noProof/>
            <w:sz w:val="24"/>
            <w:szCs w:val="24"/>
          </w:rPr>
          <w:t>2</w:t>
        </w:r>
        <w:r w:rsidRPr="00930E69">
          <w:rPr>
            <w:rFonts w:ascii="Times New Roman" w:hAnsi="Times New Roman"/>
            <w:sz w:val="24"/>
            <w:szCs w:val="24"/>
          </w:rPr>
          <w:fldChar w:fldCharType="end"/>
        </w:r>
      </w:p>
    </w:sdtContent>
  </w:sdt>
  <w:p w:rsidR="00930E69" w:rsidRPr="00930E69" w:rsidRDefault="00930E69" w:rsidP="00930E6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69" w:rsidRDefault="00930E69">
    <w:pPr>
      <w:pStyle w:val="Galvene"/>
    </w:pPr>
    <w:r w:rsidRPr="000F2F80">
      <w:rPr>
        <w:noProof/>
        <w:sz w:val="2"/>
        <w:szCs w:val="2"/>
      </w:rPr>
      <w:drawing>
        <wp:anchor distT="0" distB="0" distL="114300" distR="114300" simplePos="0" relativeHeight="251661312" behindDoc="1" locked="0" layoutInCell="1" allowOverlap="0" wp14:anchorId="40F8F088" wp14:editId="2930706B">
          <wp:simplePos x="0" y="0"/>
          <wp:positionH relativeFrom="page">
            <wp:align>right</wp:align>
          </wp:positionH>
          <wp:positionV relativeFrom="paragraph">
            <wp:posOffset>-448310</wp:posOffset>
          </wp:positionV>
          <wp:extent cx="7545070" cy="2327275"/>
          <wp:effectExtent l="0" t="0" r="0" b="0"/>
          <wp:wrapTight wrapText="bothSides">
            <wp:wrapPolygon edited="0">
              <wp:start x="0" y="0"/>
              <wp:lineTo x="0" y="21394"/>
              <wp:lineTo x="21542" y="21394"/>
              <wp:lineTo x="21542"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36D52"/>
    <w:multiLevelType w:val="hybridMultilevel"/>
    <w:tmpl w:val="E418104C"/>
    <w:lvl w:ilvl="0" w:tplc="8D30D5A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A"/>
    <w:rsid w:val="000005C2"/>
    <w:rsid w:val="000942D3"/>
    <w:rsid w:val="000F7406"/>
    <w:rsid w:val="00110A36"/>
    <w:rsid w:val="001473AD"/>
    <w:rsid w:val="0017553B"/>
    <w:rsid w:val="001F3B9B"/>
    <w:rsid w:val="003404CD"/>
    <w:rsid w:val="00341BC4"/>
    <w:rsid w:val="00366649"/>
    <w:rsid w:val="003C72A8"/>
    <w:rsid w:val="003E51B0"/>
    <w:rsid w:val="0040796F"/>
    <w:rsid w:val="00434AA7"/>
    <w:rsid w:val="00461894"/>
    <w:rsid w:val="00755F55"/>
    <w:rsid w:val="00770C1A"/>
    <w:rsid w:val="00781617"/>
    <w:rsid w:val="007872E6"/>
    <w:rsid w:val="009221D0"/>
    <w:rsid w:val="00930E69"/>
    <w:rsid w:val="009F0945"/>
    <w:rsid w:val="00A12CCD"/>
    <w:rsid w:val="00B4501A"/>
    <w:rsid w:val="00B65676"/>
    <w:rsid w:val="00BE22A0"/>
    <w:rsid w:val="00C85B17"/>
    <w:rsid w:val="00C97878"/>
    <w:rsid w:val="00CC6375"/>
    <w:rsid w:val="00CE1BE4"/>
    <w:rsid w:val="00CE5124"/>
    <w:rsid w:val="00DE1F1B"/>
    <w:rsid w:val="00E32705"/>
    <w:rsid w:val="00ED6B4C"/>
    <w:rsid w:val="00F87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99492-C776-4431-A894-B8FCA422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6B4C"/>
    <w:rPr>
      <w:rFonts w:eastAsiaTheme="minorEastAsia"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s">
    <w:name w:val="List"/>
    <w:basedOn w:val="Pamatteksts"/>
    <w:uiPriority w:val="99"/>
    <w:unhideWhenUsed/>
    <w:rsid w:val="00ED6B4C"/>
    <w:pPr>
      <w:suppressAutoHyphens/>
      <w:spacing w:after="0" w:line="240" w:lineRule="auto"/>
      <w:jc w:val="both"/>
    </w:pPr>
    <w:rPr>
      <w:rFonts w:ascii="Times New Roman" w:hAnsi="Times New Roman" w:cs="Tahoma"/>
      <w:sz w:val="24"/>
      <w:szCs w:val="24"/>
      <w:lang w:eastAsia="ar-SA"/>
    </w:rPr>
  </w:style>
  <w:style w:type="paragraph" w:styleId="Pamatteksts">
    <w:name w:val="Body Text"/>
    <w:basedOn w:val="Parasts"/>
    <w:link w:val="PamattekstsRakstz"/>
    <w:uiPriority w:val="99"/>
    <w:semiHidden/>
    <w:unhideWhenUsed/>
    <w:rsid w:val="00ED6B4C"/>
    <w:pPr>
      <w:spacing w:after="120"/>
    </w:pPr>
  </w:style>
  <w:style w:type="character" w:customStyle="1" w:styleId="PamattekstsRakstz">
    <w:name w:val="Pamatteksts Rakstz."/>
    <w:basedOn w:val="Noklusjumarindkopasfonts"/>
    <w:link w:val="Pamatteksts"/>
    <w:uiPriority w:val="99"/>
    <w:semiHidden/>
    <w:rsid w:val="00ED6B4C"/>
    <w:rPr>
      <w:rFonts w:eastAsiaTheme="minorEastAsia" w:cs="Times New Roman"/>
      <w:lang w:eastAsia="lv-LV"/>
    </w:rPr>
  </w:style>
  <w:style w:type="paragraph" w:styleId="Sarakstarindkopa">
    <w:name w:val="List Paragraph"/>
    <w:basedOn w:val="Parasts"/>
    <w:uiPriority w:val="34"/>
    <w:qFormat/>
    <w:rsid w:val="00434AA7"/>
    <w:pPr>
      <w:spacing w:after="200" w:line="276" w:lineRule="auto"/>
      <w:ind w:left="720"/>
      <w:contextualSpacing/>
      <w:jc w:val="both"/>
    </w:pPr>
    <w:rPr>
      <w:rFonts w:ascii="Times New Roman" w:eastAsiaTheme="minorHAnsi" w:hAnsi="Times New Roman" w:cstheme="minorBidi"/>
      <w:sz w:val="24"/>
      <w:lang w:eastAsia="en-US"/>
    </w:rPr>
  </w:style>
  <w:style w:type="paragraph" w:customStyle="1" w:styleId="Default">
    <w:name w:val="Default"/>
    <w:qFormat/>
    <w:rsid w:val="00434AA7"/>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930E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30E69"/>
    <w:rPr>
      <w:rFonts w:eastAsiaTheme="minorEastAsia" w:cs="Times New Roman"/>
      <w:lang w:eastAsia="lv-LV"/>
    </w:rPr>
  </w:style>
  <w:style w:type="paragraph" w:styleId="Kjene">
    <w:name w:val="footer"/>
    <w:basedOn w:val="Parasts"/>
    <w:link w:val="KjeneRakstz"/>
    <w:uiPriority w:val="99"/>
    <w:unhideWhenUsed/>
    <w:rsid w:val="00930E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30E69"/>
    <w:rPr>
      <w:rFonts w:eastAsiaTheme="minorEastAsia" w:cs="Times New Roman"/>
      <w:lang w:eastAsia="lv-LV"/>
    </w:rPr>
  </w:style>
  <w:style w:type="paragraph" w:styleId="Balonteksts">
    <w:name w:val="Balloon Text"/>
    <w:basedOn w:val="Parasts"/>
    <w:link w:val="BalontekstsRakstz"/>
    <w:uiPriority w:val="99"/>
    <w:semiHidden/>
    <w:unhideWhenUsed/>
    <w:rsid w:val="0017553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7553B"/>
    <w:rPr>
      <w:rFonts w:ascii="Segoe UI" w:eastAsiaTheme="minorEastAsia"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1062</Words>
  <Characters>606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Smalkā-France</dc:creator>
  <cp:keywords/>
  <dc:description/>
  <cp:lastModifiedBy>Dace Tauriņa</cp:lastModifiedBy>
  <cp:revision>31</cp:revision>
  <cp:lastPrinted>2020-12-22T07:49:00Z</cp:lastPrinted>
  <dcterms:created xsi:type="dcterms:W3CDTF">2020-08-17T11:07:00Z</dcterms:created>
  <dcterms:modified xsi:type="dcterms:W3CDTF">2020-12-22T07:50:00Z</dcterms:modified>
</cp:coreProperties>
</file>