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3B6" w:rsidRDefault="003403B6" w:rsidP="003403B6">
      <w:pPr>
        <w:jc w:val="center"/>
        <w:rPr>
          <w:b/>
          <w:bCs/>
        </w:rPr>
      </w:pPr>
      <w:bookmarkStart w:id="0" w:name="_GoBack"/>
      <w:bookmarkEnd w:id="0"/>
      <w:r w:rsidRPr="00FD1FD6">
        <w:rPr>
          <w:b/>
          <w:bCs/>
        </w:rPr>
        <w:t>SAISTOŠIE NOTEIKUMI</w:t>
      </w:r>
    </w:p>
    <w:p w:rsidR="003403B6" w:rsidRPr="00FD1FD6" w:rsidRDefault="003403B6" w:rsidP="003403B6">
      <w:pPr>
        <w:jc w:val="center"/>
        <w:rPr>
          <w:b/>
          <w:bCs/>
        </w:rPr>
      </w:pPr>
      <w:r w:rsidRPr="00307B8A">
        <w:rPr>
          <w:bCs/>
        </w:rPr>
        <w:t>Limbažos</w:t>
      </w:r>
    </w:p>
    <w:p w:rsidR="003403B6" w:rsidRPr="00FD1FD6" w:rsidRDefault="003403B6" w:rsidP="003403B6">
      <w:pPr>
        <w:jc w:val="center"/>
        <w:rPr>
          <w:b/>
          <w:bCs/>
        </w:rPr>
      </w:pPr>
    </w:p>
    <w:p w:rsidR="003403B6" w:rsidRPr="00FD1FD6" w:rsidRDefault="003403B6" w:rsidP="00270850">
      <w:pPr>
        <w:tabs>
          <w:tab w:val="left" w:pos="9072"/>
        </w:tabs>
        <w:rPr>
          <w:b/>
          <w:bCs/>
          <w:lang w:bidi="lo-LA"/>
        </w:rPr>
      </w:pPr>
      <w:r>
        <w:rPr>
          <w:lang w:bidi="lo-LA"/>
        </w:rPr>
        <w:t>20</w:t>
      </w:r>
      <w:r w:rsidR="00A91A5F">
        <w:rPr>
          <w:lang w:bidi="lo-LA"/>
        </w:rPr>
        <w:t>20</w:t>
      </w:r>
      <w:r>
        <w:rPr>
          <w:lang w:bidi="lo-LA"/>
        </w:rPr>
        <w:t xml:space="preserve">.gada </w:t>
      </w:r>
      <w:r w:rsidR="00B76ECA">
        <w:rPr>
          <w:lang w:bidi="lo-LA"/>
        </w:rPr>
        <w:t>26</w:t>
      </w:r>
      <w:r w:rsidR="00A91A5F">
        <w:rPr>
          <w:lang w:bidi="lo-LA"/>
        </w:rPr>
        <w:t>.</w:t>
      </w:r>
      <w:r w:rsidR="00B76ECA">
        <w:rPr>
          <w:lang w:bidi="lo-LA"/>
        </w:rPr>
        <w:t>martā</w:t>
      </w:r>
      <w:r>
        <w:rPr>
          <w:lang w:bidi="lo-LA"/>
        </w:rPr>
        <w:t xml:space="preserve"> </w:t>
      </w:r>
      <w:r>
        <w:rPr>
          <w:lang w:bidi="lo-LA"/>
        </w:rPr>
        <w:tab/>
        <w:t>Nr.</w:t>
      </w:r>
      <w:r w:rsidR="00B76ECA">
        <w:rPr>
          <w:lang w:bidi="lo-LA"/>
        </w:rPr>
        <w:t>4</w:t>
      </w:r>
    </w:p>
    <w:p w:rsidR="003403B6" w:rsidRPr="00FD1FD6" w:rsidRDefault="003403B6" w:rsidP="003403B6">
      <w:pPr>
        <w:tabs>
          <w:tab w:val="left" w:pos="9072"/>
        </w:tabs>
        <w:rPr>
          <w:b/>
          <w:bCs/>
          <w:lang w:bidi="lo-LA"/>
        </w:rPr>
      </w:pPr>
    </w:p>
    <w:p w:rsidR="003403B6" w:rsidRPr="00FD1FD6" w:rsidRDefault="003403B6" w:rsidP="00270850">
      <w:pPr>
        <w:ind w:right="-1"/>
        <w:jc w:val="right"/>
        <w:rPr>
          <w:b/>
          <w:bCs/>
        </w:rPr>
      </w:pPr>
      <w:r w:rsidRPr="00FD1FD6">
        <w:rPr>
          <w:b/>
        </w:rPr>
        <w:t>APSTIPRINĀTI</w:t>
      </w:r>
    </w:p>
    <w:p w:rsidR="003403B6" w:rsidRPr="00FD1FD6" w:rsidRDefault="003403B6" w:rsidP="00270850">
      <w:pPr>
        <w:autoSpaceDE w:val="0"/>
        <w:autoSpaceDN w:val="0"/>
        <w:adjustRightInd w:val="0"/>
        <w:ind w:right="-1"/>
        <w:jc w:val="right"/>
        <w:rPr>
          <w:b/>
          <w:bCs/>
        </w:rPr>
      </w:pPr>
      <w:r w:rsidRPr="00FD1FD6">
        <w:t>ar Limbažu novada domes</w:t>
      </w:r>
    </w:p>
    <w:p w:rsidR="00270850" w:rsidRPr="00270850" w:rsidRDefault="00B76ECA" w:rsidP="00270850">
      <w:pPr>
        <w:autoSpaceDE w:val="0"/>
        <w:autoSpaceDN w:val="0"/>
        <w:adjustRightInd w:val="0"/>
        <w:ind w:right="-1"/>
        <w:jc w:val="right"/>
        <w:rPr>
          <w:b/>
          <w:bCs/>
        </w:rPr>
      </w:pPr>
      <w:r>
        <w:t>26</w:t>
      </w:r>
      <w:r w:rsidR="00A91A5F">
        <w:t>.</w:t>
      </w:r>
      <w:r>
        <w:t>03</w:t>
      </w:r>
      <w:r w:rsidR="00270850">
        <w:t>.20</w:t>
      </w:r>
      <w:r w:rsidR="00A91A5F">
        <w:t>20</w:t>
      </w:r>
      <w:r w:rsidR="00270850">
        <w:t>.</w:t>
      </w:r>
      <w:r w:rsidR="003403B6" w:rsidRPr="00FD1FD6">
        <w:t xml:space="preserve"> sēdes</w:t>
      </w:r>
      <w:r w:rsidR="00270850">
        <w:rPr>
          <w:b/>
          <w:bCs/>
        </w:rPr>
        <w:t xml:space="preserve"> </w:t>
      </w:r>
      <w:r w:rsidR="003403B6">
        <w:t xml:space="preserve">lēmumu </w:t>
      </w:r>
    </w:p>
    <w:p w:rsidR="003403B6" w:rsidRDefault="00A91A5F" w:rsidP="00270850">
      <w:pPr>
        <w:autoSpaceDE w:val="0"/>
        <w:autoSpaceDN w:val="0"/>
        <w:adjustRightInd w:val="0"/>
        <w:ind w:right="-1"/>
        <w:jc w:val="right"/>
        <w:rPr>
          <w:b/>
          <w:bCs/>
        </w:rPr>
      </w:pPr>
      <w:r>
        <w:t>(protokols Nr.</w:t>
      </w:r>
      <w:r w:rsidR="00B76ECA">
        <w:t>8</w:t>
      </w:r>
      <w:r w:rsidR="009A5116">
        <w:t xml:space="preserve">, </w:t>
      </w:r>
      <w:r w:rsidR="00B76ECA">
        <w:t>12</w:t>
      </w:r>
      <w:r w:rsidR="003403B6" w:rsidRPr="00FD1FD6">
        <w:t>.§)</w:t>
      </w:r>
    </w:p>
    <w:p w:rsidR="00270850" w:rsidRDefault="00270850" w:rsidP="00270850">
      <w:pPr>
        <w:autoSpaceDE w:val="0"/>
        <w:autoSpaceDN w:val="0"/>
        <w:adjustRightInd w:val="0"/>
        <w:ind w:right="-1"/>
        <w:jc w:val="right"/>
        <w:rPr>
          <w:b/>
          <w:bCs/>
        </w:rPr>
      </w:pPr>
    </w:p>
    <w:p w:rsidR="00041C7D" w:rsidRPr="008B5809" w:rsidRDefault="00041C7D" w:rsidP="00270850">
      <w:pPr>
        <w:autoSpaceDE w:val="0"/>
        <w:autoSpaceDN w:val="0"/>
        <w:adjustRightInd w:val="0"/>
        <w:ind w:right="-1"/>
        <w:jc w:val="right"/>
        <w:rPr>
          <w:bCs/>
          <w:i/>
        </w:rPr>
      </w:pPr>
      <w:r w:rsidRPr="008B5809">
        <w:rPr>
          <w:bCs/>
          <w:i/>
        </w:rPr>
        <w:t>PRECIZĒTI ar</w:t>
      </w:r>
    </w:p>
    <w:p w:rsidR="00041C7D" w:rsidRPr="008B5809" w:rsidRDefault="00041C7D" w:rsidP="00270850">
      <w:pPr>
        <w:autoSpaceDE w:val="0"/>
        <w:autoSpaceDN w:val="0"/>
        <w:adjustRightInd w:val="0"/>
        <w:ind w:right="-1"/>
        <w:jc w:val="right"/>
        <w:rPr>
          <w:bCs/>
          <w:i/>
        </w:rPr>
      </w:pPr>
      <w:r w:rsidRPr="008B5809">
        <w:rPr>
          <w:bCs/>
          <w:i/>
        </w:rPr>
        <w:t>Limbažu novada domes</w:t>
      </w:r>
    </w:p>
    <w:p w:rsidR="00041C7D" w:rsidRPr="008B5809" w:rsidRDefault="008B5809" w:rsidP="00270850">
      <w:pPr>
        <w:autoSpaceDE w:val="0"/>
        <w:autoSpaceDN w:val="0"/>
        <w:adjustRightInd w:val="0"/>
        <w:ind w:right="-1"/>
        <w:jc w:val="right"/>
        <w:rPr>
          <w:bCs/>
          <w:i/>
        </w:rPr>
      </w:pPr>
      <w:r w:rsidRPr="008B5809">
        <w:rPr>
          <w:bCs/>
          <w:i/>
        </w:rPr>
        <w:t>28</w:t>
      </w:r>
      <w:r w:rsidR="00041C7D" w:rsidRPr="008B5809">
        <w:rPr>
          <w:bCs/>
          <w:i/>
        </w:rPr>
        <w:t>.05.2020. sēdes lēmumu</w:t>
      </w:r>
    </w:p>
    <w:p w:rsidR="00041C7D" w:rsidRPr="008B5809" w:rsidRDefault="00041C7D" w:rsidP="00041C7D">
      <w:pPr>
        <w:autoSpaceDE w:val="0"/>
        <w:autoSpaceDN w:val="0"/>
        <w:adjustRightInd w:val="0"/>
        <w:ind w:right="-1"/>
        <w:jc w:val="right"/>
        <w:rPr>
          <w:b/>
          <w:bCs/>
          <w:i/>
        </w:rPr>
      </w:pPr>
      <w:r w:rsidRPr="008B5809">
        <w:rPr>
          <w:i/>
        </w:rPr>
        <w:t>(protokols Nr.</w:t>
      </w:r>
      <w:r w:rsidR="008B5809" w:rsidRPr="008B5809">
        <w:rPr>
          <w:i/>
        </w:rPr>
        <w:t>13</w:t>
      </w:r>
      <w:r w:rsidRPr="008B5809">
        <w:rPr>
          <w:i/>
        </w:rPr>
        <w:t xml:space="preserve">, </w:t>
      </w:r>
      <w:r w:rsidR="008B5809" w:rsidRPr="008B5809">
        <w:rPr>
          <w:i/>
        </w:rPr>
        <w:t>21</w:t>
      </w:r>
      <w:r w:rsidRPr="008B5809">
        <w:rPr>
          <w:i/>
        </w:rPr>
        <w:t>.§)</w:t>
      </w:r>
    </w:p>
    <w:p w:rsidR="00041C7D" w:rsidRPr="00FD1FD6" w:rsidRDefault="00041C7D" w:rsidP="00270850">
      <w:pPr>
        <w:autoSpaceDE w:val="0"/>
        <w:autoSpaceDN w:val="0"/>
        <w:adjustRightInd w:val="0"/>
        <w:ind w:right="-1"/>
        <w:jc w:val="right"/>
        <w:rPr>
          <w:b/>
          <w:bCs/>
        </w:rPr>
      </w:pPr>
      <w:r>
        <w:rPr>
          <w:b/>
          <w:bCs/>
        </w:rPr>
        <w:t xml:space="preserve"> </w:t>
      </w:r>
    </w:p>
    <w:p w:rsidR="00270850" w:rsidRDefault="003403B6" w:rsidP="00270850">
      <w:pPr>
        <w:tabs>
          <w:tab w:val="left" w:pos="567"/>
        </w:tabs>
        <w:ind w:right="-1"/>
        <w:jc w:val="center"/>
        <w:rPr>
          <w:b/>
          <w:sz w:val="28"/>
          <w:szCs w:val="28"/>
          <w:lang w:eastAsia="en-US"/>
        </w:rPr>
      </w:pPr>
      <w:r w:rsidRPr="00FD1FD6">
        <w:rPr>
          <w:b/>
          <w:sz w:val="28"/>
          <w:szCs w:val="28"/>
          <w:lang w:eastAsia="en-US"/>
        </w:rPr>
        <w:t xml:space="preserve">Grozījumi Limbažu novada domes 2012.gada 25.oktobra </w:t>
      </w:r>
    </w:p>
    <w:p w:rsidR="003403B6" w:rsidRPr="00FD1FD6" w:rsidRDefault="003403B6" w:rsidP="00270850">
      <w:pPr>
        <w:tabs>
          <w:tab w:val="left" w:pos="567"/>
        </w:tabs>
        <w:ind w:right="-1"/>
        <w:jc w:val="center"/>
        <w:rPr>
          <w:b/>
          <w:sz w:val="28"/>
          <w:szCs w:val="28"/>
          <w:lang w:eastAsia="en-US"/>
        </w:rPr>
      </w:pPr>
      <w:r w:rsidRPr="00FD1FD6">
        <w:rPr>
          <w:b/>
          <w:sz w:val="28"/>
          <w:szCs w:val="28"/>
          <w:lang w:eastAsia="en-US"/>
        </w:rPr>
        <w:t xml:space="preserve">saistošajos noteikumos Nr.34 „Par Limbažu novada pašvaldības palīdzību </w:t>
      </w:r>
    </w:p>
    <w:p w:rsidR="003403B6" w:rsidRPr="00FD1FD6" w:rsidRDefault="003403B6" w:rsidP="00270850">
      <w:pPr>
        <w:tabs>
          <w:tab w:val="left" w:pos="567"/>
        </w:tabs>
        <w:ind w:right="-1"/>
        <w:jc w:val="center"/>
        <w:rPr>
          <w:i/>
          <w:sz w:val="28"/>
          <w:szCs w:val="28"/>
          <w:lang w:eastAsia="en-US"/>
        </w:rPr>
      </w:pPr>
      <w:r w:rsidRPr="00FD1FD6">
        <w:rPr>
          <w:b/>
          <w:sz w:val="28"/>
          <w:szCs w:val="28"/>
          <w:lang w:eastAsia="en-US"/>
        </w:rPr>
        <w:t>dzīvojamo telpu jautājumu risināšanā”</w:t>
      </w:r>
    </w:p>
    <w:p w:rsidR="003403B6" w:rsidRPr="00FD1FD6" w:rsidRDefault="003403B6" w:rsidP="00270850">
      <w:pPr>
        <w:ind w:right="-1"/>
        <w:jc w:val="right"/>
        <w:rPr>
          <w:rFonts w:eastAsiaTheme="minorHAnsi"/>
          <w:i/>
          <w:lang w:eastAsia="en-US"/>
        </w:rPr>
      </w:pPr>
    </w:p>
    <w:p w:rsidR="003403B6" w:rsidRPr="00FD1FD6" w:rsidRDefault="003403B6" w:rsidP="00270850">
      <w:pPr>
        <w:ind w:left="3686" w:right="-1"/>
        <w:jc w:val="right"/>
        <w:rPr>
          <w:i/>
          <w:sz w:val="22"/>
          <w:szCs w:val="22"/>
        </w:rPr>
      </w:pPr>
      <w:r w:rsidRPr="00FD1FD6">
        <w:rPr>
          <w:i/>
          <w:sz w:val="22"/>
          <w:szCs w:val="22"/>
        </w:rPr>
        <w:t>Izdoti saskaņā ar likuma „Par palīdzību dzīvokļa jautājumu risināšanā” 6.panta otro daļu, 14.panta pirmās daļas 1.punkta „c” apakšpunktu, 15.pantu, 17.panta pirmo daļu, 21.1.pantu, 21.2.pantu, 24.panta pirmo daļu, likuma „Par sociālajiem dzīvokļiem un sociālajām dzīvojamām mājām” 5.panta ceturto daļu, 8.pantu, 9.panta ceturto daļu, 10.panta otro daļu</w:t>
      </w:r>
    </w:p>
    <w:p w:rsidR="003403B6" w:rsidRPr="00FD1FD6" w:rsidRDefault="003403B6" w:rsidP="00270850">
      <w:pPr>
        <w:ind w:right="-1"/>
        <w:jc w:val="right"/>
        <w:rPr>
          <w:b/>
          <w:bCs/>
          <w:i/>
        </w:rPr>
      </w:pPr>
    </w:p>
    <w:p w:rsidR="003403B6" w:rsidRPr="00FD1FD6" w:rsidRDefault="003403B6" w:rsidP="00270850">
      <w:pPr>
        <w:tabs>
          <w:tab w:val="left" w:pos="567"/>
        </w:tabs>
        <w:snapToGrid w:val="0"/>
        <w:ind w:right="-1" w:firstLine="567"/>
        <w:jc w:val="both"/>
        <w:rPr>
          <w:bCs/>
          <w:lang w:eastAsia="en-US"/>
        </w:rPr>
      </w:pPr>
      <w:r w:rsidRPr="00FD1FD6">
        <w:rPr>
          <w:lang w:eastAsia="en-US"/>
        </w:rPr>
        <w:t xml:space="preserve">Izdarīt Limbažu novada domes </w:t>
      </w:r>
      <w:r w:rsidRPr="00FD1FD6">
        <w:rPr>
          <w:bCs/>
          <w:lang w:eastAsia="en-US"/>
        </w:rPr>
        <w:t>2012.gada 25.oktobra saistošajos noteikumos Nr.34 „Par Limbažu novada pašvaldības palīdzību dzīvojamo telpu jautājumu risināšanā” šādus grozījumus:</w:t>
      </w:r>
    </w:p>
    <w:p w:rsidR="003403B6" w:rsidRPr="00FD1FD6" w:rsidRDefault="003403B6" w:rsidP="00270850">
      <w:pPr>
        <w:numPr>
          <w:ilvl w:val="0"/>
          <w:numId w:val="1"/>
        </w:numPr>
        <w:snapToGrid w:val="0"/>
        <w:ind w:left="567" w:right="-1" w:hanging="567"/>
        <w:jc w:val="both"/>
        <w:rPr>
          <w:bCs/>
          <w:lang w:eastAsia="en-US"/>
        </w:rPr>
      </w:pPr>
      <w:r w:rsidRPr="00FD1FD6">
        <w:rPr>
          <w:lang w:eastAsia="en-US"/>
        </w:rPr>
        <w:t xml:space="preserve">Papildināt saistošos noteikumus ar </w:t>
      </w:r>
      <w:r w:rsidR="00A91A5F">
        <w:rPr>
          <w:lang w:eastAsia="en-US"/>
        </w:rPr>
        <w:t>4</w:t>
      </w:r>
      <w:r w:rsidRPr="00FD1FD6">
        <w:rPr>
          <w:lang w:eastAsia="en-US"/>
        </w:rPr>
        <w:t>.</w:t>
      </w:r>
      <w:r w:rsidRPr="00FD1FD6">
        <w:rPr>
          <w:vertAlign w:val="superscript"/>
          <w:lang w:eastAsia="en-US"/>
        </w:rPr>
        <w:t>1</w:t>
      </w:r>
      <w:r w:rsidR="00B76ECA">
        <w:rPr>
          <w:vertAlign w:val="superscript"/>
          <w:lang w:eastAsia="en-US"/>
        </w:rPr>
        <w:t xml:space="preserve"> </w:t>
      </w:r>
      <w:r w:rsidRPr="00FD1FD6">
        <w:rPr>
          <w:lang w:eastAsia="en-US"/>
        </w:rPr>
        <w:t>punktu šādā redakcijā:</w:t>
      </w:r>
    </w:p>
    <w:p w:rsidR="003403B6" w:rsidRPr="00FD1FD6" w:rsidRDefault="003403B6" w:rsidP="00041C7D">
      <w:pPr>
        <w:tabs>
          <w:tab w:val="left" w:pos="1276"/>
        </w:tabs>
        <w:snapToGrid w:val="0"/>
        <w:ind w:left="1276" w:hanging="709"/>
        <w:jc w:val="both"/>
        <w:rPr>
          <w:lang w:eastAsia="en-US"/>
        </w:rPr>
      </w:pPr>
      <w:r w:rsidRPr="00FD1FD6">
        <w:rPr>
          <w:rFonts w:eastAsia="Calibri"/>
          <w:highlight w:val="white"/>
          <w:lang w:eastAsia="en-US"/>
        </w:rPr>
        <w:t>„</w:t>
      </w:r>
      <w:r w:rsidR="00A91A5F">
        <w:rPr>
          <w:lang w:eastAsia="en-US"/>
        </w:rPr>
        <w:t>4</w:t>
      </w:r>
      <w:r w:rsidRPr="00FD1FD6">
        <w:rPr>
          <w:lang w:eastAsia="en-US"/>
        </w:rPr>
        <w:t>.</w:t>
      </w:r>
      <w:r w:rsidRPr="00FD1FD6">
        <w:rPr>
          <w:vertAlign w:val="superscript"/>
          <w:lang w:eastAsia="en-US"/>
        </w:rPr>
        <w:t>1</w:t>
      </w:r>
      <w:r w:rsidRPr="00FD1FD6">
        <w:rPr>
          <w:lang w:eastAsia="en-US"/>
        </w:rPr>
        <w:tab/>
      </w:r>
      <w:r w:rsidR="00A91A5F" w:rsidRPr="00A91A5F">
        <w:rPr>
          <w:lang w:eastAsia="en-US"/>
        </w:rPr>
        <w:t>Pašvaldība sniedz palīdzību dzīvokļa jautājumu risināšanā personai, kas nepieciešama pašvaldībā kā kvalificēts speciālists, kuram Limbažu novada pašvaldības administratīvajā teri</w:t>
      </w:r>
      <w:r w:rsidR="00A91A5F">
        <w:rPr>
          <w:lang w:eastAsia="en-US"/>
        </w:rPr>
        <w:t>torijā nepieder dzīvojamā telpa</w:t>
      </w:r>
      <w:r w:rsidR="00B76ECA">
        <w:rPr>
          <w:lang w:eastAsia="en-US"/>
        </w:rPr>
        <w:t>.”</w:t>
      </w:r>
    </w:p>
    <w:p w:rsidR="003403B6" w:rsidRPr="00FD1FD6" w:rsidRDefault="003403B6" w:rsidP="00270850">
      <w:pPr>
        <w:numPr>
          <w:ilvl w:val="0"/>
          <w:numId w:val="1"/>
        </w:numPr>
        <w:snapToGrid w:val="0"/>
        <w:ind w:left="567" w:right="-1" w:hanging="567"/>
        <w:jc w:val="both"/>
        <w:rPr>
          <w:bCs/>
          <w:lang w:eastAsia="en-US"/>
        </w:rPr>
      </w:pPr>
      <w:r w:rsidRPr="00FD1FD6">
        <w:rPr>
          <w:lang w:eastAsia="en-US"/>
        </w:rPr>
        <w:t xml:space="preserve">Papildināt saistošos noteikumus ar </w:t>
      </w:r>
      <w:r w:rsidR="00A91A5F">
        <w:rPr>
          <w:lang w:eastAsia="en-US"/>
        </w:rPr>
        <w:t>8</w:t>
      </w:r>
      <w:r w:rsidRPr="00FD1FD6">
        <w:rPr>
          <w:lang w:eastAsia="en-US"/>
        </w:rPr>
        <w:t>.</w:t>
      </w:r>
      <w:r w:rsidR="00A91A5F">
        <w:rPr>
          <w:vertAlign w:val="superscript"/>
          <w:lang w:eastAsia="en-US"/>
        </w:rPr>
        <w:t>1</w:t>
      </w:r>
      <w:r w:rsidR="00B76ECA">
        <w:rPr>
          <w:vertAlign w:val="superscript"/>
          <w:lang w:eastAsia="en-US"/>
        </w:rPr>
        <w:t xml:space="preserve"> </w:t>
      </w:r>
      <w:r w:rsidRPr="00FD1FD6">
        <w:rPr>
          <w:lang w:eastAsia="en-US"/>
        </w:rPr>
        <w:t>punktu šādā redakcijā:</w:t>
      </w:r>
    </w:p>
    <w:p w:rsidR="003403B6" w:rsidRPr="00FD1FD6" w:rsidRDefault="003403B6" w:rsidP="00270850">
      <w:pPr>
        <w:tabs>
          <w:tab w:val="left" w:pos="1276"/>
        </w:tabs>
        <w:snapToGrid w:val="0"/>
        <w:ind w:left="1276" w:right="-1" w:hanging="709"/>
        <w:jc w:val="both"/>
        <w:rPr>
          <w:lang w:eastAsia="en-US"/>
        </w:rPr>
      </w:pPr>
      <w:r w:rsidRPr="00FD1FD6">
        <w:rPr>
          <w:rFonts w:eastAsia="Calibri"/>
          <w:highlight w:val="white"/>
          <w:lang w:eastAsia="en-US"/>
        </w:rPr>
        <w:t>„</w:t>
      </w:r>
      <w:r w:rsidR="00A91A5F">
        <w:rPr>
          <w:lang w:eastAsia="en-US"/>
        </w:rPr>
        <w:t>8</w:t>
      </w:r>
      <w:r w:rsidRPr="00FD1FD6">
        <w:rPr>
          <w:lang w:eastAsia="en-US"/>
        </w:rPr>
        <w:t>.</w:t>
      </w:r>
      <w:r w:rsidR="00A91A5F">
        <w:rPr>
          <w:vertAlign w:val="superscript"/>
          <w:lang w:eastAsia="en-US"/>
        </w:rPr>
        <w:t>1</w:t>
      </w:r>
      <w:r w:rsidRPr="00FD1FD6">
        <w:rPr>
          <w:vertAlign w:val="superscript"/>
          <w:lang w:eastAsia="en-US"/>
        </w:rPr>
        <w:tab/>
      </w:r>
      <w:r w:rsidR="00035F05" w:rsidRPr="00035F05">
        <w:rPr>
          <w:lang w:eastAsia="en-US"/>
        </w:rPr>
        <w:t>Pašvaldības darbiniekam, kas pieņem iesniegumu, un institūcijai, kas pieņem lēmumu, ir tiesības pārbaudīt sniegto ziņu patiesumu valsts datu reģistros.</w:t>
      </w:r>
      <w:r w:rsidR="003E422F">
        <w:rPr>
          <w:lang w:eastAsia="en-US"/>
        </w:rPr>
        <w:t>”</w:t>
      </w:r>
    </w:p>
    <w:p w:rsidR="00035F05" w:rsidRPr="00035F05" w:rsidRDefault="00035F05" w:rsidP="00360C9D">
      <w:pPr>
        <w:pStyle w:val="Sarakstarindkopa"/>
        <w:numPr>
          <w:ilvl w:val="0"/>
          <w:numId w:val="1"/>
        </w:numPr>
        <w:ind w:left="567" w:hanging="567"/>
        <w:jc w:val="both"/>
        <w:rPr>
          <w:color w:val="000000" w:themeColor="text1"/>
        </w:rPr>
      </w:pPr>
      <w:r>
        <w:t>Izteikt saistošo noteikumu 10.punkta otro teikumu šādā redakcijā:</w:t>
      </w:r>
    </w:p>
    <w:p w:rsidR="002E416B" w:rsidRDefault="00035F05" w:rsidP="00035F05">
      <w:pPr>
        <w:pStyle w:val="Sarakstarindkopa"/>
        <w:ind w:left="567"/>
        <w:jc w:val="both"/>
        <w:rPr>
          <w:bCs/>
          <w:color w:val="000000" w:themeColor="text1"/>
          <w:lang w:eastAsia="en-US"/>
        </w:rPr>
      </w:pPr>
      <w:r>
        <w:rPr>
          <w:bCs/>
          <w:color w:val="000000" w:themeColor="text1"/>
          <w:lang w:eastAsia="en-US"/>
        </w:rPr>
        <w:t>“</w:t>
      </w:r>
      <w:r w:rsidRPr="00035F05">
        <w:rPr>
          <w:bCs/>
          <w:color w:val="000000" w:themeColor="text1"/>
          <w:lang w:eastAsia="en-US"/>
        </w:rPr>
        <w:t>Palīdzības reģistros reģistrētās personas pienākums ir katru gadu līdz 1.martam papildināt iesniegto informāciju ar norādi vai šī palīdzība ir vēl nepieciešama.</w:t>
      </w:r>
      <w:r w:rsidR="00360C9D" w:rsidRPr="00360C9D">
        <w:rPr>
          <w:bCs/>
          <w:color w:val="000000" w:themeColor="text1"/>
          <w:lang w:eastAsia="en-US"/>
        </w:rPr>
        <w:t>”</w:t>
      </w:r>
    </w:p>
    <w:p w:rsidR="002A6BEA" w:rsidRPr="00B76ECA" w:rsidRDefault="002A6BEA" w:rsidP="002A6BEA">
      <w:pPr>
        <w:pStyle w:val="Sarakstarindkopa"/>
        <w:numPr>
          <w:ilvl w:val="0"/>
          <w:numId w:val="1"/>
        </w:numPr>
        <w:ind w:left="567" w:hanging="567"/>
        <w:jc w:val="both"/>
      </w:pPr>
      <w:r w:rsidRPr="00B76ECA">
        <w:t>Papildināt saistošos noteikumus ar 12.5</w:t>
      </w:r>
      <w:r w:rsidR="00B10891" w:rsidRPr="00B76ECA">
        <w:t>.</w:t>
      </w:r>
      <w:r w:rsidRPr="00B76ECA">
        <w:t xml:space="preserve"> punktu šādā redakcijā:</w:t>
      </w:r>
    </w:p>
    <w:p w:rsidR="002A6BEA" w:rsidRPr="00B76ECA" w:rsidRDefault="002A6BEA" w:rsidP="00B76ECA">
      <w:pPr>
        <w:pStyle w:val="Sarakstarindkopa"/>
        <w:ind w:left="567"/>
        <w:jc w:val="both"/>
      </w:pPr>
      <w:r w:rsidRPr="00B76ECA">
        <w:t>“12.5</w:t>
      </w:r>
      <w:r w:rsidR="00B10891" w:rsidRPr="00B76ECA">
        <w:t>.</w:t>
      </w:r>
      <w:r w:rsidRPr="00B76ECA">
        <w:t xml:space="preserve"> kvalificēta speciālista nodrošināšana ar dzīvojamo t</w:t>
      </w:r>
      <w:r w:rsidR="00B76ECA" w:rsidRPr="00B76ECA">
        <w:t>elpu reģistrs (Reģistrs Nr.5).”</w:t>
      </w:r>
    </w:p>
    <w:p w:rsidR="00A91A5F" w:rsidRDefault="00A91A5F" w:rsidP="00842863">
      <w:pPr>
        <w:pStyle w:val="Sarakstarindkopa"/>
        <w:numPr>
          <w:ilvl w:val="0"/>
          <w:numId w:val="1"/>
        </w:numPr>
        <w:tabs>
          <w:tab w:val="left" w:pos="1276"/>
        </w:tabs>
        <w:snapToGrid w:val="0"/>
        <w:ind w:left="567" w:right="-1" w:hanging="567"/>
        <w:jc w:val="both"/>
        <w:rPr>
          <w:lang w:eastAsia="en-US"/>
        </w:rPr>
      </w:pPr>
      <w:r>
        <w:rPr>
          <w:lang w:eastAsia="en-US"/>
        </w:rPr>
        <w:t>Izteikt saistošo noteikumu 14.2</w:t>
      </w:r>
      <w:r w:rsidR="00B76ECA">
        <w:rPr>
          <w:lang w:eastAsia="en-US"/>
        </w:rPr>
        <w:t>.</w:t>
      </w:r>
      <w:r>
        <w:rPr>
          <w:lang w:eastAsia="en-US"/>
        </w:rPr>
        <w:t xml:space="preserve"> punktu šādā redakcijā:</w:t>
      </w:r>
    </w:p>
    <w:p w:rsidR="00A90311" w:rsidRDefault="0055599F" w:rsidP="0055599F">
      <w:pPr>
        <w:pStyle w:val="Sarakstarindkopa"/>
        <w:snapToGrid w:val="0"/>
        <w:ind w:left="1985" w:right="-1" w:hanging="1418"/>
        <w:jc w:val="both"/>
        <w:rPr>
          <w:lang w:eastAsia="en-US"/>
        </w:rPr>
      </w:pPr>
      <w:r>
        <w:rPr>
          <w:lang w:eastAsia="en-US"/>
        </w:rPr>
        <w:lastRenderedPageBreak/>
        <w:t xml:space="preserve">“14.2. </w:t>
      </w:r>
      <w:r w:rsidR="00A91A5F">
        <w:rPr>
          <w:lang w:eastAsia="en-US"/>
        </w:rPr>
        <w:t>2.grupā –</w:t>
      </w:r>
      <w:r w:rsidR="00B76ECA">
        <w:rPr>
          <w:lang w:eastAsia="en-US"/>
        </w:rPr>
        <w:t xml:space="preserve"> </w:t>
      </w:r>
      <w:r w:rsidR="00A91A5F">
        <w:rPr>
          <w:lang w:eastAsia="en-US"/>
        </w:rPr>
        <w:t xml:space="preserve">personas (ģimenes), kuras vismaz 3 (trīs) gadus ir deklarējušas savu dzīvesvietu Limbažu novada administratīvajā teritorijā un kuru īpašumā vai tiesiskajā valdījumā nav dzīvošanai piemērota telpa vai dzīvojamā māja, un: </w:t>
      </w:r>
    </w:p>
    <w:p w:rsidR="00A91A5F" w:rsidRDefault="0034607F" w:rsidP="0034607F">
      <w:pPr>
        <w:pStyle w:val="Sarakstarindkopa"/>
        <w:numPr>
          <w:ilvl w:val="2"/>
          <w:numId w:val="6"/>
        </w:numPr>
        <w:tabs>
          <w:tab w:val="left" w:pos="1276"/>
        </w:tabs>
        <w:snapToGrid w:val="0"/>
        <w:ind w:left="1985" w:right="-1" w:hanging="709"/>
        <w:jc w:val="both"/>
        <w:rPr>
          <w:lang w:eastAsia="en-US"/>
        </w:rPr>
      </w:pPr>
      <w:r w:rsidRPr="0034607F">
        <w:rPr>
          <w:lang w:eastAsia="en-US"/>
        </w:rPr>
        <w:t>kuras apgādībā ir vismaz trīs nepil</w:t>
      </w:r>
      <w:r w:rsidR="00A91D50">
        <w:rPr>
          <w:lang w:eastAsia="en-US"/>
        </w:rPr>
        <w:t>ngadīgi</w:t>
      </w:r>
      <w:r w:rsidRPr="0034607F">
        <w:rPr>
          <w:lang w:eastAsia="en-US"/>
        </w:rPr>
        <w:t xml:space="preserve"> bērni</w:t>
      </w:r>
      <w:r w:rsidR="00A91A5F">
        <w:rPr>
          <w:lang w:eastAsia="en-US"/>
        </w:rPr>
        <w:t xml:space="preserve">; </w:t>
      </w:r>
    </w:p>
    <w:p w:rsidR="00A91A5F" w:rsidRDefault="00A91A5F" w:rsidP="00A90311">
      <w:pPr>
        <w:pStyle w:val="Sarakstarindkopa"/>
        <w:numPr>
          <w:ilvl w:val="2"/>
          <w:numId w:val="6"/>
        </w:numPr>
        <w:tabs>
          <w:tab w:val="left" w:pos="1276"/>
        </w:tabs>
        <w:snapToGrid w:val="0"/>
        <w:ind w:left="1985" w:right="-1" w:hanging="709"/>
        <w:jc w:val="both"/>
        <w:rPr>
          <w:lang w:eastAsia="en-US"/>
        </w:rPr>
      </w:pPr>
      <w:r>
        <w:rPr>
          <w:lang w:eastAsia="en-US"/>
        </w:rPr>
        <w:t>kuras ir atsevišķi dzīvojošas pensijas vecuma personas;</w:t>
      </w:r>
    </w:p>
    <w:p w:rsidR="00A91A5F" w:rsidRDefault="00A91A5F" w:rsidP="00A90311">
      <w:pPr>
        <w:pStyle w:val="Sarakstarindkopa"/>
        <w:numPr>
          <w:ilvl w:val="2"/>
          <w:numId w:val="6"/>
        </w:numPr>
        <w:tabs>
          <w:tab w:val="left" w:pos="1276"/>
        </w:tabs>
        <w:snapToGrid w:val="0"/>
        <w:ind w:left="1985" w:right="-1" w:hanging="709"/>
        <w:jc w:val="both"/>
        <w:rPr>
          <w:lang w:eastAsia="en-US"/>
        </w:rPr>
      </w:pPr>
      <w:r>
        <w:rPr>
          <w:lang w:eastAsia="en-US"/>
        </w:rPr>
        <w:t>kuras vienas pašas audzina nepilngadīgu bērnu un kurām nav kopīga saimniecība ar citu darbspējīgu personu;</w:t>
      </w:r>
    </w:p>
    <w:p w:rsidR="00A91A5F" w:rsidRDefault="00A91A5F" w:rsidP="00A90311">
      <w:pPr>
        <w:pStyle w:val="Sarakstarindkopa"/>
        <w:numPr>
          <w:ilvl w:val="2"/>
          <w:numId w:val="6"/>
        </w:numPr>
        <w:tabs>
          <w:tab w:val="left" w:pos="1276"/>
        </w:tabs>
        <w:snapToGrid w:val="0"/>
        <w:ind w:left="1985" w:right="-1" w:hanging="709"/>
        <w:jc w:val="both"/>
        <w:rPr>
          <w:lang w:eastAsia="en-US"/>
        </w:rPr>
      </w:pPr>
      <w:r>
        <w:rPr>
          <w:lang w:eastAsia="en-US"/>
        </w:rPr>
        <w:t>persona (ģimene), kura līdz šo Noteikumu spēkā stāšanās dienai bij</w:t>
      </w:r>
      <w:r w:rsidR="00B76ECA">
        <w:rPr>
          <w:lang w:eastAsia="en-US"/>
        </w:rPr>
        <w:t>a reģistrēta</w:t>
      </w:r>
      <w:r>
        <w:rPr>
          <w:lang w:eastAsia="en-US"/>
        </w:rPr>
        <w:t xml:space="preserve"> palīdzības reģistrā un neatbilst nevienam no šajos Noteikumos iepriekš iekļautajiem nosacījumiem.”</w:t>
      </w:r>
    </w:p>
    <w:p w:rsidR="002A6BEA" w:rsidRPr="00B76ECA" w:rsidRDefault="002A6BEA" w:rsidP="008E16F7">
      <w:pPr>
        <w:pStyle w:val="Sarakstarindkopa"/>
        <w:numPr>
          <w:ilvl w:val="0"/>
          <w:numId w:val="10"/>
        </w:numPr>
        <w:tabs>
          <w:tab w:val="left" w:pos="1276"/>
        </w:tabs>
        <w:snapToGrid w:val="0"/>
        <w:ind w:right="-1"/>
        <w:jc w:val="both"/>
        <w:rPr>
          <w:lang w:eastAsia="en-US"/>
        </w:rPr>
      </w:pPr>
      <w:r w:rsidRPr="00B76ECA">
        <w:rPr>
          <w:lang w:eastAsia="en-US"/>
        </w:rPr>
        <w:t>Svītrot saistošo noteikumu 17.10</w:t>
      </w:r>
      <w:r w:rsidR="00E13746" w:rsidRPr="00B76ECA">
        <w:rPr>
          <w:lang w:eastAsia="en-US"/>
        </w:rPr>
        <w:t>. punktu.</w:t>
      </w:r>
    </w:p>
    <w:p w:rsidR="003403B6" w:rsidRPr="00A91A5F" w:rsidRDefault="003403B6" w:rsidP="008E16F7">
      <w:pPr>
        <w:pStyle w:val="Sarakstarindkopa"/>
        <w:numPr>
          <w:ilvl w:val="0"/>
          <w:numId w:val="5"/>
        </w:numPr>
        <w:snapToGrid w:val="0"/>
        <w:ind w:right="-1"/>
        <w:jc w:val="both"/>
        <w:rPr>
          <w:bCs/>
          <w:lang w:eastAsia="en-US"/>
        </w:rPr>
      </w:pPr>
      <w:r w:rsidRPr="00FD1FD6">
        <w:rPr>
          <w:lang w:eastAsia="en-US"/>
        </w:rPr>
        <w:t xml:space="preserve">Papildināt saistošos noteikumus ar </w:t>
      </w:r>
      <w:r w:rsidR="00A91A5F">
        <w:rPr>
          <w:lang w:eastAsia="en-US"/>
        </w:rPr>
        <w:t>19</w:t>
      </w:r>
      <w:r w:rsidRPr="00FD1FD6">
        <w:rPr>
          <w:lang w:eastAsia="en-US"/>
        </w:rPr>
        <w:t>.</w:t>
      </w:r>
      <w:r w:rsidR="00A91A5F" w:rsidRPr="00A91A5F">
        <w:rPr>
          <w:vertAlign w:val="superscript"/>
          <w:lang w:eastAsia="en-US"/>
        </w:rPr>
        <w:t>1</w:t>
      </w:r>
      <w:r w:rsidRPr="00FD1FD6">
        <w:rPr>
          <w:lang w:eastAsia="en-US"/>
        </w:rPr>
        <w:t xml:space="preserve"> punktu šādā redakcijā:</w:t>
      </w:r>
    </w:p>
    <w:p w:rsidR="00A91A5F" w:rsidRDefault="003403B6" w:rsidP="00A91A5F">
      <w:pPr>
        <w:tabs>
          <w:tab w:val="left" w:pos="1276"/>
        </w:tabs>
        <w:snapToGrid w:val="0"/>
        <w:ind w:left="1276" w:right="-1" w:hanging="709"/>
        <w:jc w:val="both"/>
        <w:rPr>
          <w:lang w:eastAsia="en-US"/>
        </w:rPr>
      </w:pPr>
      <w:r w:rsidRPr="00FD1FD6">
        <w:rPr>
          <w:rFonts w:eastAsia="Calibri"/>
          <w:highlight w:val="white"/>
          <w:lang w:eastAsia="en-US"/>
        </w:rPr>
        <w:t>„</w:t>
      </w:r>
      <w:r w:rsidR="00A91A5F">
        <w:rPr>
          <w:lang w:eastAsia="en-US"/>
        </w:rPr>
        <w:t>19</w:t>
      </w:r>
      <w:r w:rsidRPr="00FD1FD6">
        <w:rPr>
          <w:lang w:eastAsia="en-US"/>
        </w:rPr>
        <w:t>.</w:t>
      </w:r>
      <w:r w:rsidR="00A91A5F">
        <w:rPr>
          <w:vertAlign w:val="superscript"/>
          <w:lang w:eastAsia="en-US"/>
        </w:rPr>
        <w:t>1</w:t>
      </w:r>
      <w:r w:rsidRPr="00FD1FD6">
        <w:rPr>
          <w:vertAlign w:val="superscript"/>
          <w:lang w:eastAsia="en-US"/>
        </w:rPr>
        <w:t xml:space="preserve"> </w:t>
      </w:r>
      <w:r w:rsidRPr="00FD1FD6">
        <w:rPr>
          <w:vertAlign w:val="superscript"/>
          <w:lang w:eastAsia="en-US"/>
        </w:rPr>
        <w:tab/>
      </w:r>
      <w:r w:rsidR="00A91A5F">
        <w:rPr>
          <w:lang w:eastAsia="en-US"/>
        </w:rPr>
        <w:t>Papildu likuma „Par palīdzību d</w:t>
      </w:r>
      <w:r w:rsidR="008E16F7">
        <w:rPr>
          <w:lang w:eastAsia="en-US"/>
        </w:rPr>
        <w:t>zīvokļa</w:t>
      </w:r>
      <w:r w:rsidR="00A91A5F">
        <w:rPr>
          <w:lang w:eastAsia="en-US"/>
        </w:rPr>
        <w:t xml:space="preserve"> jautājumu risināšanā” 7.panta piektajā daļā, 10.panta pirmajā daļā noteiktajam Komisija pieņem lēmumu atteikt atzīt personu par tiesīgu saņem</w:t>
      </w:r>
      <w:r w:rsidR="008E16F7">
        <w:rPr>
          <w:lang w:eastAsia="en-US"/>
        </w:rPr>
        <w:t>t likuma „Par palīdzību dzīvokļa</w:t>
      </w:r>
      <w:r w:rsidR="00A91A5F">
        <w:rPr>
          <w:lang w:eastAsia="en-US"/>
        </w:rPr>
        <w:t xml:space="preserve"> jautājumu risināšanā” 3.panta pirmajā punktā noteikto palīdzību, vienlaicīgi atceļot arī iepriekš pieņemto lēmumu par palīdzības sniegšanu, šādos gadījumos: </w:t>
      </w:r>
    </w:p>
    <w:p w:rsidR="00A91A5F" w:rsidRDefault="00A91A5F" w:rsidP="00A91A5F">
      <w:pPr>
        <w:tabs>
          <w:tab w:val="left" w:pos="1276"/>
        </w:tabs>
        <w:snapToGrid w:val="0"/>
        <w:ind w:left="1276" w:right="-1" w:hanging="709"/>
        <w:jc w:val="both"/>
        <w:rPr>
          <w:lang w:eastAsia="en-US"/>
        </w:rPr>
      </w:pPr>
      <w:r>
        <w:rPr>
          <w:lang w:eastAsia="en-US"/>
        </w:rPr>
        <w:t>19.</w:t>
      </w:r>
      <w:r w:rsidR="0061387B">
        <w:rPr>
          <w:lang w:eastAsia="en-US"/>
        </w:rPr>
        <w:t>1</w:t>
      </w:r>
      <w:r w:rsidRPr="00A91A5F">
        <w:rPr>
          <w:vertAlign w:val="superscript"/>
          <w:lang w:eastAsia="en-US"/>
        </w:rPr>
        <w:t>1</w:t>
      </w:r>
      <w:r>
        <w:rPr>
          <w:lang w:eastAsia="en-US"/>
        </w:rPr>
        <w:t xml:space="preserve"> ja personas īrētās dzīvojamās telpas īres līgums tiek izbeigts sakarā ar dzīvojamās telpas vai mājas bojāšanu vai citādu dzīvojamās telpas lietošanas noteikumu pārkāpumu;</w:t>
      </w:r>
    </w:p>
    <w:p w:rsidR="00A91A5F" w:rsidRDefault="00A91A5F" w:rsidP="00A91A5F">
      <w:pPr>
        <w:tabs>
          <w:tab w:val="left" w:pos="1276"/>
        </w:tabs>
        <w:snapToGrid w:val="0"/>
        <w:ind w:left="1276" w:right="-1" w:hanging="709"/>
        <w:jc w:val="both"/>
        <w:rPr>
          <w:lang w:eastAsia="en-US"/>
        </w:rPr>
      </w:pPr>
      <w:r>
        <w:rPr>
          <w:lang w:eastAsia="en-US"/>
        </w:rPr>
        <w:t>19.</w:t>
      </w:r>
      <w:r w:rsidR="0061387B">
        <w:rPr>
          <w:lang w:eastAsia="en-US"/>
        </w:rPr>
        <w:t>2</w:t>
      </w:r>
      <w:r w:rsidRPr="00A91A5F">
        <w:rPr>
          <w:vertAlign w:val="superscript"/>
          <w:lang w:eastAsia="en-US"/>
        </w:rPr>
        <w:t>1</w:t>
      </w:r>
      <w:r>
        <w:rPr>
          <w:lang w:eastAsia="en-US"/>
        </w:rPr>
        <w:t xml:space="preserve"> personas īrētās dzīvojamās telpas īres līgums ticis izbeigts sakarā ar to, ka persona nelikumīgi iemitināja īrētajā dzīvojamā telpā citas personas, tādējādi pārkāpjot mājas iekšējās kārtības un ar personu noslēgtā īres līguma noteikumus;</w:t>
      </w:r>
    </w:p>
    <w:p w:rsidR="003403B6" w:rsidRDefault="00A91A5F" w:rsidP="00A91A5F">
      <w:pPr>
        <w:tabs>
          <w:tab w:val="left" w:pos="1276"/>
        </w:tabs>
        <w:snapToGrid w:val="0"/>
        <w:ind w:left="1276" w:right="-1" w:hanging="709"/>
        <w:jc w:val="both"/>
        <w:rPr>
          <w:lang w:eastAsia="en-US"/>
        </w:rPr>
      </w:pPr>
      <w:r>
        <w:rPr>
          <w:lang w:eastAsia="en-US"/>
        </w:rPr>
        <w:t>19.</w:t>
      </w:r>
      <w:r w:rsidR="008922DE">
        <w:rPr>
          <w:lang w:eastAsia="en-US"/>
        </w:rPr>
        <w:t>3</w:t>
      </w:r>
      <w:r w:rsidRPr="00A91A5F">
        <w:rPr>
          <w:vertAlign w:val="superscript"/>
          <w:lang w:eastAsia="en-US"/>
        </w:rPr>
        <w:t>1</w:t>
      </w:r>
      <w:r>
        <w:rPr>
          <w:lang w:eastAsia="en-US"/>
        </w:rPr>
        <w:t xml:space="preserve"> persona pēc pašvaldības pieprasījuma nav iesniegusi dokumentus, kas apliecina tiesības saņemt noteikumos noteikto palīdzību.</w:t>
      </w:r>
      <w:r w:rsidR="008E16F7">
        <w:rPr>
          <w:lang w:eastAsia="en-US"/>
        </w:rPr>
        <w:t>”</w:t>
      </w:r>
    </w:p>
    <w:p w:rsidR="00A91A5F" w:rsidRDefault="00A91A5F" w:rsidP="00A90311">
      <w:pPr>
        <w:pStyle w:val="Sarakstarindkopa"/>
        <w:numPr>
          <w:ilvl w:val="0"/>
          <w:numId w:val="5"/>
        </w:numPr>
        <w:tabs>
          <w:tab w:val="left" w:pos="1276"/>
        </w:tabs>
        <w:snapToGrid w:val="0"/>
        <w:ind w:right="-1"/>
        <w:jc w:val="both"/>
        <w:rPr>
          <w:lang w:eastAsia="en-US"/>
        </w:rPr>
      </w:pPr>
      <w:r>
        <w:rPr>
          <w:lang w:eastAsia="en-US"/>
        </w:rPr>
        <w:t>Papildināt saistošos noteikumus ar 22.</w:t>
      </w:r>
      <w:r w:rsidRPr="00A91A5F">
        <w:rPr>
          <w:vertAlign w:val="superscript"/>
          <w:lang w:eastAsia="en-US"/>
        </w:rPr>
        <w:t>1</w:t>
      </w:r>
      <w:r>
        <w:rPr>
          <w:lang w:eastAsia="en-US"/>
        </w:rPr>
        <w:t xml:space="preserve"> punktu šādā redakcijā:</w:t>
      </w:r>
    </w:p>
    <w:p w:rsidR="00A91A5F" w:rsidRDefault="00A91A5F" w:rsidP="00A91A5F">
      <w:pPr>
        <w:pStyle w:val="Sarakstarindkopa"/>
        <w:tabs>
          <w:tab w:val="left" w:pos="1276"/>
        </w:tabs>
        <w:snapToGrid w:val="0"/>
        <w:ind w:left="1276" w:right="-1" w:hanging="709"/>
        <w:jc w:val="both"/>
        <w:rPr>
          <w:lang w:eastAsia="en-US"/>
        </w:rPr>
      </w:pPr>
      <w:r>
        <w:rPr>
          <w:lang w:eastAsia="en-US"/>
        </w:rPr>
        <w:t>“22.</w:t>
      </w:r>
      <w:r w:rsidRPr="00A91A5F">
        <w:rPr>
          <w:vertAlign w:val="superscript"/>
          <w:lang w:eastAsia="en-US"/>
        </w:rPr>
        <w:t>1</w:t>
      </w:r>
      <w:r>
        <w:rPr>
          <w:lang w:eastAsia="en-US"/>
        </w:rPr>
        <w:t xml:space="preserve"> Reģistrā reģistrētajām personām piedāvājot īrēt dzīvojamo platību, pēc iespējas ievēro šādus kritērijus: </w:t>
      </w:r>
    </w:p>
    <w:p w:rsidR="00A91A5F" w:rsidRDefault="001C43AA" w:rsidP="001C43AA">
      <w:pPr>
        <w:pStyle w:val="Sarakstarindkopa"/>
        <w:tabs>
          <w:tab w:val="left" w:pos="1276"/>
        </w:tabs>
        <w:snapToGrid w:val="0"/>
        <w:ind w:left="1276" w:hanging="709"/>
        <w:jc w:val="both"/>
        <w:rPr>
          <w:lang w:eastAsia="en-US"/>
        </w:rPr>
      </w:pPr>
      <w:r>
        <w:rPr>
          <w:lang w:eastAsia="en-US"/>
        </w:rPr>
        <w:tab/>
      </w:r>
      <w:r w:rsidR="00A91A5F">
        <w:rPr>
          <w:lang w:eastAsia="en-US"/>
        </w:rPr>
        <w:t>22.</w:t>
      </w:r>
      <w:r w:rsidR="0061387B">
        <w:rPr>
          <w:lang w:eastAsia="en-US"/>
        </w:rPr>
        <w:t>1</w:t>
      </w:r>
      <w:r w:rsidR="00A91A5F" w:rsidRPr="00A91A5F">
        <w:rPr>
          <w:vertAlign w:val="superscript"/>
          <w:lang w:eastAsia="en-US"/>
        </w:rPr>
        <w:t>1</w:t>
      </w:r>
      <w:r w:rsidR="00A91A5F">
        <w:rPr>
          <w:lang w:eastAsia="en-US"/>
        </w:rPr>
        <w:t xml:space="preserve"> vienistabas dzīvokli − ģimenei, kurā ir 1 līdz 2 cilvēki; </w:t>
      </w:r>
    </w:p>
    <w:p w:rsidR="00A91A5F" w:rsidRDefault="001C43AA" w:rsidP="001C43AA">
      <w:pPr>
        <w:pStyle w:val="Sarakstarindkopa"/>
        <w:tabs>
          <w:tab w:val="left" w:pos="1276"/>
        </w:tabs>
        <w:snapToGrid w:val="0"/>
        <w:ind w:left="1276" w:hanging="709"/>
        <w:jc w:val="both"/>
        <w:rPr>
          <w:lang w:eastAsia="en-US"/>
        </w:rPr>
      </w:pPr>
      <w:r>
        <w:rPr>
          <w:lang w:eastAsia="en-US"/>
        </w:rPr>
        <w:tab/>
      </w:r>
      <w:r w:rsidR="00A91A5F">
        <w:rPr>
          <w:lang w:eastAsia="en-US"/>
        </w:rPr>
        <w:t>22.</w:t>
      </w:r>
      <w:r w:rsidR="0061387B">
        <w:rPr>
          <w:lang w:eastAsia="en-US"/>
        </w:rPr>
        <w:t>2</w:t>
      </w:r>
      <w:r w:rsidR="00A91A5F" w:rsidRPr="00A91A5F">
        <w:rPr>
          <w:vertAlign w:val="superscript"/>
          <w:lang w:eastAsia="en-US"/>
        </w:rPr>
        <w:t>1</w:t>
      </w:r>
      <w:r w:rsidR="00A91A5F">
        <w:rPr>
          <w:lang w:eastAsia="en-US"/>
        </w:rPr>
        <w:t xml:space="preserve"> divistabu dzīvokli − ģimenei, kurā ir 3 līdz 5 cilvēki; </w:t>
      </w:r>
    </w:p>
    <w:p w:rsidR="00A91A5F" w:rsidRDefault="001C43AA" w:rsidP="001C43AA">
      <w:pPr>
        <w:tabs>
          <w:tab w:val="left" w:pos="1276"/>
        </w:tabs>
        <w:snapToGrid w:val="0"/>
        <w:ind w:left="1276" w:hanging="709"/>
        <w:jc w:val="both"/>
        <w:rPr>
          <w:lang w:eastAsia="en-US"/>
        </w:rPr>
      </w:pPr>
      <w:r>
        <w:rPr>
          <w:lang w:eastAsia="en-US"/>
        </w:rPr>
        <w:tab/>
      </w:r>
      <w:r w:rsidR="00DA6329">
        <w:rPr>
          <w:lang w:eastAsia="en-US"/>
        </w:rPr>
        <w:t>22.</w:t>
      </w:r>
      <w:r w:rsidR="0061387B">
        <w:rPr>
          <w:lang w:eastAsia="en-US"/>
        </w:rPr>
        <w:t>3</w:t>
      </w:r>
      <w:r w:rsidR="00DA6329" w:rsidRPr="00DA6329">
        <w:rPr>
          <w:vertAlign w:val="superscript"/>
          <w:lang w:eastAsia="en-US"/>
        </w:rPr>
        <w:t>1</w:t>
      </w:r>
      <w:r w:rsidR="00DA6329">
        <w:rPr>
          <w:lang w:eastAsia="en-US"/>
        </w:rPr>
        <w:t xml:space="preserve"> </w:t>
      </w:r>
      <w:r w:rsidR="00A91A5F">
        <w:rPr>
          <w:lang w:eastAsia="en-US"/>
        </w:rPr>
        <w:t>trīsistabu dzīvokli vai lielāku dzīvokli − ģimenei,</w:t>
      </w:r>
      <w:r w:rsidR="008E16F7">
        <w:rPr>
          <w:lang w:eastAsia="en-US"/>
        </w:rPr>
        <w:t xml:space="preserve"> kurā ir 5 vai vairāk cilvēki.”</w:t>
      </w:r>
    </w:p>
    <w:p w:rsidR="00FA558B" w:rsidRPr="008B5809" w:rsidRDefault="00041C7D" w:rsidP="00041C7D">
      <w:pPr>
        <w:pStyle w:val="Sarakstarindkopa"/>
        <w:numPr>
          <w:ilvl w:val="0"/>
          <w:numId w:val="5"/>
        </w:numPr>
        <w:ind w:left="567" w:hanging="567"/>
        <w:rPr>
          <w:lang w:eastAsia="en-US"/>
        </w:rPr>
      </w:pPr>
      <w:r w:rsidRPr="008B5809">
        <w:t>Izteikt saistošo noteikumu 24.</w:t>
      </w:r>
      <w:r w:rsidRPr="008B5809">
        <w:rPr>
          <w:vertAlign w:val="superscript"/>
        </w:rPr>
        <w:t>2</w:t>
      </w:r>
      <w:r w:rsidRPr="008B5809">
        <w:t xml:space="preserve"> punktu šādā redakcijā:</w:t>
      </w:r>
    </w:p>
    <w:p w:rsidR="00041C7D" w:rsidRPr="008B5809" w:rsidRDefault="00041C7D" w:rsidP="00041C7D">
      <w:pPr>
        <w:ind w:left="1276" w:hanging="709"/>
        <w:jc w:val="both"/>
        <w:rPr>
          <w:lang w:eastAsia="en-US"/>
        </w:rPr>
      </w:pPr>
      <w:r w:rsidRPr="008B5809">
        <w:rPr>
          <w:bCs/>
          <w:lang w:eastAsia="en-US"/>
        </w:rPr>
        <w:t>“24.</w:t>
      </w:r>
      <w:r w:rsidRPr="008B5809">
        <w:rPr>
          <w:bCs/>
          <w:vertAlign w:val="superscript"/>
          <w:lang w:eastAsia="en-US"/>
        </w:rPr>
        <w:t>2</w:t>
      </w:r>
      <w:r w:rsidRPr="008B5809">
        <w:rPr>
          <w:bCs/>
          <w:lang w:eastAsia="en-US"/>
        </w:rPr>
        <w:t xml:space="preserve"> </w:t>
      </w:r>
      <w:r w:rsidRPr="008B5809">
        <w:rPr>
          <w:rFonts w:eastAsia="Calibri"/>
          <w:szCs w:val="22"/>
          <w:lang w:eastAsia="en-US"/>
        </w:rPr>
        <w:t>Pašvaldība izīrē pašvaldībai piederošo dzīvojamo telpu, kurai noteikts speciālistam izīrējamas dzīvojamās telpas statuss – pašvaldības, tās iestāžu, pašvaldības kapitālsabiedrību un kapitālsabiedrību, kurā publiskas personas daļa pamatkapitālā atsevišķi vai kopumā pārsniedz 50 procentus, speciālistam, jomā, kurā konstatēts nepietiekams kvalificētu speciālistu nodrošinājums un kurš veic ar valsts vai pašvaldības funkciju nodrošināšanu saistītus pārvaldes uzdevumus: veselības, sociālās aprūpes, izglītības, kultūras, sporta, tūrisma, būvniecības jomā nodarbinātam pašvaldības speciālistam, pašvaldības policijas darbiniekam, pašvaldības administrācijas speciālistam.</w:t>
      </w:r>
      <w:r w:rsidR="008B5809" w:rsidRPr="008B5809">
        <w:rPr>
          <w:rFonts w:eastAsia="Calibri"/>
          <w:szCs w:val="22"/>
          <w:lang w:eastAsia="en-US"/>
        </w:rPr>
        <w:t>”</w:t>
      </w:r>
    </w:p>
    <w:p w:rsidR="008E396A" w:rsidRPr="008B5809" w:rsidRDefault="00041C7D" w:rsidP="00041C7D">
      <w:pPr>
        <w:pStyle w:val="Sarakstarindkopa"/>
        <w:numPr>
          <w:ilvl w:val="0"/>
          <w:numId w:val="5"/>
        </w:numPr>
        <w:tabs>
          <w:tab w:val="left" w:pos="1276"/>
        </w:tabs>
        <w:snapToGrid w:val="0"/>
        <w:ind w:left="567" w:hanging="567"/>
        <w:jc w:val="both"/>
        <w:rPr>
          <w:lang w:eastAsia="en-US"/>
        </w:rPr>
      </w:pPr>
      <w:r w:rsidRPr="008B5809">
        <w:rPr>
          <w:lang w:eastAsia="en-US"/>
        </w:rPr>
        <w:t>Papildināt saistošos noteikumus ar 24.</w:t>
      </w:r>
      <w:r w:rsidRPr="008B5809">
        <w:rPr>
          <w:vertAlign w:val="superscript"/>
          <w:lang w:eastAsia="en-US"/>
        </w:rPr>
        <w:t>8</w:t>
      </w:r>
      <w:r w:rsidRPr="008B5809">
        <w:rPr>
          <w:lang w:eastAsia="en-US"/>
        </w:rPr>
        <w:t xml:space="preserve"> un 24.</w:t>
      </w:r>
      <w:r w:rsidRPr="008B5809">
        <w:rPr>
          <w:vertAlign w:val="superscript"/>
          <w:lang w:eastAsia="en-US"/>
        </w:rPr>
        <w:t>9</w:t>
      </w:r>
      <w:r w:rsidRPr="008B5809">
        <w:rPr>
          <w:lang w:eastAsia="en-US"/>
        </w:rPr>
        <w:t xml:space="preserve"> punktu šādā redakcijā</w:t>
      </w:r>
      <w:r w:rsidR="008E396A" w:rsidRPr="008B5809">
        <w:rPr>
          <w:lang w:eastAsia="en-US"/>
        </w:rPr>
        <w:t>:</w:t>
      </w:r>
    </w:p>
    <w:p w:rsidR="00041C7D" w:rsidRPr="008B5809" w:rsidRDefault="00041C7D" w:rsidP="00041C7D">
      <w:pPr>
        <w:pStyle w:val="Sarakstarindkopa"/>
        <w:tabs>
          <w:tab w:val="left" w:pos="1276"/>
        </w:tabs>
        <w:snapToGrid w:val="0"/>
        <w:ind w:left="1276" w:hanging="709"/>
        <w:jc w:val="both"/>
        <w:rPr>
          <w:lang w:eastAsia="en-US"/>
        </w:rPr>
      </w:pPr>
      <w:r w:rsidRPr="008B5809">
        <w:rPr>
          <w:lang w:eastAsia="en-US"/>
        </w:rPr>
        <w:t>“24.</w:t>
      </w:r>
      <w:r w:rsidRPr="008B5809">
        <w:rPr>
          <w:vertAlign w:val="superscript"/>
          <w:lang w:eastAsia="en-US"/>
        </w:rPr>
        <w:t>8</w:t>
      </w:r>
      <w:r w:rsidRPr="008B5809">
        <w:rPr>
          <w:lang w:eastAsia="en-US"/>
        </w:rPr>
        <w:t xml:space="preserve"> </w:t>
      </w:r>
      <w:r w:rsidRPr="008B5809">
        <w:rPr>
          <w:lang w:eastAsia="en-US"/>
        </w:rPr>
        <w:tab/>
        <w:t>Mēnesi pirms speciālistam izīrējamās dzīvojamās telpas īres līguma termiņa beigām dzīvokļa īrnieka pienākums ir iesniegt Komisijai attiecīgas pašvaldības, tās iestāžu, pašvaldības kapitālsabiedrību un kapitālsabiedrību, kurā publiskas personas daļa pamatkapitālā atsevišķi vai kopumā pārsniedz 50 procentus, speciālistam, kas veic ar valsts vai pašvaldības funkciju nodrošināšanu saistītu pārvaldes uzdevumu jomā, kurā konstatēts nepietiekams kvalificētu speciālistu nodrošinājums vadītāja iesniegumu, kurā izteikts lūgums tās amatpersonu, darbinieku vai uzaicināto speciālistu nodrošināt ar dzīvojamo telpu uz darba tiesisko attiecību laiku un rakstveida apliecinājumu, ka personas lietošanā vai īpašumā nav citas dzīvojamās telpas Limbažu novada administratīvajā teritorijā.</w:t>
      </w:r>
    </w:p>
    <w:p w:rsidR="00041C7D" w:rsidRPr="008B5809" w:rsidRDefault="00041C7D" w:rsidP="00041C7D">
      <w:pPr>
        <w:pStyle w:val="Sarakstarindkopa"/>
        <w:tabs>
          <w:tab w:val="left" w:pos="1276"/>
        </w:tabs>
        <w:snapToGrid w:val="0"/>
        <w:ind w:left="1276" w:hanging="709"/>
        <w:jc w:val="both"/>
        <w:rPr>
          <w:lang w:eastAsia="en-US"/>
        </w:rPr>
      </w:pPr>
      <w:r w:rsidRPr="008B5809">
        <w:rPr>
          <w:lang w:eastAsia="en-US"/>
        </w:rPr>
        <w:lastRenderedPageBreak/>
        <w:t>24.</w:t>
      </w:r>
      <w:r w:rsidRPr="008B5809">
        <w:rPr>
          <w:vertAlign w:val="superscript"/>
          <w:lang w:eastAsia="en-US"/>
        </w:rPr>
        <w:t>9</w:t>
      </w:r>
      <w:r w:rsidRPr="008B5809">
        <w:rPr>
          <w:lang w:eastAsia="en-US"/>
        </w:rPr>
        <w:t xml:space="preserve"> </w:t>
      </w:r>
      <w:r w:rsidRPr="008B5809">
        <w:rPr>
          <w:lang w:eastAsia="en-US"/>
        </w:rPr>
        <w:tab/>
        <w:t>Speciālistam izīrējamās dzīvojamās telpas īres līgums tiek izbeigts saskaņā ar likuma “Par palīdzību dzīvokļa jautājumu risināšanā” 21.4 pantu un l</w:t>
      </w:r>
      <w:r w:rsidR="008B5809" w:rsidRPr="008B5809">
        <w:rPr>
          <w:lang w:eastAsia="en-US"/>
        </w:rPr>
        <w:t>ikumu “Par dzīvojamo telpu īri”.””</w:t>
      </w:r>
    </w:p>
    <w:p w:rsidR="00F409F4" w:rsidRPr="00F409F4" w:rsidRDefault="00F409F4" w:rsidP="00A90311">
      <w:pPr>
        <w:pStyle w:val="Sarakstarindkopa"/>
        <w:numPr>
          <w:ilvl w:val="0"/>
          <w:numId w:val="5"/>
        </w:numPr>
        <w:rPr>
          <w:lang w:eastAsia="en-US"/>
        </w:rPr>
      </w:pPr>
      <w:r w:rsidRPr="00F409F4">
        <w:rPr>
          <w:lang w:eastAsia="en-US"/>
        </w:rPr>
        <w:t>Papildināt saistošos noteikumus ar 2</w:t>
      </w:r>
      <w:r>
        <w:rPr>
          <w:lang w:eastAsia="en-US"/>
        </w:rPr>
        <w:t>5.</w:t>
      </w:r>
      <w:r w:rsidRPr="00524DD8">
        <w:rPr>
          <w:vertAlign w:val="superscript"/>
          <w:lang w:eastAsia="en-US"/>
        </w:rPr>
        <w:t>1</w:t>
      </w:r>
      <w:r w:rsidRPr="00F409F4">
        <w:rPr>
          <w:lang w:eastAsia="en-US"/>
        </w:rPr>
        <w:t xml:space="preserve"> punktu šādā redakcijā:</w:t>
      </w:r>
    </w:p>
    <w:p w:rsidR="00F409F4" w:rsidRDefault="00F409F4" w:rsidP="00F409F4">
      <w:pPr>
        <w:pStyle w:val="Sarakstarindkopa"/>
        <w:tabs>
          <w:tab w:val="left" w:pos="1276"/>
        </w:tabs>
        <w:snapToGrid w:val="0"/>
        <w:ind w:left="644" w:right="-1"/>
        <w:jc w:val="both"/>
        <w:rPr>
          <w:lang w:eastAsia="en-US"/>
        </w:rPr>
      </w:pPr>
      <w:r>
        <w:rPr>
          <w:lang w:eastAsia="en-US"/>
        </w:rPr>
        <w:t>“25.</w:t>
      </w:r>
      <w:r w:rsidRPr="00F409F4">
        <w:rPr>
          <w:vertAlign w:val="superscript"/>
          <w:lang w:eastAsia="en-US"/>
        </w:rPr>
        <w:t>1</w:t>
      </w:r>
      <w:r>
        <w:rPr>
          <w:lang w:eastAsia="en-US"/>
        </w:rPr>
        <w:t xml:space="preserve"> </w:t>
      </w:r>
      <w:r w:rsidRPr="00F409F4">
        <w:rPr>
          <w:lang w:eastAsia="en-US"/>
        </w:rPr>
        <w:t>Sociālo dzīvokli ir tiesīga īrēt persona ar invaliditāti, kā arī persona, kura aprūpē bērnu ar invaliditāti vai pilngadīgu personu ar invaliditāti.</w:t>
      </w:r>
      <w:r w:rsidR="008E16F7">
        <w:rPr>
          <w:lang w:eastAsia="en-US"/>
        </w:rPr>
        <w:t>”</w:t>
      </w:r>
    </w:p>
    <w:p w:rsidR="00524DD8" w:rsidRDefault="00524DD8" w:rsidP="00524DD8">
      <w:pPr>
        <w:pStyle w:val="Sarakstarindkopa"/>
        <w:tabs>
          <w:tab w:val="left" w:pos="1276"/>
        </w:tabs>
        <w:snapToGrid w:val="0"/>
        <w:ind w:left="644" w:right="-1"/>
        <w:jc w:val="both"/>
        <w:rPr>
          <w:lang w:eastAsia="en-US"/>
        </w:rPr>
      </w:pPr>
    </w:p>
    <w:p w:rsidR="00270850" w:rsidRPr="00270850" w:rsidRDefault="00270850" w:rsidP="00270850">
      <w:pPr>
        <w:tabs>
          <w:tab w:val="left" w:pos="1276"/>
        </w:tabs>
        <w:snapToGrid w:val="0"/>
        <w:jc w:val="both"/>
        <w:rPr>
          <w:lang w:eastAsia="en-US"/>
        </w:rPr>
      </w:pPr>
    </w:p>
    <w:p w:rsidR="00270850" w:rsidRPr="001764A3" w:rsidRDefault="00270850" w:rsidP="00270850">
      <w:pPr>
        <w:tabs>
          <w:tab w:val="left" w:pos="4678"/>
          <w:tab w:val="left" w:pos="8505"/>
        </w:tabs>
      </w:pPr>
      <w:r w:rsidRPr="001764A3">
        <w:t xml:space="preserve">Limbažu novada pašvaldības </w:t>
      </w:r>
    </w:p>
    <w:p w:rsidR="003403B6" w:rsidRPr="00270850" w:rsidRDefault="00270850" w:rsidP="00270850">
      <w:pPr>
        <w:tabs>
          <w:tab w:val="left" w:pos="4678"/>
          <w:tab w:val="left" w:pos="8364"/>
        </w:tabs>
      </w:pPr>
      <w:r w:rsidRPr="001764A3">
        <w:t>Domes priek</w:t>
      </w:r>
      <w:r>
        <w:t>šsēdētājs</w:t>
      </w:r>
      <w:r>
        <w:tab/>
      </w:r>
      <w:r>
        <w:tab/>
        <w:t>D.Zemmers</w:t>
      </w:r>
    </w:p>
    <w:sectPr w:rsidR="003403B6" w:rsidRPr="00270850" w:rsidSect="00617D3C">
      <w:headerReference w:type="default" r:id="rId8"/>
      <w:headerReference w:type="firs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543" w:rsidRDefault="00072543" w:rsidP="000F2F80">
      <w:r>
        <w:separator/>
      </w:r>
    </w:p>
  </w:endnote>
  <w:endnote w:type="continuationSeparator" w:id="0">
    <w:p w:rsidR="00072543" w:rsidRDefault="00072543" w:rsidP="000F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543" w:rsidRDefault="00072543" w:rsidP="000F2F80">
      <w:r>
        <w:separator/>
      </w:r>
    </w:p>
  </w:footnote>
  <w:footnote w:type="continuationSeparator" w:id="0">
    <w:p w:rsidR="00072543" w:rsidRDefault="00072543" w:rsidP="000F2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536126"/>
      <w:docPartObj>
        <w:docPartGallery w:val="Page Numbers (Top of Page)"/>
        <w:docPartUnique/>
      </w:docPartObj>
    </w:sdtPr>
    <w:sdtEndPr/>
    <w:sdtContent>
      <w:p w:rsidR="00BF6EA7" w:rsidRDefault="00BF6EA7">
        <w:pPr>
          <w:pStyle w:val="Galvene"/>
          <w:jc w:val="center"/>
        </w:pPr>
        <w:r>
          <w:fldChar w:fldCharType="begin"/>
        </w:r>
        <w:r>
          <w:instrText>PAGE   \* MERGEFORMAT</w:instrText>
        </w:r>
        <w:r>
          <w:fldChar w:fldCharType="separate"/>
        </w:r>
        <w:r w:rsidR="00617D3C">
          <w:rPr>
            <w:noProof/>
          </w:rPr>
          <w:t>2</w:t>
        </w:r>
        <w:r>
          <w:fldChar w:fldCharType="end"/>
        </w:r>
      </w:p>
    </w:sdtContent>
  </w:sdt>
  <w:p w:rsidR="00BF6EA7" w:rsidRDefault="00BF6EA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850" w:rsidRPr="000F2F80" w:rsidRDefault="00270850">
    <w:pPr>
      <w:pStyle w:val="Galvene"/>
      <w:rPr>
        <w:sz w:val="2"/>
        <w:szCs w:val="2"/>
      </w:rPr>
    </w:pPr>
    <w:r w:rsidRPr="000F2F80">
      <w:rPr>
        <w:noProof/>
        <w:sz w:val="2"/>
        <w:szCs w:val="2"/>
      </w:rPr>
      <w:drawing>
        <wp:anchor distT="0" distB="0" distL="114300" distR="114300" simplePos="0" relativeHeight="251660288" behindDoc="1" locked="0" layoutInCell="1" allowOverlap="0" wp14:anchorId="20F95999" wp14:editId="18EEFDA1">
          <wp:simplePos x="0" y="0"/>
          <wp:positionH relativeFrom="column">
            <wp:posOffset>-1083243</wp:posOffset>
          </wp:positionH>
          <wp:positionV relativeFrom="paragraph">
            <wp:posOffset>-441157</wp:posOffset>
          </wp:positionV>
          <wp:extent cx="7545070" cy="2327275"/>
          <wp:effectExtent l="0" t="0" r="0" b="0"/>
          <wp:wrapTight wrapText="bothSides">
            <wp:wrapPolygon edited="0">
              <wp:start x="0" y="0"/>
              <wp:lineTo x="0" y="21394"/>
              <wp:lineTo x="21542" y="21394"/>
              <wp:lineTo x="21542"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93D93"/>
    <w:multiLevelType w:val="hybridMultilevel"/>
    <w:tmpl w:val="0204AC2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5C9485F"/>
    <w:multiLevelType w:val="multilevel"/>
    <w:tmpl w:val="10B0A082"/>
    <w:lvl w:ilvl="0">
      <w:start w:val="6"/>
      <w:numFmt w:val="decimal"/>
      <w:lvlText w:val="%1."/>
      <w:lvlJc w:val="left"/>
      <w:pPr>
        <w:ind w:left="660" w:hanging="660"/>
      </w:pPr>
      <w:rPr>
        <w:rFonts w:hint="default"/>
        <w:color w:val="auto"/>
      </w:rPr>
    </w:lvl>
    <w:lvl w:ilvl="1">
      <w:start w:val="2"/>
      <w:numFmt w:val="decimal"/>
      <w:lvlText w:val="%1.%2."/>
      <w:lvlJc w:val="left"/>
      <w:pPr>
        <w:ind w:left="1920" w:hanging="6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34393657"/>
    <w:multiLevelType w:val="multilevel"/>
    <w:tmpl w:val="0E5AF734"/>
    <w:lvl w:ilvl="0">
      <w:start w:val="14"/>
      <w:numFmt w:val="decimal"/>
      <w:lvlText w:val="%1."/>
      <w:lvlJc w:val="left"/>
      <w:pPr>
        <w:ind w:left="660" w:hanging="660"/>
      </w:pPr>
      <w:rPr>
        <w:rFonts w:hint="default"/>
        <w:color w:val="auto"/>
      </w:rPr>
    </w:lvl>
    <w:lvl w:ilvl="1">
      <w:start w:val="2"/>
      <w:numFmt w:val="decimal"/>
      <w:lvlText w:val="%1.%2."/>
      <w:lvlJc w:val="left"/>
      <w:pPr>
        <w:ind w:left="1920" w:hanging="6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 w15:restartNumberingAfterBreak="0">
    <w:nsid w:val="384910EA"/>
    <w:multiLevelType w:val="multilevel"/>
    <w:tmpl w:val="A0CAF9DC"/>
    <w:lvl w:ilvl="0">
      <w:start w:val="7"/>
      <w:numFmt w:val="decimal"/>
      <w:lvlText w:val="%1."/>
      <w:lvlJc w:val="left"/>
      <w:pPr>
        <w:ind w:left="660" w:hanging="660"/>
      </w:pPr>
      <w:rPr>
        <w:rFonts w:hint="default"/>
      </w:rPr>
    </w:lvl>
    <w:lvl w:ilvl="1">
      <w:start w:val="2"/>
      <w:numFmt w:val="decimal"/>
      <w:lvlText w:val="%1.%2."/>
      <w:lvlJc w:val="left"/>
      <w:pPr>
        <w:ind w:left="1920" w:hanging="6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 w15:restartNumberingAfterBreak="0">
    <w:nsid w:val="39756C58"/>
    <w:multiLevelType w:val="multilevel"/>
    <w:tmpl w:val="9B9C1878"/>
    <w:lvl w:ilvl="0">
      <w:start w:val="22"/>
      <w:numFmt w:val="decimal"/>
      <w:lvlText w:val="%1"/>
      <w:lvlJc w:val="left"/>
      <w:pPr>
        <w:ind w:left="570" w:hanging="570"/>
      </w:pPr>
      <w:rPr>
        <w:rFonts w:hint="default"/>
      </w:rPr>
    </w:lvl>
    <w:lvl w:ilvl="1">
      <w:start w:val="1"/>
      <w:numFmt w:val="decimal"/>
      <w:lvlText w:val="%1.%2"/>
      <w:lvlJc w:val="left"/>
      <w:pPr>
        <w:ind w:left="1183" w:hanging="570"/>
      </w:pPr>
      <w:rPr>
        <w:rFonts w:hint="default"/>
      </w:rPr>
    </w:lvl>
    <w:lvl w:ilvl="2">
      <w:start w:val="3"/>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704" w:hanging="1800"/>
      </w:pPr>
      <w:rPr>
        <w:rFonts w:hint="default"/>
      </w:rPr>
    </w:lvl>
  </w:abstractNum>
  <w:abstractNum w:abstractNumId="5" w15:restartNumberingAfterBreak="0">
    <w:nsid w:val="428C2761"/>
    <w:multiLevelType w:val="multilevel"/>
    <w:tmpl w:val="36363B58"/>
    <w:lvl w:ilvl="0">
      <w:start w:val="1"/>
      <w:numFmt w:val="decimal"/>
      <w:lvlText w:val="%1."/>
      <w:lvlJc w:val="left"/>
      <w:pPr>
        <w:ind w:left="644" w:hanging="360"/>
      </w:pPr>
      <w:rPr>
        <w:rFonts w:cs="Times New Roman"/>
        <w:color w:val="auto"/>
      </w:rPr>
    </w:lvl>
    <w:lvl w:ilvl="1">
      <w:start w:val="1"/>
      <w:numFmt w:val="decimal"/>
      <w:isLgl/>
      <w:lvlText w:val="%1.%2."/>
      <w:lvlJc w:val="left"/>
      <w:pPr>
        <w:ind w:left="927" w:hanging="360"/>
      </w:pPr>
      <w:rPr>
        <w:sz w:val="24"/>
        <w:szCs w:val="24"/>
      </w:rPr>
    </w:lvl>
    <w:lvl w:ilvl="2">
      <w:start w:val="1"/>
      <w:numFmt w:val="decimal"/>
      <w:isLgl/>
      <w:lvlText w:val="%1.%2.%3."/>
      <w:lvlJc w:val="left"/>
      <w:pPr>
        <w:ind w:left="157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6" w15:restartNumberingAfterBreak="0">
    <w:nsid w:val="51E452C8"/>
    <w:multiLevelType w:val="hybridMultilevel"/>
    <w:tmpl w:val="7E18F5A0"/>
    <w:lvl w:ilvl="0" w:tplc="928EB814">
      <w:start w:val="1"/>
      <w:numFmt w:val="decimal"/>
      <w:lvlText w:val="%1."/>
      <w:lvlJc w:val="left"/>
      <w:pPr>
        <w:ind w:left="1422" w:hanging="85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4B27228"/>
    <w:multiLevelType w:val="hybridMultilevel"/>
    <w:tmpl w:val="7666BA6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0CD698B"/>
    <w:multiLevelType w:val="hybridMultilevel"/>
    <w:tmpl w:val="9B66088A"/>
    <w:lvl w:ilvl="0" w:tplc="268EA384">
      <w:start w:val="1"/>
      <w:numFmt w:val="decimal"/>
      <w:lvlText w:val="%1."/>
      <w:lvlJc w:val="left"/>
      <w:pPr>
        <w:ind w:left="720" w:hanging="360"/>
      </w:pPr>
      <w:rPr>
        <w:rFonts w:eastAsiaTheme="minorHAns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5BF2C54"/>
    <w:multiLevelType w:val="hybridMultilevel"/>
    <w:tmpl w:val="9FA8798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5"/>
  </w:num>
  <w:num w:numId="2">
    <w:abstractNumId w:val="0"/>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B6"/>
    <w:rsid w:val="00002A69"/>
    <w:rsid w:val="00031D72"/>
    <w:rsid w:val="00035F05"/>
    <w:rsid w:val="00041C7D"/>
    <w:rsid w:val="00044E31"/>
    <w:rsid w:val="00072543"/>
    <w:rsid w:val="000E007F"/>
    <w:rsid w:val="000F2F80"/>
    <w:rsid w:val="00115013"/>
    <w:rsid w:val="001336CD"/>
    <w:rsid w:val="001520CE"/>
    <w:rsid w:val="001745EC"/>
    <w:rsid w:val="001A72CB"/>
    <w:rsid w:val="001C43AA"/>
    <w:rsid w:val="00270850"/>
    <w:rsid w:val="00286548"/>
    <w:rsid w:val="002A6BEA"/>
    <w:rsid w:val="002C77FD"/>
    <w:rsid w:val="002E416B"/>
    <w:rsid w:val="0032190B"/>
    <w:rsid w:val="003403B6"/>
    <w:rsid w:val="0034607F"/>
    <w:rsid w:val="003461A4"/>
    <w:rsid w:val="00360C9D"/>
    <w:rsid w:val="003E422F"/>
    <w:rsid w:val="003F1BCA"/>
    <w:rsid w:val="003F5D9C"/>
    <w:rsid w:val="00483C6C"/>
    <w:rsid w:val="00524DD8"/>
    <w:rsid w:val="0055599F"/>
    <w:rsid w:val="00570693"/>
    <w:rsid w:val="0057069F"/>
    <w:rsid w:val="0061387B"/>
    <w:rsid w:val="00617D3C"/>
    <w:rsid w:val="00640AA5"/>
    <w:rsid w:val="00653A54"/>
    <w:rsid w:val="006738DC"/>
    <w:rsid w:val="006A25C2"/>
    <w:rsid w:val="00723E15"/>
    <w:rsid w:val="00732B8C"/>
    <w:rsid w:val="00745E7B"/>
    <w:rsid w:val="00774F5B"/>
    <w:rsid w:val="007A2676"/>
    <w:rsid w:val="00823601"/>
    <w:rsid w:val="008317C6"/>
    <w:rsid w:val="00842863"/>
    <w:rsid w:val="00873C33"/>
    <w:rsid w:val="008922DE"/>
    <w:rsid w:val="008B5809"/>
    <w:rsid w:val="008E16F7"/>
    <w:rsid w:val="008E396A"/>
    <w:rsid w:val="009A5116"/>
    <w:rsid w:val="009B5DAC"/>
    <w:rsid w:val="00A24243"/>
    <w:rsid w:val="00A24ED4"/>
    <w:rsid w:val="00A737CD"/>
    <w:rsid w:val="00A85C9C"/>
    <w:rsid w:val="00A90311"/>
    <w:rsid w:val="00A91A5F"/>
    <w:rsid w:val="00A91D50"/>
    <w:rsid w:val="00AB7D06"/>
    <w:rsid w:val="00B10891"/>
    <w:rsid w:val="00B76ECA"/>
    <w:rsid w:val="00B95CDE"/>
    <w:rsid w:val="00BB72B8"/>
    <w:rsid w:val="00BF33AE"/>
    <w:rsid w:val="00BF37C5"/>
    <w:rsid w:val="00BF4290"/>
    <w:rsid w:val="00BF6EA7"/>
    <w:rsid w:val="00C04190"/>
    <w:rsid w:val="00C67718"/>
    <w:rsid w:val="00CA3DE4"/>
    <w:rsid w:val="00D0253B"/>
    <w:rsid w:val="00D468DF"/>
    <w:rsid w:val="00D85090"/>
    <w:rsid w:val="00DA6329"/>
    <w:rsid w:val="00DC0313"/>
    <w:rsid w:val="00E13746"/>
    <w:rsid w:val="00E37D65"/>
    <w:rsid w:val="00E50D9B"/>
    <w:rsid w:val="00E73137"/>
    <w:rsid w:val="00ED41D6"/>
    <w:rsid w:val="00F07B1A"/>
    <w:rsid w:val="00F409F4"/>
    <w:rsid w:val="00FA37F4"/>
    <w:rsid w:val="00FA55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0A8C5B-8A45-4718-9E81-25FE4F26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403B6"/>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403B6"/>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F2F80"/>
    <w:pPr>
      <w:tabs>
        <w:tab w:val="center" w:pos="4153"/>
        <w:tab w:val="right" w:pos="8306"/>
      </w:tabs>
    </w:pPr>
  </w:style>
  <w:style w:type="character" w:customStyle="1" w:styleId="GalveneRakstz">
    <w:name w:val="Galvene Rakstz."/>
    <w:basedOn w:val="Noklusjumarindkopasfonts"/>
    <w:link w:val="Galvene"/>
    <w:uiPriority w:val="99"/>
    <w:rsid w:val="000F2F80"/>
    <w:rPr>
      <w:rFonts w:eastAsia="Times New Roman"/>
      <w:lang w:eastAsia="lv-LV"/>
    </w:rPr>
  </w:style>
  <w:style w:type="paragraph" w:styleId="Kjene">
    <w:name w:val="footer"/>
    <w:basedOn w:val="Parasts"/>
    <w:link w:val="KjeneRakstz"/>
    <w:uiPriority w:val="99"/>
    <w:unhideWhenUsed/>
    <w:rsid w:val="000F2F80"/>
    <w:pPr>
      <w:tabs>
        <w:tab w:val="center" w:pos="4153"/>
        <w:tab w:val="right" w:pos="8306"/>
      </w:tabs>
    </w:pPr>
  </w:style>
  <w:style w:type="character" w:customStyle="1" w:styleId="KjeneRakstz">
    <w:name w:val="Kājene Rakstz."/>
    <w:basedOn w:val="Noklusjumarindkopasfonts"/>
    <w:link w:val="Kjene"/>
    <w:uiPriority w:val="99"/>
    <w:rsid w:val="000F2F80"/>
    <w:rPr>
      <w:rFonts w:eastAsia="Times New Roman"/>
      <w:lang w:eastAsia="lv-LV"/>
    </w:rPr>
  </w:style>
  <w:style w:type="paragraph" w:customStyle="1" w:styleId="Default">
    <w:name w:val="Default"/>
    <w:qFormat/>
    <w:rsid w:val="000F2F80"/>
    <w:pPr>
      <w:autoSpaceDE w:val="0"/>
      <w:autoSpaceDN w:val="0"/>
      <w:adjustRightInd w:val="0"/>
      <w:ind w:firstLine="0"/>
      <w:jc w:val="left"/>
    </w:pPr>
    <w:rPr>
      <w:rFonts w:eastAsia="Calibri"/>
      <w:color w:val="000000"/>
    </w:rPr>
  </w:style>
  <w:style w:type="paragraph" w:styleId="Balonteksts">
    <w:name w:val="Balloon Text"/>
    <w:basedOn w:val="Parasts"/>
    <w:link w:val="BalontekstsRakstz"/>
    <w:uiPriority w:val="99"/>
    <w:semiHidden/>
    <w:unhideWhenUsed/>
    <w:rsid w:val="0027085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70850"/>
    <w:rPr>
      <w:rFonts w:ascii="Segoe UI" w:eastAsia="Times New Roman" w:hAnsi="Segoe UI" w:cs="Segoe UI"/>
      <w:sz w:val="18"/>
      <w:szCs w:val="18"/>
      <w:lang w:eastAsia="lv-LV"/>
    </w:rPr>
  </w:style>
  <w:style w:type="paragraph" w:styleId="Sarakstarindkopa">
    <w:name w:val="List Paragraph"/>
    <w:basedOn w:val="Parasts"/>
    <w:uiPriority w:val="34"/>
    <w:qFormat/>
    <w:rsid w:val="00A91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566542">
      <w:bodyDiv w:val="1"/>
      <w:marLeft w:val="0"/>
      <w:marRight w:val="0"/>
      <w:marTop w:val="0"/>
      <w:marBottom w:val="0"/>
      <w:divBdr>
        <w:top w:val="none" w:sz="0" w:space="0" w:color="auto"/>
        <w:left w:val="none" w:sz="0" w:space="0" w:color="auto"/>
        <w:bottom w:val="none" w:sz="0" w:space="0" w:color="auto"/>
        <w:right w:val="none" w:sz="0" w:space="0" w:color="auto"/>
      </w:divBdr>
    </w:div>
    <w:div w:id="206309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CBD02-40DE-4276-84FE-03570E65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3807</Words>
  <Characters>2171</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Goba</dc:creator>
  <cp:lastModifiedBy>Dace Tauriņa</cp:lastModifiedBy>
  <cp:revision>16</cp:revision>
  <cp:lastPrinted>2020-06-02T09:05:00Z</cp:lastPrinted>
  <dcterms:created xsi:type="dcterms:W3CDTF">2020-03-23T06:26:00Z</dcterms:created>
  <dcterms:modified xsi:type="dcterms:W3CDTF">2020-06-02T09:05:00Z</dcterms:modified>
</cp:coreProperties>
</file>