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A9" w:rsidRPr="00200D2F" w:rsidRDefault="00B477A9" w:rsidP="006F3ECF">
      <w:pPr>
        <w:pStyle w:val="Galvene"/>
        <w:rPr>
          <w:b/>
        </w:rPr>
      </w:pPr>
    </w:p>
    <w:p w:rsidR="00C605BC" w:rsidRPr="00200D2F" w:rsidRDefault="00C605BC" w:rsidP="00C605BC">
      <w:pPr>
        <w:pStyle w:val="Galvene"/>
        <w:jc w:val="center"/>
        <w:rPr>
          <w:b/>
        </w:rPr>
      </w:pPr>
      <w:r w:rsidRPr="00200D2F">
        <w:rPr>
          <w:b/>
        </w:rPr>
        <w:t>LIMBAŽU NOVADA PAŠVALDĪBA</w:t>
      </w:r>
    </w:p>
    <w:p w:rsidR="00C605BC" w:rsidRPr="00200D2F" w:rsidRDefault="00C605BC" w:rsidP="00C605BC">
      <w:pPr>
        <w:pStyle w:val="Galvene"/>
        <w:jc w:val="center"/>
      </w:pPr>
      <w:proofErr w:type="spellStart"/>
      <w:r w:rsidRPr="00200D2F">
        <w:t>Reģ</w:t>
      </w:r>
      <w:proofErr w:type="spellEnd"/>
      <w:r w:rsidRPr="00200D2F">
        <w:t>.</w:t>
      </w:r>
      <w:r w:rsidR="00EE47CA">
        <w:t xml:space="preserve"> </w:t>
      </w:r>
      <w:bookmarkStart w:id="0" w:name="_GoBack"/>
      <w:bookmarkEnd w:id="0"/>
      <w:r w:rsidRPr="00200D2F">
        <w:t>Nr. 90009114631, Rīgas iela 16, Limbaži, Limbažu novads, LV-4001</w:t>
      </w:r>
    </w:p>
    <w:p w:rsidR="00C605BC" w:rsidRPr="00200D2F" w:rsidRDefault="00C605BC" w:rsidP="00C605BC">
      <w:pPr>
        <w:jc w:val="center"/>
        <w:rPr>
          <w:b/>
        </w:rPr>
      </w:pPr>
    </w:p>
    <w:p w:rsidR="00C605BC" w:rsidRPr="00200D2F" w:rsidRDefault="00C605BC" w:rsidP="00C605BC">
      <w:pPr>
        <w:jc w:val="center"/>
        <w:rPr>
          <w:b/>
        </w:rPr>
      </w:pPr>
      <w:r w:rsidRPr="00200D2F">
        <w:rPr>
          <w:b/>
        </w:rPr>
        <w:t>UZAICINĀJUMS IESNIEGT PIEDĀVĀJUMU IEPIRKUMAM</w:t>
      </w:r>
    </w:p>
    <w:p w:rsidR="00C605BC" w:rsidRPr="00200D2F" w:rsidRDefault="00C605BC" w:rsidP="00C605BC">
      <w:pPr>
        <w:jc w:val="both"/>
      </w:pPr>
    </w:p>
    <w:p w:rsidR="005D7009" w:rsidRPr="00200D2F" w:rsidRDefault="00C605BC" w:rsidP="005D7009">
      <w:pPr>
        <w:jc w:val="center"/>
      </w:pPr>
      <w:r w:rsidRPr="00200D2F">
        <w:t>Limbažu novada pašvaldība uzaicina Jūs iesniegt sav</w:t>
      </w:r>
      <w:r w:rsidR="00A03D73" w:rsidRPr="00200D2F">
        <w:t xml:space="preserve">u cenu piedāvājumu iepirkumam </w:t>
      </w:r>
    </w:p>
    <w:p w:rsidR="00C605BC" w:rsidRPr="002646DB" w:rsidRDefault="00680C4E" w:rsidP="005D7009">
      <w:pPr>
        <w:jc w:val="center"/>
        <w:rPr>
          <w:b/>
        </w:rPr>
      </w:pPr>
      <w:r w:rsidRPr="002646DB">
        <w:rPr>
          <w:b/>
        </w:rPr>
        <w:t>“</w:t>
      </w:r>
      <w:r w:rsidR="002646DB" w:rsidRPr="002646DB">
        <w:rPr>
          <w:b/>
        </w:rPr>
        <w:t>Mēbeļu iegāde Limbažu vidusskolai</w:t>
      </w:r>
      <w:r w:rsidRPr="002646DB">
        <w:rPr>
          <w:b/>
        </w:rPr>
        <w:t>”</w:t>
      </w:r>
      <w:r w:rsidR="004E35C3" w:rsidRPr="002646DB">
        <w:rPr>
          <w:b/>
        </w:rPr>
        <w:t>.</w:t>
      </w:r>
      <w:r w:rsidR="009804DC" w:rsidRPr="002646DB">
        <w:rPr>
          <w:b/>
        </w:rPr>
        <w:t xml:space="preserve"> </w:t>
      </w:r>
    </w:p>
    <w:p w:rsidR="00257F6D" w:rsidRPr="00200D2F" w:rsidRDefault="00257F6D" w:rsidP="00257F6D">
      <w:pPr>
        <w:jc w:val="center"/>
      </w:pPr>
    </w:p>
    <w:p w:rsidR="00C605BC" w:rsidRPr="00200D2F" w:rsidRDefault="00CE28BD" w:rsidP="00257F6D">
      <w:pPr>
        <w:jc w:val="both"/>
      </w:pPr>
      <w:r w:rsidRPr="00200D2F">
        <w:t xml:space="preserve">Līguma izpildes vieta </w:t>
      </w:r>
      <w:r w:rsidR="0086114D" w:rsidRPr="00200D2F">
        <w:t>–</w:t>
      </w:r>
      <w:r w:rsidR="00F31C5B">
        <w:t xml:space="preserve"> </w:t>
      </w:r>
      <w:r w:rsidR="002646DB" w:rsidRPr="002646DB">
        <w:t>Parka iela 38</w:t>
      </w:r>
      <w:r w:rsidR="00986662">
        <w:t>,</w:t>
      </w:r>
      <w:r w:rsidR="002646DB" w:rsidRPr="002646DB">
        <w:t xml:space="preserve"> Limbaži</w:t>
      </w:r>
      <w:r w:rsidR="00F22CED">
        <w:t>.</w:t>
      </w:r>
    </w:p>
    <w:p w:rsidR="00680C4E" w:rsidRPr="00680C4E" w:rsidRDefault="00680C4E" w:rsidP="00680C4E">
      <w:pPr>
        <w:tabs>
          <w:tab w:val="num" w:pos="540"/>
        </w:tabs>
        <w:jc w:val="both"/>
        <w:rPr>
          <w:highlight w:val="yellow"/>
        </w:rPr>
      </w:pPr>
      <w:r w:rsidRPr="00F31C5B">
        <w:t>Līguma izpildes termiņš – viena mēneša laikā no iepirkuma līguma noslēgšanas dienas.</w:t>
      </w:r>
    </w:p>
    <w:p w:rsidR="00C605BC" w:rsidRPr="00200D2F" w:rsidRDefault="00C605BC" w:rsidP="00C605BC">
      <w:pPr>
        <w:tabs>
          <w:tab w:val="num" w:pos="540"/>
        </w:tabs>
        <w:jc w:val="both"/>
      </w:pPr>
      <w:r w:rsidRPr="00200D2F">
        <w:t xml:space="preserve">Līguma apmaksa – līguma apmaksa tiek veikta 15 (piecpadsmit) </w:t>
      </w:r>
      <w:r w:rsidR="00F25A32" w:rsidRPr="00200D2F">
        <w:t xml:space="preserve">darba </w:t>
      </w:r>
      <w:r w:rsidRPr="00200D2F">
        <w:t xml:space="preserve">dienu laikā pēc </w:t>
      </w:r>
      <w:r w:rsidR="0059500F" w:rsidRPr="00200D2F">
        <w:t xml:space="preserve">objekta nodošanas ekspluatācijā , </w:t>
      </w:r>
      <w:r w:rsidRPr="00200D2F">
        <w:t>pieņemšanas - nodošanas akta</w:t>
      </w:r>
      <w:r w:rsidR="00F25A32" w:rsidRPr="00200D2F">
        <w:t xml:space="preserve"> parakstīšanas</w:t>
      </w:r>
      <w:r w:rsidR="0059500F" w:rsidRPr="00200D2F">
        <w:t xml:space="preserve">, </w:t>
      </w:r>
      <w:r w:rsidR="00F25A32" w:rsidRPr="00200D2F">
        <w:t>un rēķina saņemšanas</w:t>
      </w:r>
      <w:r w:rsidRPr="00200D2F">
        <w:t>.</w:t>
      </w:r>
    </w:p>
    <w:p w:rsidR="00F25A32" w:rsidRPr="00200D2F" w:rsidRDefault="00F25A32" w:rsidP="00C605BC">
      <w:pPr>
        <w:tabs>
          <w:tab w:val="num" w:pos="540"/>
        </w:tabs>
        <w:jc w:val="both"/>
      </w:pPr>
    </w:p>
    <w:p w:rsidR="00C605BC" w:rsidRPr="00200D2F" w:rsidRDefault="00C605BC" w:rsidP="00C605BC">
      <w:pPr>
        <w:tabs>
          <w:tab w:val="num" w:pos="540"/>
        </w:tabs>
        <w:jc w:val="both"/>
        <w:rPr>
          <w:b/>
        </w:rPr>
      </w:pPr>
      <w:r w:rsidRPr="00200D2F">
        <w:t xml:space="preserve">Piedāvājuma izvēles kritērijs ir piedāvājums ar </w:t>
      </w:r>
      <w:r w:rsidRPr="00200D2F">
        <w:rPr>
          <w:b/>
        </w:rPr>
        <w:t>viszemāko cenu.</w:t>
      </w:r>
    </w:p>
    <w:p w:rsidR="005D7009" w:rsidRPr="00200D2F" w:rsidRDefault="00C605BC" w:rsidP="00C605BC">
      <w:pPr>
        <w:tabs>
          <w:tab w:val="num" w:pos="540"/>
        </w:tabs>
        <w:jc w:val="both"/>
      </w:pPr>
      <w:r w:rsidRPr="00200D2F">
        <w:tab/>
        <w:t>P</w:t>
      </w:r>
      <w:r w:rsidR="00A60F83" w:rsidRPr="00200D2F">
        <w:t>iedāvājumu</w:t>
      </w:r>
      <w:r w:rsidRPr="00200D2F">
        <w:t xml:space="preserve"> i</w:t>
      </w:r>
      <w:r w:rsidR="00907F03" w:rsidRPr="00200D2F">
        <w:t>epirkumam</w:t>
      </w:r>
      <w:r w:rsidR="00A60F83" w:rsidRPr="00200D2F">
        <w:t>, kas sastāv no aizpildītas piedāvājuma veidlapas,</w:t>
      </w:r>
      <w:r w:rsidR="00407945" w:rsidRPr="00200D2F">
        <w:t xml:space="preserve"> var iesniegt līdz 2021</w:t>
      </w:r>
      <w:r w:rsidRPr="00200D2F">
        <w:t xml:space="preserve">.gada </w:t>
      </w:r>
      <w:r w:rsidR="005D7009" w:rsidRPr="00200D2F">
        <w:t>0</w:t>
      </w:r>
      <w:r w:rsidR="002646DB">
        <w:t>8</w:t>
      </w:r>
      <w:r w:rsidR="00407945" w:rsidRPr="00200D2F">
        <w:t xml:space="preserve">. </w:t>
      </w:r>
      <w:r w:rsidR="005D7009" w:rsidRPr="00200D2F">
        <w:t>jūnijam</w:t>
      </w:r>
      <w:r w:rsidRPr="00200D2F">
        <w:t xml:space="preserve"> pulksten 11:00. </w:t>
      </w:r>
    </w:p>
    <w:p w:rsidR="00C605BC" w:rsidRPr="001A6EA5" w:rsidRDefault="00C605BC" w:rsidP="00C605BC">
      <w:pPr>
        <w:tabs>
          <w:tab w:val="num" w:pos="540"/>
        </w:tabs>
        <w:jc w:val="both"/>
      </w:pPr>
      <w:r w:rsidRPr="001A6EA5">
        <w:t>Piedāvājumi var tikt iesniegti:</w:t>
      </w:r>
    </w:p>
    <w:p w:rsidR="00C605BC" w:rsidRPr="001A6EA5" w:rsidRDefault="00C605BC" w:rsidP="00C605BC">
      <w:pPr>
        <w:numPr>
          <w:ilvl w:val="0"/>
          <w:numId w:val="2"/>
        </w:numPr>
        <w:jc w:val="both"/>
      </w:pPr>
      <w:r w:rsidRPr="001A6EA5">
        <w:t xml:space="preserve">iesniedzot personīgi Limbažu </w:t>
      </w:r>
      <w:r w:rsidR="001A6EA5" w:rsidRPr="001A6EA5">
        <w:t xml:space="preserve">vidusskolā </w:t>
      </w:r>
      <w:r w:rsidR="001A6EA5" w:rsidRPr="001A6EA5">
        <w:rPr>
          <w:color w:val="000000"/>
        </w:rPr>
        <w:t>Parka ielā 38</w:t>
      </w:r>
      <w:r w:rsidRPr="001A6EA5">
        <w:rPr>
          <w:color w:val="000000"/>
        </w:rPr>
        <w:t>, Limbažos, Limbažu novadā</w:t>
      </w:r>
      <w:r w:rsidRPr="001A6EA5">
        <w:t>;</w:t>
      </w:r>
    </w:p>
    <w:p w:rsidR="00C605BC" w:rsidRPr="001A6EA5" w:rsidRDefault="00C605BC" w:rsidP="00C605BC">
      <w:pPr>
        <w:numPr>
          <w:ilvl w:val="0"/>
          <w:numId w:val="2"/>
        </w:numPr>
        <w:jc w:val="both"/>
      </w:pPr>
      <w:r w:rsidRPr="001A6EA5">
        <w:t xml:space="preserve">nosūtot pa pastu vai nogādājot ar kurjeru, adresējot </w:t>
      </w:r>
      <w:r w:rsidR="001A6EA5" w:rsidRPr="001A6EA5">
        <w:t xml:space="preserve">Limbažu </w:t>
      </w:r>
      <w:r w:rsidR="001A6EA5" w:rsidRPr="001A6EA5">
        <w:t>vidusskolai,</w:t>
      </w:r>
      <w:r w:rsidR="001A6EA5" w:rsidRPr="001A6EA5">
        <w:t xml:space="preserve"> </w:t>
      </w:r>
      <w:r w:rsidR="001A6EA5" w:rsidRPr="001A6EA5">
        <w:rPr>
          <w:color w:val="000000"/>
        </w:rPr>
        <w:t>Parka ielā 38, Limbažos, Limbažu novadā</w:t>
      </w:r>
      <w:r w:rsidRPr="001A6EA5">
        <w:rPr>
          <w:color w:val="000000"/>
        </w:rPr>
        <w:t>, LV-4001;</w:t>
      </w:r>
    </w:p>
    <w:p w:rsidR="00494E02" w:rsidRPr="001A6EA5" w:rsidRDefault="00C605BC" w:rsidP="00C605BC">
      <w:pPr>
        <w:numPr>
          <w:ilvl w:val="0"/>
          <w:numId w:val="2"/>
        </w:numPr>
        <w:jc w:val="both"/>
      </w:pPr>
      <w:r w:rsidRPr="001A6EA5">
        <w:t>nosūtot ieskanētu pa e-pastu (</w:t>
      </w:r>
      <w:r w:rsidR="001A6EA5" w:rsidRPr="001A6EA5">
        <w:t>vidusskola</w:t>
      </w:r>
      <w:r w:rsidRPr="001A6EA5">
        <w:t>@limbazi.lv) un pēc tam oriģinālu nosūtot pa pastu</w:t>
      </w:r>
      <w:r w:rsidR="00494E02" w:rsidRPr="001A6EA5">
        <w:t>;</w:t>
      </w:r>
    </w:p>
    <w:p w:rsidR="00C605BC" w:rsidRPr="001A6EA5" w:rsidRDefault="00494E02" w:rsidP="00C605BC">
      <w:pPr>
        <w:numPr>
          <w:ilvl w:val="0"/>
          <w:numId w:val="2"/>
        </w:numPr>
        <w:jc w:val="both"/>
      </w:pPr>
      <w:r w:rsidRPr="001A6EA5">
        <w:t>elektroniski parakstītu nosūtot uz e-pastu (</w:t>
      </w:r>
      <w:r w:rsidR="001A6EA5" w:rsidRPr="001A6EA5">
        <w:t>vidusskola</w:t>
      </w:r>
      <w:r w:rsidRPr="001A6EA5">
        <w:t>@limbazi.lv)</w:t>
      </w:r>
      <w:r w:rsidR="00C605BC" w:rsidRPr="001A6EA5">
        <w:t>.</w:t>
      </w:r>
    </w:p>
    <w:p w:rsidR="00C605BC" w:rsidRPr="00200D2F" w:rsidRDefault="00C605BC" w:rsidP="00C605BC">
      <w:pPr>
        <w:jc w:val="both"/>
      </w:pPr>
      <w:r w:rsidRPr="001A6EA5">
        <w:t xml:space="preserve">Piedāvājumi, kuri būs iesniegti pēc noteiktā termiņa, netiks </w:t>
      </w:r>
      <w:r w:rsidRPr="001A6EA5">
        <w:rPr>
          <w:bCs/>
        </w:rPr>
        <w:t>izskatīti.</w:t>
      </w:r>
    </w:p>
    <w:p w:rsidR="00C65977" w:rsidRPr="00200D2F" w:rsidRDefault="00C65977" w:rsidP="00C605BC">
      <w:pPr>
        <w:jc w:val="both"/>
      </w:pPr>
    </w:p>
    <w:p w:rsidR="00C605BC" w:rsidRPr="00200D2F" w:rsidRDefault="00C605BC" w:rsidP="00C605BC">
      <w:pPr>
        <w:jc w:val="both"/>
      </w:pPr>
      <w:r w:rsidRPr="00200D2F">
        <w:t xml:space="preserve">Pielikumā: </w:t>
      </w:r>
      <w:r w:rsidRPr="00200D2F">
        <w:tab/>
      </w:r>
      <w:r w:rsidR="00467553" w:rsidRPr="00200D2F">
        <w:t xml:space="preserve">1. </w:t>
      </w:r>
      <w:r w:rsidR="001832C3" w:rsidRPr="00200D2F">
        <w:t xml:space="preserve"> Tehniskā specifikācija uz </w:t>
      </w:r>
      <w:r w:rsidR="003562C9">
        <w:t>3 (trīs)</w:t>
      </w:r>
      <w:r w:rsidR="001832C3" w:rsidRPr="00200D2F">
        <w:t xml:space="preserve"> lap</w:t>
      </w:r>
      <w:r w:rsidR="003562C9">
        <w:t>ām</w:t>
      </w:r>
      <w:r w:rsidR="001832C3" w:rsidRPr="00200D2F">
        <w:t>.</w:t>
      </w:r>
    </w:p>
    <w:p w:rsidR="00C605BC" w:rsidRPr="00200D2F" w:rsidRDefault="00467553" w:rsidP="00C605BC">
      <w:pPr>
        <w:jc w:val="both"/>
      </w:pPr>
      <w:r w:rsidRPr="00200D2F">
        <w:tab/>
      </w:r>
      <w:r w:rsidRPr="00200D2F">
        <w:tab/>
        <w:t xml:space="preserve">2. </w:t>
      </w:r>
      <w:r w:rsidR="0049637A" w:rsidRPr="00200D2F">
        <w:t xml:space="preserve">Piedāvājuma veidlapa uz </w:t>
      </w:r>
      <w:r w:rsidR="003562C9">
        <w:t>5 (piecām)</w:t>
      </w:r>
      <w:r w:rsidR="0049637A" w:rsidRPr="00200D2F">
        <w:t xml:space="preserve"> lapām</w:t>
      </w:r>
      <w:r w:rsidR="001832C3" w:rsidRPr="00200D2F">
        <w:t>.</w:t>
      </w:r>
    </w:p>
    <w:p w:rsidR="00467553" w:rsidRPr="00200D2F" w:rsidRDefault="00467553" w:rsidP="00C605BC">
      <w:pPr>
        <w:jc w:val="both"/>
      </w:pPr>
    </w:p>
    <w:p w:rsidR="00467553" w:rsidRPr="00200D2F" w:rsidRDefault="00467553" w:rsidP="00C605BC">
      <w:pPr>
        <w:jc w:val="both"/>
      </w:pPr>
    </w:p>
    <w:p w:rsidR="00C65977" w:rsidRPr="00200D2F" w:rsidRDefault="00C65977" w:rsidP="00C65977"/>
    <w:p w:rsidR="00907F03" w:rsidRPr="00200D2F" w:rsidRDefault="00907F03" w:rsidP="00C65977"/>
    <w:p w:rsidR="00A60F83" w:rsidRPr="00200D2F" w:rsidRDefault="00A60F83">
      <w:pPr>
        <w:spacing w:after="160" w:line="259" w:lineRule="auto"/>
        <w:rPr>
          <w:b/>
        </w:rPr>
      </w:pPr>
      <w:r w:rsidRPr="00200D2F">
        <w:rPr>
          <w:b/>
        </w:rPr>
        <w:br w:type="page"/>
      </w:r>
    </w:p>
    <w:p w:rsidR="000D22BD" w:rsidRDefault="000D22BD" w:rsidP="00C65977">
      <w:pPr>
        <w:jc w:val="center"/>
        <w:rPr>
          <w:b/>
        </w:rPr>
        <w:sectPr w:rsidR="000D22BD" w:rsidSect="001F2330">
          <w:headerReference w:type="default" r:id="rId7"/>
          <w:headerReference w:type="first" r:id="rId8"/>
          <w:pgSz w:w="11906" w:h="16838"/>
          <w:pgMar w:top="1440" w:right="566" w:bottom="1440" w:left="1800" w:header="708" w:footer="708" w:gutter="0"/>
          <w:cols w:space="708"/>
          <w:titlePg/>
          <w:docGrid w:linePitch="360"/>
        </w:sectPr>
      </w:pPr>
    </w:p>
    <w:p w:rsidR="00CE28BD" w:rsidRPr="00200D2F" w:rsidRDefault="00CE28BD" w:rsidP="00C65977">
      <w:pPr>
        <w:jc w:val="center"/>
        <w:rPr>
          <w:b/>
        </w:rPr>
      </w:pPr>
      <w:r w:rsidRPr="00200D2F">
        <w:rPr>
          <w:b/>
        </w:rPr>
        <w:lastRenderedPageBreak/>
        <w:t>TEHNISKĀ SPECIFIKĀCIJA</w:t>
      </w:r>
    </w:p>
    <w:p w:rsidR="00C65977" w:rsidRPr="00200D2F" w:rsidRDefault="00C65977" w:rsidP="00C65977">
      <w:pPr>
        <w:jc w:val="center"/>
      </w:pPr>
    </w:p>
    <w:p w:rsidR="005D7009" w:rsidRPr="00200D2F" w:rsidRDefault="005D7009" w:rsidP="005D7009">
      <w:r w:rsidRPr="00200D2F">
        <w:t xml:space="preserve">Pretendentam ir jānodrošina garantija 24 (divdesmit četri) mēneši no pieņemšanas-nodošanas akta parakstīšanas dienas. </w:t>
      </w:r>
    </w:p>
    <w:p w:rsidR="005D7009" w:rsidRPr="00200D2F" w:rsidRDefault="005D7009" w:rsidP="005D7009"/>
    <w:tbl>
      <w:tblPr>
        <w:tblW w:w="125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20"/>
        <w:gridCol w:w="1070"/>
        <w:gridCol w:w="1070"/>
        <w:gridCol w:w="977"/>
        <w:gridCol w:w="1590"/>
        <w:gridCol w:w="1284"/>
        <w:gridCol w:w="1137"/>
        <w:gridCol w:w="924"/>
        <w:gridCol w:w="1616"/>
      </w:tblGrid>
      <w:tr w:rsidR="00342065" w:rsidRPr="000D22BD" w:rsidTr="00342065">
        <w:trPr>
          <w:trHeight w:val="143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ind w:left="36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Apraksts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Slēgto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plauktu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skaits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aiz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durvīm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Vaļējo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plauktu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skaits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Durvju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skaits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5" w:rsidRDefault="00342065" w:rsidP="000D22B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 w:eastAsia="en-US"/>
              </w:rPr>
              <w:t>Aug</w:t>
            </w:r>
            <w:r w:rsidR="000D22BD" w:rsidRPr="000D22BD">
              <w:rPr>
                <w:rFonts w:ascii="Arial" w:hAnsi="Arial" w:cs="Arial"/>
                <w:b/>
                <w:bCs/>
                <w:lang w:val="en-US" w:eastAsia="en-US"/>
              </w:rPr>
              <w:t>stums</w:t>
            </w:r>
            <w:proofErr w:type="spellEnd"/>
            <w:r w:rsidR="000D22BD"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</w:p>
          <w:p w:rsidR="000D22BD" w:rsidRPr="000D22BD" w:rsidRDefault="000D22BD" w:rsidP="000D22B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cm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5" w:rsidRDefault="00342065" w:rsidP="000D22B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 w:eastAsia="en-US"/>
              </w:rPr>
              <w:t>Pla</w:t>
            </w:r>
            <w:r w:rsidR="000D22BD" w:rsidRPr="000D22BD">
              <w:rPr>
                <w:rFonts w:ascii="Arial" w:hAnsi="Arial" w:cs="Arial"/>
                <w:b/>
                <w:bCs/>
                <w:lang w:val="en-US" w:eastAsia="en-US"/>
              </w:rPr>
              <w:t>tums</w:t>
            </w:r>
            <w:proofErr w:type="spellEnd"/>
          </w:p>
          <w:p w:rsidR="000D22BD" w:rsidRPr="000D22BD" w:rsidRDefault="000D22BD" w:rsidP="000D22B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cm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Dziļums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cm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Skaits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gab.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Krāsa</w:t>
            </w:r>
            <w:proofErr w:type="spellEnd"/>
          </w:p>
        </w:tc>
      </w:tr>
      <w:tr w:rsidR="00342065" w:rsidRPr="000D22BD" w:rsidTr="00342065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slēdzams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atslēgu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</w:tr>
      <w:tr w:rsidR="00342065" w:rsidRPr="000D22BD" w:rsidTr="00342065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vaļējiem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plauktiem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</w:tr>
      <w:tr w:rsidR="00342065" w:rsidRPr="000D22BD" w:rsidTr="00342065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vaļējiem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plauktiem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</w:tr>
      <w:tr w:rsidR="00342065" w:rsidRPr="000D22BD" w:rsidTr="00342065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vaļējiem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plauktiem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</w:tr>
      <w:tr w:rsidR="00342065" w:rsidRPr="000D22BD" w:rsidTr="00342065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4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vaļēju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plauktu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</w:tr>
      <w:tr w:rsidR="00342065" w:rsidRPr="000D22BD" w:rsidTr="00342065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augstumā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</w:tr>
      <w:tr w:rsidR="00342065" w:rsidRPr="000D22BD" w:rsidTr="00E14069">
        <w:trPr>
          <w:trHeight w:val="94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Rakstāmgalds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sānu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4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atvilknēm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otrā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atvilkne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atslēgu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.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Universālā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kombinācija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labā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/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kreisā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) 150x60x73,5cm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</w:tr>
      <w:tr w:rsidR="00342065" w:rsidRPr="000D22BD" w:rsidTr="00E14069">
        <w:trPr>
          <w:trHeight w:val="174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Vienvietīgs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regulējams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skolēnu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galds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(no 64-74cm)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noapaļotiem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stūriem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65x50x64-74cm;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aprīkots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priekšējo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paneli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āķi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somu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uzkarināšanai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lastRenderedPageBreak/>
              <w:t>grāmatu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novietošanai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metāla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rāmis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pelēkā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tonī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lastRenderedPageBreak/>
              <w:t>_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</w:tr>
      <w:tr w:rsidR="00342065" w:rsidRPr="000D22BD" w:rsidTr="00E14069">
        <w:trPr>
          <w:trHeight w:val="172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lastRenderedPageBreak/>
              <w:t>Divvietīgs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regulējams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skolēnu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galds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(no 64-74cm)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noapaļotiem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stūriem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130x50x64-74cm;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aprīkots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priekšējo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paneli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āķi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somu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uzkarināšanai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grāmatu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novietošanai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metāla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rāmis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pelēkā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tonī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95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</w:tr>
      <w:tr w:rsidR="00342065" w:rsidRPr="000D22BD" w:rsidTr="00342065">
        <w:trPr>
          <w:trHeight w:val="926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Neregulējams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skolnieku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krēsls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saplākšņa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sēdene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atzveltne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pārklāti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caurspīdīgu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laku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metāla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rāmis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pelēkā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tonī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82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42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42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95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_</w:t>
            </w:r>
          </w:p>
        </w:tc>
      </w:tr>
      <w:tr w:rsidR="00342065" w:rsidRPr="000D22BD" w:rsidTr="00342065">
        <w:trPr>
          <w:trHeight w:val="77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uzskates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materiālu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planšetēm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83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105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</w:tr>
      <w:tr w:rsidR="00342065" w:rsidRPr="000D22BD" w:rsidTr="00E14069">
        <w:trPr>
          <w:trHeight w:val="120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Drēbju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augstumā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)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plauktiņu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drēbju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pakaramo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stieni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kurš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stiprinās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pie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abām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sānu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sienām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</w:tr>
      <w:tr w:rsidR="00342065" w:rsidRPr="000D22BD" w:rsidTr="00E14069">
        <w:trPr>
          <w:trHeight w:val="12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lastRenderedPageBreak/>
              <w:t>Drēbju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augstumā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)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plauktiņu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drēbju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pakaramo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stieni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kurš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stiprinās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pie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abām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sānu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sienām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197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Kļava</w:t>
            </w:r>
            <w:proofErr w:type="spellEnd"/>
          </w:p>
        </w:tc>
      </w:tr>
      <w:tr w:rsidR="00342065" w:rsidRPr="000D22BD" w:rsidTr="00E14069">
        <w:trPr>
          <w:trHeight w:val="149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Ofisa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krēsls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roku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balstiem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apdare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-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melns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sietiņaudums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pamatne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- 5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ritenīši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hromēts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metāls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.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Cilindrs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-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gāzes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amortizators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.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Grozāms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sēdes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augstuma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regulēšanu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Melns</w:t>
            </w:r>
            <w:proofErr w:type="spellEnd"/>
          </w:p>
        </w:tc>
      </w:tr>
      <w:tr w:rsidR="00342065" w:rsidRPr="000D22BD" w:rsidTr="00342065">
        <w:trPr>
          <w:trHeight w:val="265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D" w:rsidRPr="000D22BD" w:rsidRDefault="000D22BD" w:rsidP="000D22BD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Divvietīgs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skolēnu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galds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ķīmijas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kabinetam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augstums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līdz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75cm)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noapaļotiem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stūriem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120x60x75cm;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aprīkots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priekšējo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paneli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āķi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somu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uzkarināšanai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grāmatu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novietošanai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metāla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rāmis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pelēkā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tonī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.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Galda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virsma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pelēkā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tonī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pārklāta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plastikāta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pārklājumu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kam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piemīt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izcila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noturība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pret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ķimikāliju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mitruma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temperatūras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iedarbību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D" w:rsidRPr="000D22BD" w:rsidRDefault="000D22BD" w:rsidP="000D22BD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Pelēks</w:t>
            </w:r>
            <w:proofErr w:type="spellEnd"/>
          </w:p>
        </w:tc>
      </w:tr>
    </w:tbl>
    <w:p w:rsidR="000D22BD" w:rsidRDefault="000D22BD" w:rsidP="00680C4E">
      <w:pPr>
        <w:rPr>
          <w:b/>
        </w:rPr>
        <w:sectPr w:rsidR="000D22BD" w:rsidSect="000D22BD">
          <w:pgSz w:w="16838" w:h="11906" w:orient="landscape"/>
          <w:pgMar w:top="1797" w:right="1440" w:bottom="567" w:left="1440" w:header="709" w:footer="709" w:gutter="0"/>
          <w:cols w:space="708"/>
          <w:titlePg/>
          <w:docGrid w:linePitch="360"/>
        </w:sectPr>
      </w:pPr>
    </w:p>
    <w:p w:rsidR="00200D2F" w:rsidRPr="00200D2F" w:rsidRDefault="00200D2F" w:rsidP="001832C3">
      <w:pPr>
        <w:pStyle w:val="Sarakstarindkopa"/>
        <w:jc w:val="center"/>
        <w:rPr>
          <w:b/>
        </w:rPr>
      </w:pPr>
    </w:p>
    <w:p w:rsidR="001832C3" w:rsidRPr="00200D2F" w:rsidRDefault="001832C3" w:rsidP="001832C3">
      <w:pPr>
        <w:pStyle w:val="Sarakstarindkopa"/>
        <w:jc w:val="center"/>
        <w:rPr>
          <w:b/>
        </w:rPr>
      </w:pPr>
      <w:r w:rsidRPr="00200D2F">
        <w:rPr>
          <w:b/>
        </w:rPr>
        <w:t>PIEDĀVĀJUMA VEIDLAPA</w:t>
      </w:r>
    </w:p>
    <w:p w:rsidR="001832C3" w:rsidRPr="00200D2F" w:rsidRDefault="001832C3" w:rsidP="001832C3">
      <w:pPr>
        <w:rPr>
          <w:b/>
        </w:rPr>
      </w:pPr>
    </w:p>
    <w:p w:rsidR="001832C3" w:rsidRPr="00200D2F" w:rsidRDefault="00D833D6" w:rsidP="001832C3">
      <w:pPr>
        <w:rPr>
          <w:b/>
        </w:rPr>
      </w:pPr>
      <w:r w:rsidRPr="00200D2F">
        <w:rPr>
          <w:b/>
        </w:rPr>
        <w:t>___.____.2021</w:t>
      </w:r>
      <w:r w:rsidR="001832C3" w:rsidRPr="00200D2F">
        <w:rPr>
          <w:b/>
        </w:rPr>
        <w:t>. Nr.______</w:t>
      </w:r>
    </w:p>
    <w:p w:rsidR="001832C3" w:rsidRPr="00200D2F" w:rsidRDefault="001832C3" w:rsidP="001832C3">
      <w:pPr>
        <w:rPr>
          <w:b/>
        </w:rPr>
      </w:pPr>
    </w:p>
    <w:p w:rsidR="001832C3" w:rsidRPr="00122ACD" w:rsidRDefault="001832C3" w:rsidP="004E35C3">
      <w:pPr>
        <w:jc w:val="both"/>
        <w:rPr>
          <w:i/>
        </w:rPr>
      </w:pPr>
      <w:r w:rsidRPr="00200D2F">
        <w:rPr>
          <w:b/>
        </w:rPr>
        <w:tab/>
        <w:t xml:space="preserve">Pamatojoties uz saņemto uzaicinājumu, iesniedzam piedāvājumu iepirkumam </w:t>
      </w:r>
      <w:r w:rsidR="005D7009" w:rsidRPr="00122ACD">
        <w:rPr>
          <w:b/>
          <w:i/>
        </w:rPr>
        <w:t>“</w:t>
      </w:r>
      <w:r w:rsidR="00DE66BF" w:rsidRPr="00DE66BF">
        <w:rPr>
          <w:b/>
          <w:i/>
        </w:rPr>
        <w:t>Mēbeļu iegāde Limbažu vidusskolai</w:t>
      </w:r>
      <w:r w:rsidR="005D7009" w:rsidRPr="00122ACD">
        <w:rPr>
          <w:b/>
          <w:i/>
        </w:rPr>
        <w:t>”</w:t>
      </w:r>
      <w:r w:rsidR="004E35C3" w:rsidRPr="00122ACD">
        <w:rPr>
          <w:b/>
          <w:i/>
        </w:rPr>
        <w:t>.</w:t>
      </w:r>
    </w:p>
    <w:p w:rsidR="001832C3" w:rsidRPr="00200D2F" w:rsidRDefault="00762675" w:rsidP="00CE28BD">
      <w:pPr>
        <w:suppressAutoHyphens/>
        <w:spacing w:before="120" w:after="120"/>
        <w:ind w:left="357"/>
        <w:rPr>
          <w:b/>
          <w:caps/>
        </w:rPr>
      </w:pPr>
      <w:r w:rsidRPr="00200D2F">
        <w:rPr>
          <w:b/>
          <w:caps/>
        </w:rPr>
        <w:t xml:space="preserve">1. </w:t>
      </w:r>
      <w:r w:rsidR="001832C3" w:rsidRPr="00200D2F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1832C3" w:rsidRPr="00200D2F" w:rsidTr="0032162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rPr>
                <w:b/>
              </w:rPr>
            </w:pPr>
            <w:r w:rsidRPr="00200D2F">
              <w:rPr>
                <w:b/>
              </w:rPr>
              <w:t>Pretendenta nosaukums</w:t>
            </w:r>
          </w:p>
          <w:p w:rsidR="001832C3" w:rsidRPr="00200D2F" w:rsidRDefault="001832C3" w:rsidP="00321623">
            <w:pPr>
              <w:snapToGrid w:val="0"/>
              <w:rPr>
                <w:b/>
              </w:rPr>
            </w:pPr>
            <w:r w:rsidRPr="00200D2F">
              <w:rPr>
                <w:b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rPr>
                <w:b/>
              </w:rPr>
            </w:pPr>
            <w:r w:rsidRPr="00200D2F">
              <w:rPr>
                <w:b/>
              </w:rPr>
              <w:t>Reģistrācijas Nr.</w:t>
            </w:r>
          </w:p>
          <w:p w:rsidR="001832C3" w:rsidRPr="00200D2F" w:rsidRDefault="001832C3" w:rsidP="00321623">
            <w:pPr>
              <w:snapToGrid w:val="0"/>
              <w:rPr>
                <w:b/>
              </w:rPr>
            </w:pPr>
            <w:r w:rsidRPr="00200D2F">
              <w:rPr>
                <w:b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CE28BD" w:rsidRPr="00200D2F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E28BD" w:rsidRPr="00200D2F" w:rsidRDefault="00604AEE" w:rsidP="00321623">
            <w:pPr>
              <w:snapToGrid w:val="0"/>
              <w:rPr>
                <w:b/>
              </w:rPr>
            </w:pPr>
            <w:r w:rsidRPr="00200D2F">
              <w:rPr>
                <w:b/>
              </w:rPr>
              <w:t>Būvuzrauga</w:t>
            </w:r>
            <w:r w:rsidR="00CE28BD" w:rsidRPr="00200D2F">
              <w:rPr>
                <w:b/>
              </w:rPr>
              <w:t xml:space="preserve"> vārds, uzvārds, sert.nr.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BD" w:rsidRPr="00200D2F" w:rsidRDefault="00CE28BD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rPr>
                <w:b/>
                <w:highlight w:val="yellow"/>
              </w:rPr>
            </w:pPr>
            <w:r w:rsidRPr="00200D2F">
              <w:rPr>
                <w:b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200D2F">
              <w:rPr>
                <w:b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200D2F">
              <w:rPr>
                <w:b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200D2F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200D2F">
              <w:rPr>
                <w:b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200D2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200D2F">
              <w:rPr>
                <w:b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200D2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1832C3" w:rsidRPr="00200D2F" w:rsidRDefault="001832C3" w:rsidP="001832C3">
      <w:pPr>
        <w:jc w:val="center"/>
        <w:rPr>
          <w:b/>
        </w:rPr>
      </w:pPr>
    </w:p>
    <w:p w:rsidR="00342065" w:rsidRDefault="001832C3" w:rsidP="00A93C0A">
      <w:pPr>
        <w:pStyle w:val="naisnod"/>
        <w:spacing w:before="0" w:after="0"/>
        <w:jc w:val="left"/>
        <w:rPr>
          <w:b w:val="0"/>
          <w:bCs w:val="0"/>
        </w:rPr>
      </w:pPr>
      <w:r w:rsidRPr="00200D2F">
        <w:rPr>
          <w:b w:val="0"/>
        </w:rPr>
        <w:t>Ja piedāvājumu paraksta pilnvarotā persona, klāt pievienojama pilnvara.</w:t>
      </w:r>
    </w:p>
    <w:p w:rsidR="00E14069" w:rsidRDefault="00E14069" w:rsidP="00AB066D">
      <w:pPr>
        <w:jc w:val="both"/>
        <w:rPr>
          <w:b/>
          <w:bCs/>
        </w:rPr>
        <w:sectPr w:rsidR="00E14069" w:rsidSect="00E14069">
          <w:pgSz w:w="11906" w:h="16838"/>
          <w:pgMar w:top="1440" w:right="567" w:bottom="1440" w:left="1797" w:header="709" w:footer="709" w:gutter="0"/>
          <w:cols w:space="708"/>
          <w:titlePg/>
          <w:docGrid w:linePitch="360"/>
        </w:sectPr>
      </w:pPr>
    </w:p>
    <w:p w:rsidR="00342065" w:rsidRDefault="00342065" w:rsidP="00AB066D">
      <w:pPr>
        <w:jc w:val="both"/>
        <w:rPr>
          <w:b/>
          <w:bCs/>
        </w:rPr>
      </w:pPr>
    </w:p>
    <w:p w:rsidR="005D7009" w:rsidRDefault="005D7009" w:rsidP="00AB066D">
      <w:pPr>
        <w:jc w:val="both"/>
        <w:rPr>
          <w:b/>
        </w:rPr>
      </w:pPr>
      <w:r w:rsidRPr="00200D2F">
        <w:rPr>
          <w:b/>
        </w:rPr>
        <w:t>2.</w:t>
      </w:r>
      <w:r w:rsidRPr="00200D2F">
        <w:rPr>
          <w:b/>
        </w:rPr>
        <w:tab/>
        <w:t>TEHNISKAIS PIEDĀVĀJUMS</w:t>
      </w:r>
    </w:p>
    <w:p w:rsidR="00684061" w:rsidRPr="00200D2F" w:rsidRDefault="00684061" w:rsidP="005D7009">
      <w:pPr>
        <w:pStyle w:val="naisnod"/>
        <w:spacing w:before="0" w:after="0"/>
        <w:jc w:val="left"/>
        <w:rPr>
          <w:b w:val="0"/>
        </w:rPr>
      </w:pPr>
    </w:p>
    <w:p w:rsidR="00684061" w:rsidRPr="00200D2F" w:rsidRDefault="00684061" w:rsidP="00684061">
      <w:pPr>
        <w:jc w:val="both"/>
        <w:rPr>
          <w:bCs/>
        </w:rPr>
      </w:pPr>
      <w:r w:rsidRPr="00200D2F">
        <w:rPr>
          <w:bCs/>
        </w:rPr>
        <w:t xml:space="preserve">Pretendentam ir jānodrošina garantija 24 (divdesmit četri) mēneši no pieņemšanas-nodošanas akta parakstīšanas dienas. </w:t>
      </w:r>
    </w:p>
    <w:p w:rsidR="00342065" w:rsidRDefault="00342065" w:rsidP="00F54F68">
      <w:pPr>
        <w:ind w:left="36"/>
        <w:jc w:val="center"/>
        <w:rPr>
          <w:rFonts w:ascii="Arial" w:hAnsi="Arial" w:cs="Arial"/>
          <w:b/>
          <w:bCs/>
          <w:lang w:val="en-US" w:eastAsia="en-US"/>
        </w:rPr>
      </w:pPr>
    </w:p>
    <w:tbl>
      <w:tblPr>
        <w:tblW w:w="14414" w:type="dxa"/>
        <w:tblInd w:w="-289" w:type="dxa"/>
        <w:tblLook w:val="04A0" w:firstRow="1" w:lastRow="0" w:firstColumn="1" w:lastColumn="0" w:noHBand="0" w:noVBand="1"/>
      </w:tblPr>
      <w:tblGrid>
        <w:gridCol w:w="3288"/>
        <w:gridCol w:w="1070"/>
        <w:gridCol w:w="1070"/>
        <w:gridCol w:w="977"/>
        <w:gridCol w:w="1390"/>
        <w:gridCol w:w="1150"/>
        <w:gridCol w:w="1137"/>
        <w:gridCol w:w="924"/>
        <w:gridCol w:w="1590"/>
        <w:gridCol w:w="1818"/>
      </w:tblGrid>
      <w:tr w:rsidR="00342065" w:rsidRPr="000D22BD" w:rsidTr="00342065">
        <w:trPr>
          <w:trHeight w:val="152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ind w:left="36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Apraksts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Slēgto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plauktu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skaits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aiz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durvīm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Vaļējo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plauktu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skaits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Durvju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skaits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342065" w:rsidP="00F54F68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 w:eastAsia="en-US"/>
              </w:rPr>
              <w:t>Aug</w:t>
            </w:r>
            <w:r w:rsidR="00AB066D" w:rsidRPr="000D22BD">
              <w:rPr>
                <w:rFonts w:ascii="Arial" w:hAnsi="Arial" w:cs="Arial"/>
                <w:b/>
                <w:bCs/>
                <w:lang w:val="en-US" w:eastAsia="en-US"/>
              </w:rPr>
              <w:t>stums</w:t>
            </w:r>
            <w:proofErr w:type="spellEnd"/>
            <w:r w:rsidR="00AB066D"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cm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342065" w:rsidP="00F54F68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 w:eastAsia="en-US"/>
              </w:rPr>
              <w:t>Pla</w:t>
            </w:r>
            <w:r w:rsidR="00AB066D" w:rsidRPr="000D22BD">
              <w:rPr>
                <w:rFonts w:ascii="Arial" w:hAnsi="Arial" w:cs="Arial"/>
                <w:b/>
                <w:bCs/>
                <w:lang w:val="en-US" w:eastAsia="en-US"/>
              </w:rPr>
              <w:t>tums</w:t>
            </w:r>
            <w:proofErr w:type="spellEnd"/>
            <w:r w:rsidR="00AB066D"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cm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Dziļums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cm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Skaits</w:t>
            </w:r>
            <w:proofErr w:type="spellEnd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 xml:space="preserve"> gab.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b/>
                <w:bCs/>
                <w:lang w:val="en-US" w:eastAsia="en-US"/>
              </w:rPr>
              <w:t>Krāsa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Default="00AB066D" w:rsidP="00AB066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</w:p>
          <w:p w:rsidR="00AB066D" w:rsidRDefault="00AB066D" w:rsidP="00AB066D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</w:p>
          <w:p w:rsidR="00AB066D" w:rsidRPr="000D22BD" w:rsidRDefault="00AB066D" w:rsidP="00AB066D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 w:eastAsia="en-US"/>
              </w:rPr>
              <w:t>Piedāvājums</w:t>
            </w:r>
            <w:proofErr w:type="spellEnd"/>
          </w:p>
        </w:tc>
      </w:tr>
      <w:tr w:rsidR="00342065" w:rsidRPr="000D22BD" w:rsidTr="00342065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slēdzams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atslēgu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342065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vaļējiem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plauktiem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342065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vaļējiem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plauktiem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342065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vaļējiem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plauktiem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342065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4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vaļēju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plauktu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342065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augstumā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342065">
        <w:trPr>
          <w:trHeight w:val="1003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Rakstāmgalds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sānu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4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atvilknēm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otrā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atvilkne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atslēgu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.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Universālā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kombinācija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labā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/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kreisā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) 150x60x73,5cm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E14069">
        <w:trPr>
          <w:trHeight w:val="1847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Vienvietīgs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regulējams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skolēnu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galds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(no 64-74cm)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noapaļotiem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stūriem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65x50x64-74cm;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aprīkots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priekšējo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paneli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āķi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somu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uzkarināšanai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grāmatu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novietošanai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metāla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rāmis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lastRenderedPageBreak/>
              <w:t>pelēkā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tonī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lastRenderedPageBreak/>
              <w:t>_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E14069">
        <w:trPr>
          <w:trHeight w:val="183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lastRenderedPageBreak/>
              <w:t>Divvietīgs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regulējams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skolēnu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galds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(no 64-74cm)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noapaļotiem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stūriem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130x50x64-74cm;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aprīkots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priekšējo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paneli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āķi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somu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uzkarināšanai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grāmatu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novietošanai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metāla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rāmis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pelēkā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tonī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95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E14069">
        <w:trPr>
          <w:trHeight w:val="98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Neregulējams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skolnieku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krēsls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saplākšņa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sēdene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atzveltne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pārklāti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caurspīdīgu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laku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metāla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rāmis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pelēkā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tonī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82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42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42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95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_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342065">
        <w:trPr>
          <w:trHeight w:val="82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uzskates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materiālu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planšetēm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83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105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E0617F">
        <w:trPr>
          <w:trHeight w:val="127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Drēbju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augstumā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)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plauktiņu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drēbju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pakaramo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stieni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kurš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stiprinās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pie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abām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sānu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sienām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Dižskabārdis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E0617F">
        <w:trPr>
          <w:trHeight w:val="131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lastRenderedPageBreak/>
              <w:t>Drēbju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2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durvīm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augstumā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)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plauktiņu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drēbju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pakaramo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stieni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kurš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stiprinās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pie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skapja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abām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sānu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sienām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197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70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Kļava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E0617F">
        <w:trPr>
          <w:trHeight w:val="158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Ofisa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krēsls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roku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balstiem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apdare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-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melns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sietiņaudums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pamatne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- 5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ritenīši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hromēts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metāls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.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Cilindrs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-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gāzes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amortizators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.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Grozāms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sēdes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augstuma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regulēšanu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Melns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342065" w:rsidRPr="000D22BD" w:rsidTr="00342065">
        <w:trPr>
          <w:trHeight w:val="2816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6D" w:rsidRPr="000D22BD" w:rsidRDefault="00AB066D" w:rsidP="00F54F68">
            <w:pPr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Divvietīgs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skolēnu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galds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ķīmijas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kabinetam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augstums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līdz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75cm)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noapaļotiem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stūriem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120x60x75cm;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aprīkots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priekšējo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paneli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āķi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somu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uzkarināšanai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plauktu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grāmatu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novietošanai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;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metāla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rāmis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pelēkā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tonī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.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Galda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virsma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pelēkā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tonī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pārklāta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ar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plastikāta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pārklājumu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kam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piemīt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izcila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noturība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pret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ķimikāliju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mitruma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un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temperatūras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iedarbību</w:t>
            </w:r>
            <w:proofErr w:type="spellEnd"/>
            <w:r w:rsidRPr="000D22BD">
              <w:rPr>
                <w:rFonts w:ascii="Arial" w:hAnsi="Arial" w:cs="Arial"/>
                <w:lang w:val="en-US" w:eastAsia="en-US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0D22BD">
              <w:rPr>
                <w:rFonts w:ascii="Arial" w:hAnsi="Arial" w:cs="Arial"/>
                <w:color w:val="000000"/>
                <w:lang w:val="en-US" w:eastAsia="en-US"/>
              </w:rPr>
              <w:t>_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0D22BD">
              <w:rPr>
                <w:rFonts w:ascii="Arial" w:hAnsi="Arial" w:cs="Arial"/>
                <w:lang w:val="en-US" w:eastAsia="en-US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0D22BD">
              <w:rPr>
                <w:rFonts w:ascii="Arial" w:hAnsi="Arial" w:cs="Arial"/>
                <w:lang w:val="en-US" w:eastAsia="en-US"/>
              </w:rPr>
              <w:t>Pelēks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0D22BD" w:rsidRDefault="00AB066D" w:rsidP="00F54F68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:rsidR="00AB066D" w:rsidRDefault="00AB066D" w:rsidP="00FC1E8F">
      <w:pPr>
        <w:jc w:val="both"/>
        <w:rPr>
          <w:b/>
        </w:rPr>
        <w:sectPr w:rsidR="00AB066D" w:rsidSect="00AB066D">
          <w:pgSz w:w="16838" w:h="11906" w:orient="landscape"/>
          <w:pgMar w:top="1797" w:right="1440" w:bottom="567" w:left="1440" w:header="709" w:footer="709" w:gutter="0"/>
          <w:cols w:space="708"/>
          <w:titlePg/>
          <w:docGrid w:linePitch="360"/>
        </w:sectPr>
      </w:pPr>
    </w:p>
    <w:p w:rsidR="00330AF0" w:rsidRDefault="00330AF0" w:rsidP="0047429A">
      <w:pPr>
        <w:rPr>
          <w:b/>
        </w:rPr>
      </w:pPr>
    </w:p>
    <w:p w:rsidR="00FC1E8F" w:rsidRPr="00200D2F" w:rsidRDefault="00762675" w:rsidP="00762675">
      <w:pPr>
        <w:ind w:left="360"/>
        <w:rPr>
          <w:b/>
        </w:rPr>
      </w:pPr>
      <w:r w:rsidRPr="00200D2F">
        <w:rPr>
          <w:b/>
        </w:rPr>
        <w:t xml:space="preserve">3. </w:t>
      </w:r>
      <w:r w:rsidR="00FC1E8F" w:rsidRPr="00200D2F">
        <w:rPr>
          <w:b/>
        </w:rPr>
        <w:t>FINANŠU PIEDĀVĀJUMS</w:t>
      </w:r>
    </w:p>
    <w:p w:rsidR="005D7009" w:rsidRPr="00200D2F" w:rsidRDefault="005D7009" w:rsidP="00762675">
      <w:pPr>
        <w:ind w:left="360"/>
        <w:rPr>
          <w:b/>
        </w:rPr>
      </w:pPr>
    </w:p>
    <w:p w:rsidR="005D7009" w:rsidRPr="00200D2F" w:rsidRDefault="005D7009" w:rsidP="005D7009">
      <w:pPr>
        <w:ind w:left="360"/>
        <w:rPr>
          <w:b/>
          <w:bCs/>
        </w:rPr>
      </w:pP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3027"/>
        <w:gridCol w:w="1134"/>
        <w:gridCol w:w="1513"/>
        <w:gridCol w:w="1038"/>
        <w:gridCol w:w="1843"/>
      </w:tblGrid>
      <w:tr w:rsidR="005D7009" w:rsidRPr="00200D2F" w:rsidTr="007D325A">
        <w:tc>
          <w:tcPr>
            <w:tcW w:w="94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proofErr w:type="spellStart"/>
            <w:r w:rsidRPr="00200D2F">
              <w:rPr>
                <w:b/>
                <w:bCs/>
              </w:rPr>
              <w:t>Nr.p.k</w:t>
            </w:r>
            <w:proofErr w:type="spellEnd"/>
            <w:r w:rsidRPr="00200D2F">
              <w:rPr>
                <w:b/>
                <w:bCs/>
              </w:rPr>
              <w:t>.</w:t>
            </w:r>
          </w:p>
        </w:tc>
        <w:tc>
          <w:tcPr>
            <w:tcW w:w="3027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Nosaukums</w:t>
            </w:r>
          </w:p>
        </w:tc>
        <w:tc>
          <w:tcPr>
            <w:tcW w:w="1134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Skaits</w:t>
            </w:r>
          </w:p>
        </w:tc>
        <w:tc>
          <w:tcPr>
            <w:tcW w:w="151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Līgumcena, EUR bez PVN</w:t>
            </w:r>
          </w:p>
        </w:tc>
        <w:tc>
          <w:tcPr>
            <w:tcW w:w="1038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PVN</w:t>
            </w:r>
          </w:p>
        </w:tc>
        <w:tc>
          <w:tcPr>
            <w:tcW w:w="184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Kopējās izmaksas, EUR bez PVN</w:t>
            </w:r>
          </w:p>
        </w:tc>
      </w:tr>
      <w:tr w:rsidR="005D7009" w:rsidRPr="00200D2F" w:rsidTr="007D325A">
        <w:tc>
          <w:tcPr>
            <w:tcW w:w="94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1</w:t>
            </w:r>
            <w:r w:rsidR="00122ACD">
              <w:rPr>
                <w:b/>
                <w:bCs/>
              </w:rPr>
              <w:t>.</w:t>
            </w:r>
          </w:p>
        </w:tc>
        <w:tc>
          <w:tcPr>
            <w:tcW w:w="3027" w:type="dxa"/>
          </w:tcPr>
          <w:p w:rsidR="005D7009" w:rsidRPr="00122ACD" w:rsidRDefault="00DE66BF" w:rsidP="005D7009">
            <w:pPr>
              <w:jc w:val="center"/>
              <w:rPr>
                <w:b/>
                <w:bCs/>
              </w:rPr>
            </w:pPr>
            <w:r w:rsidRPr="00DE66BF">
              <w:rPr>
                <w:b/>
              </w:rPr>
              <w:t>Mē</w:t>
            </w:r>
            <w:r>
              <w:rPr>
                <w:b/>
              </w:rPr>
              <w:t>beļu iegāde Limbažu vidusskolai</w:t>
            </w:r>
          </w:p>
        </w:tc>
        <w:tc>
          <w:tcPr>
            <w:tcW w:w="1134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  <w:r w:rsidRPr="00200D2F">
              <w:rPr>
                <w:b/>
                <w:bCs/>
              </w:rPr>
              <w:t>1</w:t>
            </w:r>
          </w:p>
        </w:tc>
        <w:tc>
          <w:tcPr>
            <w:tcW w:w="151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5D7009" w:rsidRPr="00200D2F" w:rsidRDefault="005D7009" w:rsidP="005D7009">
            <w:pPr>
              <w:jc w:val="center"/>
              <w:rPr>
                <w:b/>
                <w:bCs/>
              </w:rPr>
            </w:pPr>
          </w:p>
        </w:tc>
      </w:tr>
    </w:tbl>
    <w:p w:rsidR="00FC1E8F" w:rsidRPr="00200D2F" w:rsidRDefault="00FC1E8F" w:rsidP="004C20CC">
      <w:pPr>
        <w:rPr>
          <w:b/>
        </w:rPr>
      </w:pPr>
    </w:p>
    <w:p w:rsidR="00FC1E8F" w:rsidRPr="00200D2F" w:rsidRDefault="00FC1E8F" w:rsidP="00FC1E8F"/>
    <w:p w:rsidR="00FC1E8F" w:rsidRPr="00200D2F" w:rsidRDefault="00FC1E8F" w:rsidP="00FC1E8F"/>
    <w:p w:rsidR="00FC1E8F" w:rsidRPr="00200D2F" w:rsidRDefault="00FC1E8F" w:rsidP="00FC1E8F">
      <w:pPr>
        <w:ind w:left="360" w:hanging="360"/>
      </w:pPr>
      <w:r w:rsidRPr="00200D2F">
        <w:t>Pretendenta pilnvarotās personas paraksts _________________________________________</w:t>
      </w:r>
    </w:p>
    <w:p w:rsidR="00FC1E8F" w:rsidRPr="00200D2F" w:rsidRDefault="00FC1E8F" w:rsidP="00FC1E8F">
      <w:pPr>
        <w:ind w:left="360" w:hanging="360"/>
      </w:pPr>
    </w:p>
    <w:p w:rsidR="00FC1E8F" w:rsidRPr="00200D2F" w:rsidRDefault="00FC1E8F" w:rsidP="00FC1E8F">
      <w:pPr>
        <w:ind w:left="360" w:hanging="360"/>
      </w:pPr>
      <w:r w:rsidRPr="00200D2F">
        <w:t>Pretendenta pilnvarotās personas vārds, uzvārds, amats ______________________________</w:t>
      </w:r>
    </w:p>
    <w:p w:rsidR="00FC1E8F" w:rsidRPr="00200D2F" w:rsidRDefault="00FC1E8F" w:rsidP="00FC1E8F"/>
    <w:p w:rsidR="00FC1E8F" w:rsidRPr="00200D2F" w:rsidRDefault="00FC1E8F" w:rsidP="00FC1E8F"/>
    <w:p w:rsidR="00FC1E8F" w:rsidRPr="00200D2F" w:rsidRDefault="00FC1E8F" w:rsidP="00FC1E8F"/>
    <w:p w:rsidR="00FC1E8F" w:rsidRPr="00200D2F" w:rsidRDefault="00FC1E8F" w:rsidP="00FC1E8F"/>
    <w:p w:rsidR="00FC1E8F" w:rsidRPr="00200D2F" w:rsidRDefault="00FC1E8F" w:rsidP="00FC1E8F">
      <w:pPr>
        <w:pStyle w:val="naisnod"/>
        <w:spacing w:before="0" w:after="0"/>
        <w:jc w:val="left"/>
      </w:pPr>
    </w:p>
    <w:p w:rsidR="008B3FA9" w:rsidRPr="00200D2F" w:rsidRDefault="008B3FA9" w:rsidP="00FC1E8F"/>
    <w:sectPr w:rsidR="008B3FA9" w:rsidRPr="00200D2F" w:rsidSect="001F2330"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04" w:rsidRDefault="006B2104">
      <w:r>
        <w:separator/>
      </w:r>
    </w:p>
  </w:endnote>
  <w:endnote w:type="continuationSeparator" w:id="0">
    <w:p w:rsidR="006B2104" w:rsidRDefault="006B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04" w:rsidRDefault="006B2104">
      <w:r>
        <w:separator/>
      </w:r>
    </w:p>
  </w:footnote>
  <w:footnote w:type="continuationSeparator" w:id="0">
    <w:p w:rsidR="006B2104" w:rsidRDefault="006B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7C2D20">
        <w:pPr>
          <w:pStyle w:val="Galvene"/>
          <w:jc w:val="center"/>
        </w:pPr>
        <w:r>
          <w:t>2</w:t>
        </w:r>
      </w:p>
    </w:sdtContent>
  </w:sdt>
  <w:p w:rsidR="001F2330" w:rsidRDefault="006B210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A9" w:rsidRDefault="00B477A9" w:rsidP="00B477A9">
    <w:pPr>
      <w:pStyle w:val="Galvene"/>
      <w:jc w:val="center"/>
    </w:pPr>
  </w:p>
  <w:p w:rsidR="00B477A9" w:rsidRDefault="00B477A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42782"/>
    <w:multiLevelType w:val="hybridMultilevel"/>
    <w:tmpl w:val="4F12CF1A"/>
    <w:lvl w:ilvl="0" w:tplc="5BDC8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0A9"/>
    <w:multiLevelType w:val="multilevel"/>
    <w:tmpl w:val="A4C8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4F01D4C"/>
    <w:multiLevelType w:val="multilevel"/>
    <w:tmpl w:val="51C09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4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C224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7" w15:restartNumberingAfterBreak="0">
    <w:nsid w:val="2C3F2C51"/>
    <w:multiLevelType w:val="hybridMultilevel"/>
    <w:tmpl w:val="9A8EA532"/>
    <w:lvl w:ilvl="0" w:tplc="28968D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CE4D4D"/>
    <w:multiLevelType w:val="multilevel"/>
    <w:tmpl w:val="AB2E85F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65" w:hanging="480"/>
      </w:pPr>
    </w:lvl>
    <w:lvl w:ilvl="2">
      <w:start w:val="1"/>
      <w:numFmt w:val="decimal"/>
      <w:lvlText w:val="%1.%2.%3."/>
      <w:lvlJc w:val="left"/>
      <w:pPr>
        <w:ind w:left="2490" w:hanging="720"/>
      </w:pPr>
    </w:lvl>
    <w:lvl w:ilvl="3">
      <w:start w:val="1"/>
      <w:numFmt w:val="decimal"/>
      <w:lvlText w:val="%1.%2.%3.%4."/>
      <w:lvlJc w:val="left"/>
      <w:pPr>
        <w:ind w:left="3375" w:hanging="720"/>
      </w:pPr>
    </w:lvl>
    <w:lvl w:ilvl="4">
      <w:start w:val="1"/>
      <w:numFmt w:val="decimal"/>
      <w:lvlText w:val="%1.%2.%3.%4.%5."/>
      <w:lvlJc w:val="left"/>
      <w:pPr>
        <w:ind w:left="4620" w:hanging="1080"/>
      </w:pPr>
    </w:lvl>
    <w:lvl w:ilvl="5">
      <w:start w:val="1"/>
      <w:numFmt w:val="decimal"/>
      <w:lvlText w:val="%1.%2.%3.%4.%5.%6."/>
      <w:lvlJc w:val="left"/>
      <w:pPr>
        <w:ind w:left="5505" w:hanging="1080"/>
      </w:pPr>
    </w:lvl>
    <w:lvl w:ilvl="6">
      <w:start w:val="1"/>
      <w:numFmt w:val="decimal"/>
      <w:lvlText w:val="%1.%2.%3.%4.%5.%6.%7."/>
      <w:lvlJc w:val="left"/>
      <w:pPr>
        <w:ind w:left="6750" w:hanging="1440"/>
      </w:pPr>
    </w:lvl>
    <w:lvl w:ilvl="7">
      <w:start w:val="1"/>
      <w:numFmt w:val="decimal"/>
      <w:lvlText w:val="%1.%2.%3.%4.%5.%6.%7.%8."/>
      <w:lvlJc w:val="left"/>
      <w:pPr>
        <w:ind w:left="7635" w:hanging="1440"/>
      </w:pPr>
    </w:lvl>
    <w:lvl w:ilvl="8">
      <w:start w:val="1"/>
      <w:numFmt w:val="decimal"/>
      <w:lvlText w:val="%1.%2.%3.%4.%5.%6.%7.%8.%9."/>
      <w:lvlJc w:val="left"/>
      <w:pPr>
        <w:ind w:left="8880" w:hanging="1800"/>
      </w:pPr>
    </w:lvl>
  </w:abstractNum>
  <w:abstractNum w:abstractNumId="9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1B65359"/>
    <w:multiLevelType w:val="hybridMultilevel"/>
    <w:tmpl w:val="E7041D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66507"/>
    <w:multiLevelType w:val="hybridMultilevel"/>
    <w:tmpl w:val="7B307BFC"/>
    <w:lvl w:ilvl="0" w:tplc="A84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56BE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2" w:tplc="B8BECA58">
      <w:numFmt w:val="none"/>
      <w:lvlText w:val=""/>
      <w:lvlJc w:val="left"/>
      <w:pPr>
        <w:tabs>
          <w:tab w:val="num" w:pos="360"/>
        </w:tabs>
      </w:pPr>
    </w:lvl>
    <w:lvl w:ilvl="3" w:tplc="1BAE4012">
      <w:numFmt w:val="none"/>
      <w:lvlText w:val=""/>
      <w:lvlJc w:val="left"/>
      <w:pPr>
        <w:tabs>
          <w:tab w:val="num" w:pos="360"/>
        </w:tabs>
      </w:pPr>
    </w:lvl>
    <w:lvl w:ilvl="4" w:tplc="74B4B81A">
      <w:numFmt w:val="none"/>
      <w:lvlText w:val=""/>
      <w:lvlJc w:val="left"/>
      <w:pPr>
        <w:tabs>
          <w:tab w:val="num" w:pos="360"/>
        </w:tabs>
      </w:pPr>
    </w:lvl>
    <w:lvl w:ilvl="5" w:tplc="74BE26A8">
      <w:numFmt w:val="none"/>
      <w:lvlText w:val=""/>
      <w:lvlJc w:val="left"/>
      <w:pPr>
        <w:tabs>
          <w:tab w:val="num" w:pos="360"/>
        </w:tabs>
      </w:pPr>
    </w:lvl>
    <w:lvl w:ilvl="6" w:tplc="4A00750A">
      <w:numFmt w:val="none"/>
      <w:lvlText w:val=""/>
      <w:lvlJc w:val="left"/>
      <w:pPr>
        <w:tabs>
          <w:tab w:val="num" w:pos="360"/>
        </w:tabs>
      </w:pPr>
    </w:lvl>
    <w:lvl w:ilvl="7" w:tplc="746A8C02">
      <w:numFmt w:val="none"/>
      <w:lvlText w:val=""/>
      <w:lvlJc w:val="left"/>
      <w:pPr>
        <w:tabs>
          <w:tab w:val="num" w:pos="360"/>
        </w:tabs>
      </w:pPr>
    </w:lvl>
    <w:lvl w:ilvl="8" w:tplc="A922321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AEE0A73"/>
    <w:multiLevelType w:val="multilevel"/>
    <w:tmpl w:val="B272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643313"/>
    <w:multiLevelType w:val="hybridMultilevel"/>
    <w:tmpl w:val="E7041D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16B35"/>
    <w:multiLevelType w:val="hybridMultilevel"/>
    <w:tmpl w:val="375074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30700"/>
    <w:multiLevelType w:val="hybridMultilevel"/>
    <w:tmpl w:val="F844E9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160DA"/>
    <w:multiLevelType w:val="multilevel"/>
    <w:tmpl w:val="83FE464C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924"/>
        </w:tabs>
        <w:ind w:left="2924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2"/>
  </w:num>
  <w:num w:numId="7">
    <w:abstractNumId w:val="7"/>
  </w:num>
  <w:num w:numId="8">
    <w:abstractNumId w:val="16"/>
  </w:num>
  <w:num w:numId="9">
    <w:abstractNumId w:val="15"/>
  </w:num>
  <w:num w:numId="10">
    <w:abstractNumId w:val="13"/>
  </w:num>
  <w:num w:numId="11">
    <w:abstractNumId w:val="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02CA5"/>
    <w:rsid w:val="000258DB"/>
    <w:rsid w:val="00030976"/>
    <w:rsid w:val="000539CD"/>
    <w:rsid w:val="000D22BD"/>
    <w:rsid w:val="000E0F98"/>
    <w:rsid w:val="00120D00"/>
    <w:rsid w:val="00122ACD"/>
    <w:rsid w:val="00150375"/>
    <w:rsid w:val="001832C3"/>
    <w:rsid w:val="001A6EA5"/>
    <w:rsid w:val="001F0EC1"/>
    <w:rsid w:val="00200D2F"/>
    <w:rsid w:val="0020508C"/>
    <w:rsid w:val="00227831"/>
    <w:rsid w:val="00257F6D"/>
    <w:rsid w:val="002635C6"/>
    <w:rsid w:val="002646DB"/>
    <w:rsid w:val="00267EA6"/>
    <w:rsid w:val="002C0619"/>
    <w:rsid w:val="002C33EA"/>
    <w:rsid w:val="002E3698"/>
    <w:rsid w:val="002F352E"/>
    <w:rsid w:val="00330AF0"/>
    <w:rsid w:val="00342065"/>
    <w:rsid w:val="00355D71"/>
    <w:rsid w:val="003562C9"/>
    <w:rsid w:val="003A0D60"/>
    <w:rsid w:val="003C381D"/>
    <w:rsid w:val="003F2401"/>
    <w:rsid w:val="00407945"/>
    <w:rsid w:val="00433A4D"/>
    <w:rsid w:val="00467553"/>
    <w:rsid w:val="0047353E"/>
    <w:rsid w:val="0047429A"/>
    <w:rsid w:val="00494E02"/>
    <w:rsid w:val="0049637A"/>
    <w:rsid w:val="004C20CC"/>
    <w:rsid w:val="004E0976"/>
    <w:rsid w:val="004E35C3"/>
    <w:rsid w:val="004F5587"/>
    <w:rsid w:val="00591E6C"/>
    <w:rsid w:val="0059500F"/>
    <w:rsid w:val="005A3EFF"/>
    <w:rsid w:val="005D7009"/>
    <w:rsid w:val="005F7F3E"/>
    <w:rsid w:val="00604AEE"/>
    <w:rsid w:val="006208A3"/>
    <w:rsid w:val="00646E82"/>
    <w:rsid w:val="006479AB"/>
    <w:rsid w:val="00662B42"/>
    <w:rsid w:val="00680C4E"/>
    <w:rsid w:val="00681C45"/>
    <w:rsid w:val="00684061"/>
    <w:rsid w:val="0069457E"/>
    <w:rsid w:val="006B2104"/>
    <w:rsid w:val="006F3ECF"/>
    <w:rsid w:val="007579AB"/>
    <w:rsid w:val="00760F94"/>
    <w:rsid w:val="00762675"/>
    <w:rsid w:val="007839CE"/>
    <w:rsid w:val="007B0381"/>
    <w:rsid w:val="007C282D"/>
    <w:rsid w:val="007C2D20"/>
    <w:rsid w:val="007E5F5C"/>
    <w:rsid w:val="007F5F4D"/>
    <w:rsid w:val="00831596"/>
    <w:rsid w:val="00841EF1"/>
    <w:rsid w:val="00845BAF"/>
    <w:rsid w:val="0086114D"/>
    <w:rsid w:val="00866A7C"/>
    <w:rsid w:val="00890FE0"/>
    <w:rsid w:val="008B3FA9"/>
    <w:rsid w:val="008E14F0"/>
    <w:rsid w:val="00907F03"/>
    <w:rsid w:val="0097042E"/>
    <w:rsid w:val="009804DC"/>
    <w:rsid w:val="00981616"/>
    <w:rsid w:val="00986662"/>
    <w:rsid w:val="00995838"/>
    <w:rsid w:val="009B4B03"/>
    <w:rsid w:val="009C5C95"/>
    <w:rsid w:val="00A01A24"/>
    <w:rsid w:val="00A03D73"/>
    <w:rsid w:val="00A045EA"/>
    <w:rsid w:val="00A45A89"/>
    <w:rsid w:val="00A60F83"/>
    <w:rsid w:val="00A67B85"/>
    <w:rsid w:val="00A93C0A"/>
    <w:rsid w:val="00AB066D"/>
    <w:rsid w:val="00AC2FCD"/>
    <w:rsid w:val="00AE15B9"/>
    <w:rsid w:val="00AF23F8"/>
    <w:rsid w:val="00B11B64"/>
    <w:rsid w:val="00B34132"/>
    <w:rsid w:val="00B435E8"/>
    <w:rsid w:val="00B477A9"/>
    <w:rsid w:val="00B67FC1"/>
    <w:rsid w:val="00B72EC1"/>
    <w:rsid w:val="00B77C2F"/>
    <w:rsid w:val="00BA4826"/>
    <w:rsid w:val="00BA504B"/>
    <w:rsid w:val="00BC0F83"/>
    <w:rsid w:val="00BC2190"/>
    <w:rsid w:val="00BD55D5"/>
    <w:rsid w:val="00C516AF"/>
    <w:rsid w:val="00C605BC"/>
    <w:rsid w:val="00C65977"/>
    <w:rsid w:val="00C663B7"/>
    <w:rsid w:val="00CA2EBC"/>
    <w:rsid w:val="00CA79E5"/>
    <w:rsid w:val="00CC7D76"/>
    <w:rsid w:val="00CD45DB"/>
    <w:rsid w:val="00CE28BD"/>
    <w:rsid w:val="00D47F04"/>
    <w:rsid w:val="00D54B4C"/>
    <w:rsid w:val="00D833D6"/>
    <w:rsid w:val="00DE66BF"/>
    <w:rsid w:val="00E0617F"/>
    <w:rsid w:val="00E11AD0"/>
    <w:rsid w:val="00E14069"/>
    <w:rsid w:val="00E3520A"/>
    <w:rsid w:val="00E46213"/>
    <w:rsid w:val="00E623C8"/>
    <w:rsid w:val="00E63801"/>
    <w:rsid w:val="00E64696"/>
    <w:rsid w:val="00EE47CA"/>
    <w:rsid w:val="00F22CED"/>
    <w:rsid w:val="00F25A32"/>
    <w:rsid w:val="00F31C5B"/>
    <w:rsid w:val="00F5463B"/>
    <w:rsid w:val="00F705C1"/>
    <w:rsid w:val="00FA4B1C"/>
    <w:rsid w:val="00FC1E8F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0E09"/>
  <w15:docId w15:val="{0FFEE0A3-EF87-44D7-AEF9-EC4EA7CB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B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C65977"/>
    <w:pPr>
      <w:keepNext/>
      <w:numPr>
        <w:numId w:val="12"/>
      </w:numPr>
      <w:jc w:val="center"/>
      <w:outlineLvl w:val="0"/>
    </w:pPr>
    <w:rPr>
      <w:rFonts w:ascii="Times New Roman Bold" w:hAnsi="Times New Roman Bold"/>
      <w:smallCaps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C65977"/>
    <w:rPr>
      <w:rFonts w:ascii="Times New Roman Bold" w:eastAsia="Times New Roman" w:hAnsi="Times New Roman Bold" w:cs="Times New Roman"/>
      <w:smallCaps/>
      <w:sz w:val="24"/>
      <w:szCs w:val="20"/>
    </w:rPr>
  </w:style>
  <w:style w:type="character" w:styleId="Hipersaite">
    <w:name w:val="Hyperlink"/>
    <w:semiHidden/>
    <w:unhideWhenUsed/>
    <w:rsid w:val="00C65977"/>
    <w:rPr>
      <w:color w:val="0563C1"/>
      <w:u w:val="single"/>
    </w:rPr>
  </w:style>
  <w:style w:type="paragraph" w:customStyle="1" w:styleId="Default">
    <w:name w:val="Default"/>
    <w:rsid w:val="00C65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raststmeklis">
    <w:name w:val="Normal (Web)"/>
    <w:basedOn w:val="Parasts"/>
    <w:semiHidden/>
    <w:unhideWhenUsed/>
    <w:rsid w:val="00FC1E8F"/>
    <w:pPr>
      <w:spacing w:before="100" w:after="119"/>
    </w:pPr>
    <w:rPr>
      <w:kern w:val="2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77A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77A9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477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477A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C66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1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4577</Words>
  <Characters>2610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Lietotajs</cp:lastModifiedBy>
  <cp:revision>47</cp:revision>
  <cp:lastPrinted>2020-05-14T12:24:00Z</cp:lastPrinted>
  <dcterms:created xsi:type="dcterms:W3CDTF">2020-05-14T12:26:00Z</dcterms:created>
  <dcterms:modified xsi:type="dcterms:W3CDTF">2021-06-01T06:11:00Z</dcterms:modified>
</cp:coreProperties>
</file>