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49" w:rsidRDefault="00512F7C" w:rsidP="00512F7C">
      <w:pPr>
        <w:pStyle w:val="Default"/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2057400" cy="1167765"/>
            <wp:effectExtent l="0" t="0" r="0" b="0"/>
            <wp:wrapTight wrapText="bothSides">
              <wp:wrapPolygon edited="0">
                <wp:start x="0" y="0"/>
                <wp:lineTo x="0" y="21142"/>
                <wp:lineTo x="21400" y="21142"/>
                <wp:lineTo x="21400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a logo PD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F7C" w:rsidRDefault="00512F7C" w:rsidP="00512F7C">
      <w:pPr>
        <w:pStyle w:val="Default"/>
      </w:pPr>
    </w:p>
    <w:p w:rsidR="00512F7C" w:rsidRDefault="00512F7C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7C" w:rsidRDefault="00512F7C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7C" w:rsidRDefault="00512F7C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7C" w:rsidRDefault="00512F7C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7C" w:rsidRDefault="00512F7C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93849" w:rsidRDefault="006E7BED" w:rsidP="00512F7C">
      <w:pPr>
        <w:pStyle w:val="Default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bCs/>
          <w:sz w:val="28"/>
          <w:szCs w:val="28"/>
        </w:rPr>
        <w:t>Limbažu Lielezera</w:t>
      </w:r>
      <w:r w:rsidRPr="006E7BED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makšķerēšanas</w:t>
      </w:r>
      <w:r w:rsidRPr="006E7BED">
        <w:rPr>
          <w:rFonts w:asciiTheme="majorHAnsi" w:hAnsiTheme="majorHAnsi"/>
          <w:b/>
          <w:sz w:val="28"/>
        </w:rPr>
        <w:t xml:space="preserve"> sacensības</w:t>
      </w:r>
    </w:p>
    <w:p w:rsidR="00563A61" w:rsidRDefault="00563A61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>“Lielezera pludiņš”</w:t>
      </w:r>
    </w:p>
    <w:p w:rsidR="005A2418" w:rsidRDefault="005A2418" w:rsidP="00512F7C">
      <w:pPr>
        <w:pStyle w:val="Default"/>
        <w:rPr>
          <w:rFonts w:asciiTheme="majorHAnsi" w:hAnsiTheme="majorHAnsi"/>
          <w:b/>
          <w:bCs/>
          <w:sz w:val="28"/>
          <w:szCs w:val="28"/>
        </w:rPr>
      </w:pPr>
    </w:p>
    <w:p w:rsidR="005A2418" w:rsidRDefault="005A2418" w:rsidP="00512F7C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nolikums</w:t>
      </w:r>
    </w:p>
    <w:p w:rsidR="005A2418" w:rsidRPr="005A2418" w:rsidRDefault="005A2418" w:rsidP="00512F7C">
      <w:pPr>
        <w:pStyle w:val="Default"/>
        <w:rPr>
          <w:rFonts w:asciiTheme="majorHAnsi" w:hAnsiTheme="majorHAnsi"/>
          <w:sz w:val="28"/>
          <w:szCs w:val="28"/>
        </w:rPr>
      </w:pPr>
    </w:p>
    <w:p w:rsidR="00593849" w:rsidRPr="005A2418" w:rsidRDefault="00593849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b/>
          <w:bCs/>
          <w:sz w:val="28"/>
          <w:szCs w:val="28"/>
        </w:rPr>
        <w:t xml:space="preserve">1. Sacensību norise: </w:t>
      </w:r>
    </w:p>
    <w:p w:rsidR="00593849" w:rsidRDefault="00EC51B7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1.1. Sākums </w:t>
      </w:r>
      <w:r w:rsidR="00623707">
        <w:rPr>
          <w:rFonts w:asciiTheme="majorHAnsi" w:hAnsiTheme="majorHAnsi"/>
          <w:sz w:val="28"/>
          <w:szCs w:val="28"/>
        </w:rPr>
        <w:t>01</w:t>
      </w:r>
      <w:r w:rsidR="00295951">
        <w:rPr>
          <w:rFonts w:asciiTheme="majorHAnsi" w:hAnsiTheme="majorHAnsi"/>
          <w:sz w:val="28"/>
          <w:szCs w:val="28"/>
        </w:rPr>
        <w:t>.0</w:t>
      </w:r>
      <w:r w:rsidR="00623707">
        <w:rPr>
          <w:rFonts w:asciiTheme="majorHAnsi" w:hAnsiTheme="majorHAnsi"/>
          <w:sz w:val="28"/>
          <w:szCs w:val="28"/>
        </w:rPr>
        <w:t>8</w:t>
      </w:r>
      <w:r w:rsidR="00593849" w:rsidRPr="005A2418">
        <w:rPr>
          <w:rFonts w:asciiTheme="majorHAnsi" w:hAnsiTheme="majorHAnsi"/>
          <w:sz w:val="28"/>
          <w:szCs w:val="28"/>
        </w:rPr>
        <w:t>.20</w:t>
      </w:r>
      <w:r w:rsidR="00623707">
        <w:rPr>
          <w:rFonts w:asciiTheme="majorHAnsi" w:hAnsiTheme="majorHAnsi"/>
          <w:sz w:val="28"/>
          <w:szCs w:val="28"/>
        </w:rPr>
        <w:t>20</w:t>
      </w:r>
      <w:r w:rsidR="00593849" w:rsidRPr="005A2418">
        <w:rPr>
          <w:rFonts w:asciiTheme="majorHAnsi" w:hAnsiTheme="majorHAnsi"/>
          <w:sz w:val="28"/>
          <w:szCs w:val="28"/>
        </w:rPr>
        <w:t>. plkst. 4.</w:t>
      </w:r>
      <w:r w:rsidR="00623707">
        <w:rPr>
          <w:rFonts w:asciiTheme="majorHAnsi" w:hAnsiTheme="majorHAnsi"/>
          <w:sz w:val="28"/>
          <w:szCs w:val="28"/>
        </w:rPr>
        <w:t>3</w:t>
      </w:r>
      <w:r w:rsidR="00593849" w:rsidRPr="005A2418">
        <w:rPr>
          <w:rFonts w:asciiTheme="majorHAnsi" w:hAnsiTheme="majorHAnsi"/>
          <w:sz w:val="28"/>
          <w:szCs w:val="28"/>
        </w:rPr>
        <w:t>0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  <w:r w:rsidR="009F430B">
        <w:rPr>
          <w:rFonts w:asciiTheme="majorHAnsi" w:hAnsiTheme="majorHAnsi"/>
          <w:sz w:val="28"/>
          <w:szCs w:val="28"/>
        </w:rPr>
        <w:t>P</w:t>
      </w:r>
      <w:r w:rsidR="00593849" w:rsidRPr="005A2418">
        <w:rPr>
          <w:rFonts w:asciiTheme="majorHAnsi" w:hAnsiTheme="majorHAnsi"/>
          <w:sz w:val="28"/>
          <w:szCs w:val="28"/>
        </w:rPr>
        <w:t>ulcēšanās Lielezera pludmalē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</w:p>
    <w:p w:rsidR="00CF5D85" w:rsidRPr="005A2418" w:rsidRDefault="00CF5D85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Plkst.</w:t>
      </w:r>
      <w:r w:rsidR="00623707">
        <w:rPr>
          <w:rFonts w:asciiTheme="majorHAnsi" w:hAnsiTheme="majorHAnsi"/>
          <w:sz w:val="28"/>
          <w:szCs w:val="28"/>
        </w:rPr>
        <w:t>5.00</w:t>
      </w:r>
      <w:r>
        <w:rPr>
          <w:rFonts w:asciiTheme="majorHAnsi" w:hAnsiTheme="majorHAnsi"/>
          <w:sz w:val="28"/>
          <w:szCs w:val="28"/>
        </w:rPr>
        <w:t xml:space="preserve"> Zivju iebarošana ar sudrabu.</w:t>
      </w:r>
    </w:p>
    <w:p w:rsidR="00593849" w:rsidRPr="005A2418" w:rsidRDefault="00593849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 xml:space="preserve">1.2. Sacensības notiek </w:t>
      </w:r>
      <w:r w:rsidR="006E7BED">
        <w:rPr>
          <w:rFonts w:asciiTheme="majorHAnsi" w:hAnsiTheme="majorHAnsi"/>
          <w:sz w:val="28"/>
          <w:szCs w:val="28"/>
        </w:rPr>
        <w:t>piecās</w:t>
      </w:r>
      <w:r w:rsidRPr="005A2418">
        <w:rPr>
          <w:rFonts w:asciiTheme="majorHAnsi" w:hAnsiTheme="majorHAnsi"/>
          <w:sz w:val="28"/>
          <w:szCs w:val="28"/>
        </w:rPr>
        <w:t xml:space="preserve"> vecuma grupās</w:t>
      </w:r>
      <w:r w:rsidR="00F73993">
        <w:rPr>
          <w:rFonts w:asciiTheme="majorHAnsi" w:hAnsiTheme="majorHAnsi"/>
          <w:sz w:val="28"/>
          <w:szCs w:val="28"/>
        </w:rPr>
        <w:t>, dāmas tiek vērtētas atsevišķi</w:t>
      </w:r>
      <w:r w:rsidRPr="005A2418">
        <w:rPr>
          <w:rFonts w:asciiTheme="majorHAnsi" w:hAnsiTheme="majorHAnsi"/>
          <w:sz w:val="28"/>
          <w:szCs w:val="28"/>
        </w:rPr>
        <w:t xml:space="preserve">: </w:t>
      </w:r>
    </w:p>
    <w:p w:rsidR="00593849" w:rsidRPr="005A2418" w:rsidRDefault="00593849" w:rsidP="00512F7C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 xml:space="preserve">līdz 10 gadiem (10 gadiem ieskaitot) </w:t>
      </w:r>
    </w:p>
    <w:p w:rsidR="006E7BED" w:rsidRDefault="00593849" w:rsidP="00512F7C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no 11- 13 gadiem (13 gadiem ieskaitot)</w:t>
      </w:r>
    </w:p>
    <w:p w:rsidR="00593849" w:rsidRPr="006E7BED" w:rsidRDefault="00593849" w:rsidP="00512F7C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 xml:space="preserve"> </w:t>
      </w:r>
      <w:r w:rsidR="006E7BED">
        <w:rPr>
          <w:rFonts w:asciiTheme="majorHAnsi" w:hAnsiTheme="majorHAnsi"/>
          <w:sz w:val="28"/>
          <w:szCs w:val="28"/>
        </w:rPr>
        <w:t>no 14- 17 gadiem (17</w:t>
      </w:r>
      <w:r w:rsidR="006E7BED" w:rsidRPr="005A2418">
        <w:rPr>
          <w:rFonts w:asciiTheme="majorHAnsi" w:hAnsiTheme="majorHAnsi"/>
          <w:sz w:val="28"/>
          <w:szCs w:val="28"/>
        </w:rPr>
        <w:t xml:space="preserve"> gadiem ieskaitot)</w:t>
      </w:r>
    </w:p>
    <w:p w:rsidR="00593849" w:rsidRDefault="006E7BED" w:rsidP="00512F7C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 18 gadiem un vecāki</w:t>
      </w:r>
    </w:p>
    <w:p w:rsidR="006E7BED" w:rsidRPr="005A2418" w:rsidRDefault="006E7BED" w:rsidP="00512F7C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 63 gadiem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un vecāki</w:t>
      </w:r>
    </w:p>
    <w:p w:rsidR="00593849" w:rsidRPr="005A2418" w:rsidRDefault="00593849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1.3. Sacensības makšķerēšanā ar pludiņa makšķeri notie</w:t>
      </w:r>
      <w:r w:rsidR="006E7BED">
        <w:rPr>
          <w:rFonts w:asciiTheme="majorHAnsi" w:hAnsiTheme="majorHAnsi"/>
          <w:sz w:val="28"/>
          <w:szCs w:val="28"/>
        </w:rPr>
        <w:t xml:space="preserve">k </w:t>
      </w:r>
      <w:r w:rsidR="00BC2115">
        <w:rPr>
          <w:rFonts w:asciiTheme="majorHAnsi" w:hAnsiTheme="majorHAnsi"/>
          <w:sz w:val="28"/>
          <w:szCs w:val="28"/>
        </w:rPr>
        <w:t>no Lielezera laipām no</w:t>
      </w:r>
      <w:r w:rsidR="006E7BED">
        <w:rPr>
          <w:rFonts w:asciiTheme="majorHAnsi" w:hAnsiTheme="majorHAnsi"/>
          <w:sz w:val="28"/>
          <w:szCs w:val="28"/>
        </w:rPr>
        <w:t xml:space="preserve"> plkst. </w:t>
      </w:r>
      <w:r w:rsidR="00623707">
        <w:rPr>
          <w:rFonts w:asciiTheme="majorHAnsi" w:hAnsiTheme="majorHAnsi"/>
          <w:sz w:val="28"/>
          <w:szCs w:val="28"/>
        </w:rPr>
        <w:t>5.00</w:t>
      </w:r>
      <w:r w:rsidR="006E7BED">
        <w:rPr>
          <w:rFonts w:asciiTheme="majorHAnsi" w:hAnsiTheme="majorHAnsi"/>
          <w:sz w:val="28"/>
          <w:szCs w:val="28"/>
        </w:rPr>
        <w:t xml:space="preserve"> līdz plkst. </w:t>
      </w:r>
      <w:r w:rsidR="00623707">
        <w:rPr>
          <w:rFonts w:asciiTheme="majorHAnsi" w:hAnsiTheme="majorHAnsi"/>
          <w:sz w:val="28"/>
          <w:szCs w:val="28"/>
        </w:rPr>
        <w:t>9.00</w:t>
      </w:r>
      <w:r w:rsidR="00BC2115">
        <w:rPr>
          <w:rFonts w:asciiTheme="majorHAnsi" w:hAnsiTheme="majorHAnsi"/>
          <w:sz w:val="28"/>
          <w:szCs w:val="28"/>
        </w:rPr>
        <w:t>.</w:t>
      </w:r>
    </w:p>
    <w:p w:rsidR="00593849" w:rsidRPr="005A2418" w:rsidRDefault="006E7BED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1.4</w:t>
      </w:r>
      <w:r w:rsidR="00593849" w:rsidRPr="005A2418">
        <w:rPr>
          <w:rFonts w:asciiTheme="majorHAnsi" w:hAnsiTheme="majorHAnsi"/>
          <w:sz w:val="28"/>
          <w:szCs w:val="28"/>
        </w:rPr>
        <w:t xml:space="preserve">. Sacensības notiek atbilstoši spēkā esošajiem makšķerēšanas noteikumiem. </w:t>
      </w:r>
    </w:p>
    <w:p w:rsidR="009F430B" w:rsidRDefault="009F430B" w:rsidP="00512F7C">
      <w:pPr>
        <w:pStyle w:val="Default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593849" w:rsidRPr="005A2418" w:rsidRDefault="009F430B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2. Vērtēšana un apbalvošana</w:t>
      </w:r>
      <w:r w:rsidR="00593849" w:rsidRPr="005A2418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593849" w:rsidRPr="005A2418" w:rsidRDefault="00593849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1.</w:t>
      </w:r>
      <w:r w:rsidR="00512F7C">
        <w:rPr>
          <w:rFonts w:asciiTheme="majorHAnsi" w:hAnsiTheme="majorHAnsi"/>
          <w:sz w:val="28"/>
          <w:szCs w:val="28"/>
        </w:rPr>
        <w:t xml:space="preserve"> </w:t>
      </w:r>
      <w:r w:rsidRPr="005A2418">
        <w:rPr>
          <w:rFonts w:asciiTheme="majorHAnsi" w:hAnsiTheme="majorHAnsi"/>
          <w:sz w:val="28"/>
          <w:szCs w:val="28"/>
        </w:rPr>
        <w:t xml:space="preserve">Makšķerēšanā – pēc lielākā loma svara </w:t>
      </w:r>
      <w:r w:rsidR="006E7BED">
        <w:rPr>
          <w:rFonts w:asciiTheme="majorHAnsi" w:hAnsiTheme="majorHAnsi"/>
          <w:sz w:val="28"/>
          <w:szCs w:val="28"/>
        </w:rPr>
        <w:t>katrā vecuma grupā</w:t>
      </w:r>
      <w:r w:rsidR="00512F7C">
        <w:rPr>
          <w:rFonts w:asciiTheme="majorHAnsi" w:hAnsiTheme="majorHAnsi"/>
          <w:sz w:val="28"/>
          <w:szCs w:val="28"/>
        </w:rPr>
        <w:t xml:space="preserve"> </w:t>
      </w:r>
      <w:r w:rsidRPr="005A2418">
        <w:rPr>
          <w:rFonts w:asciiTheme="majorHAnsi" w:hAnsiTheme="majorHAnsi"/>
          <w:sz w:val="28"/>
          <w:szCs w:val="28"/>
        </w:rPr>
        <w:t xml:space="preserve">(vienāda svara gadījumā – pēc zivju skaita); </w:t>
      </w:r>
    </w:p>
    <w:p w:rsidR="00593849" w:rsidRPr="005A2418" w:rsidRDefault="00593849" w:rsidP="00512F7C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2</w:t>
      </w:r>
      <w:r w:rsidRPr="005A2418">
        <w:rPr>
          <w:rFonts w:asciiTheme="majorHAnsi" w:hAnsiTheme="majorHAnsi"/>
          <w:sz w:val="28"/>
          <w:szCs w:val="28"/>
        </w:rPr>
        <w:t xml:space="preserve">. Makšķerēšanas sacensībās 1. –3. vietu ieguvējus apbalvo ar </w:t>
      </w:r>
      <w:r w:rsidR="006E7BED" w:rsidRPr="005A2418">
        <w:rPr>
          <w:rFonts w:asciiTheme="majorHAnsi" w:hAnsiTheme="majorHAnsi"/>
          <w:sz w:val="28"/>
          <w:szCs w:val="28"/>
        </w:rPr>
        <w:t>diplomiem, medaļām un balvām</w:t>
      </w:r>
      <w:r w:rsidR="001067BB">
        <w:rPr>
          <w:rFonts w:asciiTheme="majorHAnsi" w:hAnsiTheme="majorHAnsi"/>
          <w:sz w:val="28"/>
          <w:szCs w:val="28"/>
        </w:rPr>
        <w:t>, būs arī dažādas pārsteiguma balvas un loterija.</w:t>
      </w:r>
    </w:p>
    <w:p w:rsidR="00CF5D85" w:rsidRPr="005A2418" w:rsidRDefault="00CF5D85" w:rsidP="00512F7C">
      <w:p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593849" w:rsidRPr="00512F7C" w:rsidRDefault="00512F7C" w:rsidP="00512F7C">
      <w:pPr>
        <w:pStyle w:val="Default"/>
        <w:jc w:val="both"/>
        <w:rPr>
          <w:rFonts w:ascii="Cambria" w:hAnsi="Cambria"/>
          <w:sz w:val="28"/>
          <w:szCs w:val="28"/>
        </w:rPr>
      </w:pPr>
      <w:r w:rsidRPr="00512F7C">
        <w:rPr>
          <w:rFonts w:ascii="Cambria" w:hAnsi="Cambria"/>
          <w:sz w:val="28"/>
          <w:szCs w:val="28"/>
        </w:rPr>
        <w:t>Sacensības organizē Limbažu novada pašvaldības aģentūras ‘”ALDA”.</w:t>
      </w:r>
    </w:p>
    <w:sectPr w:rsidR="00593849" w:rsidRPr="00512F7C" w:rsidSect="00512F7C">
      <w:pgSz w:w="11906" w:h="16838"/>
      <w:pgMar w:top="851" w:right="991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E3995"/>
    <w:multiLevelType w:val="hybridMultilevel"/>
    <w:tmpl w:val="6C92B6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49"/>
    <w:rsid w:val="001067BB"/>
    <w:rsid w:val="001C040E"/>
    <w:rsid w:val="00295951"/>
    <w:rsid w:val="003976C1"/>
    <w:rsid w:val="00512F7C"/>
    <w:rsid w:val="00553339"/>
    <w:rsid w:val="00563A61"/>
    <w:rsid w:val="00593849"/>
    <w:rsid w:val="005A2418"/>
    <w:rsid w:val="00623707"/>
    <w:rsid w:val="006E7BED"/>
    <w:rsid w:val="00973A9A"/>
    <w:rsid w:val="009F430B"/>
    <w:rsid w:val="00AE0671"/>
    <w:rsid w:val="00BC2115"/>
    <w:rsid w:val="00CD6D28"/>
    <w:rsid w:val="00CF5D85"/>
    <w:rsid w:val="00DA5712"/>
    <w:rsid w:val="00DF231C"/>
    <w:rsid w:val="00EC51B7"/>
    <w:rsid w:val="00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AB816-60B9-44DB-B4B2-8D4ABC8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93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Limbazu novada pasvaldiba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Vītola</dc:creator>
  <cp:keywords/>
  <dc:description/>
  <cp:lastModifiedBy>Aija Kamala</cp:lastModifiedBy>
  <cp:revision>2</cp:revision>
  <cp:lastPrinted>2020-07-22T10:51:00Z</cp:lastPrinted>
  <dcterms:created xsi:type="dcterms:W3CDTF">2020-07-28T05:17:00Z</dcterms:created>
  <dcterms:modified xsi:type="dcterms:W3CDTF">2020-07-28T05:17:00Z</dcterms:modified>
</cp:coreProperties>
</file>