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4D4" w:rsidRPr="001E1CDB" w:rsidRDefault="005324D4" w:rsidP="005324D4">
      <w:pPr>
        <w:spacing w:after="0" w:line="240" w:lineRule="auto"/>
        <w:jc w:val="right"/>
        <w:textAlignment w:val="baseline"/>
        <w:rPr>
          <w:rFonts w:ascii="Segoe UI" w:eastAsia="Times New Roman" w:hAnsi="Segoe UI" w:cs="Segoe UI"/>
          <w:sz w:val="14"/>
          <w:szCs w:val="14"/>
          <w:lang w:eastAsia="lv-LV"/>
        </w:rPr>
      </w:pPr>
      <w:r w:rsidRPr="001E1CDB">
        <w:rPr>
          <w:rFonts w:ascii="Arial Narrow" w:eastAsia="Times New Roman" w:hAnsi="Arial Narrow" w:cs="Segoe UI"/>
          <w:i/>
          <w:iCs/>
          <w:sz w:val="20"/>
          <w:lang w:eastAsia="lv-LV"/>
        </w:rPr>
        <w:t>Pielikums Nr. 3.</w:t>
      </w:r>
      <w:r w:rsidRPr="001E1CDB">
        <w:rPr>
          <w:rFonts w:ascii="Arial Narrow" w:eastAsia="Times New Roman" w:hAnsi="Arial Narrow" w:cs="Segoe UI"/>
          <w:sz w:val="20"/>
          <w:lang w:eastAsia="lv-LV"/>
        </w:rPr>
        <w:t> </w:t>
      </w:r>
    </w:p>
    <w:p w:rsidR="005324D4" w:rsidRPr="001E1CDB" w:rsidRDefault="005324D4" w:rsidP="005324D4">
      <w:pPr>
        <w:spacing w:after="0" w:line="240" w:lineRule="auto"/>
        <w:jc w:val="right"/>
        <w:textAlignment w:val="baseline"/>
        <w:rPr>
          <w:rFonts w:ascii="Segoe UI" w:eastAsia="Times New Roman" w:hAnsi="Segoe UI" w:cs="Segoe UI"/>
          <w:sz w:val="14"/>
          <w:szCs w:val="14"/>
          <w:lang w:eastAsia="lv-LV"/>
        </w:rPr>
      </w:pPr>
      <w:r w:rsidRPr="001E1CDB">
        <w:rPr>
          <w:rFonts w:ascii="Arial Narrow" w:eastAsia="Times New Roman" w:hAnsi="Arial Narrow" w:cs="Segoe UI"/>
          <w:i/>
          <w:iCs/>
          <w:sz w:val="20"/>
          <w:lang w:eastAsia="lv-LV"/>
        </w:rPr>
        <w:t> Latvijas valsts mežu un Valsts </w:t>
      </w:r>
      <w:proofErr w:type="spellStart"/>
      <w:r w:rsidRPr="001E1CDB">
        <w:rPr>
          <w:rFonts w:ascii="Arial Narrow" w:eastAsia="Times New Roman" w:hAnsi="Arial Narrow" w:cs="Segoe UI"/>
          <w:i/>
          <w:iCs/>
          <w:sz w:val="20"/>
          <w:lang w:eastAsia="lv-LV"/>
        </w:rPr>
        <w:t>kultūrkapitāla</w:t>
      </w:r>
      <w:proofErr w:type="spellEnd"/>
      <w:r w:rsidRPr="001E1CDB">
        <w:rPr>
          <w:rFonts w:ascii="Arial Narrow" w:eastAsia="Times New Roman" w:hAnsi="Arial Narrow" w:cs="Segoe UI"/>
          <w:i/>
          <w:iCs/>
          <w:sz w:val="20"/>
          <w:lang w:eastAsia="lv-LV"/>
        </w:rPr>
        <w:t> fonda atbalstītās</w:t>
      </w:r>
      <w:r w:rsidRPr="001E1CDB">
        <w:rPr>
          <w:rFonts w:ascii="Arial Narrow" w:eastAsia="Times New Roman" w:hAnsi="Arial Narrow" w:cs="Segoe UI"/>
          <w:sz w:val="20"/>
          <w:lang w:eastAsia="lv-LV"/>
        </w:rPr>
        <w:t> </w:t>
      </w:r>
    </w:p>
    <w:p w:rsidR="005324D4" w:rsidRPr="001E1CDB" w:rsidRDefault="005324D4" w:rsidP="005324D4">
      <w:pPr>
        <w:spacing w:after="0" w:line="240" w:lineRule="auto"/>
        <w:jc w:val="right"/>
        <w:textAlignment w:val="baseline"/>
        <w:rPr>
          <w:rFonts w:ascii="Segoe UI" w:eastAsia="Times New Roman" w:hAnsi="Segoe UI" w:cs="Segoe UI"/>
          <w:sz w:val="14"/>
          <w:szCs w:val="14"/>
          <w:lang w:eastAsia="lv-LV"/>
        </w:rPr>
      </w:pPr>
      <w:r w:rsidRPr="001E1CDB">
        <w:rPr>
          <w:rFonts w:ascii="Arial Narrow" w:eastAsia="Times New Roman" w:hAnsi="Arial Narrow" w:cs="Segoe UI"/>
          <w:i/>
          <w:iCs/>
          <w:sz w:val="20"/>
          <w:lang w:eastAsia="lv-LV"/>
        </w:rPr>
        <w:t> Vidzemes kultūras programmas 2021.gada projektu konkursa nolikumam</w:t>
      </w:r>
      <w:r w:rsidRPr="001E1CDB">
        <w:rPr>
          <w:rFonts w:ascii="Arial Narrow" w:eastAsia="Times New Roman" w:hAnsi="Arial Narrow" w:cs="Segoe UI"/>
          <w:sz w:val="20"/>
          <w:lang w:eastAsia="lv-LV"/>
        </w:rPr>
        <w:t>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lang w:eastAsia="lv-LV"/>
        </w:rPr>
        <w:t>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Projekta finansēšanas līgums</w:t>
      </w:r>
      <w:r w:rsidRPr="001E1CDB">
        <w:rPr>
          <w:rFonts w:ascii="Arial Narrow" w:eastAsia="Times New Roman" w:hAnsi="Arial Narrow" w:cs="Segoe UI"/>
          <w:lang w:eastAsia="lv-LV"/>
        </w:rPr>
        <w:t> </w:t>
      </w:r>
    </w:p>
    <w:p w:rsidR="005324D4" w:rsidRPr="001E1CDB" w:rsidRDefault="005324D4" w:rsidP="005324D4">
      <w:pPr>
        <w:spacing w:after="0" w:line="240" w:lineRule="auto"/>
        <w:jc w:val="both"/>
        <w:textAlignment w:val="baseline"/>
        <w:rPr>
          <w:rFonts w:ascii="Segoe UI" w:eastAsia="Times New Roman" w:hAnsi="Segoe UI" w:cs="Segoe UI"/>
          <w:sz w:val="14"/>
          <w:szCs w:val="14"/>
          <w:lang w:eastAsia="lv-LV"/>
        </w:rPr>
      </w:pPr>
      <w:r w:rsidRPr="001E1CDB">
        <w:rPr>
          <w:rFonts w:ascii="Arial Narrow" w:eastAsia="Times New Roman" w:hAnsi="Arial Narrow" w:cs="Segoe UI"/>
          <w:lang w:eastAsia="lv-LV"/>
        </w:rPr>
        <w:t>Cēsis, 2021.gada ____________________</w:t>
      </w:r>
      <w:r w:rsidRPr="001E1CDB">
        <w:rPr>
          <w:rFonts w:ascii="Calibri" w:eastAsia="Times New Roman" w:hAnsi="Calibri" w:cs="Calibri"/>
          <w:lang w:eastAsia="lv-LV"/>
        </w:rPr>
        <w:t xml:space="preserve"> </w:t>
      </w:r>
      <w:r w:rsidRPr="001E1CDB">
        <w:rPr>
          <w:rFonts w:ascii="Arial Narrow" w:eastAsia="Times New Roman" w:hAnsi="Arial Narrow" w:cs="Segoe UI"/>
          <w:lang w:eastAsia="lv-LV"/>
        </w:rPr>
        <w:t>Nr. ______________ </w:t>
      </w:r>
    </w:p>
    <w:p w:rsidR="005324D4" w:rsidRPr="001E1CDB" w:rsidRDefault="005324D4" w:rsidP="005324D4">
      <w:pPr>
        <w:spacing w:after="0" w:line="240" w:lineRule="auto"/>
        <w:jc w:val="both"/>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Vidzemes plānošanas reģions, </w:t>
      </w:r>
      <w:r w:rsidRPr="001E1CDB">
        <w:rPr>
          <w:rFonts w:ascii="Arial Narrow" w:eastAsia="Times New Roman" w:hAnsi="Arial Narrow" w:cs="Segoe UI"/>
          <w:lang w:eastAsia="lv-LV"/>
        </w:rPr>
        <w:t>nodokļu maksātāja reģistrācijas Nr. 90002180246, administrācijas vadītājas </w:t>
      </w:r>
      <w:r w:rsidRPr="001E1CDB">
        <w:rPr>
          <w:rFonts w:ascii="Arial Narrow" w:eastAsia="Times New Roman" w:hAnsi="Arial Narrow" w:cs="Segoe UI"/>
          <w:b/>
          <w:bCs/>
          <w:lang w:eastAsia="lv-LV"/>
        </w:rPr>
        <w:t xml:space="preserve">Gunas </w:t>
      </w:r>
      <w:proofErr w:type="spellStart"/>
      <w:r w:rsidRPr="001E1CDB">
        <w:rPr>
          <w:rFonts w:ascii="Arial Narrow" w:eastAsia="Times New Roman" w:hAnsi="Arial Narrow" w:cs="Segoe UI"/>
          <w:b/>
          <w:bCs/>
          <w:lang w:eastAsia="lv-LV"/>
        </w:rPr>
        <w:t>Kalniņas-Priedes</w:t>
      </w:r>
      <w:r w:rsidRPr="001E1CDB">
        <w:rPr>
          <w:rFonts w:ascii="Arial Narrow" w:eastAsia="Times New Roman" w:hAnsi="Arial Narrow" w:cs="Segoe UI"/>
          <w:lang w:eastAsia="lv-LV"/>
        </w:rPr>
        <w:t> </w:t>
      </w:r>
      <w:proofErr w:type="spellEnd"/>
      <w:r w:rsidRPr="001E1CDB">
        <w:rPr>
          <w:rFonts w:ascii="Arial Narrow" w:eastAsia="Times New Roman" w:hAnsi="Arial Narrow" w:cs="Segoe UI"/>
          <w:lang w:eastAsia="lv-LV"/>
        </w:rPr>
        <w:t>personā, turpmāk tekstā „VPR”, </w:t>
      </w:r>
    </w:p>
    <w:p w:rsidR="005324D4" w:rsidRPr="001E1CDB" w:rsidRDefault="005324D4" w:rsidP="005324D4">
      <w:pPr>
        <w:spacing w:after="0" w:line="240" w:lineRule="auto"/>
        <w:jc w:val="both"/>
        <w:textAlignment w:val="baseline"/>
        <w:rPr>
          <w:rFonts w:ascii="Segoe UI" w:eastAsia="Times New Roman" w:hAnsi="Segoe UI" w:cs="Segoe UI"/>
          <w:sz w:val="14"/>
          <w:szCs w:val="14"/>
          <w:lang w:eastAsia="lv-LV"/>
        </w:rPr>
      </w:pPr>
      <w:r w:rsidRPr="001E1CDB">
        <w:rPr>
          <w:rFonts w:ascii="Arial Narrow" w:eastAsia="Times New Roman" w:hAnsi="Arial Narrow" w:cs="Segoe UI"/>
          <w:lang w:eastAsia="lv-LV"/>
        </w:rPr>
        <w:t>un ____________________________________________ </w:t>
      </w:r>
    </w:p>
    <w:p w:rsidR="005324D4" w:rsidRPr="001E1CDB" w:rsidRDefault="005324D4" w:rsidP="005324D4">
      <w:pPr>
        <w:spacing w:after="0" w:line="240" w:lineRule="auto"/>
        <w:jc w:val="both"/>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color w:val="000000"/>
          <w:lang w:eastAsia="lv-LV"/>
        </w:rPr>
        <w:t>«Projekta iesniedzējs»</w:t>
      </w:r>
      <w:r w:rsidRPr="001E1CDB">
        <w:rPr>
          <w:rFonts w:ascii="Arial Narrow" w:eastAsia="Times New Roman" w:hAnsi="Arial Narrow" w:cs="Segoe UI"/>
          <w:lang w:eastAsia="lv-LV"/>
        </w:rPr>
        <w:t>, reģistrācijas Nr.___________________, “amats, vārds, uzvārds” _____________personā, turpmāk  - Finansējuma saņēmējs, </w:t>
      </w:r>
    </w:p>
    <w:p w:rsidR="005324D4" w:rsidRPr="001E1CDB" w:rsidRDefault="005324D4" w:rsidP="005324D4">
      <w:pPr>
        <w:spacing w:after="0" w:line="240" w:lineRule="auto"/>
        <w:jc w:val="both"/>
        <w:textAlignment w:val="baseline"/>
        <w:rPr>
          <w:rFonts w:ascii="Segoe UI" w:eastAsia="Times New Roman" w:hAnsi="Segoe UI" w:cs="Segoe UI"/>
          <w:sz w:val="14"/>
          <w:szCs w:val="14"/>
          <w:lang w:eastAsia="lv-LV"/>
        </w:rPr>
      </w:pPr>
      <w:r w:rsidRPr="001E1CDB">
        <w:rPr>
          <w:rFonts w:ascii="Arial Narrow" w:eastAsia="Times New Roman" w:hAnsi="Arial Narrow" w:cs="Segoe UI"/>
          <w:lang w:eastAsia="lv-LV"/>
        </w:rPr>
        <w:t>abi kopā turpmāk - Līdzēji, </w:t>
      </w:r>
    </w:p>
    <w:p w:rsidR="005324D4" w:rsidRPr="001E1CDB" w:rsidRDefault="005324D4" w:rsidP="005324D4">
      <w:pPr>
        <w:spacing w:after="0" w:line="240" w:lineRule="auto"/>
        <w:jc w:val="both"/>
        <w:textAlignment w:val="baseline"/>
        <w:rPr>
          <w:rFonts w:ascii="Segoe UI" w:eastAsia="Times New Roman" w:hAnsi="Segoe UI" w:cs="Segoe UI"/>
          <w:sz w:val="14"/>
          <w:szCs w:val="14"/>
          <w:lang w:eastAsia="lv-LV"/>
        </w:rPr>
      </w:pPr>
      <w:r w:rsidRPr="001E1CDB">
        <w:rPr>
          <w:rFonts w:ascii="Arial Narrow" w:eastAsia="Times New Roman" w:hAnsi="Arial Narrow" w:cs="Segoe UI"/>
          <w:lang w:eastAsia="lv-LV"/>
        </w:rPr>
        <w:t>noslēdz šādu līgumu, turpmāk - Līgums: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Līguma priekšmets</w:t>
      </w:r>
      <w:r w:rsidRPr="001E1CDB">
        <w:rPr>
          <w:rFonts w:ascii="Arial Narrow" w:eastAsia="Times New Roman" w:hAnsi="Arial Narrow" w:cs="Segoe UI"/>
          <w:lang w:eastAsia="lv-LV"/>
        </w:rPr>
        <w:t> </w:t>
      </w:r>
    </w:p>
    <w:p w:rsidR="005324D4" w:rsidRPr="001E1CDB" w:rsidRDefault="005324D4" w:rsidP="005324D4">
      <w:pPr>
        <w:numPr>
          <w:ilvl w:val="0"/>
          <w:numId w:val="1"/>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VPR apņemas izmaksāt Finansējuma saņēmējam Latvijas valsts mežu un Valsts </w:t>
      </w:r>
      <w:proofErr w:type="spellStart"/>
      <w:r w:rsidRPr="001E1CDB">
        <w:rPr>
          <w:rFonts w:ascii="Arial Narrow" w:eastAsia="Times New Roman" w:hAnsi="Arial Narrow" w:cs="Segoe UI"/>
          <w:lang w:eastAsia="lv-LV"/>
        </w:rPr>
        <w:t>kultūrkapitāla</w:t>
      </w:r>
      <w:proofErr w:type="spellEnd"/>
      <w:r w:rsidRPr="001E1CDB">
        <w:rPr>
          <w:rFonts w:ascii="Arial Narrow" w:eastAsia="Times New Roman" w:hAnsi="Arial Narrow" w:cs="Segoe UI"/>
          <w:lang w:eastAsia="lv-LV"/>
        </w:rPr>
        <w:t> fonda atbalstītās Vidzemes kultūras programmas projektu konkursa ekspertu komisijas piešķirto finansējumu ___________ </w:t>
      </w:r>
      <w:r w:rsidRPr="001E1CDB">
        <w:rPr>
          <w:rFonts w:ascii="Arial Narrow" w:eastAsia="Times New Roman" w:hAnsi="Arial Narrow" w:cs="Segoe UI"/>
          <w:b/>
          <w:bCs/>
          <w:lang w:eastAsia="lv-LV"/>
        </w:rPr>
        <w:t>EUR</w:t>
      </w:r>
      <w:r w:rsidRPr="001E1CDB">
        <w:rPr>
          <w:rFonts w:ascii="Arial Narrow" w:eastAsia="Times New Roman" w:hAnsi="Arial Narrow" w:cs="Segoe UI"/>
          <w:lang w:eastAsia="lv-LV"/>
        </w:rPr>
        <w:t> </w:t>
      </w:r>
      <w:r w:rsidRPr="001E1CDB">
        <w:rPr>
          <w:rFonts w:ascii="Arial Narrow" w:eastAsia="Times New Roman" w:hAnsi="Arial Narrow" w:cs="Segoe UI"/>
          <w:b/>
          <w:bCs/>
          <w:color w:val="000000"/>
          <w:lang w:eastAsia="lv-LV"/>
        </w:rPr>
        <w:t>_______</w:t>
      </w:r>
      <w:r w:rsidRPr="001E1CDB">
        <w:rPr>
          <w:rFonts w:ascii="Arial Narrow" w:eastAsia="Times New Roman" w:hAnsi="Arial Narrow" w:cs="Segoe UI"/>
          <w:b/>
          <w:bCs/>
          <w:lang w:eastAsia="lv-LV"/>
        </w:rPr>
        <w:t> </w:t>
      </w:r>
      <w:r w:rsidRPr="001E1CDB">
        <w:rPr>
          <w:rFonts w:ascii="Arial Narrow" w:eastAsia="Times New Roman" w:hAnsi="Arial Narrow" w:cs="Segoe UI"/>
          <w:lang w:eastAsia="lv-LV"/>
        </w:rPr>
        <w:t>(vārdiem) apmērā, turpmāk – Finansējums, kas nav jāatmaksā VPR, ja tiek izpildītas visas Līgumā noteiktās saistības.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Finansējuma mērķis</w:t>
      </w:r>
      <w:r w:rsidRPr="001E1CDB">
        <w:rPr>
          <w:rFonts w:ascii="Arial Narrow" w:eastAsia="Times New Roman" w:hAnsi="Arial Narrow" w:cs="Segoe UI"/>
          <w:lang w:eastAsia="lv-LV"/>
        </w:rPr>
        <w:t> </w:t>
      </w:r>
    </w:p>
    <w:p w:rsidR="005324D4" w:rsidRPr="001E1CDB" w:rsidRDefault="005324D4" w:rsidP="005324D4">
      <w:pPr>
        <w:numPr>
          <w:ilvl w:val="0"/>
          <w:numId w:val="2"/>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Finansējuma mērķis – projekta </w:t>
      </w:r>
      <w:r w:rsidRPr="001E1CDB">
        <w:rPr>
          <w:rFonts w:ascii="Arial Narrow" w:eastAsia="Times New Roman" w:hAnsi="Arial Narrow" w:cs="Segoe UI"/>
          <w:b/>
          <w:bCs/>
          <w:lang w:eastAsia="lv-LV"/>
        </w:rPr>
        <w:t>„</w:t>
      </w:r>
      <w:r w:rsidRPr="001E1CDB">
        <w:rPr>
          <w:rFonts w:ascii="Arial Narrow" w:eastAsia="Times New Roman" w:hAnsi="Arial Narrow" w:cs="Segoe UI"/>
          <w:b/>
          <w:bCs/>
          <w:color w:val="000000"/>
          <w:lang w:eastAsia="lv-LV"/>
        </w:rPr>
        <w:t>«Projekta nosaukums»</w:t>
      </w:r>
      <w:r w:rsidRPr="001E1CDB">
        <w:rPr>
          <w:rFonts w:ascii="Arial Narrow" w:eastAsia="Times New Roman" w:hAnsi="Arial Narrow" w:cs="Segoe UI"/>
          <w:b/>
          <w:bCs/>
          <w:lang w:eastAsia="lv-LV"/>
        </w:rPr>
        <w:t>„</w:t>
      </w:r>
      <w:r w:rsidRPr="001E1CDB">
        <w:rPr>
          <w:rFonts w:ascii="Arial Narrow" w:eastAsia="Times New Roman" w:hAnsi="Arial Narrow" w:cs="Segoe UI"/>
          <w:lang w:eastAsia="lv-LV"/>
        </w:rPr>
        <w:t>, turpmāk – Projekts, realizācija.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Finansējuma izlietojums</w:t>
      </w:r>
      <w:r w:rsidRPr="001E1CDB">
        <w:rPr>
          <w:rFonts w:ascii="Arial Narrow" w:eastAsia="Times New Roman" w:hAnsi="Arial Narrow" w:cs="Segoe UI"/>
          <w:lang w:eastAsia="lv-LV"/>
        </w:rPr>
        <w:t> </w:t>
      </w:r>
    </w:p>
    <w:p w:rsidR="005324D4" w:rsidRPr="001E1CDB" w:rsidRDefault="005324D4" w:rsidP="005324D4">
      <w:pPr>
        <w:numPr>
          <w:ilvl w:val="0"/>
          <w:numId w:val="3"/>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Finansējuma saņēmēja iesniegtā VPR </w:t>
      </w:r>
      <w:r w:rsidRPr="001E1CDB">
        <w:rPr>
          <w:rFonts w:ascii="Arial Narrow" w:eastAsia="Times New Roman" w:hAnsi="Arial Narrow" w:cs="Segoe UI"/>
          <w:b/>
          <w:bCs/>
          <w:lang w:eastAsia="lv-LV"/>
        </w:rPr>
        <w:t>precizētā izdevumu tāme</w:t>
      </w:r>
      <w:r w:rsidRPr="001E1CDB">
        <w:rPr>
          <w:rFonts w:ascii="Arial Narrow" w:eastAsia="Times New Roman" w:hAnsi="Arial Narrow" w:cs="Segoe UI"/>
          <w:lang w:eastAsia="lv-LV"/>
        </w:rPr>
        <w:t> (turpmāk - Tāme) ir neatņemama Līguma sastāvdaļa, un atspoguļo Vidzemes Kultūras programmas projektu konkursa piešķirtā Finansējuma plānoto izlietojumu.  </w:t>
      </w:r>
    </w:p>
    <w:p w:rsidR="005324D4" w:rsidRPr="001E1CDB" w:rsidRDefault="005324D4" w:rsidP="005324D4">
      <w:pPr>
        <w:numPr>
          <w:ilvl w:val="0"/>
          <w:numId w:val="4"/>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Ja Projekta īstenošanas gaitā nepieciešams izdarīt izmaiņas kādā no Tāmes pozīcijām, Finansējuma saņēmējam ir rakstiski jāsaskaņo ar VPR  tādas Tāmes izmaiņas, kas ir vairāk nekā 25% (divdesmit pieci procenti) no vienas Tāmes pozīcijas.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Projekta īstenošanas termiņi</w:t>
      </w:r>
      <w:r w:rsidRPr="001E1CDB">
        <w:rPr>
          <w:rFonts w:ascii="Arial Narrow" w:eastAsia="Times New Roman" w:hAnsi="Arial Narrow" w:cs="Segoe UI"/>
          <w:lang w:eastAsia="lv-LV"/>
        </w:rPr>
        <w:t> </w:t>
      </w:r>
    </w:p>
    <w:p w:rsidR="005324D4" w:rsidRPr="001E1CDB" w:rsidRDefault="005324D4" w:rsidP="005324D4">
      <w:pPr>
        <w:numPr>
          <w:ilvl w:val="0"/>
          <w:numId w:val="5"/>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Finansējuma saņēmējs apņemas realizēt Projektu </w:t>
      </w:r>
      <w:r w:rsidRPr="001E1CDB">
        <w:rPr>
          <w:rFonts w:ascii="Arial Narrow" w:eastAsia="Times New Roman" w:hAnsi="Arial Narrow" w:cs="Segoe UI"/>
          <w:b/>
          <w:bCs/>
          <w:lang w:eastAsia="lv-LV"/>
        </w:rPr>
        <w:t>no 2021.gada ___________ līdz 2021.gada ____________.</w:t>
      </w:r>
      <w:r w:rsidRPr="001E1CDB">
        <w:rPr>
          <w:rFonts w:ascii="Arial Narrow" w:eastAsia="Times New Roman" w:hAnsi="Arial Narrow" w:cs="Segoe UI"/>
          <w:lang w:eastAsia="lv-LV"/>
        </w:rPr>
        <w:t> </w:t>
      </w:r>
    </w:p>
    <w:p w:rsidR="005324D4" w:rsidRPr="001E1CDB" w:rsidRDefault="005324D4" w:rsidP="005324D4">
      <w:pPr>
        <w:numPr>
          <w:ilvl w:val="0"/>
          <w:numId w:val="6"/>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Gadījumā, ja Projekta izpildes laikā tiek mainīts Projekta īstenošanas beigu termiņš, tad Finansējuma saņēmējs to rakstiski saskaņo ar VPR.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Līdzēju tiesības un pienākumi</w:t>
      </w:r>
      <w:r w:rsidRPr="001E1CDB">
        <w:rPr>
          <w:rFonts w:ascii="Arial Narrow" w:eastAsia="Times New Roman" w:hAnsi="Arial Narrow" w:cs="Segoe UI"/>
          <w:lang w:eastAsia="lv-LV"/>
        </w:rPr>
        <w:t> </w:t>
      </w:r>
    </w:p>
    <w:p w:rsidR="005324D4" w:rsidRPr="001E1CDB" w:rsidRDefault="005324D4" w:rsidP="005324D4">
      <w:pPr>
        <w:numPr>
          <w:ilvl w:val="0"/>
          <w:numId w:val="7"/>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b/>
          <w:bCs/>
          <w:lang w:eastAsia="lv-LV"/>
        </w:rPr>
        <w:t>VPR apņemas:</w:t>
      </w:r>
      <w:r w:rsidRPr="001E1CDB">
        <w:rPr>
          <w:rFonts w:ascii="Arial Narrow" w:eastAsia="Times New Roman" w:hAnsi="Arial Narrow" w:cs="Segoe UI"/>
          <w:lang w:eastAsia="lv-LV"/>
        </w:rPr>
        <w:t>  </w:t>
      </w:r>
    </w:p>
    <w:p w:rsidR="005324D4" w:rsidRPr="001E1CDB" w:rsidRDefault="005324D4" w:rsidP="005324D4">
      <w:pPr>
        <w:numPr>
          <w:ilvl w:val="0"/>
          <w:numId w:val="8"/>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Līgumā noteiktā Finansējuma naudas summu ieskaitīt Finansējuma saņēmēja norādītajā bankas kontā ne vēlāk kā piecu darbdienu laikā no </w:t>
      </w:r>
      <w:r w:rsidRPr="001E1CDB">
        <w:rPr>
          <w:rFonts w:ascii="Arial Narrow" w:eastAsia="Times New Roman" w:hAnsi="Arial Narrow" w:cs="Segoe UI"/>
          <w:b/>
          <w:bCs/>
          <w:lang w:eastAsia="lv-LV"/>
        </w:rPr>
        <w:t>Finansējuma saņēmēja rēķina </w:t>
      </w:r>
      <w:r w:rsidRPr="001E1CDB">
        <w:rPr>
          <w:rFonts w:ascii="Arial Narrow" w:eastAsia="Times New Roman" w:hAnsi="Arial Narrow" w:cs="Segoe UI"/>
          <w:lang w:eastAsia="lv-LV"/>
        </w:rPr>
        <w:t>saņemšanas VPR; </w:t>
      </w:r>
    </w:p>
    <w:p w:rsidR="005324D4" w:rsidRPr="001E1CDB" w:rsidRDefault="005324D4" w:rsidP="005324D4">
      <w:pPr>
        <w:numPr>
          <w:ilvl w:val="0"/>
          <w:numId w:val="9"/>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gadījumā, ja Līguma izpildes gaitā, Līdzējiem vienojoties, tiek noteikts cits maksājuma grafiks, par to noformēt divpusēju vienošanos, kas kļūst par neatņemamu Līguma sastāvdaļu. </w:t>
      </w:r>
    </w:p>
    <w:p w:rsidR="005324D4" w:rsidRPr="001E1CDB" w:rsidRDefault="005324D4" w:rsidP="005324D4">
      <w:pPr>
        <w:numPr>
          <w:ilvl w:val="0"/>
          <w:numId w:val="10"/>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b/>
          <w:bCs/>
          <w:lang w:eastAsia="lv-LV"/>
        </w:rPr>
        <w:t>Finansējuma saņēmējs apņemas</w:t>
      </w:r>
      <w:r w:rsidRPr="001E1CDB">
        <w:rPr>
          <w:rFonts w:ascii="Arial Narrow" w:eastAsia="Times New Roman" w:hAnsi="Arial Narrow" w:cs="Segoe UI"/>
          <w:lang w:eastAsia="lv-LV"/>
        </w:rPr>
        <w:t>: </w:t>
      </w:r>
    </w:p>
    <w:p w:rsidR="005324D4" w:rsidRPr="001E1CDB" w:rsidRDefault="005324D4" w:rsidP="005324D4">
      <w:pPr>
        <w:numPr>
          <w:ilvl w:val="0"/>
          <w:numId w:val="11"/>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īstenot Projektu saskaņā ar VPR iesniegto Projekta pieteikumu un pielikumā pievienoto Tāmi; </w:t>
      </w:r>
    </w:p>
    <w:p w:rsidR="005324D4" w:rsidRPr="001E1CDB" w:rsidRDefault="005324D4" w:rsidP="005324D4">
      <w:pPr>
        <w:numPr>
          <w:ilvl w:val="0"/>
          <w:numId w:val="12"/>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izlietot piešķirto Finansējumu tikai Projekta īstenošanai. Finansējuma saņēmējs nedrīkst izlietot piešķirto Finansējumu citiem mērķiem un pasākumiem; </w:t>
      </w:r>
    </w:p>
    <w:p w:rsidR="005324D4" w:rsidRPr="001E1CDB" w:rsidRDefault="005324D4" w:rsidP="005324D4">
      <w:pPr>
        <w:numPr>
          <w:ilvl w:val="0"/>
          <w:numId w:val="13"/>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īstenot Projektu atbilstoši Līguma 5. un 6. punktā noteiktajiem termiņiem; </w:t>
      </w:r>
    </w:p>
    <w:p w:rsidR="005324D4" w:rsidRPr="001E1CDB" w:rsidRDefault="005324D4" w:rsidP="005324D4">
      <w:pPr>
        <w:numPr>
          <w:ilvl w:val="0"/>
          <w:numId w:val="14"/>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īstenot Projektu atbilstoši Tāmē paredzētajam Finansējuma izlietojumam un nodrošināt, ka darījumus apliecinošie dokumenti ir patiesi, salīdzināmi un saprotami, un sniedz patiesu un skaidru priekšstatu par darījuma priekšmetu apjomu, vietu un laiku; </w:t>
      </w:r>
    </w:p>
    <w:p w:rsidR="005324D4" w:rsidRPr="001E1CDB" w:rsidRDefault="005324D4" w:rsidP="005324D4">
      <w:pPr>
        <w:numPr>
          <w:ilvl w:val="0"/>
          <w:numId w:val="15"/>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sagatavot un savlaikus, t.i. ne vēlāk kā vienu nedēļu pirms plānotā pasākuma, iesniegt VPR (elektroniski nosūtot uz </w:t>
      </w:r>
      <w:hyperlink r:id="rId5" w:tgtFrame="_blank" w:history="1">
        <w:r w:rsidRPr="001E1CDB">
          <w:rPr>
            <w:rFonts w:ascii="Arial Narrow" w:eastAsia="Times New Roman" w:hAnsi="Arial Narrow" w:cs="Segoe UI"/>
            <w:color w:val="0563C1"/>
            <w:u w:val="single"/>
            <w:lang w:eastAsia="lv-LV"/>
          </w:rPr>
          <w:t>dace.laiva@vidzeme.lv</w:t>
        </w:r>
      </w:hyperlink>
      <w:r w:rsidRPr="001E1CDB">
        <w:rPr>
          <w:rFonts w:ascii="Arial Narrow" w:eastAsia="Times New Roman" w:hAnsi="Arial Narrow" w:cs="Segoe UI"/>
          <w:lang w:eastAsia="lv-LV"/>
        </w:rPr>
        <w:t> informāciju (preses </w:t>
      </w:r>
      <w:proofErr w:type="spellStart"/>
      <w:r w:rsidRPr="001E1CDB">
        <w:rPr>
          <w:rFonts w:ascii="Arial Narrow" w:eastAsia="Times New Roman" w:hAnsi="Arial Narrow" w:cs="Segoe UI"/>
          <w:lang w:eastAsia="lv-LV"/>
        </w:rPr>
        <w:t>relīze</w:t>
      </w:r>
      <w:proofErr w:type="spellEnd"/>
      <w:r w:rsidRPr="001E1CDB">
        <w:rPr>
          <w:rFonts w:ascii="Arial Narrow" w:eastAsia="Times New Roman" w:hAnsi="Arial Narrow" w:cs="Segoe UI"/>
          <w:lang w:eastAsia="lv-LV"/>
        </w:rPr>
        <w:t>, publikācija) par gaidāmajām projekta aktivitātēm un rezultātiem publicēšanai VPR mājas lapā internetā </w:t>
      </w:r>
      <w:r w:rsidRPr="001E1CDB">
        <w:rPr>
          <w:rFonts w:ascii="Arial Narrow" w:eastAsia="Times New Roman" w:hAnsi="Arial Narrow" w:cs="Segoe UI"/>
          <w:color w:val="0563C1"/>
          <w:u w:val="single"/>
          <w:lang w:eastAsia="lv-LV"/>
        </w:rPr>
        <w:t>(</w:t>
      </w:r>
      <w:proofErr w:type="spellStart"/>
      <w:r w:rsidRPr="001E1CDB">
        <w:rPr>
          <w:rFonts w:ascii="Arial Narrow" w:eastAsia="Times New Roman" w:hAnsi="Arial Narrow" w:cs="Segoe UI"/>
          <w:color w:val="0563C1"/>
          <w:u w:val="single"/>
          <w:lang w:eastAsia="lv-LV"/>
        </w:rPr>
        <w:t>www.vidzeme.lv</w:t>
      </w:r>
      <w:proofErr w:type="spellEnd"/>
      <w:r w:rsidRPr="001E1CDB">
        <w:rPr>
          <w:rFonts w:ascii="Arial Narrow" w:eastAsia="Times New Roman" w:hAnsi="Arial Narrow" w:cs="Segoe UI"/>
          <w:u w:val="single"/>
          <w:lang w:eastAsia="lv-LV"/>
        </w:rPr>
        <w:t>)</w:t>
      </w:r>
      <w:r w:rsidRPr="001E1CDB">
        <w:rPr>
          <w:rFonts w:ascii="Arial Narrow" w:eastAsia="Times New Roman" w:hAnsi="Arial Narrow" w:cs="Segoe UI"/>
          <w:lang w:eastAsia="lv-LV"/>
        </w:rPr>
        <w:t> un Valsts Kultūrkapitāla fonda mājas lapā (</w:t>
      </w:r>
      <w:hyperlink r:id="rId6" w:tgtFrame="_blank" w:history="1">
        <w:r w:rsidRPr="001E1CDB">
          <w:rPr>
            <w:rFonts w:ascii="Arial Narrow" w:eastAsia="Times New Roman" w:hAnsi="Arial Narrow" w:cs="Segoe UI"/>
            <w:color w:val="0000FF"/>
            <w:u w:val="single"/>
            <w:lang w:eastAsia="lv-LV"/>
          </w:rPr>
          <w:t>www.kkf.lv</w:t>
        </w:r>
      </w:hyperlink>
      <w:r w:rsidRPr="001E1CDB">
        <w:rPr>
          <w:rFonts w:ascii="Arial Narrow" w:eastAsia="Times New Roman" w:hAnsi="Arial Narrow" w:cs="Segoe UI"/>
          <w:lang w:eastAsia="lv-LV"/>
        </w:rPr>
        <w:t>); </w:t>
      </w:r>
    </w:p>
    <w:p w:rsidR="005324D4" w:rsidRPr="001E1CDB" w:rsidRDefault="005324D4" w:rsidP="005324D4">
      <w:pPr>
        <w:numPr>
          <w:ilvl w:val="0"/>
          <w:numId w:val="16"/>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iesniegt līdzekļu izlietojuma </w:t>
      </w:r>
      <w:r w:rsidRPr="001E1CDB">
        <w:rPr>
          <w:rFonts w:ascii="Arial Narrow" w:eastAsia="Times New Roman" w:hAnsi="Arial Narrow" w:cs="Segoe UI"/>
          <w:b/>
          <w:bCs/>
          <w:lang w:eastAsia="lv-LV"/>
        </w:rPr>
        <w:t>finanšu un satura atskaiti</w:t>
      </w:r>
      <w:r w:rsidRPr="001E1CDB">
        <w:rPr>
          <w:rFonts w:ascii="Arial Narrow" w:eastAsia="Times New Roman" w:hAnsi="Arial Narrow" w:cs="Segoe UI"/>
          <w:lang w:eastAsia="lv-LV"/>
        </w:rPr>
        <w:t> </w:t>
      </w:r>
      <w:r w:rsidRPr="001E1CDB">
        <w:rPr>
          <w:rFonts w:ascii="Arial Narrow" w:eastAsia="Times New Roman" w:hAnsi="Arial Narrow" w:cs="Segoe UI"/>
          <w:b/>
          <w:bCs/>
          <w:lang w:eastAsia="lv-LV"/>
        </w:rPr>
        <w:t>ne vēlāk kā trīs nedēļu laikā</w:t>
      </w:r>
      <w:r w:rsidRPr="001E1CDB">
        <w:rPr>
          <w:rFonts w:ascii="Arial Narrow" w:eastAsia="Times New Roman" w:hAnsi="Arial Narrow" w:cs="Segoe UI"/>
          <w:lang w:eastAsia="lv-LV"/>
        </w:rPr>
        <w:t> pēc Projekta īstenošanas beigu termiņa par visu saņemto Finansējumu (atskaites forma Nolikuma 3.</w:t>
      </w:r>
      <w:r w:rsidRPr="001E1CDB">
        <w:rPr>
          <w:rFonts w:ascii="Arial" w:eastAsia="Times New Roman" w:hAnsi="Arial" w:cs="Arial"/>
          <w:lang w:eastAsia="lv-LV"/>
        </w:rPr>
        <w:t> </w:t>
      </w:r>
      <w:r w:rsidRPr="001E1CDB">
        <w:rPr>
          <w:rFonts w:ascii="Arial Narrow" w:eastAsia="Times New Roman" w:hAnsi="Arial Narrow" w:cs="Arial Narrow"/>
          <w:lang w:eastAsia="lv-LV"/>
        </w:rPr>
        <w:t>pielikumā);</w:t>
      </w:r>
      <w:r w:rsidRPr="001E1CDB">
        <w:rPr>
          <w:rFonts w:ascii="Arial Narrow" w:eastAsia="Times New Roman" w:hAnsi="Arial Narrow" w:cs="Segoe UI"/>
          <w:lang w:eastAsia="lv-LV"/>
        </w:rPr>
        <w:t> </w:t>
      </w:r>
    </w:p>
    <w:p w:rsidR="005324D4" w:rsidRPr="001E1CDB" w:rsidRDefault="005324D4" w:rsidP="005324D4">
      <w:pPr>
        <w:numPr>
          <w:ilvl w:val="0"/>
          <w:numId w:val="17"/>
        </w:numPr>
        <w:spacing w:after="0" w:line="240" w:lineRule="auto"/>
        <w:ind w:left="336"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operatīvās revīzijas gadījumā, pēc  VPR pieprasījuma, bet ne vēlāk, kā piecu darbdienu laikā, uzrādīt VPR pilnvarotiem pārstāvjiem visu ar Projektu saistīto dokumentāciju (izdevumus attaisnojošus dokumentus par līdzekļu izlietojumu, lēmumus par Finansējuma izlietojumu u.c.); </w:t>
      </w:r>
    </w:p>
    <w:p w:rsidR="005324D4" w:rsidRPr="001E1CDB" w:rsidRDefault="005324D4" w:rsidP="005324D4">
      <w:pPr>
        <w:numPr>
          <w:ilvl w:val="0"/>
          <w:numId w:val="18"/>
        </w:numPr>
        <w:spacing w:after="0" w:line="240" w:lineRule="auto"/>
        <w:ind w:left="336" w:firstLine="0"/>
        <w:jc w:val="both"/>
        <w:textAlignment w:val="baseline"/>
        <w:rPr>
          <w:rFonts w:ascii="Arial Narrow" w:eastAsia="Times New Roman" w:hAnsi="Arial Narrow" w:cs="Segoe UI"/>
          <w:lang w:eastAsia="lv-LV"/>
        </w:rPr>
      </w:pPr>
      <w:r>
        <w:rPr>
          <w:rFonts w:ascii="Arial Narrow" w:eastAsia="Times New Roman" w:hAnsi="Arial Narrow" w:cs="Segoe UI"/>
          <w:lang w:eastAsia="lv-LV"/>
        </w:rPr>
        <w:lastRenderedPageBreak/>
        <w:t>J</w:t>
      </w:r>
      <w:r w:rsidRPr="001E1CDB">
        <w:rPr>
          <w:rFonts w:ascii="Arial Narrow" w:eastAsia="Times New Roman" w:hAnsi="Arial Narrow" w:cs="Segoe UI"/>
          <w:lang w:eastAsia="lv-LV"/>
        </w:rPr>
        <w:t>a Projekts tīši (ar nodomu) netiek īstenots noteiktā termiņa ietvaros vai piešķirtais Finansējums netiek izlietots paredzētajiem mērķiem, vai tiek fiksēti finanšu pārkāpumi, atmaksāt saņemto Finansējumu pilnā apmērā. </w:t>
      </w:r>
    </w:p>
    <w:p w:rsidR="005324D4" w:rsidRPr="001E1CDB" w:rsidRDefault="005324D4" w:rsidP="005324D4">
      <w:pPr>
        <w:numPr>
          <w:ilvl w:val="0"/>
          <w:numId w:val="19"/>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Norāde par VPR, Latvijas Valsts meži un Valsts Kultūrkapitāla fonda atbalstu konkrētajam Projektam Finansējuma saņēmējam ir jāiekļauj visos ar Projektu saistītos paziņojumos un reklāmās gan masu medijos, gan publiskajās runās. Visa veida iespieddarbos (grāmatās, periodikas izdevumos, bukletos utt.), jābūt norādei un logo, kas liecina par Vidzemes plānošanas reģiona, Latvijas Valsts meži un Valsts Kultūrkapitāla fonda atbalstu. </w:t>
      </w:r>
    </w:p>
    <w:p w:rsidR="005324D4" w:rsidRPr="001E1CDB" w:rsidRDefault="005324D4" w:rsidP="005324D4">
      <w:pPr>
        <w:numPr>
          <w:ilvl w:val="0"/>
          <w:numId w:val="20"/>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Finansējuma saņēmējam ir jāiesniedz VPR vismaz </w:t>
      </w:r>
      <w:r w:rsidRPr="001E1CDB">
        <w:rPr>
          <w:rFonts w:ascii="Arial Narrow" w:eastAsia="Times New Roman" w:hAnsi="Arial Narrow" w:cs="Segoe UI"/>
          <w:b/>
          <w:bCs/>
          <w:lang w:eastAsia="lv-LV"/>
        </w:rPr>
        <w:t>3 (trīs) bezmaksas eksemplāri</w:t>
      </w:r>
      <w:r w:rsidRPr="001E1CDB">
        <w:rPr>
          <w:rFonts w:ascii="Arial Narrow" w:eastAsia="Times New Roman" w:hAnsi="Arial Narrow" w:cs="Segoe UI"/>
          <w:lang w:eastAsia="lv-LV"/>
        </w:rPr>
        <w:t> no VPR atbalstītā izdevuma - grāmatas, albuma, kataloga, bukleta, periodiskā izdevuma, CD u.c.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Noslēguma noteikumi</w:t>
      </w:r>
      <w:r w:rsidRPr="001E1CDB">
        <w:rPr>
          <w:rFonts w:ascii="Arial Narrow" w:eastAsia="Times New Roman" w:hAnsi="Arial Narrow" w:cs="Segoe UI"/>
          <w:lang w:eastAsia="lv-LV"/>
        </w:rPr>
        <w:t> </w:t>
      </w:r>
    </w:p>
    <w:p w:rsidR="005324D4" w:rsidRPr="001E1CDB" w:rsidRDefault="005324D4" w:rsidP="005324D4">
      <w:pPr>
        <w:numPr>
          <w:ilvl w:val="0"/>
          <w:numId w:val="21"/>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Ja tiek pārkāpti Līguma 8., 9. vai 10. punkta nosacījumi, VPR ir tiesīgs lemt par līgumsoda piemērošanu līdz 10% no piešķirtā Finansējuma apmēra, kā arī Līguma 8.8.</w:t>
      </w:r>
      <w:r w:rsidRPr="001E1CDB">
        <w:rPr>
          <w:rFonts w:ascii="Arial" w:eastAsia="Times New Roman" w:hAnsi="Arial" w:cs="Arial"/>
          <w:lang w:eastAsia="lv-LV"/>
        </w:rPr>
        <w:t> </w:t>
      </w:r>
      <w:r w:rsidRPr="001E1CDB">
        <w:rPr>
          <w:rFonts w:ascii="Arial Narrow" w:eastAsia="Times New Roman" w:hAnsi="Arial Narrow" w:cs="Arial Narrow"/>
          <w:lang w:eastAsia="lv-LV"/>
        </w:rPr>
        <w:t>apakšpunktā noteiktajā gadījumā - atmaksāt saņemto Finansējumu pilnā apmērā.</w:t>
      </w:r>
      <w:r w:rsidRPr="001E1CDB">
        <w:rPr>
          <w:rFonts w:ascii="Arial Narrow" w:eastAsia="Times New Roman" w:hAnsi="Arial Narrow" w:cs="Segoe UI"/>
          <w:lang w:eastAsia="lv-LV"/>
        </w:rPr>
        <w:t> </w:t>
      </w:r>
    </w:p>
    <w:p w:rsidR="005324D4" w:rsidRPr="001E1CDB" w:rsidRDefault="005324D4" w:rsidP="005324D4">
      <w:pPr>
        <w:numPr>
          <w:ilvl w:val="0"/>
          <w:numId w:val="22"/>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Visi Līguma grozījumi ir noformējami rakstiski ar abu Līdzēju parakstiem. </w:t>
      </w:r>
    </w:p>
    <w:p w:rsidR="005324D4" w:rsidRPr="001E1CDB" w:rsidRDefault="005324D4" w:rsidP="005324D4">
      <w:pPr>
        <w:numPr>
          <w:ilvl w:val="0"/>
          <w:numId w:val="23"/>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Līgums sagatavots un parakstīts divos eksemplāros ar vienādu juridisko spēku, pa vienam eksemplāram katram Līdzējam. </w:t>
      </w:r>
    </w:p>
    <w:p w:rsidR="005324D4" w:rsidRPr="001E1CDB" w:rsidRDefault="005324D4" w:rsidP="005324D4">
      <w:pPr>
        <w:numPr>
          <w:ilvl w:val="0"/>
          <w:numId w:val="24"/>
        </w:numPr>
        <w:spacing w:after="0" w:line="240" w:lineRule="auto"/>
        <w:ind w:left="288" w:firstLine="0"/>
        <w:jc w:val="both"/>
        <w:textAlignment w:val="baseline"/>
        <w:rPr>
          <w:rFonts w:ascii="Arial Narrow" w:eastAsia="Times New Roman" w:hAnsi="Arial Narrow" w:cs="Segoe UI"/>
          <w:lang w:eastAsia="lv-LV"/>
        </w:rPr>
      </w:pPr>
      <w:r w:rsidRPr="001E1CDB">
        <w:rPr>
          <w:rFonts w:ascii="Arial Narrow" w:eastAsia="Times New Roman" w:hAnsi="Arial Narrow" w:cs="Segoe UI"/>
          <w:lang w:eastAsia="lv-LV"/>
        </w:rPr>
        <w:t>Visas domstarpības Līdzēji risina savstarpēju pārrunu ceļā, bet, ja neizdodas vienoties – Latvijas Republikas normatīvajos aktos noteiktajā kārtībā. </w:t>
      </w:r>
    </w:p>
    <w:p w:rsidR="005324D4" w:rsidRPr="001E1CDB" w:rsidRDefault="005324D4" w:rsidP="005324D4">
      <w:pPr>
        <w:spacing w:after="0" w:line="240" w:lineRule="auto"/>
        <w:jc w:val="center"/>
        <w:textAlignment w:val="baseline"/>
        <w:rPr>
          <w:rFonts w:ascii="Segoe UI" w:eastAsia="Times New Roman" w:hAnsi="Segoe UI" w:cs="Segoe UI"/>
          <w:sz w:val="14"/>
          <w:szCs w:val="14"/>
          <w:lang w:eastAsia="lv-LV"/>
        </w:rPr>
      </w:pPr>
      <w:r w:rsidRPr="001E1CDB">
        <w:rPr>
          <w:rFonts w:ascii="Arial Narrow" w:eastAsia="Times New Roman" w:hAnsi="Arial Narrow" w:cs="Segoe UI"/>
          <w:b/>
          <w:bCs/>
          <w:lang w:eastAsia="lv-LV"/>
        </w:rPr>
        <w:t>Līdzēju juridiskās adreses, rekvizīti un paraksti</w:t>
      </w:r>
      <w:r w:rsidRPr="001E1CDB">
        <w:rPr>
          <w:rFonts w:ascii="Arial Narrow" w:eastAsia="Times New Roman" w:hAnsi="Arial Narrow" w:cs="Segoe UI"/>
          <w:lang w:eastAsia="lv-LV"/>
        </w:rPr>
        <w:t> </w:t>
      </w:r>
    </w:p>
    <w:tbl>
      <w:tblPr>
        <w:tblW w:w="96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83"/>
        <w:gridCol w:w="4961"/>
      </w:tblGrid>
      <w:tr w:rsidR="005324D4" w:rsidRPr="001E1CDB" w:rsidTr="004236E8">
        <w:tc>
          <w:tcPr>
            <w:tcW w:w="4683" w:type="dxa"/>
            <w:tcBorders>
              <w:top w:val="single" w:sz="4" w:space="0" w:color="auto"/>
              <w:left w:val="single" w:sz="4" w:space="0" w:color="auto"/>
              <w:bottom w:val="single" w:sz="4" w:space="0" w:color="auto"/>
              <w:right w:val="single" w:sz="4" w:space="0" w:color="auto"/>
            </w:tcBorders>
            <w:shd w:val="clear" w:color="auto" w:fill="auto"/>
            <w:hideMark/>
          </w:tcPr>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b/>
                <w:bCs/>
                <w:lang w:eastAsia="lv-LV"/>
              </w:rPr>
              <w:t>Vidzemes plānošanas reģions</w:t>
            </w:r>
            <w:r w:rsidRPr="001E1CDB">
              <w:rPr>
                <w:rFonts w:ascii="Arial Narrow" w:eastAsia="Times New Roman" w:hAnsi="Arial Narrow" w:cs="Times New Roman"/>
                <w:lang w:eastAsia="lv-LV"/>
              </w:rPr>
              <w:t>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lang w:eastAsia="lv-LV"/>
              </w:rPr>
              <w:t>Bērzaines iela 5, Cēsis, LV 4101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proofErr w:type="spellStart"/>
            <w:r w:rsidRPr="001E1CDB">
              <w:rPr>
                <w:rFonts w:ascii="Arial Narrow" w:eastAsia="Times New Roman" w:hAnsi="Arial Narrow" w:cs="Times New Roman"/>
                <w:lang w:eastAsia="lv-LV"/>
              </w:rPr>
              <w:t>Reģ.nr</w:t>
            </w:r>
            <w:proofErr w:type="spellEnd"/>
            <w:r w:rsidRPr="001E1CDB">
              <w:rPr>
                <w:rFonts w:ascii="Arial Narrow" w:eastAsia="Times New Roman" w:hAnsi="Arial Narrow" w:cs="Times New Roman"/>
                <w:lang w:eastAsia="lv-LV"/>
              </w:rPr>
              <w:t>. 90002180246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lang w:eastAsia="lv-LV"/>
              </w:rPr>
              <w:t>Banka: Valsts Kase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lang w:eastAsia="lv-LV"/>
              </w:rPr>
              <w:t>Konta nr. LV44TREL9580631012000 </w:t>
            </w:r>
          </w:p>
        </w:tc>
        <w:tc>
          <w:tcPr>
            <w:tcW w:w="4961" w:type="dxa"/>
            <w:tcBorders>
              <w:top w:val="single" w:sz="4" w:space="0" w:color="auto"/>
              <w:left w:val="nil"/>
              <w:bottom w:val="single" w:sz="4" w:space="0" w:color="auto"/>
              <w:right w:val="single" w:sz="4" w:space="0" w:color="auto"/>
            </w:tcBorders>
            <w:shd w:val="clear" w:color="auto" w:fill="auto"/>
            <w:hideMark/>
          </w:tcPr>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b/>
                <w:bCs/>
                <w:color w:val="000000"/>
                <w:lang w:eastAsia="lv-LV"/>
              </w:rPr>
              <w:t>Projekta iesniedzējs</w:t>
            </w:r>
            <w:r w:rsidRPr="001E1CDB">
              <w:rPr>
                <w:rFonts w:ascii="Arial Narrow" w:eastAsia="Times New Roman" w:hAnsi="Arial Narrow" w:cs="Times New Roman"/>
                <w:sz w:val="24"/>
                <w:szCs w:val="24"/>
                <w:lang w:eastAsia="lv-LV"/>
              </w:rPr>
              <w:t>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color w:val="000000"/>
                <w:lang w:eastAsia="lv-LV"/>
              </w:rPr>
              <w:t>Adrese</w:t>
            </w:r>
            <w:r w:rsidRPr="001E1CDB">
              <w:rPr>
                <w:rFonts w:ascii="Arial Narrow" w:eastAsia="Times New Roman" w:hAnsi="Arial Narrow" w:cs="Times New Roman"/>
                <w:sz w:val="24"/>
                <w:szCs w:val="24"/>
                <w:lang w:eastAsia="lv-LV"/>
              </w:rPr>
              <w:t>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proofErr w:type="spellStart"/>
            <w:r w:rsidRPr="001E1CDB">
              <w:rPr>
                <w:rFonts w:ascii="Arial Narrow" w:eastAsia="Times New Roman" w:hAnsi="Arial Narrow" w:cs="Times New Roman"/>
                <w:lang w:eastAsia="lv-LV"/>
              </w:rPr>
              <w:t>Reģ</w:t>
            </w:r>
            <w:proofErr w:type="spellEnd"/>
            <w:r w:rsidRPr="001E1CDB">
              <w:rPr>
                <w:rFonts w:ascii="Arial Narrow" w:eastAsia="Times New Roman" w:hAnsi="Arial Narrow" w:cs="Times New Roman"/>
                <w:lang w:eastAsia="lv-LV"/>
              </w:rPr>
              <w:t>. Nr.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lang w:eastAsia="lv-LV"/>
              </w:rPr>
              <w:t>Banka:  </w:t>
            </w:r>
          </w:p>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lang w:eastAsia="lv-LV"/>
              </w:rPr>
              <w:t>Konta Nr. </w:t>
            </w:r>
          </w:p>
        </w:tc>
      </w:tr>
      <w:tr w:rsidR="005324D4" w:rsidRPr="001E1CDB" w:rsidTr="004236E8">
        <w:trPr>
          <w:trHeight w:val="384"/>
        </w:trPr>
        <w:tc>
          <w:tcPr>
            <w:tcW w:w="4683" w:type="dxa"/>
            <w:tcBorders>
              <w:top w:val="nil"/>
              <w:left w:val="single" w:sz="4" w:space="0" w:color="auto"/>
              <w:bottom w:val="single" w:sz="4" w:space="0" w:color="auto"/>
              <w:right w:val="single" w:sz="4" w:space="0" w:color="auto"/>
            </w:tcBorders>
            <w:shd w:val="clear" w:color="auto" w:fill="auto"/>
            <w:hideMark/>
          </w:tcPr>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sz w:val="24"/>
                <w:szCs w:val="24"/>
                <w:lang w:eastAsia="lv-LV"/>
              </w:rPr>
              <w:t> </w:t>
            </w:r>
          </w:p>
        </w:tc>
        <w:tc>
          <w:tcPr>
            <w:tcW w:w="4961" w:type="dxa"/>
            <w:tcBorders>
              <w:top w:val="nil"/>
              <w:left w:val="nil"/>
              <w:bottom w:val="single" w:sz="4" w:space="0" w:color="auto"/>
              <w:right w:val="single" w:sz="4" w:space="0" w:color="auto"/>
            </w:tcBorders>
            <w:shd w:val="clear" w:color="auto" w:fill="auto"/>
            <w:hideMark/>
          </w:tcPr>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sz w:val="24"/>
                <w:szCs w:val="24"/>
                <w:lang w:eastAsia="lv-LV"/>
              </w:rPr>
              <w:t> </w:t>
            </w:r>
          </w:p>
        </w:tc>
      </w:tr>
      <w:tr w:rsidR="005324D4" w:rsidRPr="001E1CDB" w:rsidTr="004236E8">
        <w:tc>
          <w:tcPr>
            <w:tcW w:w="4683" w:type="dxa"/>
            <w:tcBorders>
              <w:top w:val="nil"/>
              <w:left w:val="single" w:sz="4" w:space="0" w:color="auto"/>
              <w:bottom w:val="nil"/>
              <w:right w:val="single" w:sz="4" w:space="0" w:color="auto"/>
            </w:tcBorders>
            <w:shd w:val="clear" w:color="auto" w:fill="auto"/>
            <w:hideMark/>
          </w:tcPr>
          <w:p w:rsidR="005324D4" w:rsidRPr="001E1CDB" w:rsidRDefault="005324D4" w:rsidP="004236E8">
            <w:pPr>
              <w:spacing w:after="0" w:line="240" w:lineRule="auto"/>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sz w:val="24"/>
                <w:szCs w:val="24"/>
                <w:lang w:eastAsia="lv-LV"/>
              </w:rPr>
              <w:t> </w:t>
            </w:r>
          </w:p>
          <w:p w:rsidR="005324D4" w:rsidRPr="001E1CDB" w:rsidRDefault="005324D4" w:rsidP="004236E8">
            <w:pPr>
              <w:spacing w:after="0" w:line="240" w:lineRule="auto"/>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b/>
                <w:bCs/>
                <w:lang w:eastAsia="lv-LV"/>
              </w:rPr>
              <w:t>G. Kalniņa-Priede</w:t>
            </w:r>
            <w:r w:rsidRPr="001E1CDB">
              <w:rPr>
                <w:rFonts w:ascii="Arial Narrow" w:eastAsia="Times New Roman" w:hAnsi="Arial Narrow" w:cs="Times New Roman"/>
                <w:lang w:eastAsia="lv-LV"/>
              </w:rPr>
              <w:t> </w:t>
            </w:r>
          </w:p>
        </w:tc>
        <w:tc>
          <w:tcPr>
            <w:tcW w:w="4961" w:type="dxa"/>
            <w:tcBorders>
              <w:top w:val="nil"/>
              <w:left w:val="nil"/>
              <w:bottom w:val="nil"/>
              <w:right w:val="single" w:sz="4" w:space="0" w:color="auto"/>
            </w:tcBorders>
            <w:shd w:val="clear" w:color="auto" w:fill="auto"/>
            <w:hideMark/>
          </w:tcPr>
          <w:p w:rsidR="005324D4" w:rsidRPr="001E1CDB" w:rsidRDefault="005324D4" w:rsidP="004236E8">
            <w:pPr>
              <w:spacing w:after="0" w:line="240" w:lineRule="auto"/>
              <w:jc w:val="both"/>
              <w:textAlignment w:val="baseline"/>
              <w:rPr>
                <w:rFonts w:ascii="Times New Roman" w:eastAsia="Times New Roman" w:hAnsi="Times New Roman" w:cs="Times New Roman"/>
                <w:sz w:val="24"/>
                <w:szCs w:val="24"/>
                <w:lang w:eastAsia="lv-LV"/>
              </w:rPr>
            </w:pPr>
            <w:r w:rsidRPr="001E1CDB">
              <w:rPr>
                <w:rFonts w:ascii="Arial Narrow" w:eastAsia="Times New Roman" w:hAnsi="Arial Narrow" w:cs="Times New Roman"/>
                <w:sz w:val="24"/>
                <w:szCs w:val="24"/>
                <w:lang w:eastAsia="lv-LV"/>
              </w:rPr>
              <w:t> </w:t>
            </w:r>
          </w:p>
        </w:tc>
      </w:tr>
      <w:tr w:rsidR="005324D4" w:rsidRPr="001E1CDB" w:rsidTr="004236E8">
        <w:tc>
          <w:tcPr>
            <w:tcW w:w="4683" w:type="dxa"/>
            <w:tcBorders>
              <w:top w:val="nil"/>
              <w:left w:val="single" w:sz="4" w:space="0" w:color="auto"/>
              <w:bottom w:val="single" w:sz="4" w:space="0" w:color="auto"/>
              <w:right w:val="single" w:sz="4" w:space="0" w:color="auto"/>
            </w:tcBorders>
            <w:shd w:val="clear" w:color="auto" w:fill="auto"/>
            <w:hideMark/>
          </w:tcPr>
          <w:p w:rsidR="005324D4" w:rsidRPr="001E1CDB" w:rsidRDefault="005324D4" w:rsidP="004236E8">
            <w:pPr>
              <w:spacing w:after="0" w:line="240" w:lineRule="auto"/>
              <w:textAlignment w:val="baseline"/>
              <w:rPr>
                <w:rFonts w:ascii="Arial Narrow" w:eastAsia="Times New Roman" w:hAnsi="Arial Narrow" w:cs="Times New Roman"/>
                <w:sz w:val="24"/>
                <w:szCs w:val="24"/>
                <w:lang w:eastAsia="lv-LV"/>
              </w:rPr>
            </w:pPr>
          </w:p>
        </w:tc>
        <w:tc>
          <w:tcPr>
            <w:tcW w:w="4961" w:type="dxa"/>
            <w:tcBorders>
              <w:top w:val="nil"/>
              <w:left w:val="nil"/>
              <w:bottom w:val="single" w:sz="4" w:space="0" w:color="auto"/>
              <w:right w:val="single" w:sz="4" w:space="0" w:color="auto"/>
            </w:tcBorders>
            <w:shd w:val="clear" w:color="auto" w:fill="auto"/>
            <w:hideMark/>
          </w:tcPr>
          <w:p w:rsidR="005324D4" w:rsidRPr="001E1CDB" w:rsidRDefault="005324D4" w:rsidP="004236E8">
            <w:pPr>
              <w:spacing w:after="0" w:line="240" w:lineRule="auto"/>
              <w:jc w:val="both"/>
              <w:textAlignment w:val="baseline"/>
              <w:rPr>
                <w:rFonts w:ascii="Arial Narrow" w:eastAsia="Times New Roman" w:hAnsi="Arial Narrow" w:cs="Times New Roman"/>
                <w:sz w:val="24"/>
                <w:szCs w:val="24"/>
                <w:lang w:eastAsia="lv-LV"/>
              </w:rPr>
            </w:pPr>
          </w:p>
        </w:tc>
      </w:tr>
    </w:tbl>
    <w:p w:rsidR="005324D4" w:rsidRPr="001E1CDB" w:rsidRDefault="005324D4" w:rsidP="005324D4">
      <w:pPr>
        <w:keepNext/>
        <w:keepLines/>
        <w:autoSpaceDE w:val="0"/>
        <w:autoSpaceDN w:val="0"/>
        <w:spacing w:after="0" w:line="240" w:lineRule="auto"/>
        <w:ind w:left="360"/>
        <w:outlineLvl w:val="0"/>
        <w:rPr>
          <w:rFonts w:ascii="Arial Narrow" w:eastAsiaTheme="majorEastAsia" w:hAnsi="Arial Narrow" w:cstheme="majorBidi"/>
          <w:b/>
          <w:bCs/>
          <w:color w:val="C45911" w:themeColor="accent2" w:themeShade="BF"/>
          <w:sz w:val="28"/>
          <w:szCs w:val="28"/>
          <w:lang w:eastAsia="lv-LV"/>
        </w:rPr>
      </w:pPr>
    </w:p>
    <w:p w:rsidR="00374038" w:rsidRDefault="00374038"/>
    <w:sectPr w:rsidR="00374038" w:rsidSect="005324D4">
      <w:pgSz w:w="11906" w:h="16838"/>
      <w:pgMar w:top="1440" w:right="1134" w:bottom="144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40CE"/>
    <w:multiLevelType w:val="multilevel"/>
    <w:tmpl w:val="BE2AD5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4B17ED"/>
    <w:multiLevelType w:val="multilevel"/>
    <w:tmpl w:val="2CAC5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682377"/>
    <w:multiLevelType w:val="multilevel"/>
    <w:tmpl w:val="70C81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6341E2"/>
    <w:multiLevelType w:val="multilevel"/>
    <w:tmpl w:val="85545E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9F7425"/>
    <w:multiLevelType w:val="multilevel"/>
    <w:tmpl w:val="EA544D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DC41AE"/>
    <w:multiLevelType w:val="multilevel"/>
    <w:tmpl w:val="C174FD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0832B9"/>
    <w:multiLevelType w:val="multilevel"/>
    <w:tmpl w:val="606688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8408C6"/>
    <w:multiLevelType w:val="multilevel"/>
    <w:tmpl w:val="9566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6B0E40"/>
    <w:multiLevelType w:val="multilevel"/>
    <w:tmpl w:val="C212D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6212C7"/>
    <w:multiLevelType w:val="multilevel"/>
    <w:tmpl w:val="0860BC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8F6D49"/>
    <w:multiLevelType w:val="multilevel"/>
    <w:tmpl w:val="BB6E1F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BE0029"/>
    <w:multiLevelType w:val="multilevel"/>
    <w:tmpl w:val="9A38E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F6191D"/>
    <w:multiLevelType w:val="multilevel"/>
    <w:tmpl w:val="5484E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C35BC1"/>
    <w:multiLevelType w:val="multilevel"/>
    <w:tmpl w:val="675255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D125B5"/>
    <w:multiLevelType w:val="multilevel"/>
    <w:tmpl w:val="B5503C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165536"/>
    <w:multiLevelType w:val="multilevel"/>
    <w:tmpl w:val="62A4A1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170BA2"/>
    <w:multiLevelType w:val="multilevel"/>
    <w:tmpl w:val="D3F039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8D8629A"/>
    <w:multiLevelType w:val="multilevel"/>
    <w:tmpl w:val="D87C8B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C565C80"/>
    <w:multiLevelType w:val="multilevel"/>
    <w:tmpl w:val="BC9EA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1974BF"/>
    <w:multiLevelType w:val="multilevel"/>
    <w:tmpl w:val="366AEF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212B17"/>
    <w:multiLevelType w:val="multilevel"/>
    <w:tmpl w:val="78C0B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F45E50"/>
    <w:multiLevelType w:val="multilevel"/>
    <w:tmpl w:val="FFD069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154DE4"/>
    <w:multiLevelType w:val="multilevel"/>
    <w:tmpl w:val="E786C2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4A0193"/>
    <w:multiLevelType w:val="multilevel"/>
    <w:tmpl w:val="0B40FF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2"/>
  </w:num>
  <w:num w:numId="3">
    <w:abstractNumId w:val="11"/>
  </w:num>
  <w:num w:numId="4">
    <w:abstractNumId w:val="19"/>
  </w:num>
  <w:num w:numId="5">
    <w:abstractNumId w:val="2"/>
  </w:num>
  <w:num w:numId="6">
    <w:abstractNumId w:val="22"/>
  </w:num>
  <w:num w:numId="7">
    <w:abstractNumId w:val="4"/>
  </w:num>
  <w:num w:numId="8">
    <w:abstractNumId w:val="20"/>
  </w:num>
  <w:num w:numId="9">
    <w:abstractNumId w:val="13"/>
  </w:num>
  <w:num w:numId="10">
    <w:abstractNumId w:val="15"/>
  </w:num>
  <w:num w:numId="11">
    <w:abstractNumId w:val="7"/>
  </w:num>
  <w:num w:numId="12">
    <w:abstractNumId w:val="1"/>
  </w:num>
  <w:num w:numId="13">
    <w:abstractNumId w:val="8"/>
  </w:num>
  <w:num w:numId="14">
    <w:abstractNumId w:val="3"/>
  </w:num>
  <w:num w:numId="15">
    <w:abstractNumId w:val="9"/>
  </w:num>
  <w:num w:numId="16">
    <w:abstractNumId w:val="17"/>
  </w:num>
  <w:num w:numId="17">
    <w:abstractNumId w:val="5"/>
  </w:num>
  <w:num w:numId="18">
    <w:abstractNumId w:val="14"/>
  </w:num>
  <w:num w:numId="19">
    <w:abstractNumId w:val="16"/>
  </w:num>
  <w:num w:numId="20">
    <w:abstractNumId w:val="0"/>
  </w:num>
  <w:num w:numId="21">
    <w:abstractNumId w:val="6"/>
  </w:num>
  <w:num w:numId="22">
    <w:abstractNumId w:val="10"/>
  </w:num>
  <w:num w:numId="23">
    <w:abstractNumId w:val="23"/>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24D4"/>
    <w:rsid w:val="001A6D67"/>
    <w:rsid w:val="00374038"/>
    <w:rsid w:val="005324D4"/>
    <w:rsid w:val="006D118A"/>
    <w:rsid w:val="00873B0A"/>
    <w:rsid w:val="00AD0D26"/>
    <w:rsid w:val="00E7788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4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kf.lv/" TargetMode="External"/><Relationship Id="rId5" Type="http://schemas.openxmlformats.org/officeDocument/2006/relationships/hyperlink" Target="mailto:dace.laiva@vidzem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3512</Words>
  <Characters>2002</Characters>
  <Application>Microsoft Office Word</Application>
  <DocSecurity>0</DocSecurity>
  <Lines>16</Lines>
  <Paragraphs>11</Paragraphs>
  <ScaleCrop>false</ScaleCrop>
  <Company>HP</Company>
  <LinksUpToDate>false</LinksUpToDate>
  <CharactersWithSpaces>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Dace</cp:lastModifiedBy>
  <cp:revision>1</cp:revision>
  <dcterms:created xsi:type="dcterms:W3CDTF">2021-03-01T16:05:00Z</dcterms:created>
  <dcterms:modified xsi:type="dcterms:W3CDTF">2021-03-01T16:06:00Z</dcterms:modified>
</cp:coreProperties>
</file>