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703" w:rsidRPr="008714F2" w:rsidRDefault="00937703" w:rsidP="007C673D">
      <w:pPr>
        <w:jc w:val="center"/>
        <w:rPr>
          <w:rFonts w:eastAsia="Calibri" w:cs="DokChampa"/>
          <w:bCs/>
        </w:rPr>
      </w:pPr>
    </w:p>
    <w:p w:rsidR="00467786" w:rsidRPr="000B1298" w:rsidRDefault="00467786" w:rsidP="00937703">
      <w:pPr>
        <w:jc w:val="center"/>
      </w:pPr>
      <w:r w:rsidRPr="000B1298">
        <w:t>Limbažos</w:t>
      </w:r>
    </w:p>
    <w:p w:rsidR="00467786" w:rsidRPr="00820145" w:rsidRDefault="00467786" w:rsidP="00467786">
      <w:pPr>
        <w:jc w:val="right"/>
      </w:pPr>
      <w:r w:rsidRPr="00A061CA">
        <w:rPr>
          <w:b/>
        </w:rPr>
        <w:t>APSTIPRINĀT</w:t>
      </w:r>
      <w:r>
        <w:rPr>
          <w:b/>
        </w:rPr>
        <w:t>S</w:t>
      </w:r>
    </w:p>
    <w:p w:rsidR="00467786" w:rsidRPr="00820145" w:rsidRDefault="00467786" w:rsidP="00467786">
      <w:pPr>
        <w:jc w:val="right"/>
      </w:pPr>
      <w:r w:rsidRPr="00820145">
        <w:t xml:space="preserve">ar Limbažu novada </w:t>
      </w:r>
      <w:r>
        <w:t>domes</w:t>
      </w:r>
    </w:p>
    <w:p w:rsidR="00467786" w:rsidRPr="00820145" w:rsidRDefault="008714F2" w:rsidP="00467786">
      <w:pPr>
        <w:jc w:val="right"/>
      </w:pPr>
      <w:r>
        <w:t>22.03</w:t>
      </w:r>
      <w:r w:rsidR="00467786" w:rsidRPr="00820145">
        <w:t>.201</w:t>
      </w:r>
      <w:r w:rsidR="00814FBA">
        <w:t>8</w:t>
      </w:r>
      <w:r w:rsidR="00467786" w:rsidRPr="00820145">
        <w:t>. sēdes lēmumu</w:t>
      </w:r>
    </w:p>
    <w:p w:rsidR="00467786" w:rsidRDefault="00467786" w:rsidP="00EF1321">
      <w:pPr>
        <w:jc w:val="right"/>
      </w:pPr>
      <w:r>
        <w:t>(protokols Nr.</w:t>
      </w:r>
      <w:r w:rsidR="008714F2">
        <w:t>6</w:t>
      </w:r>
      <w:r>
        <w:t xml:space="preserve">, </w:t>
      </w:r>
      <w:r w:rsidR="008714F2">
        <w:t>27</w:t>
      </w:r>
      <w:r>
        <w:t>.</w:t>
      </w:r>
      <w:r w:rsidRPr="00820145">
        <w:t>§)</w:t>
      </w:r>
    </w:p>
    <w:p w:rsidR="00EF1321" w:rsidRPr="00964C85" w:rsidRDefault="00EF1321" w:rsidP="00EF1321">
      <w:pPr>
        <w:jc w:val="right"/>
        <w:rPr>
          <w:sz w:val="20"/>
          <w:szCs w:val="20"/>
        </w:rPr>
      </w:pPr>
    </w:p>
    <w:p w:rsidR="00EF1321" w:rsidRPr="00EF1321" w:rsidRDefault="007C673D" w:rsidP="00EF1321">
      <w:pPr>
        <w:jc w:val="center"/>
        <w:rPr>
          <w:b/>
          <w:bCs/>
          <w:sz w:val="28"/>
          <w:szCs w:val="28"/>
          <w:lang w:eastAsia="x-none"/>
        </w:rPr>
      </w:pPr>
      <w:r w:rsidRPr="00274582">
        <w:rPr>
          <w:b/>
          <w:bCs/>
          <w:sz w:val="28"/>
          <w:szCs w:val="28"/>
          <w:lang w:eastAsia="x-none"/>
        </w:rPr>
        <w:t>Konkursa „Limbažu novada sakoptākā sēta 201</w:t>
      </w:r>
      <w:r w:rsidR="00814FBA">
        <w:rPr>
          <w:b/>
          <w:bCs/>
          <w:sz w:val="28"/>
          <w:szCs w:val="28"/>
          <w:lang w:eastAsia="x-none"/>
        </w:rPr>
        <w:t>8</w:t>
      </w:r>
      <w:r w:rsidRPr="00274582">
        <w:rPr>
          <w:b/>
          <w:bCs/>
          <w:sz w:val="28"/>
          <w:szCs w:val="28"/>
          <w:lang w:eastAsia="x-none"/>
        </w:rPr>
        <w:t>”</w:t>
      </w:r>
      <w:r w:rsidR="00EF1321">
        <w:rPr>
          <w:b/>
          <w:bCs/>
          <w:sz w:val="28"/>
          <w:szCs w:val="28"/>
          <w:lang w:eastAsia="x-none"/>
        </w:rPr>
        <w:t xml:space="preserve"> </w:t>
      </w:r>
      <w:r w:rsidR="00EF1321">
        <w:rPr>
          <w:rFonts w:eastAsia="Calibri" w:cs="DokChampa"/>
          <w:b/>
          <w:bCs/>
          <w:sz w:val="28"/>
          <w:szCs w:val="28"/>
        </w:rPr>
        <w:t>nolikums</w:t>
      </w:r>
    </w:p>
    <w:p w:rsidR="00EF1321" w:rsidRPr="00964C85" w:rsidRDefault="00EF1321" w:rsidP="00EF1321">
      <w:pPr>
        <w:jc w:val="center"/>
        <w:rPr>
          <w:b/>
          <w:bCs/>
          <w:sz w:val="20"/>
          <w:szCs w:val="20"/>
          <w:lang w:eastAsia="x-none"/>
        </w:rPr>
      </w:pPr>
    </w:p>
    <w:p w:rsidR="00467786" w:rsidRPr="00937703" w:rsidRDefault="00467786" w:rsidP="008714F2">
      <w:pPr>
        <w:numPr>
          <w:ilvl w:val="0"/>
          <w:numId w:val="1"/>
        </w:numPr>
        <w:tabs>
          <w:tab w:val="num" w:pos="567"/>
        </w:tabs>
        <w:ind w:left="567" w:hanging="567"/>
        <w:jc w:val="center"/>
        <w:rPr>
          <w:rFonts w:eastAsia="Calibri"/>
          <w:b/>
        </w:rPr>
      </w:pPr>
      <w:r w:rsidRPr="00937703">
        <w:rPr>
          <w:rFonts w:eastAsia="Calibri"/>
          <w:b/>
        </w:rPr>
        <w:t>Vispārīgie noteikumi</w:t>
      </w:r>
    </w:p>
    <w:p w:rsidR="008714F2" w:rsidRDefault="008714F2" w:rsidP="008714F2">
      <w:pPr>
        <w:ind w:left="567"/>
        <w:jc w:val="both"/>
        <w:rPr>
          <w:rFonts w:eastAsia="Calibri"/>
          <w:bCs/>
        </w:rPr>
      </w:pPr>
    </w:p>
    <w:p w:rsidR="00467786" w:rsidRPr="00937703" w:rsidRDefault="00467786" w:rsidP="008714F2">
      <w:pPr>
        <w:numPr>
          <w:ilvl w:val="1"/>
          <w:numId w:val="1"/>
        </w:numPr>
        <w:tabs>
          <w:tab w:val="num" w:pos="1134"/>
        </w:tabs>
        <w:ind w:left="567" w:hanging="567"/>
        <w:jc w:val="both"/>
        <w:rPr>
          <w:rFonts w:eastAsia="Calibri"/>
          <w:bCs/>
        </w:rPr>
      </w:pPr>
      <w:r w:rsidRPr="00937703">
        <w:rPr>
          <w:rFonts w:eastAsia="Calibri"/>
          <w:bCs/>
        </w:rPr>
        <w:t>Konkursu „Limbažu novada sakoptākā sēta 201</w:t>
      </w:r>
      <w:r w:rsidR="00814FBA">
        <w:rPr>
          <w:rFonts w:eastAsia="Calibri"/>
          <w:bCs/>
        </w:rPr>
        <w:t>8</w:t>
      </w:r>
      <w:r w:rsidRPr="00937703">
        <w:rPr>
          <w:rFonts w:eastAsia="Calibri"/>
          <w:bCs/>
        </w:rPr>
        <w:t xml:space="preserve">” (turpmāk – konkurss) organizē Limbažu novada pašvaldība sadarbībā ar </w:t>
      </w:r>
      <w:r w:rsidRPr="00937703">
        <w:rPr>
          <w:rFonts w:eastAsia="Calibri"/>
        </w:rPr>
        <w:t>Limbažu lauku sieviešu apvienību „</w:t>
      </w:r>
      <w:proofErr w:type="spellStart"/>
      <w:r w:rsidRPr="00937703">
        <w:rPr>
          <w:rFonts w:eastAsia="Calibri"/>
        </w:rPr>
        <w:t>Lemisele</w:t>
      </w:r>
      <w:proofErr w:type="spellEnd"/>
      <w:r w:rsidRPr="00937703">
        <w:rPr>
          <w:rFonts w:eastAsia="Calibri"/>
        </w:rPr>
        <w:t>”</w:t>
      </w:r>
      <w:r w:rsidRPr="00937703">
        <w:rPr>
          <w:rFonts w:eastAsia="Calibri"/>
          <w:bCs/>
        </w:rPr>
        <w:t xml:space="preserve">. </w:t>
      </w:r>
    </w:p>
    <w:p w:rsidR="00467786" w:rsidRPr="00937703" w:rsidRDefault="00467786" w:rsidP="008714F2">
      <w:pPr>
        <w:numPr>
          <w:ilvl w:val="1"/>
          <w:numId w:val="1"/>
        </w:numPr>
        <w:ind w:left="567" w:hanging="567"/>
        <w:jc w:val="both"/>
        <w:rPr>
          <w:rFonts w:eastAsia="Calibri"/>
        </w:rPr>
      </w:pPr>
      <w:r w:rsidRPr="00937703">
        <w:rPr>
          <w:rFonts w:eastAsia="Calibri"/>
          <w:bCs/>
        </w:rPr>
        <w:t xml:space="preserve">Konkursa mērķis ir </w:t>
      </w:r>
      <w:r w:rsidRPr="00937703">
        <w:rPr>
          <w:rFonts w:eastAsia="Calibri"/>
        </w:rPr>
        <w:t>veicināt Limbažu novada sakoptību un attīstību, rosināt novada iedzīvotāju dzīves un atpūtas vietu sakopšanu un labiekārtošanu, noskaidrot un popularizēt labāko pieredzi un sasniegumus saimniecību un individuālo apbūvju un daudzdzīvokļu māju teritorijas labiekārtošanā, apzaļumošanā, estētisko un kultūrvēsturisko vērtību saglabāšanā un veidošanā.</w:t>
      </w:r>
    </w:p>
    <w:p w:rsidR="00467786" w:rsidRPr="00937703" w:rsidRDefault="00467786" w:rsidP="008714F2">
      <w:pPr>
        <w:numPr>
          <w:ilvl w:val="1"/>
          <w:numId w:val="1"/>
        </w:numPr>
        <w:tabs>
          <w:tab w:val="num" w:pos="1134"/>
        </w:tabs>
        <w:ind w:left="567" w:hanging="567"/>
        <w:jc w:val="both"/>
        <w:rPr>
          <w:rFonts w:eastAsia="Calibri"/>
          <w:bCs/>
        </w:rPr>
      </w:pPr>
      <w:r w:rsidRPr="00937703">
        <w:rPr>
          <w:rFonts w:eastAsia="Calibri"/>
          <w:bCs/>
        </w:rPr>
        <w:t>Konkursā aicināti piedalīties Limbažu novada lauku sētu un individuālo apbūvju īpašnieki.</w:t>
      </w:r>
    </w:p>
    <w:p w:rsidR="00467786" w:rsidRPr="00937703" w:rsidRDefault="00467786" w:rsidP="008714F2">
      <w:pPr>
        <w:numPr>
          <w:ilvl w:val="1"/>
          <w:numId w:val="1"/>
        </w:numPr>
        <w:ind w:left="567" w:hanging="567"/>
        <w:jc w:val="both"/>
        <w:rPr>
          <w:rFonts w:eastAsia="Calibri"/>
        </w:rPr>
      </w:pPr>
      <w:r w:rsidRPr="00937703">
        <w:rPr>
          <w:rFonts w:eastAsia="Calibri"/>
          <w:bCs/>
        </w:rPr>
        <w:t xml:space="preserve">Konkursa nominācijas: </w:t>
      </w:r>
    </w:p>
    <w:p w:rsidR="00467786" w:rsidRPr="00937703" w:rsidRDefault="00467786" w:rsidP="008714F2">
      <w:pPr>
        <w:pStyle w:val="Sarakstarindkopa"/>
        <w:numPr>
          <w:ilvl w:val="2"/>
          <w:numId w:val="1"/>
        </w:numPr>
        <w:tabs>
          <w:tab w:val="left" w:pos="1843"/>
        </w:tabs>
        <w:ind w:left="1276" w:hanging="709"/>
        <w:jc w:val="both"/>
        <w:rPr>
          <w:rFonts w:eastAsia="Calibri"/>
        </w:rPr>
      </w:pPr>
      <w:r w:rsidRPr="00937703">
        <w:rPr>
          <w:rFonts w:eastAsia="Calibri"/>
        </w:rPr>
        <w:t>„Limbažu novada sakoptākā ražojošā lauku sēta 201</w:t>
      </w:r>
      <w:r w:rsidR="00814FBA">
        <w:rPr>
          <w:rFonts w:eastAsia="Calibri"/>
        </w:rPr>
        <w:t>8</w:t>
      </w:r>
      <w:r w:rsidRPr="00937703">
        <w:rPr>
          <w:rFonts w:eastAsia="Calibri"/>
        </w:rPr>
        <w:t>” – nomināciju iegūst Limbažu novada lauku teritorijā esoša saimniecība, kas nodarbojas ar saimniecisko darbību augkopībā vai lopkopības ražošanas nozarē;</w:t>
      </w:r>
    </w:p>
    <w:p w:rsidR="00467786" w:rsidRPr="00937703" w:rsidRDefault="00467786" w:rsidP="008714F2">
      <w:pPr>
        <w:pStyle w:val="Sarakstarindkopa"/>
        <w:numPr>
          <w:ilvl w:val="2"/>
          <w:numId w:val="1"/>
        </w:numPr>
        <w:tabs>
          <w:tab w:val="left" w:pos="1843"/>
        </w:tabs>
        <w:ind w:left="1276" w:hanging="709"/>
        <w:jc w:val="both"/>
        <w:rPr>
          <w:rFonts w:eastAsia="Calibri"/>
        </w:rPr>
      </w:pPr>
      <w:r w:rsidRPr="00937703">
        <w:rPr>
          <w:rFonts w:eastAsia="Calibri"/>
        </w:rPr>
        <w:t>„Limbažu novada sakoptākā lauku sēta 201</w:t>
      </w:r>
      <w:r w:rsidR="00814FBA">
        <w:rPr>
          <w:rFonts w:eastAsia="Calibri"/>
        </w:rPr>
        <w:t>8</w:t>
      </w:r>
      <w:r w:rsidRPr="00937703">
        <w:rPr>
          <w:rFonts w:eastAsia="Calibri"/>
        </w:rPr>
        <w:t>” – nomināciju iegūst Limbažu novada lauku teritorijā esoša saimniecība;</w:t>
      </w:r>
    </w:p>
    <w:p w:rsidR="00467786" w:rsidRPr="00937703" w:rsidRDefault="00467786" w:rsidP="008714F2">
      <w:pPr>
        <w:pStyle w:val="Sarakstarindkopa"/>
        <w:numPr>
          <w:ilvl w:val="2"/>
          <w:numId w:val="1"/>
        </w:numPr>
        <w:tabs>
          <w:tab w:val="left" w:pos="1843"/>
        </w:tabs>
        <w:ind w:left="1276" w:hanging="709"/>
        <w:jc w:val="both"/>
        <w:rPr>
          <w:rFonts w:eastAsia="Calibri"/>
        </w:rPr>
      </w:pPr>
      <w:r w:rsidRPr="00937703">
        <w:rPr>
          <w:rFonts w:eastAsia="Calibri"/>
        </w:rPr>
        <w:t>„Limbažu novada sakoptākā individuālā apbūve 201</w:t>
      </w:r>
      <w:r w:rsidR="00814FBA">
        <w:rPr>
          <w:rFonts w:eastAsia="Calibri"/>
        </w:rPr>
        <w:t>8</w:t>
      </w:r>
      <w:r w:rsidRPr="00937703">
        <w:rPr>
          <w:rFonts w:eastAsia="Calibri"/>
        </w:rPr>
        <w:t>” – nomināciju iegūst Limbažu novada ciematos vai Limbažu p</w:t>
      </w:r>
      <w:r w:rsidR="00D87744">
        <w:rPr>
          <w:rFonts w:eastAsia="Calibri"/>
        </w:rPr>
        <w:t>ilsētā esoša individuālā apbūve.</w:t>
      </w:r>
    </w:p>
    <w:p w:rsidR="00467786" w:rsidRPr="00964C85" w:rsidRDefault="00467786" w:rsidP="00467786">
      <w:pPr>
        <w:jc w:val="both"/>
        <w:rPr>
          <w:rFonts w:eastAsia="Calibri"/>
        </w:rPr>
      </w:pPr>
    </w:p>
    <w:p w:rsidR="00467786" w:rsidRPr="00937703" w:rsidRDefault="00467786" w:rsidP="008714F2">
      <w:pPr>
        <w:numPr>
          <w:ilvl w:val="0"/>
          <w:numId w:val="1"/>
        </w:numPr>
        <w:tabs>
          <w:tab w:val="num" w:pos="567"/>
        </w:tabs>
        <w:ind w:left="567" w:hanging="567"/>
        <w:jc w:val="center"/>
        <w:rPr>
          <w:rFonts w:eastAsia="Calibri"/>
          <w:b/>
        </w:rPr>
      </w:pPr>
      <w:r w:rsidRPr="00937703">
        <w:rPr>
          <w:rFonts w:eastAsia="Calibri"/>
          <w:b/>
        </w:rPr>
        <w:t>Pieteikšanās konkursam</w:t>
      </w:r>
    </w:p>
    <w:p w:rsidR="008714F2" w:rsidRDefault="008714F2" w:rsidP="008714F2">
      <w:pPr>
        <w:ind w:left="567"/>
        <w:jc w:val="both"/>
      </w:pPr>
    </w:p>
    <w:p w:rsidR="00467786" w:rsidRPr="00937703" w:rsidRDefault="00467786" w:rsidP="008714F2">
      <w:pPr>
        <w:numPr>
          <w:ilvl w:val="1"/>
          <w:numId w:val="1"/>
        </w:numPr>
        <w:tabs>
          <w:tab w:val="num" w:pos="1134"/>
        </w:tabs>
        <w:ind w:left="567" w:hanging="567"/>
        <w:jc w:val="both"/>
      </w:pPr>
      <w:r w:rsidRPr="00937703">
        <w:t xml:space="preserve">Konkursam jāpiesakās no </w:t>
      </w:r>
      <w:r w:rsidRPr="00937703">
        <w:rPr>
          <w:b/>
        </w:rPr>
        <w:t>201</w:t>
      </w:r>
      <w:r w:rsidR="00814FBA">
        <w:rPr>
          <w:b/>
        </w:rPr>
        <w:t>8</w:t>
      </w:r>
      <w:r w:rsidRPr="00937703">
        <w:rPr>
          <w:b/>
        </w:rPr>
        <w:t xml:space="preserve">.gada </w:t>
      </w:r>
      <w:r w:rsidR="00814FBA">
        <w:rPr>
          <w:b/>
        </w:rPr>
        <w:t>1</w:t>
      </w:r>
      <w:r w:rsidRPr="00937703">
        <w:rPr>
          <w:b/>
        </w:rPr>
        <w:t>.jūnija līdz</w:t>
      </w:r>
      <w:r w:rsidRPr="00937703">
        <w:t xml:space="preserve"> </w:t>
      </w:r>
      <w:r w:rsidRPr="00937703">
        <w:rPr>
          <w:b/>
        </w:rPr>
        <w:t>201</w:t>
      </w:r>
      <w:r w:rsidR="00814FBA">
        <w:rPr>
          <w:b/>
        </w:rPr>
        <w:t>8</w:t>
      </w:r>
      <w:r w:rsidRPr="00937703">
        <w:rPr>
          <w:b/>
        </w:rPr>
        <w:t xml:space="preserve">.gada </w:t>
      </w:r>
      <w:r w:rsidR="00814FBA">
        <w:rPr>
          <w:b/>
        </w:rPr>
        <w:t>29.jūnijam</w:t>
      </w:r>
      <w:r w:rsidRPr="00937703">
        <w:t xml:space="preserve"> Limbažu novada pagastu pārvaldēs un Limbažu pilsētā pa tālruni, personīgi vai elektroniski:</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042"/>
        <w:gridCol w:w="3897"/>
      </w:tblGrid>
      <w:tr w:rsidR="00467786" w:rsidRPr="00937703" w:rsidTr="008714F2">
        <w:trPr>
          <w:jc w:val="center"/>
        </w:trPr>
        <w:tc>
          <w:tcPr>
            <w:tcW w:w="2977" w:type="dxa"/>
            <w:shd w:val="clear" w:color="auto" w:fill="BFBFBF"/>
          </w:tcPr>
          <w:p w:rsidR="00467786" w:rsidRPr="00937703" w:rsidRDefault="00467786" w:rsidP="00A32EBE">
            <w:pPr>
              <w:spacing w:before="100" w:beforeAutospacing="1" w:after="100" w:afterAutospacing="1"/>
              <w:jc w:val="center"/>
              <w:rPr>
                <w:b/>
              </w:rPr>
            </w:pPr>
            <w:r w:rsidRPr="00937703">
              <w:rPr>
                <w:b/>
              </w:rPr>
              <w:t>Pagastu pārvaldes</w:t>
            </w:r>
          </w:p>
        </w:tc>
        <w:tc>
          <w:tcPr>
            <w:tcW w:w="2410" w:type="dxa"/>
            <w:shd w:val="clear" w:color="auto" w:fill="BFBFBF"/>
          </w:tcPr>
          <w:p w:rsidR="00467786" w:rsidRPr="00937703" w:rsidRDefault="00F05B3D" w:rsidP="00A32EBE">
            <w:pPr>
              <w:spacing w:before="100" w:beforeAutospacing="1" w:after="100" w:afterAutospacing="1"/>
              <w:jc w:val="center"/>
              <w:rPr>
                <w:b/>
              </w:rPr>
            </w:pPr>
            <w:r>
              <w:rPr>
                <w:b/>
              </w:rPr>
              <w:t>Tālruņu numuri</w:t>
            </w:r>
          </w:p>
        </w:tc>
        <w:tc>
          <w:tcPr>
            <w:tcW w:w="2977" w:type="dxa"/>
            <w:shd w:val="clear" w:color="auto" w:fill="BFBFBF"/>
          </w:tcPr>
          <w:p w:rsidR="00467786" w:rsidRPr="00937703" w:rsidRDefault="00467786" w:rsidP="00A32EBE">
            <w:pPr>
              <w:spacing w:before="100" w:beforeAutospacing="1" w:after="100" w:afterAutospacing="1"/>
              <w:jc w:val="center"/>
              <w:rPr>
                <w:b/>
              </w:rPr>
            </w:pPr>
            <w:r w:rsidRPr="00937703">
              <w:rPr>
                <w:b/>
              </w:rPr>
              <w:t>e-pasta adreses</w:t>
            </w:r>
          </w:p>
        </w:tc>
      </w:tr>
      <w:tr w:rsidR="00467786" w:rsidRPr="00937703" w:rsidTr="008714F2">
        <w:trPr>
          <w:jc w:val="center"/>
        </w:trPr>
        <w:tc>
          <w:tcPr>
            <w:tcW w:w="2977" w:type="dxa"/>
          </w:tcPr>
          <w:p w:rsidR="00467786" w:rsidRPr="00937703" w:rsidRDefault="00467786" w:rsidP="00A32EBE">
            <w:pPr>
              <w:spacing w:before="100" w:beforeAutospacing="1" w:after="100" w:afterAutospacing="1"/>
              <w:jc w:val="both"/>
            </w:pPr>
            <w:r w:rsidRPr="00937703">
              <w:t>Skultes pagasta pārvalde</w:t>
            </w:r>
          </w:p>
        </w:tc>
        <w:tc>
          <w:tcPr>
            <w:tcW w:w="2410" w:type="dxa"/>
          </w:tcPr>
          <w:p w:rsidR="00467786" w:rsidRPr="00937703" w:rsidRDefault="00467786" w:rsidP="00A32EBE">
            <w:pPr>
              <w:spacing w:before="100" w:beforeAutospacing="1" w:after="100" w:afterAutospacing="1"/>
              <w:jc w:val="both"/>
            </w:pPr>
            <w:r w:rsidRPr="00937703">
              <w:t>64065</w:t>
            </w:r>
            <w:r w:rsidR="003F7A49">
              <w:t>278</w:t>
            </w:r>
            <w:r w:rsidRPr="00937703">
              <w:t>, 29234565</w:t>
            </w:r>
          </w:p>
        </w:tc>
        <w:tc>
          <w:tcPr>
            <w:tcW w:w="2977" w:type="dxa"/>
          </w:tcPr>
          <w:p w:rsidR="00467786" w:rsidRPr="00937703" w:rsidRDefault="00803222" w:rsidP="00A32EBE">
            <w:pPr>
              <w:spacing w:before="100" w:beforeAutospacing="1" w:after="100" w:afterAutospacing="1"/>
              <w:jc w:val="both"/>
            </w:pPr>
            <w:r>
              <w:t>skulte</w:t>
            </w:r>
            <w:r w:rsidR="00467786" w:rsidRPr="00937703">
              <w:t>@limbazi.lv</w:t>
            </w:r>
            <w:r w:rsidR="00467786" w:rsidRPr="00937703">
              <w:rPr>
                <w:vanish/>
              </w:rPr>
              <w:t xml:space="preserve">This email address is being protected from spambots. You need JavaScript enabled to view it. </w:t>
            </w:r>
          </w:p>
        </w:tc>
      </w:tr>
      <w:tr w:rsidR="00467786" w:rsidRPr="00937703" w:rsidTr="008714F2">
        <w:trPr>
          <w:jc w:val="center"/>
        </w:trPr>
        <w:tc>
          <w:tcPr>
            <w:tcW w:w="2977" w:type="dxa"/>
          </w:tcPr>
          <w:p w:rsidR="00467786" w:rsidRPr="00937703" w:rsidRDefault="00467786" w:rsidP="00A32EBE">
            <w:pPr>
              <w:spacing w:before="100" w:beforeAutospacing="1" w:after="100" w:afterAutospacing="1"/>
              <w:jc w:val="both"/>
            </w:pPr>
            <w:r w:rsidRPr="00937703">
              <w:t>Katvaru pagasta pārvalde</w:t>
            </w:r>
          </w:p>
        </w:tc>
        <w:tc>
          <w:tcPr>
            <w:tcW w:w="2410" w:type="dxa"/>
          </w:tcPr>
          <w:p w:rsidR="00467786" w:rsidRPr="00937703" w:rsidRDefault="00467786" w:rsidP="00A32EBE">
            <w:pPr>
              <w:spacing w:before="100" w:beforeAutospacing="1" w:after="100" w:afterAutospacing="1"/>
              <w:jc w:val="both"/>
            </w:pPr>
            <w:r w:rsidRPr="00937703">
              <w:t xml:space="preserve">64023230, </w:t>
            </w:r>
            <w:r w:rsidR="00803222">
              <w:t>29490089</w:t>
            </w:r>
          </w:p>
        </w:tc>
        <w:tc>
          <w:tcPr>
            <w:tcW w:w="2977" w:type="dxa"/>
          </w:tcPr>
          <w:p w:rsidR="00467786" w:rsidRPr="00803222" w:rsidRDefault="00C103C1" w:rsidP="00A32EBE">
            <w:pPr>
              <w:spacing w:before="100" w:beforeAutospacing="1" w:after="100" w:afterAutospacing="1"/>
              <w:jc w:val="both"/>
            </w:pPr>
            <w:hyperlink r:id="rId7" w:history="1">
              <w:r w:rsidR="00803222" w:rsidRPr="00803222">
                <w:rPr>
                  <w:rStyle w:val="Hipersaite"/>
                  <w:color w:val="auto"/>
                  <w:u w:val="none"/>
                </w:rPr>
                <w:t>katvari@limbazi.lv</w:t>
              </w:r>
            </w:hyperlink>
          </w:p>
        </w:tc>
      </w:tr>
      <w:tr w:rsidR="00467786" w:rsidRPr="00937703" w:rsidTr="008714F2">
        <w:trPr>
          <w:jc w:val="center"/>
        </w:trPr>
        <w:tc>
          <w:tcPr>
            <w:tcW w:w="2977" w:type="dxa"/>
          </w:tcPr>
          <w:p w:rsidR="00467786" w:rsidRPr="00937703" w:rsidRDefault="00467786" w:rsidP="00A32EBE">
            <w:pPr>
              <w:spacing w:before="100" w:beforeAutospacing="1" w:after="100" w:afterAutospacing="1"/>
              <w:jc w:val="both"/>
            </w:pPr>
            <w:r w:rsidRPr="00937703">
              <w:t>Limbažu pagasta pārvalde</w:t>
            </w:r>
          </w:p>
        </w:tc>
        <w:tc>
          <w:tcPr>
            <w:tcW w:w="2410" w:type="dxa"/>
          </w:tcPr>
          <w:p w:rsidR="00467786" w:rsidRPr="00937703" w:rsidRDefault="00467786" w:rsidP="00A32EBE">
            <w:pPr>
              <w:spacing w:before="100" w:beforeAutospacing="1" w:after="100" w:afterAutospacing="1"/>
              <w:jc w:val="both"/>
            </w:pPr>
            <w:r w:rsidRPr="00937703">
              <w:t>64070599, 26513099</w:t>
            </w:r>
          </w:p>
        </w:tc>
        <w:tc>
          <w:tcPr>
            <w:tcW w:w="2977" w:type="dxa"/>
          </w:tcPr>
          <w:p w:rsidR="00467786" w:rsidRPr="00074B53" w:rsidRDefault="00C103C1" w:rsidP="00A32EBE">
            <w:pPr>
              <w:spacing w:before="100" w:beforeAutospacing="1" w:after="100" w:afterAutospacing="1"/>
              <w:jc w:val="both"/>
            </w:pPr>
            <w:hyperlink r:id="rId8" w:history="1">
              <w:r w:rsidR="00074B53" w:rsidRPr="00074B53">
                <w:t>limbazu_pagasts@limbazi.lv</w:t>
              </w:r>
            </w:hyperlink>
          </w:p>
        </w:tc>
      </w:tr>
      <w:tr w:rsidR="00467786" w:rsidRPr="00937703" w:rsidTr="008714F2">
        <w:trPr>
          <w:jc w:val="center"/>
        </w:trPr>
        <w:tc>
          <w:tcPr>
            <w:tcW w:w="2977" w:type="dxa"/>
          </w:tcPr>
          <w:p w:rsidR="00467786" w:rsidRPr="00937703" w:rsidRDefault="00467786" w:rsidP="00A32EBE">
            <w:pPr>
              <w:spacing w:before="100" w:beforeAutospacing="1" w:after="100" w:afterAutospacing="1"/>
              <w:jc w:val="both"/>
            </w:pPr>
            <w:r w:rsidRPr="00937703">
              <w:t>Pāles pagasta pārvalde</w:t>
            </w:r>
          </w:p>
        </w:tc>
        <w:tc>
          <w:tcPr>
            <w:tcW w:w="2410" w:type="dxa"/>
          </w:tcPr>
          <w:p w:rsidR="00467786" w:rsidRPr="00937703" w:rsidRDefault="00467786" w:rsidP="00A32EBE">
            <w:pPr>
              <w:spacing w:before="100" w:beforeAutospacing="1" w:after="100" w:afterAutospacing="1"/>
              <w:jc w:val="both"/>
            </w:pPr>
            <w:r w:rsidRPr="00937703">
              <w:t>64031828, 27860804</w:t>
            </w:r>
          </w:p>
        </w:tc>
        <w:tc>
          <w:tcPr>
            <w:tcW w:w="2977" w:type="dxa"/>
          </w:tcPr>
          <w:p w:rsidR="00467786" w:rsidRPr="00E35ACD" w:rsidRDefault="00C103C1" w:rsidP="00A32EBE">
            <w:pPr>
              <w:spacing w:before="100" w:beforeAutospacing="1" w:after="100" w:afterAutospacing="1"/>
              <w:jc w:val="both"/>
            </w:pPr>
            <w:hyperlink r:id="rId9" w:history="1">
              <w:r w:rsidR="00E35ACD" w:rsidRPr="00E35ACD">
                <w:rPr>
                  <w:rStyle w:val="Hipersaite"/>
                  <w:color w:val="auto"/>
                  <w:u w:val="none"/>
                </w:rPr>
                <w:t>pale@limbazi.lv</w:t>
              </w:r>
            </w:hyperlink>
            <w:r w:rsidR="00467786" w:rsidRPr="00E35ACD">
              <w:t xml:space="preserve"> </w:t>
            </w:r>
            <w:r w:rsidR="00467786" w:rsidRPr="00E35ACD">
              <w:rPr>
                <w:vanish/>
              </w:rPr>
              <w:t xml:space="preserve">This email address is being protected from spambots. You need JavaScript enabled to view it. </w:t>
            </w:r>
          </w:p>
        </w:tc>
      </w:tr>
      <w:tr w:rsidR="00467786" w:rsidRPr="00937703" w:rsidTr="008714F2">
        <w:trPr>
          <w:jc w:val="center"/>
        </w:trPr>
        <w:tc>
          <w:tcPr>
            <w:tcW w:w="2977" w:type="dxa"/>
          </w:tcPr>
          <w:p w:rsidR="00467786" w:rsidRPr="00937703" w:rsidRDefault="00467786" w:rsidP="00A32EBE">
            <w:pPr>
              <w:spacing w:before="100" w:beforeAutospacing="1" w:after="100" w:afterAutospacing="1"/>
              <w:jc w:val="both"/>
            </w:pPr>
            <w:r w:rsidRPr="00937703">
              <w:t>Umurgas pagasta pārvalde</w:t>
            </w:r>
          </w:p>
        </w:tc>
        <w:tc>
          <w:tcPr>
            <w:tcW w:w="2410" w:type="dxa"/>
          </w:tcPr>
          <w:p w:rsidR="00467786" w:rsidRPr="00937703" w:rsidRDefault="00467786" w:rsidP="00A32EBE">
            <w:pPr>
              <w:spacing w:before="100" w:beforeAutospacing="1" w:after="100" w:afterAutospacing="1"/>
              <w:jc w:val="both"/>
            </w:pPr>
            <w:r w:rsidRPr="00937703">
              <w:t>64070982, 29490089</w:t>
            </w:r>
          </w:p>
        </w:tc>
        <w:tc>
          <w:tcPr>
            <w:tcW w:w="2977" w:type="dxa"/>
          </w:tcPr>
          <w:p w:rsidR="00467786" w:rsidRPr="00E35ACD" w:rsidRDefault="00C103C1" w:rsidP="00A32EBE">
            <w:pPr>
              <w:spacing w:before="100" w:beforeAutospacing="1" w:after="100" w:afterAutospacing="1"/>
              <w:jc w:val="both"/>
            </w:pPr>
            <w:hyperlink r:id="rId10" w:history="1">
              <w:r w:rsidR="00E35ACD" w:rsidRPr="00E35ACD">
                <w:rPr>
                  <w:rStyle w:val="Hipersaite"/>
                  <w:color w:val="auto"/>
                  <w:u w:val="none"/>
                </w:rPr>
                <w:t>umurga@limbazi.lv</w:t>
              </w:r>
            </w:hyperlink>
            <w:r w:rsidR="00467786" w:rsidRPr="00E35ACD">
              <w:t xml:space="preserve"> </w:t>
            </w:r>
            <w:r w:rsidR="00467786" w:rsidRPr="00E35ACD">
              <w:rPr>
                <w:vanish/>
              </w:rPr>
              <w:t xml:space="preserve">This email address is being protected from spambots. You need JavaScript enabled to view it. </w:t>
            </w:r>
          </w:p>
        </w:tc>
      </w:tr>
      <w:tr w:rsidR="00467786" w:rsidRPr="00937703" w:rsidTr="008714F2">
        <w:trPr>
          <w:jc w:val="center"/>
        </w:trPr>
        <w:tc>
          <w:tcPr>
            <w:tcW w:w="2977" w:type="dxa"/>
          </w:tcPr>
          <w:p w:rsidR="00467786" w:rsidRPr="00937703" w:rsidRDefault="00467786" w:rsidP="00A32EBE">
            <w:pPr>
              <w:spacing w:before="100" w:beforeAutospacing="1" w:after="100" w:afterAutospacing="1"/>
              <w:jc w:val="both"/>
            </w:pPr>
            <w:r w:rsidRPr="00937703">
              <w:lastRenderedPageBreak/>
              <w:t>Vidrižu pagasta pārvalde</w:t>
            </w:r>
          </w:p>
        </w:tc>
        <w:tc>
          <w:tcPr>
            <w:tcW w:w="2410" w:type="dxa"/>
          </w:tcPr>
          <w:p w:rsidR="00467786" w:rsidRPr="00937703" w:rsidRDefault="00467786" w:rsidP="00A32EBE">
            <w:pPr>
              <w:spacing w:before="100" w:beforeAutospacing="1" w:after="100" w:afterAutospacing="1"/>
              <w:jc w:val="both"/>
            </w:pPr>
            <w:r w:rsidRPr="00937703">
              <w:t xml:space="preserve">64062295, </w:t>
            </w:r>
            <w:r w:rsidR="00E35ACD">
              <w:t>26513099</w:t>
            </w:r>
          </w:p>
        </w:tc>
        <w:tc>
          <w:tcPr>
            <w:tcW w:w="2977" w:type="dxa"/>
          </w:tcPr>
          <w:p w:rsidR="00467786" w:rsidRPr="00074B53" w:rsidRDefault="00C103C1" w:rsidP="00A32EBE">
            <w:pPr>
              <w:spacing w:before="100" w:beforeAutospacing="1" w:after="100" w:afterAutospacing="1"/>
              <w:jc w:val="both"/>
            </w:pPr>
            <w:hyperlink r:id="rId11" w:history="1">
              <w:r w:rsidR="00074B53" w:rsidRPr="00074B53">
                <w:rPr>
                  <w:rStyle w:val="Hipersaite"/>
                  <w:color w:val="auto"/>
                  <w:u w:val="none"/>
                </w:rPr>
                <w:t>vidrizi@limbazi.lv</w:t>
              </w:r>
            </w:hyperlink>
          </w:p>
        </w:tc>
      </w:tr>
      <w:tr w:rsidR="00467786" w:rsidRPr="00937703" w:rsidTr="008714F2">
        <w:trPr>
          <w:jc w:val="center"/>
        </w:trPr>
        <w:tc>
          <w:tcPr>
            <w:tcW w:w="2977" w:type="dxa"/>
          </w:tcPr>
          <w:p w:rsidR="00467786" w:rsidRPr="00937703" w:rsidRDefault="00467786" w:rsidP="00A32EBE">
            <w:pPr>
              <w:spacing w:before="100" w:beforeAutospacing="1" w:after="100" w:afterAutospacing="1"/>
              <w:jc w:val="both"/>
            </w:pPr>
            <w:r w:rsidRPr="00937703">
              <w:t>Viļķenes pagasta pārvalde</w:t>
            </w:r>
          </w:p>
        </w:tc>
        <w:tc>
          <w:tcPr>
            <w:tcW w:w="2410" w:type="dxa"/>
          </w:tcPr>
          <w:p w:rsidR="00467786" w:rsidRPr="00937703" w:rsidRDefault="00467786" w:rsidP="00A32EBE">
            <w:pPr>
              <w:spacing w:before="100" w:beforeAutospacing="1" w:after="100" w:afterAutospacing="1"/>
              <w:jc w:val="both"/>
            </w:pPr>
            <w:r w:rsidRPr="00937703">
              <w:t>6407026</w:t>
            </w:r>
            <w:r w:rsidR="00E35ACD">
              <w:t>1</w:t>
            </w:r>
            <w:r w:rsidRPr="00937703">
              <w:t xml:space="preserve">, </w:t>
            </w:r>
            <w:r w:rsidR="004C209F">
              <w:t>26410622</w:t>
            </w:r>
          </w:p>
        </w:tc>
        <w:tc>
          <w:tcPr>
            <w:tcW w:w="2977" w:type="dxa"/>
          </w:tcPr>
          <w:p w:rsidR="00467786" w:rsidRPr="00E35ACD" w:rsidRDefault="00C103C1" w:rsidP="00A32EBE">
            <w:pPr>
              <w:spacing w:before="100" w:beforeAutospacing="1" w:after="100" w:afterAutospacing="1"/>
              <w:jc w:val="both"/>
            </w:pPr>
            <w:hyperlink r:id="rId12" w:history="1">
              <w:r w:rsidR="00E35ACD" w:rsidRPr="00E35ACD">
                <w:rPr>
                  <w:rStyle w:val="Hipersaite"/>
                  <w:color w:val="auto"/>
                  <w:u w:val="none"/>
                </w:rPr>
                <w:t>vilkene@limbazi.lv</w:t>
              </w:r>
            </w:hyperlink>
          </w:p>
        </w:tc>
      </w:tr>
      <w:tr w:rsidR="00467786" w:rsidRPr="00937703" w:rsidTr="008714F2">
        <w:trPr>
          <w:jc w:val="center"/>
        </w:trPr>
        <w:tc>
          <w:tcPr>
            <w:tcW w:w="2977" w:type="dxa"/>
          </w:tcPr>
          <w:p w:rsidR="00467786" w:rsidRPr="00937703" w:rsidRDefault="00467786" w:rsidP="00A32EBE">
            <w:pPr>
              <w:spacing w:before="100" w:beforeAutospacing="1" w:after="100" w:afterAutospacing="1"/>
              <w:jc w:val="both"/>
            </w:pPr>
            <w:r w:rsidRPr="00937703">
              <w:t>Limbažu pilsēta</w:t>
            </w:r>
          </w:p>
        </w:tc>
        <w:tc>
          <w:tcPr>
            <w:tcW w:w="2410" w:type="dxa"/>
          </w:tcPr>
          <w:p w:rsidR="00467786" w:rsidRPr="00937703" w:rsidRDefault="00FE11BD" w:rsidP="00A32EBE">
            <w:pPr>
              <w:spacing w:before="100" w:beforeAutospacing="1" w:after="100" w:afterAutospacing="1"/>
              <w:jc w:val="both"/>
              <w:rPr>
                <w:highlight w:val="yellow"/>
              </w:rPr>
            </w:pPr>
            <w:r>
              <w:t>26603147</w:t>
            </w:r>
          </w:p>
        </w:tc>
        <w:tc>
          <w:tcPr>
            <w:tcW w:w="2977" w:type="dxa"/>
          </w:tcPr>
          <w:p w:rsidR="00467786" w:rsidRPr="004C209F" w:rsidRDefault="00C103C1" w:rsidP="00A32EBE">
            <w:pPr>
              <w:spacing w:before="100" w:beforeAutospacing="1" w:after="100" w:afterAutospacing="1"/>
              <w:jc w:val="both"/>
            </w:pPr>
            <w:hyperlink r:id="rId13" w:history="1">
              <w:r w:rsidR="00FE11BD" w:rsidRPr="004C209F">
                <w:rPr>
                  <w:rStyle w:val="Hipersaite"/>
                  <w:color w:val="auto"/>
                  <w:u w:val="none"/>
                </w:rPr>
                <w:t>apsaimniekosanas_nodala@limbazi.lv</w:t>
              </w:r>
            </w:hyperlink>
          </w:p>
        </w:tc>
      </w:tr>
    </w:tbl>
    <w:p w:rsidR="00467786" w:rsidRPr="00937703" w:rsidRDefault="00467786" w:rsidP="008714F2">
      <w:pPr>
        <w:numPr>
          <w:ilvl w:val="1"/>
          <w:numId w:val="1"/>
        </w:numPr>
        <w:ind w:left="567" w:hanging="567"/>
        <w:jc w:val="both"/>
      </w:pPr>
      <w:r w:rsidRPr="00937703">
        <w:t xml:space="preserve">Piesakot objektu konkursam, jāmin īpašnieka vai apsaimniekotāja vārds, uzvārds, adrese, tālrunis, pieteicēja uzvārds. </w:t>
      </w:r>
    </w:p>
    <w:p w:rsidR="00467786" w:rsidRPr="001A675E" w:rsidRDefault="00467786" w:rsidP="008714F2">
      <w:pPr>
        <w:numPr>
          <w:ilvl w:val="1"/>
          <w:numId w:val="1"/>
        </w:numPr>
        <w:ind w:left="567" w:hanging="567"/>
        <w:jc w:val="both"/>
      </w:pPr>
      <w:r w:rsidRPr="00937703">
        <w:t xml:space="preserve">Pieteikt dalību konkursam var pats īpašnieks </w:t>
      </w:r>
      <w:r w:rsidRPr="001A675E">
        <w:t xml:space="preserve">vai </w:t>
      </w:r>
      <w:r w:rsidR="00243AD5" w:rsidRPr="001A675E">
        <w:t>cita persona (</w:t>
      </w:r>
      <w:r w:rsidRPr="001A675E">
        <w:t>apsaimniekotājs, kaimiņi, draugi, kolēģi</w:t>
      </w:r>
      <w:r w:rsidR="00243AD5" w:rsidRPr="001A675E">
        <w:t>)</w:t>
      </w:r>
      <w:r w:rsidRPr="001A675E">
        <w:t>.</w:t>
      </w:r>
      <w:r w:rsidR="00B85FA7" w:rsidRPr="001A675E">
        <w:t xml:space="preserve"> Ja dalību piesaka </w:t>
      </w:r>
      <w:r w:rsidR="00243AD5" w:rsidRPr="001A675E">
        <w:t>cita persona</w:t>
      </w:r>
      <w:r w:rsidR="00B85FA7" w:rsidRPr="001A675E">
        <w:t xml:space="preserve">, tad pieteicējam šis pieteikums </w:t>
      </w:r>
      <w:r w:rsidR="000E5D1C" w:rsidRPr="001A675E">
        <w:t xml:space="preserve">pirms paziņošanas pašvaldībai </w:t>
      </w:r>
      <w:r w:rsidR="00B85FA7" w:rsidRPr="001A675E">
        <w:t>ir jāsaskaņo ar īpašnieku vai apsaimniekotāju</w:t>
      </w:r>
      <w:r w:rsidR="00EA6FAE" w:rsidRPr="001A675E">
        <w:t>.</w:t>
      </w:r>
      <w:r w:rsidR="00B85FA7" w:rsidRPr="001A675E">
        <w:t xml:space="preserve"> </w:t>
      </w:r>
    </w:p>
    <w:p w:rsidR="00467786" w:rsidRPr="00937703" w:rsidRDefault="00467786" w:rsidP="008714F2">
      <w:pPr>
        <w:numPr>
          <w:ilvl w:val="1"/>
          <w:numId w:val="1"/>
        </w:numPr>
        <w:tabs>
          <w:tab w:val="num" w:pos="1134"/>
        </w:tabs>
        <w:ind w:left="567" w:hanging="567"/>
        <w:jc w:val="both"/>
      </w:pPr>
      <w:r w:rsidRPr="00937703">
        <w:t>Dalībnieki, kuri jau ir piedalījušies Limbažu novadā organizētajā sakoptākās sētas konkursā iepriekšējos gados, atkārtoti var piedalīties šajā konkursā pēc 5 gadiem.</w:t>
      </w:r>
    </w:p>
    <w:p w:rsidR="00467786" w:rsidRPr="00937703" w:rsidRDefault="00467786" w:rsidP="008714F2">
      <w:pPr>
        <w:numPr>
          <w:ilvl w:val="1"/>
          <w:numId w:val="1"/>
        </w:numPr>
        <w:tabs>
          <w:tab w:val="num" w:pos="1134"/>
        </w:tabs>
        <w:ind w:left="567" w:hanging="567"/>
        <w:jc w:val="both"/>
      </w:pPr>
      <w:r w:rsidRPr="00937703">
        <w:t xml:space="preserve">Katra pagasta pārvalde un Limbažu pilsēta </w:t>
      </w:r>
      <w:r w:rsidRPr="00937703">
        <w:rPr>
          <w:b/>
        </w:rPr>
        <w:t xml:space="preserve">līdz </w:t>
      </w:r>
      <w:r w:rsidR="00EA6FAE">
        <w:rPr>
          <w:b/>
        </w:rPr>
        <w:t>š.g. 6</w:t>
      </w:r>
      <w:r w:rsidRPr="00937703">
        <w:rPr>
          <w:b/>
        </w:rPr>
        <w:t>.jūlijam</w:t>
      </w:r>
      <w:r w:rsidRPr="00937703">
        <w:t xml:space="preserve"> apkopo informāciju par konkursa dalībniekiem un iesniedz vērtēšanas komisijai elektroniski pa e-pastu </w:t>
      </w:r>
      <w:hyperlink r:id="rId14" w:history="1">
        <w:r w:rsidR="00100BBA" w:rsidRPr="00100BBA">
          <w:rPr>
            <w:rStyle w:val="Hipersaite"/>
            <w:color w:val="auto"/>
            <w:u w:val="none"/>
          </w:rPr>
          <w:t>dome@limbazi.lv</w:t>
        </w:r>
      </w:hyperlink>
      <w:r w:rsidRPr="00937703">
        <w:t xml:space="preserve">. </w:t>
      </w:r>
    </w:p>
    <w:p w:rsidR="00467786" w:rsidRPr="00937703" w:rsidRDefault="00467786" w:rsidP="008714F2">
      <w:pPr>
        <w:numPr>
          <w:ilvl w:val="1"/>
          <w:numId w:val="1"/>
        </w:numPr>
        <w:tabs>
          <w:tab w:val="num" w:pos="1134"/>
        </w:tabs>
        <w:ind w:left="567" w:hanging="567"/>
        <w:jc w:val="both"/>
      </w:pPr>
      <w:r w:rsidRPr="00937703">
        <w:t>Katra pagastu pārvalde nominācijai „Limbažu novada sakoptākā ražojošā lauku sēta 201</w:t>
      </w:r>
      <w:r w:rsidR="00FC20B8">
        <w:t>8</w:t>
      </w:r>
      <w:r w:rsidRPr="00937703">
        <w:t>” izvirza ne vairāk kā 2 lauku teritorijā esošās ražojošās saimniecības, „Limbažu novada sakoptākā lauku sēta 201</w:t>
      </w:r>
      <w:r w:rsidR="00FC20B8">
        <w:t>8</w:t>
      </w:r>
      <w:r w:rsidRPr="00937703">
        <w:t>” – ne vairāk kā 2 lauku teritorijā esošas saimniecības, nominācijai „Limbažu novada sakoptākā individuālā apbūve 201</w:t>
      </w:r>
      <w:r w:rsidR="00FC20B8">
        <w:t>8</w:t>
      </w:r>
      <w:r w:rsidRPr="00937703">
        <w:t>” izvirza ne vairāk kā 2 individuālās apbūves. Limbažu pilsēta nominācijai „Limbažu novada sakoptākā individuālā apbūve 201</w:t>
      </w:r>
      <w:r w:rsidR="00FC20B8">
        <w:t>8</w:t>
      </w:r>
      <w:r w:rsidRPr="00937703">
        <w:t>” izvirza ne vairāk kā 4 Limbažu pilsētas individuālās apbūves.</w:t>
      </w:r>
    </w:p>
    <w:p w:rsidR="00467786" w:rsidRPr="00937703" w:rsidRDefault="00467786" w:rsidP="008714F2">
      <w:pPr>
        <w:numPr>
          <w:ilvl w:val="1"/>
          <w:numId w:val="1"/>
        </w:numPr>
        <w:tabs>
          <w:tab w:val="num" w:pos="1134"/>
        </w:tabs>
        <w:ind w:left="567" w:hanging="567"/>
        <w:jc w:val="both"/>
      </w:pPr>
      <w:r w:rsidRPr="00937703">
        <w:t>Par konkursu infor</w:t>
      </w:r>
      <w:r w:rsidR="00F05B3D">
        <w:t xml:space="preserve">māciju sniedz Dace Romberga, tālruņu numuri </w:t>
      </w:r>
      <w:r w:rsidRPr="00937703">
        <w:t>22037299, 64020405 vai Jautrīte</w:t>
      </w:r>
      <w:r w:rsidR="00F05B3D">
        <w:t xml:space="preserve"> </w:t>
      </w:r>
      <w:proofErr w:type="spellStart"/>
      <w:r w:rsidR="00F05B3D">
        <w:t>Legzdiņa</w:t>
      </w:r>
      <w:proofErr w:type="spellEnd"/>
      <w:r w:rsidR="00F05B3D">
        <w:t xml:space="preserve">, tālruņa numurs </w:t>
      </w:r>
      <w:r w:rsidRPr="00937703">
        <w:t>26184476.</w:t>
      </w:r>
    </w:p>
    <w:p w:rsidR="00467786" w:rsidRPr="00937703" w:rsidRDefault="00467786" w:rsidP="00467786">
      <w:pPr>
        <w:ind w:left="1134"/>
        <w:jc w:val="both"/>
      </w:pPr>
    </w:p>
    <w:p w:rsidR="00467786" w:rsidRPr="00937703" w:rsidRDefault="00467786" w:rsidP="008714F2">
      <w:pPr>
        <w:numPr>
          <w:ilvl w:val="0"/>
          <w:numId w:val="1"/>
        </w:numPr>
        <w:tabs>
          <w:tab w:val="num" w:pos="567"/>
        </w:tabs>
        <w:ind w:left="567" w:hanging="567"/>
        <w:jc w:val="center"/>
        <w:rPr>
          <w:rFonts w:eastAsia="Calibri"/>
          <w:b/>
        </w:rPr>
      </w:pPr>
      <w:r w:rsidRPr="00937703">
        <w:rPr>
          <w:rFonts w:eastAsia="Calibri"/>
          <w:b/>
        </w:rPr>
        <w:t>Konkursa norise</w:t>
      </w:r>
    </w:p>
    <w:p w:rsidR="008714F2" w:rsidRDefault="008714F2" w:rsidP="008714F2">
      <w:pPr>
        <w:ind w:left="567"/>
        <w:jc w:val="both"/>
        <w:rPr>
          <w:rFonts w:eastAsia="Calibri"/>
        </w:rPr>
      </w:pPr>
    </w:p>
    <w:p w:rsidR="00467786" w:rsidRPr="00937703" w:rsidRDefault="00467786" w:rsidP="008714F2">
      <w:pPr>
        <w:numPr>
          <w:ilvl w:val="1"/>
          <w:numId w:val="1"/>
        </w:numPr>
        <w:ind w:left="567" w:hanging="567"/>
        <w:jc w:val="both"/>
        <w:rPr>
          <w:rFonts w:eastAsia="Calibri"/>
        </w:rPr>
      </w:pPr>
      <w:r w:rsidRPr="00937703">
        <w:rPr>
          <w:rFonts w:eastAsia="Calibri"/>
        </w:rPr>
        <w:t xml:space="preserve">Konkursa dalībniekus izvērtēs konkursa vērtēšanas komisija </w:t>
      </w:r>
      <w:r w:rsidRPr="00937703">
        <w:rPr>
          <w:rFonts w:eastAsia="Calibri"/>
          <w:b/>
        </w:rPr>
        <w:t>201</w:t>
      </w:r>
      <w:r w:rsidR="00FC20B8">
        <w:rPr>
          <w:rFonts w:eastAsia="Calibri"/>
          <w:b/>
        </w:rPr>
        <w:t>8</w:t>
      </w:r>
      <w:r w:rsidRPr="00937703">
        <w:rPr>
          <w:rFonts w:eastAsia="Calibri"/>
          <w:b/>
        </w:rPr>
        <w:t xml:space="preserve">.gada </w:t>
      </w:r>
      <w:r w:rsidR="001A675E">
        <w:rPr>
          <w:rFonts w:eastAsia="Calibri"/>
          <w:b/>
        </w:rPr>
        <w:t>jūlijā</w:t>
      </w:r>
      <w:r w:rsidRPr="00937703">
        <w:rPr>
          <w:rFonts w:eastAsia="Calibri"/>
          <w:b/>
        </w:rPr>
        <w:t xml:space="preserve">, </w:t>
      </w:r>
      <w:r w:rsidRPr="00937703">
        <w:rPr>
          <w:rFonts w:eastAsia="Calibri"/>
        </w:rPr>
        <w:t>iepriekš ar pieteicējiem saskaņojot īpašumu apmeklēšanas laikus.</w:t>
      </w:r>
    </w:p>
    <w:p w:rsidR="00467786" w:rsidRPr="00937703" w:rsidRDefault="00467786" w:rsidP="008714F2">
      <w:pPr>
        <w:numPr>
          <w:ilvl w:val="1"/>
          <w:numId w:val="1"/>
        </w:numPr>
        <w:ind w:left="567" w:hanging="567"/>
        <w:jc w:val="both"/>
        <w:rPr>
          <w:rFonts w:eastAsia="Calibri"/>
        </w:rPr>
      </w:pPr>
      <w:r w:rsidRPr="00937703">
        <w:rPr>
          <w:rFonts w:eastAsia="Calibri"/>
        </w:rPr>
        <w:t>Katrs komisijas loceklis konkursa dalībniekus nominācijās „Limbažu novada sakoptākā lauku sēta 201</w:t>
      </w:r>
      <w:r w:rsidR="00FC20B8">
        <w:rPr>
          <w:rFonts w:eastAsia="Calibri"/>
        </w:rPr>
        <w:t>8</w:t>
      </w:r>
      <w:r w:rsidRPr="00937703">
        <w:rPr>
          <w:rFonts w:eastAsia="Calibri"/>
        </w:rPr>
        <w:t>”, „Limbažu novada sakoptākā individuālā apbūve 201</w:t>
      </w:r>
      <w:r w:rsidR="00FC20B8">
        <w:rPr>
          <w:rFonts w:eastAsia="Calibri"/>
        </w:rPr>
        <w:t>8</w:t>
      </w:r>
      <w:r w:rsidRPr="00937703">
        <w:rPr>
          <w:rFonts w:eastAsia="Calibri"/>
        </w:rPr>
        <w:t xml:space="preserve">” vērtē 0-10 punktu sistēmā pēc 7 kritērijiem. Maksimālais kopējais punktu skaits – 70. </w:t>
      </w:r>
    </w:p>
    <w:p w:rsidR="00467786" w:rsidRPr="00937703" w:rsidRDefault="00467786" w:rsidP="00467786">
      <w:pPr>
        <w:jc w:val="both"/>
        <w:rPr>
          <w:rFonts w:eastAsia="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1873"/>
      </w:tblGrid>
      <w:tr w:rsidR="00467786" w:rsidRPr="00937703" w:rsidTr="008714F2">
        <w:trPr>
          <w:jc w:val="center"/>
        </w:trPr>
        <w:tc>
          <w:tcPr>
            <w:tcW w:w="675" w:type="dxa"/>
            <w:shd w:val="clear" w:color="auto" w:fill="D9D9D9"/>
            <w:vAlign w:val="center"/>
          </w:tcPr>
          <w:p w:rsidR="00467786" w:rsidRPr="00937703" w:rsidRDefault="00467786" w:rsidP="00A32EBE">
            <w:pPr>
              <w:jc w:val="center"/>
              <w:rPr>
                <w:rFonts w:eastAsia="Calibri"/>
                <w:b/>
              </w:rPr>
            </w:pPr>
            <w:proofErr w:type="spellStart"/>
            <w:r w:rsidRPr="00937703">
              <w:rPr>
                <w:rFonts w:eastAsia="Calibri"/>
                <w:b/>
              </w:rPr>
              <w:t>Nr.p.k</w:t>
            </w:r>
            <w:proofErr w:type="spellEnd"/>
            <w:r w:rsidRPr="00937703">
              <w:rPr>
                <w:rFonts w:eastAsia="Calibri"/>
                <w:b/>
              </w:rPr>
              <w:t>.</w:t>
            </w:r>
          </w:p>
        </w:tc>
        <w:tc>
          <w:tcPr>
            <w:tcW w:w="5812" w:type="dxa"/>
            <w:shd w:val="clear" w:color="auto" w:fill="D9D9D9"/>
            <w:vAlign w:val="center"/>
          </w:tcPr>
          <w:p w:rsidR="00467786" w:rsidRPr="00937703" w:rsidRDefault="00467786" w:rsidP="00A32EBE">
            <w:pPr>
              <w:jc w:val="center"/>
              <w:rPr>
                <w:rFonts w:eastAsia="Calibri"/>
                <w:b/>
              </w:rPr>
            </w:pPr>
            <w:r w:rsidRPr="00937703">
              <w:rPr>
                <w:rFonts w:eastAsia="Calibri"/>
                <w:b/>
              </w:rPr>
              <w:t>Vērtēšanas kritēriji</w:t>
            </w:r>
          </w:p>
        </w:tc>
        <w:tc>
          <w:tcPr>
            <w:tcW w:w="1873" w:type="dxa"/>
            <w:shd w:val="clear" w:color="auto" w:fill="D9D9D9"/>
            <w:vAlign w:val="center"/>
          </w:tcPr>
          <w:p w:rsidR="00467786" w:rsidRPr="00937703" w:rsidRDefault="00467786" w:rsidP="00A32EBE">
            <w:pPr>
              <w:jc w:val="center"/>
              <w:rPr>
                <w:rFonts w:eastAsia="Calibri"/>
                <w:b/>
              </w:rPr>
            </w:pPr>
            <w:r w:rsidRPr="00937703">
              <w:rPr>
                <w:rFonts w:eastAsia="Calibri"/>
                <w:b/>
              </w:rPr>
              <w:t>Punktu skaits</w:t>
            </w:r>
          </w:p>
        </w:tc>
      </w:tr>
      <w:tr w:rsidR="00467786" w:rsidRPr="00937703" w:rsidTr="008714F2">
        <w:trPr>
          <w:jc w:val="center"/>
        </w:trPr>
        <w:tc>
          <w:tcPr>
            <w:tcW w:w="675" w:type="dxa"/>
            <w:shd w:val="clear" w:color="auto" w:fill="auto"/>
          </w:tcPr>
          <w:p w:rsidR="00467786" w:rsidRPr="00937703" w:rsidRDefault="00467786" w:rsidP="00A32EBE">
            <w:pPr>
              <w:contextualSpacing/>
              <w:jc w:val="center"/>
              <w:rPr>
                <w:rFonts w:eastAsia="Calibri"/>
              </w:rPr>
            </w:pPr>
            <w:r w:rsidRPr="00937703">
              <w:rPr>
                <w:rFonts w:eastAsia="Calibri"/>
              </w:rPr>
              <w:t>1.</w:t>
            </w:r>
          </w:p>
        </w:tc>
        <w:tc>
          <w:tcPr>
            <w:tcW w:w="5812" w:type="dxa"/>
            <w:shd w:val="clear" w:color="auto" w:fill="auto"/>
          </w:tcPr>
          <w:p w:rsidR="00467786" w:rsidRPr="00937703" w:rsidRDefault="00467786" w:rsidP="00A32EBE">
            <w:pPr>
              <w:jc w:val="both"/>
              <w:rPr>
                <w:rFonts w:eastAsia="Calibri"/>
              </w:rPr>
            </w:pPr>
            <w:r w:rsidRPr="00937703">
              <w:rPr>
                <w:rFonts w:eastAsia="Calibri"/>
              </w:rPr>
              <w:t>Kopiespaids, vizuālā informācija par īpašumu (norādes, īpašuma zīmes, nožogojums, u.c.)</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0 – 10</w:t>
            </w:r>
          </w:p>
        </w:tc>
      </w:tr>
      <w:tr w:rsidR="00467786" w:rsidRPr="00937703" w:rsidTr="008714F2">
        <w:trPr>
          <w:jc w:val="center"/>
        </w:trPr>
        <w:tc>
          <w:tcPr>
            <w:tcW w:w="675" w:type="dxa"/>
            <w:shd w:val="clear" w:color="auto" w:fill="auto"/>
          </w:tcPr>
          <w:p w:rsidR="00467786" w:rsidRPr="00937703" w:rsidRDefault="00467786" w:rsidP="00A32EBE">
            <w:pPr>
              <w:jc w:val="center"/>
              <w:rPr>
                <w:rFonts w:eastAsia="Calibri"/>
              </w:rPr>
            </w:pPr>
            <w:r w:rsidRPr="00937703">
              <w:rPr>
                <w:rFonts w:eastAsia="Calibri"/>
              </w:rPr>
              <w:t>2.</w:t>
            </w:r>
          </w:p>
        </w:tc>
        <w:tc>
          <w:tcPr>
            <w:tcW w:w="5812" w:type="dxa"/>
            <w:shd w:val="clear" w:color="auto" w:fill="auto"/>
          </w:tcPr>
          <w:p w:rsidR="00467786" w:rsidRPr="00937703" w:rsidRDefault="00467786" w:rsidP="00A32EBE">
            <w:pPr>
              <w:jc w:val="both"/>
              <w:rPr>
                <w:rFonts w:eastAsia="Calibri"/>
              </w:rPr>
            </w:pPr>
            <w:r w:rsidRPr="00937703">
              <w:rPr>
                <w:rFonts w:eastAsia="Calibri"/>
              </w:rPr>
              <w:t>Teritorijas funkcionālais plānojums (saimniecības zona, atpūtas vieta, bērnu rotaļu laukums, dzīvojamā zona un tml.), sakoptība</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0 – 10</w:t>
            </w:r>
          </w:p>
        </w:tc>
      </w:tr>
      <w:tr w:rsidR="00467786" w:rsidRPr="00937703" w:rsidTr="008714F2">
        <w:trPr>
          <w:jc w:val="center"/>
        </w:trPr>
        <w:tc>
          <w:tcPr>
            <w:tcW w:w="675" w:type="dxa"/>
            <w:shd w:val="clear" w:color="auto" w:fill="auto"/>
          </w:tcPr>
          <w:p w:rsidR="00467786" w:rsidRPr="00937703" w:rsidRDefault="00467786" w:rsidP="00A32EBE">
            <w:pPr>
              <w:jc w:val="center"/>
              <w:rPr>
                <w:rFonts w:eastAsia="Calibri"/>
              </w:rPr>
            </w:pPr>
            <w:r w:rsidRPr="00937703">
              <w:rPr>
                <w:rFonts w:eastAsia="Calibri"/>
              </w:rPr>
              <w:t>3.</w:t>
            </w:r>
          </w:p>
        </w:tc>
        <w:tc>
          <w:tcPr>
            <w:tcW w:w="5812" w:type="dxa"/>
            <w:shd w:val="clear" w:color="auto" w:fill="auto"/>
          </w:tcPr>
          <w:p w:rsidR="00467786" w:rsidRPr="00937703" w:rsidRDefault="00467786" w:rsidP="00A32EBE">
            <w:pPr>
              <w:jc w:val="both"/>
              <w:rPr>
                <w:rFonts w:eastAsia="Calibri"/>
              </w:rPr>
            </w:pPr>
            <w:r w:rsidRPr="00937703">
              <w:rPr>
                <w:rFonts w:eastAsia="Calibri"/>
              </w:rPr>
              <w:t>Ēku fasāžu sakoptība</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0 – 10</w:t>
            </w:r>
          </w:p>
        </w:tc>
      </w:tr>
      <w:tr w:rsidR="00467786" w:rsidRPr="00937703" w:rsidTr="008714F2">
        <w:trPr>
          <w:jc w:val="center"/>
        </w:trPr>
        <w:tc>
          <w:tcPr>
            <w:tcW w:w="675" w:type="dxa"/>
            <w:shd w:val="clear" w:color="auto" w:fill="auto"/>
          </w:tcPr>
          <w:p w:rsidR="00467786" w:rsidRPr="00937703" w:rsidRDefault="00467786" w:rsidP="00A32EBE">
            <w:pPr>
              <w:jc w:val="center"/>
              <w:rPr>
                <w:rFonts w:eastAsia="Calibri"/>
              </w:rPr>
            </w:pPr>
            <w:r w:rsidRPr="00937703">
              <w:rPr>
                <w:rFonts w:eastAsia="Calibri"/>
              </w:rPr>
              <w:t>4.</w:t>
            </w:r>
          </w:p>
        </w:tc>
        <w:tc>
          <w:tcPr>
            <w:tcW w:w="5812" w:type="dxa"/>
            <w:shd w:val="clear" w:color="auto" w:fill="auto"/>
          </w:tcPr>
          <w:p w:rsidR="00467786" w:rsidRPr="00937703" w:rsidRDefault="00467786" w:rsidP="00A32EBE">
            <w:pPr>
              <w:jc w:val="both"/>
              <w:rPr>
                <w:rFonts w:eastAsia="Calibri"/>
              </w:rPr>
            </w:pPr>
            <w:r w:rsidRPr="00937703">
              <w:rPr>
                <w:rFonts w:eastAsia="Calibri"/>
              </w:rPr>
              <w:t>Dekoratīvie stādījumi, to plānojums un sakoptība</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0 – 10</w:t>
            </w:r>
          </w:p>
        </w:tc>
      </w:tr>
      <w:tr w:rsidR="00467786" w:rsidRPr="00937703" w:rsidTr="008714F2">
        <w:trPr>
          <w:jc w:val="center"/>
        </w:trPr>
        <w:tc>
          <w:tcPr>
            <w:tcW w:w="675" w:type="dxa"/>
            <w:shd w:val="clear" w:color="auto" w:fill="auto"/>
          </w:tcPr>
          <w:p w:rsidR="00467786" w:rsidRPr="00937703" w:rsidRDefault="00467786" w:rsidP="00A32EBE">
            <w:pPr>
              <w:jc w:val="center"/>
              <w:rPr>
                <w:rFonts w:eastAsia="Calibri"/>
              </w:rPr>
            </w:pPr>
            <w:r w:rsidRPr="00937703">
              <w:rPr>
                <w:rFonts w:eastAsia="Calibri"/>
              </w:rPr>
              <w:t>5.</w:t>
            </w:r>
          </w:p>
        </w:tc>
        <w:tc>
          <w:tcPr>
            <w:tcW w:w="5812" w:type="dxa"/>
            <w:shd w:val="clear" w:color="auto" w:fill="auto"/>
          </w:tcPr>
          <w:p w:rsidR="00467786" w:rsidRPr="00937703" w:rsidRDefault="00467786" w:rsidP="00A32EBE">
            <w:pPr>
              <w:jc w:val="both"/>
              <w:rPr>
                <w:rFonts w:eastAsia="Calibri"/>
              </w:rPr>
            </w:pPr>
            <w:r w:rsidRPr="00937703">
              <w:rPr>
                <w:rFonts w:eastAsia="Calibri"/>
              </w:rPr>
              <w:t>Dārza arhitektūras mazās formas, ūdens un citu elementu izvietojums, kompozīcija, risinājums (strūklakas, kamīni, apgaismošanas ķermeņi, ziedu kompozīcijas, u.c.)</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0 – 10</w:t>
            </w:r>
          </w:p>
        </w:tc>
      </w:tr>
      <w:tr w:rsidR="00467786" w:rsidRPr="00937703" w:rsidTr="008714F2">
        <w:trPr>
          <w:jc w:val="center"/>
        </w:trPr>
        <w:tc>
          <w:tcPr>
            <w:tcW w:w="675" w:type="dxa"/>
            <w:shd w:val="clear" w:color="auto" w:fill="auto"/>
          </w:tcPr>
          <w:p w:rsidR="00467786" w:rsidRPr="00937703" w:rsidRDefault="00467786" w:rsidP="00A32EBE">
            <w:pPr>
              <w:jc w:val="center"/>
              <w:rPr>
                <w:rFonts w:eastAsia="Calibri"/>
              </w:rPr>
            </w:pPr>
            <w:r w:rsidRPr="00937703">
              <w:rPr>
                <w:rFonts w:eastAsia="Calibri"/>
              </w:rPr>
              <w:t>6.</w:t>
            </w:r>
          </w:p>
        </w:tc>
        <w:tc>
          <w:tcPr>
            <w:tcW w:w="5812" w:type="dxa"/>
            <w:shd w:val="clear" w:color="auto" w:fill="auto"/>
          </w:tcPr>
          <w:p w:rsidR="00467786" w:rsidRPr="00937703" w:rsidRDefault="00467786" w:rsidP="00A32EBE">
            <w:pPr>
              <w:jc w:val="both"/>
              <w:rPr>
                <w:rFonts w:eastAsia="Calibri"/>
              </w:rPr>
            </w:pPr>
            <w:r w:rsidRPr="00937703">
              <w:rPr>
                <w:rFonts w:eastAsia="Calibri"/>
              </w:rPr>
              <w:t>Latviešu tradicionālo un kultūrvēsturisko elementu saglabāšana, valsts karoga vieta</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0 – 10</w:t>
            </w:r>
          </w:p>
        </w:tc>
      </w:tr>
      <w:tr w:rsidR="00467786" w:rsidRPr="00937703" w:rsidTr="008714F2">
        <w:trPr>
          <w:jc w:val="center"/>
        </w:trPr>
        <w:tc>
          <w:tcPr>
            <w:tcW w:w="675" w:type="dxa"/>
            <w:shd w:val="clear" w:color="auto" w:fill="auto"/>
          </w:tcPr>
          <w:p w:rsidR="00467786" w:rsidRPr="00937703" w:rsidRDefault="00467786" w:rsidP="00A32EBE">
            <w:pPr>
              <w:jc w:val="center"/>
              <w:rPr>
                <w:rFonts w:eastAsia="Calibri"/>
              </w:rPr>
            </w:pPr>
            <w:r w:rsidRPr="00937703">
              <w:rPr>
                <w:rFonts w:eastAsia="Calibri"/>
              </w:rPr>
              <w:t>7.</w:t>
            </w:r>
          </w:p>
        </w:tc>
        <w:tc>
          <w:tcPr>
            <w:tcW w:w="5812" w:type="dxa"/>
            <w:shd w:val="clear" w:color="auto" w:fill="auto"/>
          </w:tcPr>
          <w:p w:rsidR="00467786" w:rsidRPr="00937703" w:rsidRDefault="00467786" w:rsidP="00A32EBE">
            <w:pPr>
              <w:jc w:val="both"/>
              <w:rPr>
                <w:rFonts w:eastAsia="Calibri"/>
              </w:rPr>
            </w:pPr>
            <w:r w:rsidRPr="00937703">
              <w:rPr>
                <w:rFonts w:eastAsia="Calibri"/>
              </w:rPr>
              <w:t>Sētas „odziņa”</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0 – 10</w:t>
            </w:r>
          </w:p>
        </w:tc>
      </w:tr>
      <w:tr w:rsidR="00467786" w:rsidRPr="00937703" w:rsidTr="008714F2">
        <w:trPr>
          <w:jc w:val="center"/>
        </w:trPr>
        <w:tc>
          <w:tcPr>
            <w:tcW w:w="6487" w:type="dxa"/>
            <w:gridSpan w:val="2"/>
            <w:shd w:val="clear" w:color="auto" w:fill="auto"/>
          </w:tcPr>
          <w:p w:rsidR="00467786" w:rsidRPr="00937703" w:rsidRDefault="00467786" w:rsidP="00A32EBE">
            <w:pPr>
              <w:jc w:val="both"/>
              <w:rPr>
                <w:rFonts w:eastAsia="Calibri"/>
                <w:b/>
              </w:rPr>
            </w:pPr>
            <w:r w:rsidRPr="00937703">
              <w:rPr>
                <w:rFonts w:eastAsia="Calibri"/>
                <w:b/>
              </w:rPr>
              <w:t xml:space="preserve">Kopējais maksimālais iegūstamo punktu skaits </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70</w:t>
            </w:r>
          </w:p>
        </w:tc>
      </w:tr>
    </w:tbl>
    <w:p w:rsidR="00467786" w:rsidRPr="00937703" w:rsidRDefault="00467786" w:rsidP="00467786">
      <w:pPr>
        <w:jc w:val="both"/>
        <w:rPr>
          <w:rFonts w:eastAsia="Calibri"/>
          <w:b/>
        </w:rPr>
      </w:pPr>
    </w:p>
    <w:p w:rsidR="00467786" w:rsidRPr="00937703" w:rsidRDefault="00467786" w:rsidP="008714F2">
      <w:pPr>
        <w:numPr>
          <w:ilvl w:val="1"/>
          <w:numId w:val="1"/>
        </w:numPr>
        <w:ind w:left="567" w:hanging="567"/>
        <w:jc w:val="both"/>
        <w:rPr>
          <w:rFonts w:eastAsia="Calibri"/>
        </w:rPr>
      </w:pPr>
      <w:r w:rsidRPr="00937703">
        <w:rPr>
          <w:rFonts w:eastAsia="Calibri"/>
        </w:rPr>
        <w:t>Katrs komisijas loceklis konkursa dalībniekus nominācijās „Limbažu novada sakoptākā ražojošā lauku sēta 201</w:t>
      </w:r>
      <w:r w:rsidR="00FC20B8">
        <w:rPr>
          <w:rFonts w:eastAsia="Calibri"/>
        </w:rPr>
        <w:t>8</w:t>
      </w:r>
      <w:r w:rsidRPr="00937703">
        <w:rPr>
          <w:rFonts w:eastAsia="Calibri"/>
        </w:rPr>
        <w:t xml:space="preserve">” vērtē 0-10 vai atsevišķiem kritērijiem 0-5 punktu sistēmā pēc 8 kritērijiem. Maksimālais kopējais punktu skaits – 70. </w:t>
      </w:r>
    </w:p>
    <w:p w:rsidR="00467786" w:rsidRPr="00937703" w:rsidRDefault="00467786" w:rsidP="00467786">
      <w:pPr>
        <w:jc w:val="both"/>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1873"/>
      </w:tblGrid>
      <w:tr w:rsidR="00467786" w:rsidRPr="00937703" w:rsidTr="008714F2">
        <w:trPr>
          <w:jc w:val="center"/>
        </w:trPr>
        <w:tc>
          <w:tcPr>
            <w:tcW w:w="675" w:type="dxa"/>
            <w:shd w:val="clear" w:color="auto" w:fill="D9D9D9"/>
            <w:vAlign w:val="center"/>
          </w:tcPr>
          <w:p w:rsidR="00467786" w:rsidRPr="00937703" w:rsidRDefault="00467786" w:rsidP="00A32EBE">
            <w:pPr>
              <w:jc w:val="center"/>
              <w:rPr>
                <w:rFonts w:eastAsia="Calibri"/>
                <w:b/>
              </w:rPr>
            </w:pPr>
            <w:proofErr w:type="spellStart"/>
            <w:r w:rsidRPr="00937703">
              <w:rPr>
                <w:rFonts w:eastAsia="Calibri"/>
                <w:b/>
              </w:rPr>
              <w:lastRenderedPageBreak/>
              <w:t>Nr.p.k</w:t>
            </w:r>
            <w:proofErr w:type="spellEnd"/>
            <w:r w:rsidRPr="00937703">
              <w:rPr>
                <w:rFonts w:eastAsia="Calibri"/>
                <w:b/>
              </w:rPr>
              <w:t>.</w:t>
            </w:r>
          </w:p>
        </w:tc>
        <w:tc>
          <w:tcPr>
            <w:tcW w:w="5812" w:type="dxa"/>
            <w:shd w:val="clear" w:color="auto" w:fill="D9D9D9"/>
            <w:vAlign w:val="center"/>
          </w:tcPr>
          <w:p w:rsidR="00467786" w:rsidRPr="00937703" w:rsidRDefault="00467786" w:rsidP="00A32EBE">
            <w:pPr>
              <w:jc w:val="center"/>
              <w:rPr>
                <w:rFonts w:eastAsia="Calibri"/>
                <w:b/>
              </w:rPr>
            </w:pPr>
            <w:r w:rsidRPr="00937703">
              <w:rPr>
                <w:rFonts w:eastAsia="Calibri"/>
                <w:b/>
              </w:rPr>
              <w:t>Vērtēšanas kritēriji</w:t>
            </w:r>
          </w:p>
        </w:tc>
        <w:tc>
          <w:tcPr>
            <w:tcW w:w="1873" w:type="dxa"/>
            <w:shd w:val="clear" w:color="auto" w:fill="D9D9D9"/>
            <w:vAlign w:val="center"/>
          </w:tcPr>
          <w:p w:rsidR="00467786" w:rsidRPr="00937703" w:rsidRDefault="00467786" w:rsidP="00A32EBE">
            <w:pPr>
              <w:jc w:val="center"/>
              <w:rPr>
                <w:rFonts w:eastAsia="Calibri"/>
                <w:b/>
              </w:rPr>
            </w:pPr>
            <w:r w:rsidRPr="00937703">
              <w:rPr>
                <w:rFonts w:eastAsia="Calibri"/>
                <w:b/>
              </w:rPr>
              <w:t>Punktu skaits</w:t>
            </w:r>
          </w:p>
        </w:tc>
      </w:tr>
      <w:tr w:rsidR="00467786" w:rsidRPr="00937703" w:rsidTr="008714F2">
        <w:trPr>
          <w:jc w:val="center"/>
        </w:trPr>
        <w:tc>
          <w:tcPr>
            <w:tcW w:w="675" w:type="dxa"/>
            <w:shd w:val="clear" w:color="auto" w:fill="auto"/>
          </w:tcPr>
          <w:p w:rsidR="00467786" w:rsidRPr="00937703" w:rsidRDefault="00467786" w:rsidP="00A32EBE">
            <w:pPr>
              <w:contextualSpacing/>
              <w:jc w:val="center"/>
              <w:rPr>
                <w:rFonts w:eastAsia="Calibri"/>
              </w:rPr>
            </w:pPr>
            <w:r w:rsidRPr="00937703">
              <w:rPr>
                <w:rFonts w:eastAsia="Calibri"/>
              </w:rPr>
              <w:t>1.</w:t>
            </w:r>
          </w:p>
        </w:tc>
        <w:tc>
          <w:tcPr>
            <w:tcW w:w="5812" w:type="dxa"/>
            <w:shd w:val="clear" w:color="auto" w:fill="auto"/>
          </w:tcPr>
          <w:p w:rsidR="00467786" w:rsidRPr="00937703" w:rsidRDefault="00467786" w:rsidP="00A32EBE">
            <w:pPr>
              <w:jc w:val="both"/>
              <w:rPr>
                <w:rFonts w:eastAsia="Calibri"/>
              </w:rPr>
            </w:pPr>
            <w:r w:rsidRPr="00937703">
              <w:rPr>
                <w:rFonts w:eastAsia="Calibri"/>
              </w:rPr>
              <w:t>Augkopības nozares (labība, sakņaugi, augļudārzi, siltumnīcu kultūras, u.c.) un lopkopības nozares (lopi, putni, bites, eksotiskie dzīvnieki, u.c.) nozīmīgums saimniecībā, sakoptība</w:t>
            </w:r>
          </w:p>
        </w:tc>
        <w:tc>
          <w:tcPr>
            <w:tcW w:w="1873" w:type="dxa"/>
            <w:shd w:val="clear" w:color="auto" w:fill="auto"/>
          </w:tcPr>
          <w:p w:rsidR="00467786" w:rsidRPr="00937703" w:rsidRDefault="00964C85" w:rsidP="00964C85">
            <w:pPr>
              <w:tabs>
                <w:tab w:val="left" w:pos="234"/>
                <w:tab w:val="center" w:pos="828"/>
              </w:tabs>
              <w:rPr>
                <w:rFonts w:eastAsia="Calibri"/>
                <w:b/>
                <w:highlight w:val="yellow"/>
              </w:rPr>
            </w:pPr>
            <w:r>
              <w:rPr>
                <w:rFonts w:eastAsia="Calibri"/>
                <w:b/>
              </w:rPr>
              <w:tab/>
            </w:r>
            <w:r>
              <w:rPr>
                <w:rFonts w:eastAsia="Calibri"/>
                <w:b/>
              </w:rPr>
              <w:tab/>
            </w:r>
            <w:r w:rsidR="00467786" w:rsidRPr="00937703">
              <w:rPr>
                <w:rFonts w:eastAsia="Calibri"/>
                <w:b/>
              </w:rPr>
              <w:t>0</w:t>
            </w:r>
            <w:r w:rsidR="00937703">
              <w:rPr>
                <w:rFonts w:eastAsia="Calibri"/>
                <w:b/>
              </w:rPr>
              <w:t xml:space="preserve"> </w:t>
            </w:r>
            <w:r w:rsidR="00937703" w:rsidRPr="00937703">
              <w:rPr>
                <w:rFonts w:eastAsia="Calibri"/>
                <w:b/>
              </w:rPr>
              <w:t>–</w:t>
            </w:r>
            <w:r w:rsidR="00937703">
              <w:rPr>
                <w:rFonts w:eastAsia="Calibri"/>
                <w:b/>
              </w:rPr>
              <w:t xml:space="preserve"> </w:t>
            </w:r>
            <w:r w:rsidR="00467786" w:rsidRPr="00937703">
              <w:rPr>
                <w:rFonts w:eastAsia="Calibri"/>
                <w:b/>
              </w:rPr>
              <w:t>10</w:t>
            </w:r>
          </w:p>
        </w:tc>
      </w:tr>
      <w:tr w:rsidR="00467786" w:rsidRPr="00937703" w:rsidTr="008714F2">
        <w:trPr>
          <w:jc w:val="center"/>
        </w:trPr>
        <w:tc>
          <w:tcPr>
            <w:tcW w:w="675" w:type="dxa"/>
            <w:shd w:val="clear" w:color="auto" w:fill="auto"/>
          </w:tcPr>
          <w:p w:rsidR="00467786" w:rsidRPr="00937703" w:rsidRDefault="00467786" w:rsidP="00A32EBE">
            <w:pPr>
              <w:contextualSpacing/>
              <w:jc w:val="center"/>
              <w:rPr>
                <w:rFonts w:eastAsia="Calibri"/>
              </w:rPr>
            </w:pPr>
            <w:r w:rsidRPr="00937703">
              <w:rPr>
                <w:rFonts w:eastAsia="Calibri"/>
              </w:rPr>
              <w:t>2.</w:t>
            </w:r>
          </w:p>
        </w:tc>
        <w:tc>
          <w:tcPr>
            <w:tcW w:w="5812" w:type="dxa"/>
            <w:shd w:val="clear" w:color="auto" w:fill="auto"/>
          </w:tcPr>
          <w:p w:rsidR="00467786" w:rsidRPr="00937703" w:rsidRDefault="00467786" w:rsidP="00A32EBE">
            <w:pPr>
              <w:jc w:val="both"/>
              <w:rPr>
                <w:rFonts w:eastAsia="Calibri"/>
              </w:rPr>
            </w:pPr>
            <w:r w:rsidRPr="00937703">
              <w:rPr>
                <w:rFonts w:eastAsia="Calibri"/>
              </w:rPr>
              <w:t>Kopiespaids, vizuālā informācija par īpašumu (norādes, īpašuma zīmes, nožogojums, u.c.)</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0 – 10</w:t>
            </w:r>
          </w:p>
        </w:tc>
      </w:tr>
      <w:tr w:rsidR="00467786" w:rsidRPr="00937703" w:rsidTr="008714F2">
        <w:trPr>
          <w:jc w:val="center"/>
        </w:trPr>
        <w:tc>
          <w:tcPr>
            <w:tcW w:w="675" w:type="dxa"/>
            <w:shd w:val="clear" w:color="auto" w:fill="auto"/>
          </w:tcPr>
          <w:p w:rsidR="00467786" w:rsidRPr="00937703" w:rsidRDefault="00467786" w:rsidP="00A32EBE">
            <w:pPr>
              <w:jc w:val="center"/>
              <w:rPr>
                <w:rFonts w:eastAsia="Calibri"/>
              </w:rPr>
            </w:pPr>
            <w:r w:rsidRPr="00937703">
              <w:rPr>
                <w:rFonts w:eastAsia="Calibri"/>
              </w:rPr>
              <w:t>3.</w:t>
            </w:r>
          </w:p>
        </w:tc>
        <w:tc>
          <w:tcPr>
            <w:tcW w:w="5812" w:type="dxa"/>
            <w:shd w:val="clear" w:color="auto" w:fill="auto"/>
          </w:tcPr>
          <w:p w:rsidR="00467786" w:rsidRPr="00937703" w:rsidRDefault="00467786" w:rsidP="00A32EBE">
            <w:pPr>
              <w:jc w:val="both"/>
              <w:rPr>
                <w:rFonts w:eastAsia="Calibri"/>
              </w:rPr>
            </w:pPr>
            <w:r w:rsidRPr="00937703">
              <w:rPr>
                <w:rFonts w:eastAsia="Calibri"/>
              </w:rPr>
              <w:t>Teritorijas funkcionālais plānojums (saimniecības zona, atpūtas vieta, bērnu rotaļu laukums, dzīvojamā zona un tml.), sakoptība</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0 – 10</w:t>
            </w:r>
          </w:p>
        </w:tc>
      </w:tr>
      <w:tr w:rsidR="00467786" w:rsidRPr="00937703" w:rsidTr="008714F2">
        <w:trPr>
          <w:jc w:val="center"/>
        </w:trPr>
        <w:tc>
          <w:tcPr>
            <w:tcW w:w="675" w:type="dxa"/>
            <w:shd w:val="clear" w:color="auto" w:fill="auto"/>
          </w:tcPr>
          <w:p w:rsidR="00467786" w:rsidRPr="00937703" w:rsidRDefault="00467786" w:rsidP="00A32EBE">
            <w:pPr>
              <w:jc w:val="center"/>
              <w:rPr>
                <w:rFonts w:eastAsia="Calibri"/>
              </w:rPr>
            </w:pPr>
            <w:r w:rsidRPr="00937703">
              <w:rPr>
                <w:rFonts w:eastAsia="Calibri"/>
              </w:rPr>
              <w:t>4.</w:t>
            </w:r>
          </w:p>
        </w:tc>
        <w:tc>
          <w:tcPr>
            <w:tcW w:w="5812" w:type="dxa"/>
            <w:shd w:val="clear" w:color="auto" w:fill="auto"/>
          </w:tcPr>
          <w:p w:rsidR="00467786" w:rsidRPr="00937703" w:rsidRDefault="00467786" w:rsidP="00A32EBE">
            <w:pPr>
              <w:jc w:val="both"/>
              <w:rPr>
                <w:rFonts w:eastAsia="Calibri"/>
              </w:rPr>
            </w:pPr>
            <w:r w:rsidRPr="00937703">
              <w:rPr>
                <w:rFonts w:eastAsia="Calibri"/>
              </w:rPr>
              <w:t>Ēku fasāžu sakoptība</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0 – 10</w:t>
            </w:r>
          </w:p>
        </w:tc>
      </w:tr>
      <w:tr w:rsidR="00467786" w:rsidRPr="00937703" w:rsidTr="008714F2">
        <w:trPr>
          <w:jc w:val="center"/>
        </w:trPr>
        <w:tc>
          <w:tcPr>
            <w:tcW w:w="675" w:type="dxa"/>
            <w:shd w:val="clear" w:color="auto" w:fill="auto"/>
          </w:tcPr>
          <w:p w:rsidR="00467786" w:rsidRPr="00937703" w:rsidRDefault="00467786" w:rsidP="00A32EBE">
            <w:pPr>
              <w:jc w:val="center"/>
              <w:rPr>
                <w:rFonts w:eastAsia="Calibri"/>
              </w:rPr>
            </w:pPr>
            <w:r w:rsidRPr="00937703">
              <w:rPr>
                <w:rFonts w:eastAsia="Calibri"/>
              </w:rPr>
              <w:t>5.</w:t>
            </w:r>
          </w:p>
        </w:tc>
        <w:tc>
          <w:tcPr>
            <w:tcW w:w="5812" w:type="dxa"/>
            <w:shd w:val="clear" w:color="auto" w:fill="auto"/>
          </w:tcPr>
          <w:p w:rsidR="00467786" w:rsidRPr="00937703" w:rsidRDefault="00467786" w:rsidP="00A32EBE">
            <w:pPr>
              <w:jc w:val="both"/>
              <w:rPr>
                <w:rFonts w:eastAsia="Calibri"/>
              </w:rPr>
            </w:pPr>
            <w:r w:rsidRPr="00937703">
              <w:rPr>
                <w:rFonts w:eastAsia="Calibri"/>
              </w:rPr>
              <w:t>Dekoratīvie stādījumi, to plānojums un sakoptība</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0 – 5</w:t>
            </w:r>
          </w:p>
        </w:tc>
      </w:tr>
      <w:tr w:rsidR="00467786" w:rsidRPr="00937703" w:rsidTr="008714F2">
        <w:trPr>
          <w:jc w:val="center"/>
        </w:trPr>
        <w:tc>
          <w:tcPr>
            <w:tcW w:w="675" w:type="dxa"/>
            <w:shd w:val="clear" w:color="auto" w:fill="auto"/>
          </w:tcPr>
          <w:p w:rsidR="00467786" w:rsidRPr="00937703" w:rsidRDefault="00467786" w:rsidP="00A32EBE">
            <w:pPr>
              <w:jc w:val="center"/>
              <w:rPr>
                <w:rFonts w:eastAsia="Calibri"/>
              </w:rPr>
            </w:pPr>
            <w:r w:rsidRPr="00937703">
              <w:rPr>
                <w:rFonts w:eastAsia="Calibri"/>
              </w:rPr>
              <w:t>6.</w:t>
            </w:r>
          </w:p>
        </w:tc>
        <w:tc>
          <w:tcPr>
            <w:tcW w:w="5812" w:type="dxa"/>
            <w:shd w:val="clear" w:color="auto" w:fill="auto"/>
          </w:tcPr>
          <w:p w:rsidR="00467786" w:rsidRPr="00937703" w:rsidRDefault="00467786" w:rsidP="00A32EBE">
            <w:pPr>
              <w:jc w:val="both"/>
              <w:rPr>
                <w:rFonts w:eastAsia="Calibri"/>
              </w:rPr>
            </w:pPr>
            <w:r w:rsidRPr="00937703">
              <w:rPr>
                <w:rFonts w:eastAsia="Calibri"/>
              </w:rPr>
              <w:t>Dārza arhitektūras mazās formas, ūdens un citu elementu izvietojums, kompozīcija, risinājums (strūklakas, kamīni, apgaismošanas ķermeņi, ziedu kompozīcijas, u.c.)</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0 – 5</w:t>
            </w:r>
          </w:p>
        </w:tc>
      </w:tr>
      <w:tr w:rsidR="00467786" w:rsidRPr="00937703" w:rsidTr="008714F2">
        <w:trPr>
          <w:jc w:val="center"/>
        </w:trPr>
        <w:tc>
          <w:tcPr>
            <w:tcW w:w="675" w:type="dxa"/>
            <w:shd w:val="clear" w:color="auto" w:fill="auto"/>
          </w:tcPr>
          <w:p w:rsidR="00467786" w:rsidRPr="00937703" w:rsidRDefault="00467786" w:rsidP="00A32EBE">
            <w:pPr>
              <w:jc w:val="center"/>
              <w:rPr>
                <w:rFonts w:eastAsia="Calibri"/>
              </w:rPr>
            </w:pPr>
            <w:r w:rsidRPr="00937703">
              <w:rPr>
                <w:rFonts w:eastAsia="Calibri"/>
              </w:rPr>
              <w:t>7.</w:t>
            </w:r>
          </w:p>
        </w:tc>
        <w:tc>
          <w:tcPr>
            <w:tcW w:w="5812" w:type="dxa"/>
            <w:shd w:val="clear" w:color="auto" w:fill="auto"/>
          </w:tcPr>
          <w:p w:rsidR="00467786" w:rsidRPr="00937703" w:rsidRDefault="00467786" w:rsidP="00A32EBE">
            <w:pPr>
              <w:jc w:val="both"/>
              <w:rPr>
                <w:rFonts w:eastAsia="Calibri"/>
              </w:rPr>
            </w:pPr>
            <w:r w:rsidRPr="00937703">
              <w:rPr>
                <w:rFonts w:eastAsia="Calibri"/>
              </w:rPr>
              <w:t>Latviešu tradicionālo un kultūrvēsturisko elementu saglabāšana, valsts karoga vieta</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0 – 10</w:t>
            </w:r>
          </w:p>
        </w:tc>
      </w:tr>
      <w:tr w:rsidR="00467786" w:rsidRPr="00937703" w:rsidTr="008714F2">
        <w:trPr>
          <w:jc w:val="center"/>
        </w:trPr>
        <w:tc>
          <w:tcPr>
            <w:tcW w:w="675" w:type="dxa"/>
            <w:shd w:val="clear" w:color="auto" w:fill="auto"/>
          </w:tcPr>
          <w:p w:rsidR="00467786" w:rsidRPr="00937703" w:rsidRDefault="00467786" w:rsidP="00A32EBE">
            <w:pPr>
              <w:jc w:val="center"/>
              <w:rPr>
                <w:rFonts w:eastAsia="Calibri"/>
              </w:rPr>
            </w:pPr>
            <w:r w:rsidRPr="00937703">
              <w:rPr>
                <w:rFonts w:eastAsia="Calibri"/>
              </w:rPr>
              <w:t>8.</w:t>
            </w:r>
          </w:p>
        </w:tc>
        <w:tc>
          <w:tcPr>
            <w:tcW w:w="5812" w:type="dxa"/>
            <w:shd w:val="clear" w:color="auto" w:fill="auto"/>
          </w:tcPr>
          <w:p w:rsidR="00467786" w:rsidRPr="00937703" w:rsidRDefault="00467786" w:rsidP="00A32EBE">
            <w:pPr>
              <w:jc w:val="both"/>
              <w:rPr>
                <w:rFonts w:eastAsia="Calibri"/>
              </w:rPr>
            </w:pPr>
            <w:r w:rsidRPr="00937703">
              <w:rPr>
                <w:rFonts w:eastAsia="Calibri"/>
              </w:rPr>
              <w:t>Sētas „odziņa”</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0 – 10</w:t>
            </w:r>
          </w:p>
        </w:tc>
      </w:tr>
      <w:tr w:rsidR="00467786" w:rsidRPr="00937703" w:rsidTr="008714F2">
        <w:trPr>
          <w:jc w:val="center"/>
        </w:trPr>
        <w:tc>
          <w:tcPr>
            <w:tcW w:w="6487" w:type="dxa"/>
            <w:gridSpan w:val="2"/>
            <w:shd w:val="clear" w:color="auto" w:fill="auto"/>
          </w:tcPr>
          <w:p w:rsidR="00467786" w:rsidRPr="00937703" w:rsidRDefault="00467786" w:rsidP="00A32EBE">
            <w:pPr>
              <w:jc w:val="both"/>
              <w:rPr>
                <w:rFonts w:eastAsia="Calibri"/>
                <w:b/>
              </w:rPr>
            </w:pPr>
            <w:r w:rsidRPr="00937703">
              <w:rPr>
                <w:rFonts w:eastAsia="Calibri"/>
                <w:b/>
              </w:rPr>
              <w:t xml:space="preserve">Kopējais maksimālais iegūstamo punktu skaits </w:t>
            </w:r>
          </w:p>
        </w:tc>
        <w:tc>
          <w:tcPr>
            <w:tcW w:w="1873" w:type="dxa"/>
            <w:shd w:val="clear" w:color="auto" w:fill="auto"/>
          </w:tcPr>
          <w:p w:rsidR="00467786" w:rsidRPr="00937703" w:rsidRDefault="00467786" w:rsidP="00A32EBE">
            <w:pPr>
              <w:jc w:val="center"/>
              <w:rPr>
                <w:rFonts w:eastAsia="Calibri"/>
                <w:b/>
              </w:rPr>
            </w:pPr>
            <w:r w:rsidRPr="00937703">
              <w:rPr>
                <w:rFonts w:eastAsia="Calibri"/>
                <w:b/>
              </w:rPr>
              <w:t>70</w:t>
            </w:r>
          </w:p>
        </w:tc>
      </w:tr>
    </w:tbl>
    <w:p w:rsidR="00467786" w:rsidRPr="00937703" w:rsidRDefault="00467786" w:rsidP="00467786">
      <w:pPr>
        <w:autoSpaceDE w:val="0"/>
        <w:autoSpaceDN w:val="0"/>
        <w:adjustRightInd w:val="0"/>
        <w:ind w:left="1560" w:hanging="426"/>
        <w:jc w:val="both"/>
        <w:rPr>
          <w:rFonts w:eastAsia="Calibri"/>
        </w:rPr>
      </w:pPr>
    </w:p>
    <w:p w:rsidR="00467786" w:rsidRPr="00937703" w:rsidRDefault="00467786" w:rsidP="008714F2">
      <w:pPr>
        <w:numPr>
          <w:ilvl w:val="1"/>
          <w:numId w:val="1"/>
        </w:numPr>
        <w:ind w:left="567" w:hanging="567"/>
        <w:jc w:val="both"/>
        <w:rPr>
          <w:rFonts w:eastAsia="Calibri"/>
        </w:rPr>
      </w:pPr>
      <w:r w:rsidRPr="00937703">
        <w:rPr>
          <w:rFonts w:eastAsia="Calibri"/>
        </w:rPr>
        <w:t>Komisija patur sev tiesības fotografēt vērtējamo īpašumu un iegūtos materiālus izmantot publiskošanai.</w:t>
      </w:r>
    </w:p>
    <w:p w:rsidR="00467786" w:rsidRPr="00937703" w:rsidRDefault="00467786" w:rsidP="008714F2">
      <w:pPr>
        <w:numPr>
          <w:ilvl w:val="1"/>
          <w:numId w:val="1"/>
        </w:numPr>
        <w:ind w:left="567" w:hanging="567"/>
        <w:jc w:val="both"/>
        <w:rPr>
          <w:rFonts w:eastAsia="Calibri"/>
        </w:rPr>
      </w:pPr>
      <w:r w:rsidRPr="00937703">
        <w:rPr>
          <w:rFonts w:eastAsia="Calibri"/>
          <w:lang w:bidi="lo-LA"/>
        </w:rPr>
        <w:t xml:space="preserve">Konkursa pretendents piedaloties konkursā, saskaņā ar Fizisko personu datu aizsardzības likumu, dod piekrišanu savu personas datu apstrādei un, ka viņa personas dati var tikt izmantoti publicitātei saistībā ar konkursa norisi pašvaldības informatīvajā izdevumā „Limbažu Novada Ziņas”, pašvaldības mājaslapā un pašvaldības veidotajos profilos sociālajos tīklos. </w:t>
      </w:r>
    </w:p>
    <w:p w:rsidR="00467786" w:rsidRPr="00937703" w:rsidRDefault="00467786" w:rsidP="00467786">
      <w:pPr>
        <w:autoSpaceDE w:val="0"/>
        <w:autoSpaceDN w:val="0"/>
        <w:adjustRightInd w:val="0"/>
        <w:ind w:left="709"/>
        <w:jc w:val="both"/>
        <w:rPr>
          <w:rFonts w:eastAsia="Calibri"/>
          <w:b/>
        </w:rPr>
      </w:pPr>
    </w:p>
    <w:p w:rsidR="00467786" w:rsidRPr="00937703" w:rsidRDefault="00467786" w:rsidP="008714F2">
      <w:pPr>
        <w:numPr>
          <w:ilvl w:val="0"/>
          <w:numId w:val="1"/>
        </w:numPr>
        <w:tabs>
          <w:tab w:val="num" w:pos="567"/>
        </w:tabs>
        <w:ind w:left="567" w:hanging="567"/>
        <w:jc w:val="center"/>
        <w:rPr>
          <w:rFonts w:eastAsia="Calibri"/>
          <w:b/>
        </w:rPr>
      </w:pPr>
      <w:r w:rsidRPr="00937703">
        <w:rPr>
          <w:rFonts w:eastAsia="Calibri"/>
          <w:b/>
        </w:rPr>
        <w:t>Konkursa komisija</w:t>
      </w:r>
    </w:p>
    <w:p w:rsidR="008714F2" w:rsidRDefault="008714F2" w:rsidP="008714F2">
      <w:pPr>
        <w:ind w:left="567"/>
        <w:jc w:val="both"/>
        <w:rPr>
          <w:rFonts w:eastAsia="Calibri"/>
        </w:rPr>
      </w:pPr>
    </w:p>
    <w:p w:rsidR="00467786" w:rsidRPr="003A7E27" w:rsidRDefault="00467786" w:rsidP="008714F2">
      <w:pPr>
        <w:numPr>
          <w:ilvl w:val="1"/>
          <w:numId w:val="1"/>
        </w:numPr>
        <w:ind w:left="567" w:hanging="567"/>
        <w:jc w:val="both"/>
        <w:rPr>
          <w:rFonts w:eastAsia="Calibri"/>
        </w:rPr>
      </w:pPr>
      <w:r w:rsidRPr="00937703">
        <w:rPr>
          <w:rFonts w:eastAsia="Calibri"/>
        </w:rPr>
        <w:t xml:space="preserve">Komisijas priekšsēdētājs: </w:t>
      </w:r>
      <w:r w:rsidRPr="003A7E27">
        <w:rPr>
          <w:rFonts w:eastAsia="Calibri"/>
        </w:rPr>
        <w:t>Didzis Zemmers – Limbažu novada pašvaldības Domes priekšsēdētājs.</w:t>
      </w:r>
    </w:p>
    <w:p w:rsidR="00467786" w:rsidRPr="00937703" w:rsidRDefault="00467786" w:rsidP="008714F2">
      <w:pPr>
        <w:numPr>
          <w:ilvl w:val="1"/>
          <w:numId w:val="1"/>
        </w:numPr>
        <w:ind w:left="567" w:hanging="567"/>
        <w:jc w:val="both"/>
        <w:rPr>
          <w:rFonts w:eastAsia="Calibri"/>
        </w:rPr>
      </w:pPr>
      <w:r w:rsidRPr="00937703">
        <w:rPr>
          <w:rFonts w:eastAsia="Calibri"/>
        </w:rPr>
        <w:t>Komisijas locekļi:</w:t>
      </w:r>
    </w:p>
    <w:p w:rsidR="00467786" w:rsidRPr="00937703" w:rsidRDefault="00467786" w:rsidP="008714F2">
      <w:pPr>
        <w:numPr>
          <w:ilvl w:val="2"/>
          <w:numId w:val="1"/>
        </w:numPr>
        <w:tabs>
          <w:tab w:val="left" w:pos="1843"/>
        </w:tabs>
        <w:ind w:left="1276" w:hanging="709"/>
        <w:jc w:val="both"/>
        <w:rPr>
          <w:rFonts w:eastAsia="Calibri"/>
        </w:rPr>
      </w:pPr>
      <w:r w:rsidRPr="00937703">
        <w:rPr>
          <w:rFonts w:eastAsia="Calibri"/>
        </w:rPr>
        <w:t xml:space="preserve">Aigars </w:t>
      </w:r>
      <w:proofErr w:type="spellStart"/>
      <w:r w:rsidRPr="00937703">
        <w:rPr>
          <w:rFonts w:eastAsia="Calibri"/>
        </w:rPr>
        <w:t>Legzdiņš</w:t>
      </w:r>
      <w:proofErr w:type="spellEnd"/>
      <w:r w:rsidRPr="00937703">
        <w:rPr>
          <w:rFonts w:eastAsia="Calibri"/>
        </w:rPr>
        <w:t xml:space="preserve"> – SIA „Latvijas Lauku konsultāciju un izglītības centrs” Limbažu konsultāciju biroja vadītājs,</w:t>
      </w:r>
    </w:p>
    <w:p w:rsidR="00467786" w:rsidRPr="00937703" w:rsidRDefault="00467786" w:rsidP="008714F2">
      <w:pPr>
        <w:numPr>
          <w:ilvl w:val="2"/>
          <w:numId w:val="1"/>
        </w:numPr>
        <w:tabs>
          <w:tab w:val="left" w:pos="1843"/>
        </w:tabs>
        <w:ind w:left="1276" w:hanging="709"/>
        <w:jc w:val="both"/>
        <w:rPr>
          <w:rFonts w:eastAsia="Calibri"/>
        </w:rPr>
      </w:pPr>
      <w:r w:rsidRPr="00937703">
        <w:rPr>
          <w:rFonts w:eastAsia="Calibri"/>
        </w:rPr>
        <w:t>Dace Romberga – Limbažu novada pašvaldības attīstības un projektu koordinatore,</w:t>
      </w:r>
    </w:p>
    <w:p w:rsidR="00467786" w:rsidRPr="00937703" w:rsidRDefault="00467786" w:rsidP="008714F2">
      <w:pPr>
        <w:numPr>
          <w:ilvl w:val="2"/>
          <w:numId w:val="1"/>
        </w:numPr>
        <w:tabs>
          <w:tab w:val="left" w:pos="1843"/>
        </w:tabs>
        <w:ind w:left="1276" w:hanging="709"/>
        <w:jc w:val="both"/>
        <w:rPr>
          <w:rFonts w:eastAsia="Calibri"/>
        </w:rPr>
      </w:pPr>
      <w:r w:rsidRPr="00937703">
        <w:rPr>
          <w:rFonts w:eastAsia="Calibri"/>
        </w:rPr>
        <w:t xml:space="preserve">Jautrīte </w:t>
      </w:r>
      <w:proofErr w:type="spellStart"/>
      <w:r w:rsidRPr="00937703">
        <w:rPr>
          <w:rFonts w:eastAsia="Calibri"/>
        </w:rPr>
        <w:t>Legzdiņa</w:t>
      </w:r>
      <w:proofErr w:type="spellEnd"/>
      <w:r w:rsidRPr="00937703">
        <w:rPr>
          <w:rFonts w:eastAsia="Calibri"/>
        </w:rPr>
        <w:t xml:space="preserve"> – Limbažu lauku sieviešu apvienības „</w:t>
      </w:r>
      <w:proofErr w:type="spellStart"/>
      <w:r w:rsidRPr="00937703">
        <w:rPr>
          <w:rFonts w:eastAsia="Calibri"/>
        </w:rPr>
        <w:t>Lemisele</w:t>
      </w:r>
      <w:proofErr w:type="spellEnd"/>
      <w:r w:rsidRPr="00937703">
        <w:rPr>
          <w:rFonts w:eastAsia="Calibri"/>
        </w:rPr>
        <w:t>” vadītāja,</w:t>
      </w:r>
    </w:p>
    <w:p w:rsidR="00467786" w:rsidRPr="00937703" w:rsidRDefault="00467786" w:rsidP="008714F2">
      <w:pPr>
        <w:numPr>
          <w:ilvl w:val="2"/>
          <w:numId w:val="1"/>
        </w:numPr>
        <w:tabs>
          <w:tab w:val="left" w:pos="1843"/>
        </w:tabs>
        <w:ind w:left="1276" w:hanging="709"/>
        <w:jc w:val="both"/>
        <w:rPr>
          <w:rFonts w:eastAsia="Calibri"/>
        </w:rPr>
      </w:pPr>
      <w:r w:rsidRPr="00937703">
        <w:rPr>
          <w:rFonts w:eastAsia="Calibri"/>
        </w:rPr>
        <w:t>Ainavu veidošanas speciālists,</w:t>
      </w:r>
    </w:p>
    <w:p w:rsidR="00467786" w:rsidRPr="00937703" w:rsidRDefault="00467786" w:rsidP="008714F2">
      <w:pPr>
        <w:numPr>
          <w:ilvl w:val="2"/>
          <w:numId w:val="1"/>
        </w:numPr>
        <w:tabs>
          <w:tab w:val="left" w:pos="1843"/>
        </w:tabs>
        <w:ind w:left="1276" w:hanging="709"/>
        <w:jc w:val="both"/>
        <w:rPr>
          <w:rFonts w:eastAsia="Calibri"/>
        </w:rPr>
      </w:pPr>
      <w:r w:rsidRPr="00937703">
        <w:rPr>
          <w:rFonts w:eastAsia="Calibri"/>
        </w:rPr>
        <w:t>Laikraksta „Auseklis” pārstāvis.</w:t>
      </w:r>
    </w:p>
    <w:p w:rsidR="00467786" w:rsidRPr="00937703" w:rsidRDefault="00467786" w:rsidP="00467786">
      <w:pPr>
        <w:ind w:left="709"/>
        <w:jc w:val="both"/>
        <w:rPr>
          <w:rFonts w:eastAsia="Calibri"/>
          <w:b/>
        </w:rPr>
      </w:pPr>
    </w:p>
    <w:p w:rsidR="00467786" w:rsidRPr="00937703" w:rsidRDefault="00467786" w:rsidP="008714F2">
      <w:pPr>
        <w:numPr>
          <w:ilvl w:val="0"/>
          <w:numId w:val="1"/>
        </w:numPr>
        <w:tabs>
          <w:tab w:val="num" w:pos="567"/>
        </w:tabs>
        <w:ind w:left="567" w:hanging="567"/>
        <w:jc w:val="center"/>
        <w:rPr>
          <w:rFonts w:eastAsia="Calibri"/>
          <w:b/>
        </w:rPr>
      </w:pPr>
      <w:r w:rsidRPr="00937703">
        <w:rPr>
          <w:rFonts w:eastAsia="Calibri"/>
          <w:b/>
        </w:rPr>
        <w:t>Konkursa uzvarētāju apbalvošana:</w:t>
      </w:r>
    </w:p>
    <w:p w:rsidR="008714F2" w:rsidRDefault="008714F2" w:rsidP="008714F2">
      <w:pPr>
        <w:ind w:left="567"/>
        <w:jc w:val="both"/>
        <w:rPr>
          <w:rFonts w:eastAsia="Calibri"/>
        </w:rPr>
      </w:pPr>
    </w:p>
    <w:p w:rsidR="00467786" w:rsidRPr="00937703" w:rsidRDefault="00467786" w:rsidP="008714F2">
      <w:pPr>
        <w:numPr>
          <w:ilvl w:val="1"/>
          <w:numId w:val="1"/>
        </w:numPr>
        <w:ind w:left="567" w:hanging="567"/>
        <w:jc w:val="both"/>
        <w:rPr>
          <w:rFonts w:eastAsia="Calibri"/>
        </w:rPr>
      </w:pPr>
      <w:r w:rsidRPr="00937703">
        <w:rPr>
          <w:rFonts w:eastAsia="Calibri"/>
        </w:rPr>
        <w:t xml:space="preserve">Katrā konkursa nominācijā tiek apbalvoti trīs dalībnieki, kas ieguvuši visaugstāko punktu skaitu, ar Limbažu novada pašvaldības Pateicības rakstu un balvu. </w:t>
      </w:r>
    </w:p>
    <w:p w:rsidR="00467786" w:rsidRPr="001A675E" w:rsidRDefault="00467786" w:rsidP="008714F2">
      <w:pPr>
        <w:numPr>
          <w:ilvl w:val="1"/>
          <w:numId w:val="1"/>
        </w:numPr>
        <w:ind w:left="567" w:hanging="567"/>
        <w:jc w:val="both"/>
        <w:rPr>
          <w:rFonts w:eastAsia="Calibri"/>
        </w:rPr>
      </w:pPr>
      <w:r w:rsidRPr="001A675E">
        <w:rPr>
          <w:rFonts w:eastAsia="Calibri"/>
        </w:rPr>
        <w:t>Balvu fonds nominācijai „Limbažu novada sakoptākā ražojošā lauku sēta 201</w:t>
      </w:r>
      <w:r w:rsidR="00FC20B8" w:rsidRPr="001A675E">
        <w:rPr>
          <w:rFonts w:eastAsia="Calibri"/>
        </w:rPr>
        <w:t>8</w:t>
      </w:r>
      <w:r w:rsidRPr="001A675E">
        <w:rPr>
          <w:rFonts w:eastAsia="Calibri"/>
        </w:rPr>
        <w:t>”: 1.vietai – 1</w:t>
      </w:r>
      <w:r w:rsidR="00F60A2B" w:rsidRPr="001A675E">
        <w:rPr>
          <w:rFonts w:eastAsia="Calibri"/>
        </w:rPr>
        <w:t>4</w:t>
      </w:r>
      <w:r w:rsidRPr="001A675E">
        <w:rPr>
          <w:rFonts w:eastAsia="Calibri"/>
        </w:rPr>
        <w:t xml:space="preserve">0 EUR, 2.vietai – 100 EUR, 3.vietai – </w:t>
      </w:r>
      <w:r w:rsidR="00F60A2B" w:rsidRPr="001A675E">
        <w:rPr>
          <w:rFonts w:eastAsia="Calibri"/>
        </w:rPr>
        <w:t>8</w:t>
      </w:r>
      <w:r w:rsidRPr="001A675E">
        <w:rPr>
          <w:rFonts w:eastAsia="Calibri"/>
        </w:rPr>
        <w:t>0 EUR.</w:t>
      </w:r>
    </w:p>
    <w:p w:rsidR="00467786" w:rsidRPr="001A675E" w:rsidRDefault="00467786" w:rsidP="008714F2">
      <w:pPr>
        <w:numPr>
          <w:ilvl w:val="1"/>
          <w:numId w:val="1"/>
        </w:numPr>
        <w:ind w:left="567" w:hanging="567"/>
        <w:jc w:val="both"/>
        <w:rPr>
          <w:rFonts w:eastAsia="Calibri"/>
        </w:rPr>
      </w:pPr>
      <w:r w:rsidRPr="001A675E">
        <w:rPr>
          <w:rFonts w:eastAsia="Calibri"/>
        </w:rPr>
        <w:t>Balvu fonds nominācijai „Limbažu novada sakoptākā lauku sēta 201</w:t>
      </w:r>
      <w:r w:rsidR="00FC20B8" w:rsidRPr="001A675E">
        <w:rPr>
          <w:rFonts w:eastAsia="Calibri"/>
        </w:rPr>
        <w:t>8</w:t>
      </w:r>
      <w:r w:rsidRPr="001A675E">
        <w:rPr>
          <w:rFonts w:eastAsia="Calibri"/>
        </w:rPr>
        <w:t>”: 1.vietai – 1</w:t>
      </w:r>
      <w:r w:rsidR="00F60A2B" w:rsidRPr="001A675E">
        <w:rPr>
          <w:rFonts w:eastAsia="Calibri"/>
        </w:rPr>
        <w:t>4</w:t>
      </w:r>
      <w:r w:rsidRPr="001A675E">
        <w:rPr>
          <w:rFonts w:eastAsia="Calibri"/>
        </w:rPr>
        <w:t xml:space="preserve">0 EUR, 2.vietai – 100 EUR, 3.vietai – </w:t>
      </w:r>
      <w:r w:rsidR="00F60A2B" w:rsidRPr="001A675E">
        <w:rPr>
          <w:rFonts w:eastAsia="Calibri"/>
        </w:rPr>
        <w:t>8</w:t>
      </w:r>
      <w:r w:rsidRPr="001A675E">
        <w:rPr>
          <w:rFonts w:eastAsia="Calibri"/>
        </w:rPr>
        <w:t>0 EUR.</w:t>
      </w:r>
    </w:p>
    <w:p w:rsidR="00467786" w:rsidRPr="001A675E" w:rsidRDefault="00467786" w:rsidP="008714F2">
      <w:pPr>
        <w:numPr>
          <w:ilvl w:val="1"/>
          <w:numId w:val="1"/>
        </w:numPr>
        <w:ind w:left="567" w:hanging="567"/>
        <w:jc w:val="both"/>
        <w:rPr>
          <w:rFonts w:eastAsia="Calibri"/>
        </w:rPr>
      </w:pPr>
      <w:r w:rsidRPr="001A675E">
        <w:rPr>
          <w:rFonts w:eastAsia="Calibri"/>
        </w:rPr>
        <w:t>Balvu fonds nominācijai „Limbažu novada sakoptākā individuālā apbūve 201</w:t>
      </w:r>
      <w:r w:rsidR="00FC20B8" w:rsidRPr="001A675E">
        <w:rPr>
          <w:rFonts w:eastAsia="Calibri"/>
        </w:rPr>
        <w:t>8</w:t>
      </w:r>
      <w:r w:rsidRPr="001A675E">
        <w:rPr>
          <w:rFonts w:eastAsia="Calibri"/>
        </w:rPr>
        <w:t>”: 1.vietai – 1</w:t>
      </w:r>
      <w:r w:rsidR="00F60A2B" w:rsidRPr="001A675E">
        <w:rPr>
          <w:rFonts w:eastAsia="Calibri"/>
        </w:rPr>
        <w:t>4</w:t>
      </w:r>
      <w:r w:rsidRPr="001A675E">
        <w:rPr>
          <w:rFonts w:eastAsia="Calibri"/>
        </w:rPr>
        <w:t xml:space="preserve">0 EUR, 2.vietai </w:t>
      </w:r>
      <w:bookmarkStart w:id="0" w:name="_GoBack"/>
      <w:bookmarkEnd w:id="0"/>
      <w:r w:rsidRPr="001A675E">
        <w:rPr>
          <w:rFonts w:eastAsia="Calibri"/>
        </w:rPr>
        <w:t xml:space="preserve">– 100 EUR, 3.vietai – </w:t>
      </w:r>
      <w:r w:rsidR="00F60A2B" w:rsidRPr="001A675E">
        <w:rPr>
          <w:rFonts w:eastAsia="Calibri"/>
        </w:rPr>
        <w:t>8</w:t>
      </w:r>
      <w:r w:rsidRPr="001A675E">
        <w:rPr>
          <w:rFonts w:eastAsia="Calibri"/>
        </w:rPr>
        <w:t>0 EUR.</w:t>
      </w:r>
    </w:p>
    <w:p w:rsidR="00467786" w:rsidRPr="001A675E" w:rsidRDefault="00467786" w:rsidP="008714F2">
      <w:pPr>
        <w:numPr>
          <w:ilvl w:val="1"/>
          <w:numId w:val="1"/>
        </w:numPr>
        <w:ind w:left="567" w:hanging="567"/>
        <w:jc w:val="both"/>
        <w:rPr>
          <w:rFonts w:eastAsia="Calibri"/>
        </w:rPr>
      </w:pPr>
      <w:r w:rsidRPr="001A675E">
        <w:rPr>
          <w:rFonts w:eastAsia="Calibri"/>
        </w:rPr>
        <w:t>Komisijai ir tiesības pasniegt speciālbalvu un veicināšanas balvas, kā arī nepiešķirt kādu no nominācijām.</w:t>
      </w:r>
    </w:p>
    <w:p w:rsidR="00467786" w:rsidRDefault="00467786" w:rsidP="008714F2">
      <w:pPr>
        <w:numPr>
          <w:ilvl w:val="1"/>
          <w:numId w:val="1"/>
        </w:numPr>
        <w:ind w:left="567" w:hanging="567"/>
        <w:jc w:val="both"/>
        <w:rPr>
          <w:rFonts w:eastAsia="Calibri"/>
        </w:rPr>
      </w:pPr>
      <w:r w:rsidRPr="00937703">
        <w:rPr>
          <w:rFonts w:eastAsia="Calibri"/>
        </w:rPr>
        <w:lastRenderedPageBreak/>
        <w:t>Visi konkursa dalībnieki tiek aicināti piedalīties konkursa noslēguma pasākumā.</w:t>
      </w:r>
    </w:p>
    <w:p w:rsidR="00243AD5" w:rsidRPr="00937703" w:rsidRDefault="00243AD5" w:rsidP="00502967">
      <w:pPr>
        <w:ind w:left="1134"/>
        <w:jc w:val="both"/>
        <w:rPr>
          <w:rFonts w:eastAsia="Calibri"/>
        </w:rPr>
      </w:pPr>
    </w:p>
    <w:p w:rsidR="00937703" w:rsidRPr="00937703" w:rsidRDefault="00937703"/>
    <w:p w:rsidR="00937703" w:rsidRPr="00937703" w:rsidRDefault="00937703" w:rsidP="00937703">
      <w:pPr>
        <w:ind w:right="43"/>
        <w:contextualSpacing/>
        <w:rPr>
          <w:rFonts w:eastAsia="Calibri"/>
        </w:rPr>
      </w:pPr>
      <w:r w:rsidRPr="00937703">
        <w:rPr>
          <w:rFonts w:eastAsia="Calibri"/>
        </w:rPr>
        <w:t>Limbažu novada pašvaldības</w:t>
      </w:r>
    </w:p>
    <w:p w:rsidR="00937703" w:rsidRPr="00964C85" w:rsidRDefault="00937703" w:rsidP="00964C85">
      <w:pPr>
        <w:tabs>
          <w:tab w:val="left" w:pos="4678"/>
          <w:tab w:val="left" w:pos="8364"/>
        </w:tabs>
        <w:ind w:right="43"/>
        <w:contextualSpacing/>
        <w:rPr>
          <w:rFonts w:eastAsia="Calibri"/>
        </w:rPr>
      </w:pPr>
      <w:r w:rsidRPr="00937703">
        <w:rPr>
          <w:rFonts w:eastAsia="Calibri"/>
        </w:rPr>
        <w:t>Domes priekšsēdētājs</w:t>
      </w:r>
      <w:r w:rsidRPr="00937703">
        <w:rPr>
          <w:rFonts w:eastAsia="Calibri"/>
        </w:rPr>
        <w:tab/>
      </w:r>
      <w:r w:rsidRPr="00937703">
        <w:rPr>
          <w:rFonts w:eastAsia="Calibri"/>
        </w:rPr>
        <w:tab/>
      </w:r>
      <w:proofErr w:type="spellStart"/>
      <w:r w:rsidRPr="00937703">
        <w:rPr>
          <w:rFonts w:eastAsia="Calibri"/>
        </w:rPr>
        <w:t>D.Zemmers</w:t>
      </w:r>
      <w:proofErr w:type="spellEnd"/>
    </w:p>
    <w:sectPr w:rsidR="00937703" w:rsidRPr="00964C85" w:rsidSect="007B70BC">
      <w:headerReference w:type="default" r:id="rId15"/>
      <w:headerReference w:type="first" r:id="rId1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3C1" w:rsidRDefault="00C103C1" w:rsidP="00467786">
      <w:r>
        <w:separator/>
      </w:r>
    </w:p>
  </w:endnote>
  <w:endnote w:type="continuationSeparator" w:id="0">
    <w:p w:rsidR="00C103C1" w:rsidRDefault="00C103C1" w:rsidP="0046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altName w:val="Arial Unicode MS"/>
    <w:charset w:val="00"/>
    <w:family w:val="swiss"/>
    <w:pitch w:val="variable"/>
    <w:sig w:usb0="00000000" w:usb1="00000000" w:usb2="00000000" w:usb3="00000000" w:csb0="0001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3C1" w:rsidRDefault="00C103C1" w:rsidP="00467786">
      <w:r>
        <w:separator/>
      </w:r>
    </w:p>
  </w:footnote>
  <w:footnote w:type="continuationSeparator" w:id="0">
    <w:p w:rsidR="00C103C1" w:rsidRDefault="00C103C1" w:rsidP="00467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858221"/>
      <w:docPartObj>
        <w:docPartGallery w:val="Page Numbers (Top of Page)"/>
        <w:docPartUnique/>
      </w:docPartObj>
    </w:sdtPr>
    <w:sdtEndPr/>
    <w:sdtContent>
      <w:p w:rsidR="00F66C0C" w:rsidRDefault="00F66C0C" w:rsidP="00937703">
        <w:pPr>
          <w:pStyle w:val="Galvene"/>
          <w:jc w:val="center"/>
        </w:pPr>
        <w:r>
          <w:fldChar w:fldCharType="begin"/>
        </w:r>
        <w:r>
          <w:instrText>PAGE   \* MERGEFORMAT</w:instrText>
        </w:r>
        <w:r>
          <w:fldChar w:fldCharType="separate"/>
        </w:r>
        <w:r w:rsidR="007B70BC">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786" w:rsidRPr="00937703" w:rsidRDefault="008714F2" w:rsidP="00937703">
    <w:pPr>
      <w:pStyle w:val="Galvene"/>
      <w:tabs>
        <w:tab w:val="clear" w:pos="4153"/>
        <w:tab w:val="clear" w:pos="8306"/>
        <w:tab w:val="left" w:pos="5559"/>
      </w:tabs>
      <w:rPr>
        <w:sz w:val="2"/>
        <w:szCs w:val="2"/>
      </w:rPr>
    </w:pPr>
    <w:r w:rsidRPr="00447124">
      <w:rPr>
        <w:noProof/>
        <w:sz w:val="2"/>
        <w:szCs w:val="2"/>
      </w:rPr>
      <w:drawing>
        <wp:anchor distT="0" distB="0" distL="114300" distR="114300" simplePos="0" relativeHeight="251659264" behindDoc="1" locked="0" layoutInCell="1" allowOverlap="0" wp14:anchorId="6CBCE142" wp14:editId="251A99FD">
          <wp:simplePos x="0" y="0"/>
          <wp:positionH relativeFrom="page">
            <wp:align>right</wp:align>
          </wp:positionH>
          <wp:positionV relativeFrom="paragraph">
            <wp:posOffset>-448310</wp:posOffset>
          </wp:positionV>
          <wp:extent cx="7546340" cy="2329180"/>
          <wp:effectExtent l="0" t="0" r="0" b="0"/>
          <wp:wrapTight wrapText="bothSides">
            <wp:wrapPolygon edited="0">
              <wp:start x="0" y="0"/>
              <wp:lineTo x="0" y="21376"/>
              <wp:lineTo x="21538" y="21376"/>
              <wp:lineTo x="21538"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340" cy="2329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63A34"/>
    <w:multiLevelType w:val="multilevel"/>
    <w:tmpl w:val="88CC9994"/>
    <w:lvl w:ilvl="0">
      <w:start w:val="1"/>
      <w:numFmt w:val="decimal"/>
      <w:lvlText w:val="%1."/>
      <w:lvlJc w:val="left"/>
      <w:pPr>
        <w:ind w:left="1080" w:hanging="360"/>
      </w:pPr>
      <w:rPr>
        <w:rFonts w:hint="default"/>
      </w:rPr>
    </w:lvl>
    <w:lvl w:ilvl="1">
      <w:start w:val="1"/>
      <w:numFmt w:val="decimal"/>
      <w:isLgl/>
      <w:lvlText w:val="%1.%2."/>
      <w:lvlJc w:val="left"/>
      <w:pPr>
        <w:ind w:left="1539" w:hanging="405"/>
      </w:pPr>
      <w:rPr>
        <w:rFonts w:hint="default"/>
        <w:color w:val="auto"/>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86"/>
    <w:rsid w:val="0005180F"/>
    <w:rsid w:val="000535E1"/>
    <w:rsid w:val="00074B53"/>
    <w:rsid w:val="000A041A"/>
    <w:rsid w:val="000E5D1C"/>
    <w:rsid w:val="00100BBA"/>
    <w:rsid w:val="00115013"/>
    <w:rsid w:val="00133C02"/>
    <w:rsid w:val="001A675E"/>
    <w:rsid w:val="001C225D"/>
    <w:rsid w:val="001E307D"/>
    <w:rsid w:val="00227264"/>
    <w:rsid w:val="00243AD5"/>
    <w:rsid w:val="00247BF3"/>
    <w:rsid w:val="00315E4F"/>
    <w:rsid w:val="003752CA"/>
    <w:rsid w:val="003A7E27"/>
    <w:rsid w:val="003D2EB2"/>
    <w:rsid w:val="003F3281"/>
    <w:rsid w:val="003F7A49"/>
    <w:rsid w:val="004603B0"/>
    <w:rsid w:val="00467786"/>
    <w:rsid w:val="004C209F"/>
    <w:rsid w:val="00502967"/>
    <w:rsid w:val="005B0784"/>
    <w:rsid w:val="005D3189"/>
    <w:rsid w:val="005D5221"/>
    <w:rsid w:val="00640AA5"/>
    <w:rsid w:val="007867E6"/>
    <w:rsid w:val="007B70BC"/>
    <w:rsid w:val="007C673D"/>
    <w:rsid w:val="007E5BDB"/>
    <w:rsid w:val="00803222"/>
    <w:rsid w:val="00814FBA"/>
    <w:rsid w:val="008714F2"/>
    <w:rsid w:val="008C236D"/>
    <w:rsid w:val="00937703"/>
    <w:rsid w:val="00964C85"/>
    <w:rsid w:val="00B85FA7"/>
    <w:rsid w:val="00C103C1"/>
    <w:rsid w:val="00D87744"/>
    <w:rsid w:val="00E35ACD"/>
    <w:rsid w:val="00EA6FAE"/>
    <w:rsid w:val="00EF1321"/>
    <w:rsid w:val="00F025C6"/>
    <w:rsid w:val="00F05B3D"/>
    <w:rsid w:val="00F24825"/>
    <w:rsid w:val="00F60A2B"/>
    <w:rsid w:val="00F66C0C"/>
    <w:rsid w:val="00FC20B8"/>
    <w:rsid w:val="00FE11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CB35D-B972-4905-92A9-23F39B89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7786"/>
    <w:pPr>
      <w:ind w:firstLine="0"/>
      <w:jc w:val="left"/>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67786"/>
    <w:pPr>
      <w:ind w:left="720"/>
      <w:contextualSpacing/>
    </w:pPr>
  </w:style>
  <w:style w:type="paragraph" w:styleId="Galvene">
    <w:name w:val="header"/>
    <w:basedOn w:val="Parasts"/>
    <w:link w:val="GalveneRakstz"/>
    <w:uiPriority w:val="99"/>
    <w:unhideWhenUsed/>
    <w:rsid w:val="00467786"/>
    <w:pPr>
      <w:tabs>
        <w:tab w:val="center" w:pos="4153"/>
        <w:tab w:val="right" w:pos="8306"/>
      </w:tabs>
    </w:pPr>
  </w:style>
  <w:style w:type="character" w:customStyle="1" w:styleId="GalveneRakstz">
    <w:name w:val="Galvene Rakstz."/>
    <w:basedOn w:val="Noklusjumarindkopasfonts"/>
    <w:link w:val="Galvene"/>
    <w:uiPriority w:val="99"/>
    <w:rsid w:val="0046778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467786"/>
    <w:pPr>
      <w:tabs>
        <w:tab w:val="center" w:pos="4153"/>
        <w:tab w:val="right" w:pos="8306"/>
      </w:tabs>
    </w:pPr>
  </w:style>
  <w:style w:type="character" w:customStyle="1" w:styleId="KjeneRakstz">
    <w:name w:val="Kājene Rakstz."/>
    <w:basedOn w:val="Noklusjumarindkopasfonts"/>
    <w:link w:val="Kjene"/>
    <w:uiPriority w:val="99"/>
    <w:rsid w:val="00467786"/>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7867E6"/>
    <w:rPr>
      <w:color w:val="0563C1" w:themeColor="hyperlink"/>
      <w:u w:val="single"/>
    </w:rPr>
  </w:style>
  <w:style w:type="character" w:customStyle="1" w:styleId="Piemint1">
    <w:name w:val="Pieminēt1"/>
    <w:basedOn w:val="Noklusjumarindkopasfonts"/>
    <w:uiPriority w:val="99"/>
    <w:semiHidden/>
    <w:unhideWhenUsed/>
    <w:rsid w:val="007867E6"/>
    <w:rPr>
      <w:color w:val="2B579A"/>
      <w:shd w:val="clear" w:color="auto" w:fill="E6E6E6"/>
    </w:rPr>
  </w:style>
  <w:style w:type="character" w:customStyle="1" w:styleId="Neatrisintapieminana1">
    <w:name w:val="Neatrisināta pieminēšana1"/>
    <w:basedOn w:val="Noklusjumarindkopasfonts"/>
    <w:uiPriority w:val="99"/>
    <w:semiHidden/>
    <w:unhideWhenUsed/>
    <w:rsid w:val="00803222"/>
    <w:rPr>
      <w:color w:val="808080"/>
      <w:shd w:val="clear" w:color="auto" w:fill="E6E6E6"/>
    </w:rPr>
  </w:style>
  <w:style w:type="paragraph" w:styleId="Balonteksts">
    <w:name w:val="Balloon Text"/>
    <w:basedOn w:val="Parasts"/>
    <w:link w:val="BalontekstsRakstz"/>
    <w:uiPriority w:val="99"/>
    <w:semiHidden/>
    <w:unhideWhenUsed/>
    <w:rsid w:val="007B70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70BC"/>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u_pagasts@limbazi.lv" TargetMode="External"/><Relationship Id="rId13" Type="http://schemas.openxmlformats.org/officeDocument/2006/relationships/hyperlink" Target="mailto:apsaimniekosanas_nodala@limbaz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tvari@limbazi.lv" TargetMode="External"/><Relationship Id="rId12" Type="http://schemas.openxmlformats.org/officeDocument/2006/relationships/hyperlink" Target="mailto:vilkene@limbazi.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drizi@limbazi.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umurga@limbazi.lv" TargetMode="External"/><Relationship Id="rId4" Type="http://schemas.openxmlformats.org/officeDocument/2006/relationships/webSettings" Target="webSettings.xml"/><Relationship Id="rId9" Type="http://schemas.openxmlformats.org/officeDocument/2006/relationships/hyperlink" Target="mailto:pale@limbazi.lv" TargetMode="External"/><Relationship Id="rId14" Type="http://schemas.openxmlformats.org/officeDocument/2006/relationships/hyperlink" Target="mailto:dome@limbazi.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5115</Words>
  <Characters>2917</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Goba</dc:creator>
  <cp:lastModifiedBy>Dace Tauriņa</cp:lastModifiedBy>
  <cp:revision>8</cp:revision>
  <cp:lastPrinted>2018-03-27T12:59:00Z</cp:lastPrinted>
  <dcterms:created xsi:type="dcterms:W3CDTF">2018-03-12T13:36:00Z</dcterms:created>
  <dcterms:modified xsi:type="dcterms:W3CDTF">2018-03-27T12:59:00Z</dcterms:modified>
</cp:coreProperties>
</file>