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4D" w:rsidRPr="0007254D" w:rsidRDefault="003E0A93" w:rsidP="00157F59">
      <w:pPr>
        <w:spacing w:after="0" w:line="240" w:lineRule="auto"/>
        <w:ind w:left="360"/>
        <w:jc w:val="center"/>
        <w:rPr>
          <w:rFonts w:ascii="Times New Roman" w:eastAsia="Times New Roman" w:hAnsi="Times New Roman" w:cs="Times New Roman"/>
          <w:sz w:val="24"/>
          <w:szCs w:val="24"/>
          <w:lang w:eastAsia="lv-LV"/>
        </w:rPr>
      </w:pPr>
      <w:r w:rsidRPr="00C23F20">
        <w:rPr>
          <w:noProof/>
          <w:lang w:eastAsia="lv-LV"/>
        </w:rPr>
        <w:drawing>
          <wp:anchor distT="0" distB="0" distL="114300" distR="114300" simplePos="0" relativeHeight="251659264" behindDoc="0" locked="0" layoutInCell="1" allowOverlap="1" wp14:anchorId="58F3113F" wp14:editId="7FE99671">
            <wp:simplePos x="0" y="0"/>
            <wp:positionH relativeFrom="page">
              <wp:align>right</wp:align>
            </wp:positionH>
            <wp:positionV relativeFrom="page">
              <wp:align>top</wp:align>
            </wp:positionV>
            <wp:extent cx="7550785" cy="2327910"/>
            <wp:effectExtent l="0" t="0" r="0" b="0"/>
            <wp:wrapTopAndBottom/>
            <wp:docPr id="7" name="Picture 7"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8" cstate="print"/>
                    <a:srcRect/>
                    <a:stretch>
                      <a:fillRect/>
                    </a:stretch>
                  </pic:blipFill>
                  <pic:spPr bwMode="auto">
                    <a:xfrm>
                      <a:off x="0" y="0"/>
                      <a:ext cx="7550785" cy="2327910"/>
                    </a:xfrm>
                    <a:prstGeom prst="rect">
                      <a:avLst/>
                    </a:prstGeom>
                    <a:noFill/>
                    <a:ln w="9525">
                      <a:noFill/>
                      <a:miter lim="800000"/>
                      <a:headEnd/>
                      <a:tailEnd/>
                    </a:ln>
                  </pic:spPr>
                </pic:pic>
              </a:graphicData>
            </a:graphic>
          </wp:anchor>
        </w:drawing>
      </w:r>
    </w:p>
    <w:p w:rsidR="00850590" w:rsidRDefault="00850590" w:rsidP="00850590">
      <w:pPr>
        <w:tabs>
          <w:tab w:val="left" w:pos="4830"/>
          <w:tab w:val="left" w:pos="9072"/>
        </w:tabs>
        <w:spacing w:after="0" w:line="240" w:lineRule="auto"/>
        <w:jc w:val="center"/>
        <w:rPr>
          <w:rFonts w:ascii="Times New Roman" w:eastAsia="Times New Roman" w:hAnsi="Times New Roman" w:cs="Times New Roman"/>
          <w:bCs/>
          <w:sz w:val="24"/>
          <w:szCs w:val="24"/>
          <w:lang w:eastAsia="lv-LV"/>
        </w:rPr>
      </w:pPr>
      <w:r w:rsidRPr="003E0A93">
        <w:rPr>
          <w:rFonts w:ascii="Times New Roman" w:eastAsia="Times New Roman" w:hAnsi="Times New Roman" w:cs="Times New Roman"/>
          <w:bCs/>
          <w:sz w:val="24"/>
          <w:szCs w:val="24"/>
          <w:lang w:eastAsia="lv-LV"/>
        </w:rPr>
        <w:t>Limbažos</w:t>
      </w:r>
    </w:p>
    <w:p w:rsidR="00850590" w:rsidRDefault="00850590" w:rsidP="00157F59">
      <w:pPr>
        <w:tabs>
          <w:tab w:val="left" w:pos="4830"/>
          <w:tab w:val="left" w:pos="9072"/>
        </w:tabs>
        <w:spacing w:after="0" w:line="240" w:lineRule="auto"/>
        <w:jc w:val="center"/>
        <w:rPr>
          <w:rFonts w:ascii="Times New Roman" w:eastAsia="Times New Roman" w:hAnsi="Times New Roman" w:cs="Times New Roman"/>
          <w:bCs/>
          <w:sz w:val="24"/>
          <w:szCs w:val="24"/>
          <w:lang w:eastAsia="lv-LV"/>
        </w:rPr>
      </w:pPr>
    </w:p>
    <w:p w:rsidR="00850590" w:rsidRPr="00402FE7" w:rsidRDefault="00850590" w:rsidP="00850590">
      <w:pPr>
        <w:spacing w:after="0" w:line="240" w:lineRule="auto"/>
        <w:jc w:val="right"/>
        <w:rPr>
          <w:rFonts w:ascii="Times New Roman" w:eastAsia="Times New Roman" w:hAnsi="Times New Roman" w:cs="Times New Roman"/>
          <w:b/>
          <w:bCs/>
          <w:sz w:val="24"/>
          <w:szCs w:val="24"/>
          <w:lang w:eastAsia="lv-LV"/>
        </w:rPr>
      </w:pPr>
      <w:r w:rsidRPr="00402FE7">
        <w:rPr>
          <w:rFonts w:ascii="Times New Roman" w:eastAsia="Times New Roman" w:hAnsi="Times New Roman" w:cs="Times New Roman"/>
          <w:b/>
          <w:bCs/>
          <w:sz w:val="24"/>
          <w:szCs w:val="24"/>
          <w:lang w:eastAsia="lv-LV"/>
        </w:rPr>
        <w:t>APSTIPRINĀTS</w:t>
      </w:r>
    </w:p>
    <w:p w:rsidR="00850590" w:rsidRPr="0007254D" w:rsidRDefault="00C40550" w:rsidP="00C40550">
      <w:pPr>
        <w:tabs>
          <w:tab w:val="left" w:pos="2130"/>
          <w:tab w:val="right" w:pos="9638"/>
        </w:tabs>
        <w:spacing w:after="0" w:line="240" w:lineRule="auto"/>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sidR="00850590" w:rsidRPr="0007254D">
        <w:rPr>
          <w:rFonts w:ascii="Times New Roman" w:eastAsia="Times New Roman" w:hAnsi="Times New Roman" w:cs="Times New Roman"/>
          <w:bCs/>
          <w:sz w:val="24"/>
          <w:szCs w:val="24"/>
          <w:lang w:eastAsia="lv-LV"/>
        </w:rPr>
        <w:t>ar Limbažu novada domes</w:t>
      </w:r>
    </w:p>
    <w:p w:rsidR="00850590" w:rsidRPr="0007254D" w:rsidRDefault="00E019BF" w:rsidP="00850590">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r w:rsidR="00850590">
        <w:rPr>
          <w:rFonts w:ascii="Times New Roman" w:eastAsia="Times New Roman" w:hAnsi="Times New Roman" w:cs="Times New Roman"/>
          <w:bCs/>
          <w:sz w:val="24"/>
          <w:szCs w:val="24"/>
          <w:lang w:eastAsia="lv-LV"/>
        </w:rPr>
        <w:t>03.2018</w:t>
      </w:r>
      <w:r w:rsidR="00850590" w:rsidRPr="0007254D">
        <w:rPr>
          <w:rFonts w:ascii="Times New Roman" w:eastAsia="Times New Roman" w:hAnsi="Times New Roman" w:cs="Times New Roman"/>
          <w:bCs/>
          <w:sz w:val="24"/>
          <w:szCs w:val="24"/>
          <w:lang w:eastAsia="lv-LV"/>
        </w:rPr>
        <w:t>. sēdes lēmumu</w:t>
      </w:r>
    </w:p>
    <w:p w:rsidR="00850590" w:rsidRPr="0007254D" w:rsidRDefault="00850590" w:rsidP="00850590">
      <w:pPr>
        <w:spacing w:after="0" w:line="240" w:lineRule="auto"/>
        <w:jc w:val="right"/>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Cs/>
          <w:sz w:val="24"/>
          <w:szCs w:val="24"/>
          <w:lang w:eastAsia="lv-LV"/>
        </w:rPr>
        <w:t>(protokols Nr.</w:t>
      </w:r>
      <w:r w:rsidR="00E019BF">
        <w:rPr>
          <w:rFonts w:ascii="Times New Roman" w:eastAsia="Times New Roman" w:hAnsi="Times New Roman" w:cs="Times New Roman"/>
          <w:bCs/>
          <w:sz w:val="24"/>
          <w:szCs w:val="24"/>
          <w:lang w:eastAsia="lv-LV"/>
        </w:rPr>
        <w:t>6</w:t>
      </w:r>
      <w:r w:rsidRPr="0007254D">
        <w:rPr>
          <w:rFonts w:ascii="Times New Roman" w:eastAsia="Times New Roman" w:hAnsi="Times New Roman" w:cs="Times New Roman"/>
          <w:bCs/>
          <w:sz w:val="24"/>
          <w:szCs w:val="24"/>
          <w:lang w:eastAsia="lv-LV"/>
        </w:rPr>
        <w:t xml:space="preserve">, </w:t>
      </w:r>
      <w:r w:rsidR="00E019BF">
        <w:rPr>
          <w:rFonts w:ascii="Times New Roman" w:eastAsia="Times New Roman" w:hAnsi="Times New Roman" w:cs="Times New Roman"/>
          <w:bCs/>
          <w:sz w:val="24"/>
          <w:szCs w:val="24"/>
          <w:lang w:eastAsia="lv-LV"/>
        </w:rPr>
        <w:t>26</w:t>
      </w:r>
      <w:r w:rsidRPr="0007254D">
        <w:rPr>
          <w:rFonts w:ascii="Times New Roman" w:eastAsia="Times New Roman" w:hAnsi="Times New Roman" w:cs="Times New Roman"/>
          <w:bCs/>
          <w:sz w:val="24"/>
          <w:szCs w:val="24"/>
          <w:lang w:eastAsia="lv-LV"/>
        </w:rPr>
        <w:t>.§)</w:t>
      </w:r>
    </w:p>
    <w:p w:rsidR="0007254D" w:rsidRPr="0007254D" w:rsidRDefault="0007254D" w:rsidP="0007254D">
      <w:pPr>
        <w:spacing w:after="0" w:line="240" w:lineRule="auto"/>
        <w:jc w:val="right"/>
        <w:rPr>
          <w:rFonts w:ascii="Times New Roman" w:eastAsia="Times New Roman" w:hAnsi="Times New Roman" w:cs="Times New Roman"/>
          <w:bCs/>
          <w:sz w:val="24"/>
          <w:szCs w:val="24"/>
          <w:lang w:eastAsia="lv-LV"/>
        </w:rPr>
      </w:pPr>
    </w:p>
    <w:p w:rsidR="0007254D" w:rsidRPr="0007254D" w:rsidRDefault="0007254D" w:rsidP="0007254D">
      <w:pPr>
        <w:spacing w:after="0" w:line="240" w:lineRule="auto"/>
        <w:jc w:val="center"/>
        <w:rPr>
          <w:rFonts w:ascii="Times New Roman" w:eastAsia="Times New Roman" w:hAnsi="Times New Roman" w:cs="Times New Roman"/>
          <w:sz w:val="28"/>
          <w:szCs w:val="28"/>
          <w:lang w:eastAsia="x-none"/>
        </w:rPr>
      </w:pPr>
      <w:r w:rsidRPr="0007254D">
        <w:rPr>
          <w:rFonts w:ascii="Times New Roman" w:eastAsia="Times New Roman" w:hAnsi="Times New Roman" w:cs="Times New Roman"/>
          <w:b/>
          <w:bCs/>
          <w:sz w:val="28"/>
          <w:szCs w:val="28"/>
          <w:lang w:eastAsia="x-none"/>
        </w:rPr>
        <w:t xml:space="preserve">Projektu konkursa </w:t>
      </w:r>
    </w:p>
    <w:p w:rsidR="0007254D" w:rsidRPr="0007254D" w:rsidRDefault="0007254D" w:rsidP="0007254D">
      <w:pPr>
        <w:spacing w:after="0" w:line="240" w:lineRule="auto"/>
        <w:jc w:val="center"/>
        <w:rPr>
          <w:rFonts w:ascii="Times New Roman" w:eastAsia="Times New Roman" w:hAnsi="Times New Roman" w:cs="Times New Roman"/>
          <w:sz w:val="28"/>
          <w:szCs w:val="28"/>
          <w:lang w:eastAsia="x-none"/>
        </w:rPr>
      </w:pPr>
      <w:r w:rsidRPr="0007254D">
        <w:rPr>
          <w:rFonts w:ascii="Times New Roman" w:eastAsia="Times New Roman" w:hAnsi="Times New Roman" w:cs="Times New Roman"/>
          <w:b/>
          <w:bCs/>
          <w:sz w:val="28"/>
          <w:szCs w:val="28"/>
          <w:lang w:eastAsia="x-none"/>
        </w:rPr>
        <w:t>„Limbažu vēsturiskā centra ēku fasāžu un jumtu renovācija 201</w:t>
      </w:r>
      <w:r w:rsidR="009D6168">
        <w:rPr>
          <w:rFonts w:ascii="Times New Roman" w:eastAsia="Times New Roman" w:hAnsi="Times New Roman" w:cs="Times New Roman"/>
          <w:b/>
          <w:bCs/>
          <w:sz w:val="28"/>
          <w:szCs w:val="28"/>
          <w:lang w:eastAsia="x-none"/>
        </w:rPr>
        <w:t>8</w:t>
      </w:r>
      <w:r w:rsidRPr="0007254D">
        <w:rPr>
          <w:rFonts w:ascii="Times New Roman" w:eastAsia="Times New Roman" w:hAnsi="Times New Roman" w:cs="Times New Roman"/>
          <w:b/>
          <w:bCs/>
          <w:sz w:val="28"/>
          <w:szCs w:val="28"/>
          <w:lang w:eastAsia="x-none"/>
        </w:rPr>
        <w:t xml:space="preserve">” </w:t>
      </w:r>
    </w:p>
    <w:p w:rsidR="0007254D" w:rsidRPr="0007254D" w:rsidRDefault="0007254D" w:rsidP="0007254D">
      <w:pPr>
        <w:spacing w:after="0" w:line="240" w:lineRule="auto"/>
        <w:jc w:val="center"/>
        <w:rPr>
          <w:rFonts w:ascii="Times New Roman" w:eastAsia="Times New Roman" w:hAnsi="Times New Roman" w:cs="Times New Roman"/>
          <w:sz w:val="28"/>
          <w:szCs w:val="28"/>
          <w:lang w:eastAsia="x-none"/>
        </w:rPr>
      </w:pPr>
      <w:r w:rsidRPr="0007254D">
        <w:rPr>
          <w:rFonts w:ascii="Times New Roman" w:eastAsia="Times New Roman" w:hAnsi="Times New Roman" w:cs="Times New Roman"/>
          <w:b/>
          <w:bCs/>
          <w:sz w:val="28"/>
          <w:szCs w:val="28"/>
          <w:lang w:eastAsia="lv-LV"/>
        </w:rPr>
        <w:t xml:space="preserve">nolikums </w:t>
      </w:r>
    </w:p>
    <w:p w:rsidR="0007254D" w:rsidRPr="0007254D" w:rsidRDefault="0007254D" w:rsidP="0007254D">
      <w:pPr>
        <w:spacing w:after="0" w:line="240" w:lineRule="auto"/>
        <w:rPr>
          <w:rFonts w:ascii="Times New Roman" w:eastAsia="Times New Roman" w:hAnsi="Times New Roman" w:cs="Times New Roman"/>
          <w:b/>
          <w:bCs/>
          <w:sz w:val="20"/>
          <w:szCs w:val="20"/>
          <w:lang w:eastAsia="lv-LV"/>
        </w:rPr>
      </w:pPr>
    </w:p>
    <w:p w:rsidR="0007254D" w:rsidRPr="00395BEA" w:rsidRDefault="0007254D" w:rsidP="00CB4664">
      <w:pPr>
        <w:numPr>
          <w:ilvl w:val="0"/>
          <w:numId w:val="3"/>
        </w:numPr>
        <w:spacing w:after="0" w:line="240" w:lineRule="auto"/>
        <w:ind w:left="567" w:hanging="567"/>
        <w:jc w:val="center"/>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Vispārīgie noteikumi</w:t>
      </w:r>
    </w:p>
    <w:p w:rsidR="00395BEA" w:rsidRPr="0007254D" w:rsidRDefault="00395BEA" w:rsidP="00395BEA">
      <w:pPr>
        <w:spacing w:after="0" w:line="240" w:lineRule="auto"/>
        <w:jc w:val="center"/>
        <w:rPr>
          <w:rFonts w:ascii="Times New Roman" w:eastAsia="Times New Roman" w:hAnsi="Times New Roman" w:cs="Times New Roman"/>
          <w:bCs/>
          <w:sz w:val="24"/>
          <w:szCs w:val="24"/>
          <w:lang w:eastAsia="lv-LV"/>
        </w:rPr>
      </w:pP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Konkursu „Limbažu vēsturiskā centra ēku fasāžu un jumtu renovācija 201</w:t>
      </w:r>
      <w:r w:rsidR="009D6168">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 (turpmāk – konkurss) organizē Limbažu novada pašvaldība. Projekts tiek realizēts Limbažu pilsētā.</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Konkursa mērķis ir veicināt Limbažu pilsētas vēsturiskā centra ēku īpašnieku, </w:t>
      </w:r>
      <w:proofErr w:type="spellStart"/>
      <w:r w:rsidRPr="0007254D">
        <w:rPr>
          <w:rFonts w:ascii="Times New Roman" w:eastAsia="Times New Roman" w:hAnsi="Times New Roman" w:cs="Times New Roman"/>
          <w:bCs/>
          <w:sz w:val="24"/>
          <w:szCs w:val="24"/>
          <w:lang w:eastAsia="lv-LV"/>
        </w:rPr>
        <w:t>apsaimniekotāju</w:t>
      </w:r>
      <w:proofErr w:type="spellEnd"/>
      <w:r w:rsidRPr="0007254D">
        <w:rPr>
          <w:rFonts w:ascii="Times New Roman" w:eastAsia="Times New Roman" w:hAnsi="Times New Roman" w:cs="Times New Roman"/>
          <w:bCs/>
          <w:sz w:val="24"/>
          <w:szCs w:val="24"/>
          <w:lang w:eastAsia="lv-LV"/>
        </w:rPr>
        <w:t xml:space="preserve"> un iedzīvotāju atbildību par sava nekust</w:t>
      </w:r>
      <w:r w:rsidR="00C706D3">
        <w:rPr>
          <w:rFonts w:ascii="Times New Roman" w:eastAsia="Times New Roman" w:hAnsi="Times New Roman" w:cs="Times New Roman"/>
          <w:bCs/>
          <w:sz w:val="24"/>
          <w:szCs w:val="24"/>
          <w:lang w:eastAsia="lv-LV"/>
        </w:rPr>
        <w:t>a</w:t>
      </w:r>
      <w:r w:rsidRPr="0007254D">
        <w:rPr>
          <w:rFonts w:ascii="Times New Roman" w:eastAsia="Times New Roman" w:hAnsi="Times New Roman" w:cs="Times New Roman"/>
          <w:bCs/>
          <w:sz w:val="24"/>
          <w:szCs w:val="24"/>
          <w:lang w:eastAsia="lv-LV"/>
        </w:rPr>
        <w:t xml:space="preserve">mā īpašuma vizuālo un tehnisko stāvokli, atjaunot kultūrvēsturiskā mantojuma objektus, vides kvalitātes uzlabošana un arhitektonisko vērtību izcelšana. </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Konkursā var piedalīties: ēku īpašnieki, </w:t>
      </w:r>
      <w:proofErr w:type="spellStart"/>
      <w:r w:rsidRPr="0007254D">
        <w:rPr>
          <w:rFonts w:ascii="Times New Roman" w:eastAsia="Times New Roman" w:hAnsi="Times New Roman" w:cs="Times New Roman"/>
          <w:bCs/>
          <w:sz w:val="24"/>
          <w:szCs w:val="24"/>
          <w:lang w:eastAsia="lv-LV"/>
        </w:rPr>
        <w:t>apsaimniekotāji</w:t>
      </w:r>
      <w:proofErr w:type="spellEnd"/>
      <w:r w:rsidRPr="0007254D">
        <w:rPr>
          <w:rFonts w:ascii="Times New Roman" w:eastAsia="Times New Roman" w:hAnsi="Times New Roman" w:cs="Times New Roman"/>
          <w:bCs/>
          <w:sz w:val="24"/>
          <w:szCs w:val="24"/>
          <w:lang w:eastAsia="lv-LV"/>
        </w:rPr>
        <w:t xml:space="preserve"> un iedzīvotāju grupas, kuru nekustamais īpašums atrodas Limbažu pilsētas vēsturiskā centrā, </w:t>
      </w:r>
      <w:proofErr w:type="spellStart"/>
      <w:r w:rsidRPr="0007254D">
        <w:rPr>
          <w:rFonts w:ascii="Times New Roman" w:eastAsia="Times New Roman" w:hAnsi="Times New Roman" w:cs="Times New Roman"/>
          <w:bCs/>
          <w:sz w:val="24"/>
          <w:szCs w:val="24"/>
          <w:lang w:eastAsia="lv-LV"/>
        </w:rPr>
        <w:t>Cēsu</w:t>
      </w:r>
      <w:proofErr w:type="spellEnd"/>
      <w:r w:rsidRPr="0007254D">
        <w:rPr>
          <w:rFonts w:ascii="Times New Roman" w:eastAsia="Times New Roman" w:hAnsi="Times New Roman" w:cs="Times New Roman"/>
          <w:bCs/>
          <w:sz w:val="24"/>
          <w:szCs w:val="24"/>
          <w:lang w:eastAsia="lv-LV"/>
        </w:rPr>
        <w:t xml:space="preserve"> ielā posmā no Baumaņu Kārļa laukuma līdz Rīgas ielai, Ģildes ielā, Burtnieku ielā posmā no Baumaņu Kārļa laukuma līdz Lībiešu ielai, Parka ielā no Baumaņu Kārļa laukuma līdz Mūru ielai, Dārza ielā posmā no Jūras ielas līdz Jaunai ielai, Mazā Parka ielā, Jūras ielā no Baumaņu Kārļa laukuma līdz Ievu ielai un Pļavu ielā.</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Viens pretendents par vienu nekustamo īpašumu var iesniegt vienu pieteikumu. Ja aktivitātes plānotas vairākos nekustamajos īpašumos, tad projekta pieteikuma veidlapā projekta budžetā katra īpašuma renovācijas izmaksas norāda atsevišķi.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Konkursā tiks atbalstīta ēkas fasādes un jumta renovācija. Pieteikumu var iesniegt arī tikai par ēkas fasādes renovāciju, ja nav nepieciešama jumta renovācija</w:t>
      </w:r>
      <w:r w:rsidR="009D6168">
        <w:rPr>
          <w:rFonts w:ascii="Times New Roman" w:eastAsia="Times New Roman" w:hAnsi="Times New Roman" w:cs="Times New Roman"/>
          <w:bCs/>
          <w:sz w:val="24"/>
          <w:szCs w:val="24"/>
          <w:lang w:eastAsia="lv-LV"/>
        </w:rPr>
        <w:t>,</w:t>
      </w:r>
      <w:r w:rsidRPr="0007254D">
        <w:rPr>
          <w:rFonts w:ascii="Times New Roman" w:eastAsia="Times New Roman" w:hAnsi="Times New Roman" w:cs="Times New Roman"/>
          <w:bCs/>
          <w:sz w:val="24"/>
          <w:szCs w:val="24"/>
          <w:lang w:eastAsia="lv-LV"/>
        </w:rPr>
        <w:t xml:space="preserve"> vai tikai par jumta renovāciju, ja fasāde ir labā tehniskā un vizuālā stāvoklī. </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Calibri" w:hAnsi="Times New Roman" w:cs="Times New Roman"/>
          <w:bCs/>
          <w:sz w:val="24"/>
          <w:szCs w:val="24"/>
          <w:lang w:eastAsia="lv-LV" w:bidi="lo-LA"/>
        </w:rPr>
        <w:t xml:space="preserve">Konkursa pretendents piedaloties konkursā, saskaņā ar Fizisko personu datu aizsardzības likumu, dod piekrišanu savu personas datu apstrādei un, ka viņa personas dati var tikt izmantoti publicitātei saistībā ar konkursa norisi pašvaldības informatīvajā izdevumā „Limbažu Novada Ziņas”, pašvaldības mājaslapā un pašvaldības veidotajos profilos sociālajos tīklos un citos masu informācijas līdzekļos. </w:t>
      </w:r>
    </w:p>
    <w:p w:rsidR="0007254D" w:rsidRPr="0007254D" w:rsidRDefault="0007254D" w:rsidP="00CB4664">
      <w:pPr>
        <w:spacing w:after="0" w:line="240" w:lineRule="auto"/>
        <w:ind w:left="567" w:hanging="567"/>
        <w:rPr>
          <w:rFonts w:ascii="Times New Roman" w:eastAsia="Times New Roman" w:hAnsi="Times New Roman" w:cs="Times New Roman"/>
          <w:bCs/>
          <w:sz w:val="24"/>
          <w:szCs w:val="24"/>
          <w:lang w:eastAsia="lv-LV"/>
        </w:rPr>
      </w:pPr>
    </w:p>
    <w:p w:rsidR="0007254D" w:rsidRPr="00395BEA" w:rsidRDefault="0007254D" w:rsidP="00CB4664">
      <w:pPr>
        <w:numPr>
          <w:ilvl w:val="0"/>
          <w:numId w:val="3"/>
        </w:numPr>
        <w:spacing w:after="0" w:line="240" w:lineRule="auto"/>
        <w:ind w:left="567" w:hanging="567"/>
        <w:jc w:val="center"/>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Projekta finansēšanas nosacījumi</w:t>
      </w:r>
    </w:p>
    <w:p w:rsidR="00395BEA" w:rsidRPr="0007254D" w:rsidRDefault="00395BEA" w:rsidP="00395BEA">
      <w:pPr>
        <w:spacing w:after="0" w:line="240" w:lineRule="auto"/>
        <w:jc w:val="center"/>
        <w:rPr>
          <w:rFonts w:ascii="Times New Roman" w:eastAsia="Times New Roman" w:hAnsi="Times New Roman" w:cs="Times New Roman"/>
          <w:bCs/>
          <w:sz w:val="24"/>
          <w:szCs w:val="24"/>
          <w:lang w:eastAsia="lv-LV"/>
        </w:rPr>
      </w:pP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Konkursa finansējumu nodrošina Limbažu novada pašvaldība.</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Konkursa ietvaros kopējais pieejamais finansē</w:t>
      </w:r>
      <w:r w:rsidR="00157F59">
        <w:rPr>
          <w:rFonts w:ascii="Times New Roman" w:eastAsia="Times New Roman" w:hAnsi="Times New Roman" w:cs="Times New Roman"/>
          <w:bCs/>
          <w:sz w:val="24"/>
          <w:szCs w:val="24"/>
          <w:lang w:eastAsia="lv-LV"/>
        </w:rPr>
        <w:t>jums ir 20 000 EUR, tajā skaitā</w:t>
      </w:r>
      <w:r w:rsidRPr="0007254D">
        <w:rPr>
          <w:rFonts w:ascii="Times New Roman" w:eastAsia="Times New Roman" w:hAnsi="Times New Roman" w:cs="Times New Roman"/>
          <w:bCs/>
          <w:sz w:val="24"/>
          <w:szCs w:val="24"/>
          <w:lang w:eastAsia="lv-LV"/>
        </w:rPr>
        <w:t xml:space="preserve"> ēku fasāžu renovācijai un jumtu renovācijai</w:t>
      </w:r>
      <w:r w:rsidR="00A7552C">
        <w:rPr>
          <w:rFonts w:ascii="Times New Roman" w:eastAsia="Times New Roman" w:hAnsi="Times New Roman" w:cs="Times New Roman"/>
          <w:bCs/>
          <w:sz w:val="24"/>
          <w:szCs w:val="24"/>
          <w:lang w:eastAsia="lv-LV"/>
        </w:rPr>
        <w:t>.</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lastRenderedPageBreak/>
        <w:t>Viena projekta īstenošanai vienam īpašumam piešķirtais pašvaldības finansējums var būt līdz 6500 EUR, tajā skaitā ēku fasāžu renovācijai – līdz 1500 EUR, un jumta renovācijai līdz 5000 EUR.</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Ēku īpašnieki, </w:t>
      </w:r>
      <w:proofErr w:type="spellStart"/>
      <w:r w:rsidRPr="0007254D">
        <w:rPr>
          <w:rFonts w:ascii="Times New Roman" w:eastAsia="Times New Roman" w:hAnsi="Times New Roman" w:cs="Times New Roman"/>
          <w:bCs/>
          <w:sz w:val="24"/>
          <w:szCs w:val="24"/>
          <w:lang w:eastAsia="lv-LV"/>
        </w:rPr>
        <w:t>apsaimniekotāji</w:t>
      </w:r>
      <w:proofErr w:type="spellEnd"/>
      <w:r w:rsidRPr="0007254D">
        <w:rPr>
          <w:rFonts w:ascii="Times New Roman" w:eastAsia="Times New Roman" w:hAnsi="Times New Roman" w:cs="Times New Roman"/>
          <w:bCs/>
          <w:sz w:val="24"/>
          <w:szCs w:val="24"/>
          <w:lang w:eastAsia="lv-LV"/>
        </w:rPr>
        <w:t xml:space="preserve"> un iedzīvotāju grupas konkursā var piedalīties atkārtoti vairākus gadus, lai renovētu viena un tā paša īpašuma fasādes, taču pašvaldības piešķirtais finansējums kopā pa gadiem nepārsniedz 4500 EUR.</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Ēku īpašnieki, </w:t>
      </w:r>
      <w:proofErr w:type="spellStart"/>
      <w:r w:rsidRPr="0007254D">
        <w:rPr>
          <w:rFonts w:ascii="Times New Roman" w:eastAsia="Times New Roman" w:hAnsi="Times New Roman" w:cs="Times New Roman"/>
          <w:bCs/>
          <w:sz w:val="24"/>
          <w:szCs w:val="24"/>
          <w:lang w:eastAsia="lv-LV"/>
        </w:rPr>
        <w:t>apsaimniekotāji</w:t>
      </w:r>
      <w:proofErr w:type="spellEnd"/>
      <w:r w:rsidRPr="0007254D">
        <w:rPr>
          <w:rFonts w:ascii="Times New Roman" w:eastAsia="Times New Roman" w:hAnsi="Times New Roman" w:cs="Times New Roman"/>
          <w:bCs/>
          <w:sz w:val="24"/>
          <w:szCs w:val="24"/>
          <w:lang w:eastAsia="lv-LV"/>
        </w:rPr>
        <w:t xml:space="preserve"> un iedzīvotāju grupas, piesakoties uz pašvaldības līdzfinansējumu ēkas jumta renovācijai, var saņemt ne vairāk kā 5000 EUR vienam īpašumam vienu reizi un nevar pieteikties konkursam atkārtoti tā paša īpašuma jumta renovācijai.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Projekta attiecināmās izmaksas ir materiālu izmaksas (kokmateriāli, apdares materiāli, krāsas, otas, jumta seguma materiāli, u.c.). Konkursa prioritāte ir ēku fasāžu renovācija, logu un ārdurvju nomaiņa pieļaujama, ja pieprasītais līdzfinansējums ir pietiekošs kvalitatīvai fasādes renovācijai. Katra konkrētā projekta budžeta tāme tiks izvērtēta individuāli.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Projekta budžetā ir jāparedz savs līdzfinansējums, kurš var ietvert gan materiālu izmaksas, tajā skaitā logu un ārdurvju (ja nepieciešams), gan veicamo darbu izmaksas. Ja darbus plānots veikt saviem spēkiem, tad projekta budžetā norāda pašu darba ieguldījumu aptuvenās tirgus cenās.</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Komisija projekta izvērtēšanas gaitā var piedāvāt samazināt projekta budžetu vai vienoties ar projekta iesniedzēju par izmaiņām projekta aktivitāšu </w:t>
      </w:r>
      <w:smartTag w:uri="schemas-tilde-lv/tildestengine" w:element="veidnes">
        <w:smartTagPr>
          <w:attr w:name="baseform" w:val="plān|s"/>
          <w:attr w:name="id" w:val="-1"/>
          <w:attr w:name="text" w:val="plānā"/>
        </w:smartTagPr>
        <w:r w:rsidRPr="0007254D">
          <w:rPr>
            <w:rFonts w:ascii="Times New Roman" w:eastAsia="Times New Roman" w:hAnsi="Times New Roman" w:cs="Times New Roman"/>
            <w:bCs/>
            <w:sz w:val="24"/>
            <w:szCs w:val="24"/>
            <w:lang w:eastAsia="lv-LV"/>
          </w:rPr>
          <w:t>plānā</w:t>
        </w:r>
      </w:smartTag>
      <w:r w:rsidRPr="0007254D">
        <w:rPr>
          <w:rFonts w:ascii="Times New Roman" w:eastAsia="Times New Roman" w:hAnsi="Times New Roman" w:cs="Times New Roman"/>
          <w:bCs/>
          <w:sz w:val="24"/>
          <w:szCs w:val="24"/>
          <w:lang w:eastAsia="lv-LV"/>
        </w:rPr>
        <w:t xml:space="preserve"> un budžetā, lai efektīvi izmantotu konkursā pieejamos līdzekļus. Ja netiek piešķirti visi konkursā pieejamie līdzekļi, konkursu iespējams izsludināt atkārtoti.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Piešķirtais finansējums nevar tikt izmantots kā līdzfinansējums citu projektu realizācijai.</w:t>
      </w:r>
    </w:p>
    <w:p w:rsidR="0007254D" w:rsidRPr="000841AB"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Limbažu novada pašvaldība</w:t>
      </w:r>
      <w:r w:rsidR="00C53CAB">
        <w:rPr>
          <w:rFonts w:ascii="Times New Roman" w:eastAsia="Times New Roman" w:hAnsi="Times New Roman" w:cs="Times New Roman"/>
          <w:bCs/>
          <w:sz w:val="24"/>
          <w:szCs w:val="24"/>
          <w:lang w:eastAsia="lv-LV"/>
        </w:rPr>
        <w:t>,</w:t>
      </w:r>
      <w:r w:rsidRPr="0007254D">
        <w:rPr>
          <w:rFonts w:ascii="Times New Roman" w:eastAsia="Times New Roman" w:hAnsi="Times New Roman" w:cs="Times New Roman"/>
          <w:bCs/>
          <w:sz w:val="24"/>
          <w:szCs w:val="24"/>
          <w:lang w:eastAsia="lv-LV"/>
        </w:rPr>
        <w:t xml:space="preserve"> pēc </w:t>
      </w:r>
      <w:smartTag w:uri="schemas-tilde-lv/tildestengine" w:element="veidnes">
        <w:smartTagPr>
          <w:attr w:name="baseform" w:val="līgum|s"/>
          <w:attr w:name="id" w:val="-1"/>
          <w:attr w:name="text" w:val="līguma"/>
        </w:smartTagPr>
        <w:r w:rsidRPr="0007254D">
          <w:rPr>
            <w:rFonts w:ascii="Times New Roman" w:eastAsia="Times New Roman" w:hAnsi="Times New Roman" w:cs="Times New Roman"/>
            <w:bCs/>
            <w:sz w:val="24"/>
            <w:szCs w:val="24"/>
            <w:lang w:eastAsia="lv-LV"/>
          </w:rPr>
          <w:t>līguma</w:t>
        </w:r>
      </w:smartTag>
      <w:r w:rsidRPr="0007254D">
        <w:rPr>
          <w:rFonts w:ascii="Times New Roman" w:eastAsia="Times New Roman" w:hAnsi="Times New Roman" w:cs="Times New Roman"/>
          <w:bCs/>
          <w:sz w:val="24"/>
          <w:szCs w:val="24"/>
          <w:lang w:eastAsia="lv-LV"/>
        </w:rPr>
        <w:t xml:space="preserve"> parakstīšanas ar projekta realizētāju un krāsu pases izstrādāšanas un saskaņošanas Limbažu novada pašvaldības </w:t>
      </w:r>
      <w:r w:rsidR="0007581A">
        <w:rPr>
          <w:rFonts w:ascii="Times New Roman" w:eastAsia="Times New Roman" w:hAnsi="Times New Roman" w:cs="Times New Roman"/>
          <w:bCs/>
          <w:sz w:val="24"/>
          <w:szCs w:val="24"/>
          <w:lang w:eastAsia="lv-LV"/>
        </w:rPr>
        <w:t>Būvvaldē</w:t>
      </w:r>
      <w:r w:rsidR="00C53CAB">
        <w:rPr>
          <w:rFonts w:ascii="Times New Roman" w:eastAsia="Times New Roman" w:hAnsi="Times New Roman" w:cs="Times New Roman"/>
          <w:bCs/>
          <w:sz w:val="24"/>
          <w:szCs w:val="24"/>
          <w:lang w:eastAsia="lv-LV"/>
        </w:rPr>
        <w:t>,</w:t>
      </w:r>
      <w:r w:rsidRPr="0007254D">
        <w:rPr>
          <w:rFonts w:ascii="Times New Roman" w:eastAsia="Times New Roman" w:hAnsi="Times New Roman" w:cs="Times New Roman"/>
          <w:bCs/>
          <w:sz w:val="24"/>
          <w:szCs w:val="24"/>
          <w:lang w:eastAsia="lv-LV"/>
        </w:rPr>
        <w:t xml:space="preserve"> 10 (desmit) darba dienu laikā ieskaita </w:t>
      </w:r>
      <w:r w:rsidR="009D6168">
        <w:rPr>
          <w:rFonts w:ascii="Times New Roman" w:eastAsia="Times New Roman" w:hAnsi="Times New Roman" w:cs="Times New Roman"/>
          <w:bCs/>
          <w:sz w:val="24"/>
          <w:szCs w:val="24"/>
          <w:lang w:eastAsia="lv-LV"/>
        </w:rPr>
        <w:t xml:space="preserve">piešķirto </w:t>
      </w:r>
      <w:r w:rsidRPr="0007254D">
        <w:rPr>
          <w:rFonts w:ascii="Times New Roman" w:eastAsia="Times New Roman" w:hAnsi="Times New Roman" w:cs="Times New Roman"/>
          <w:bCs/>
          <w:sz w:val="24"/>
          <w:szCs w:val="24"/>
          <w:lang w:eastAsia="lv-LV"/>
        </w:rPr>
        <w:t>projekta finansējumu</w:t>
      </w:r>
      <w:r w:rsidR="004A556C">
        <w:rPr>
          <w:rFonts w:ascii="Times New Roman" w:eastAsia="Times New Roman" w:hAnsi="Times New Roman" w:cs="Times New Roman"/>
          <w:bCs/>
          <w:sz w:val="24"/>
          <w:szCs w:val="24"/>
          <w:lang w:eastAsia="lv-LV"/>
        </w:rPr>
        <w:t xml:space="preserve"> 100% apmērā</w:t>
      </w:r>
      <w:r w:rsidR="004A556C" w:rsidRPr="004A556C">
        <w:rPr>
          <w:rFonts w:ascii="Times New Roman" w:eastAsia="Times New Roman" w:hAnsi="Times New Roman" w:cs="Times New Roman"/>
          <w:bCs/>
          <w:sz w:val="24"/>
          <w:szCs w:val="24"/>
          <w:lang w:eastAsia="lv-LV"/>
        </w:rPr>
        <w:t xml:space="preserve"> </w:t>
      </w:r>
      <w:r w:rsidR="004A556C" w:rsidRPr="0007254D">
        <w:rPr>
          <w:rFonts w:ascii="Times New Roman" w:eastAsia="Times New Roman" w:hAnsi="Times New Roman" w:cs="Times New Roman"/>
          <w:bCs/>
          <w:sz w:val="24"/>
          <w:szCs w:val="24"/>
          <w:lang w:eastAsia="lv-LV"/>
        </w:rPr>
        <w:t>projekta koordinatora norādītajā bankas kontā</w:t>
      </w:r>
      <w:r w:rsidR="004A556C">
        <w:rPr>
          <w:rFonts w:ascii="Times New Roman" w:eastAsia="Times New Roman" w:hAnsi="Times New Roman" w:cs="Times New Roman"/>
          <w:bCs/>
          <w:sz w:val="24"/>
          <w:szCs w:val="24"/>
          <w:lang w:eastAsia="lv-LV"/>
        </w:rPr>
        <w:t xml:space="preserve">, </w:t>
      </w:r>
      <w:r w:rsidR="004A556C" w:rsidRPr="000841AB">
        <w:rPr>
          <w:rFonts w:ascii="Times New Roman" w:eastAsia="Times New Roman" w:hAnsi="Times New Roman" w:cs="Times New Roman"/>
          <w:bCs/>
          <w:sz w:val="24"/>
          <w:szCs w:val="24"/>
          <w:lang w:eastAsia="lv-LV"/>
        </w:rPr>
        <w:t xml:space="preserve">bet, ja </w:t>
      </w:r>
      <w:r w:rsidR="00F450D3" w:rsidRPr="000841AB">
        <w:rPr>
          <w:rFonts w:ascii="Times New Roman" w:eastAsia="Times New Roman" w:hAnsi="Times New Roman" w:cs="Times New Roman"/>
          <w:bCs/>
          <w:sz w:val="24"/>
          <w:szCs w:val="24"/>
          <w:lang w:eastAsia="lv-LV"/>
        </w:rPr>
        <w:t>realizētājs</w:t>
      </w:r>
      <w:r w:rsidR="004A556C" w:rsidRPr="000841AB">
        <w:rPr>
          <w:rFonts w:ascii="Times New Roman" w:eastAsia="Times New Roman" w:hAnsi="Times New Roman" w:cs="Times New Roman"/>
          <w:bCs/>
          <w:sz w:val="24"/>
          <w:szCs w:val="24"/>
          <w:lang w:eastAsia="lv-LV"/>
        </w:rPr>
        <w:t xml:space="preserve"> ir fiziska persona, tad pašvaldība</w:t>
      </w:r>
      <w:r w:rsidR="009D6168" w:rsidRPr="000841AB">
        <w:rPr>
          <w:rFonts w:ascii="Times New Roman" w:eastAsia="Times New Roman" w:hAnsi="Times New Roman" w:cs="Times New Roman"/>
          <w:bCs/>
          <w:sz w:val="24"/>
          <w:szCs w:val="24"/>
          <w:lang w:eastAsia="lv-LV"/>
        </w:rPr>
        <w:t xml:space="preserve"> saskaņā ar likuma “Par iedzīvotāju ienākuma nodokli” </w:t>
      </w:r>
      <w:r w:rsidR="004A556C" w:rsidRPr="000841AB">
        <w:rPr>
          <w:rFonts w:ascii="Times New Roman" w:eastAsia="Times New Roman" w:hAnsi="Times New Roman" w:cs="Times New Roman"/>
          <w:bCs/>
          <w:sz w:val="24"/>
          <w:szCs w:val="24"/>
          <w:lang w:eastAsia="lv-LV"/>
        </w:rPr>
        <w:t xml:space="preserve">no piešķirtās summas </w:t>
      </w:r>
      <w:r w:rsidR="009D6168" w:rsidRPr="000841AB">
        <w:rPr>
          <w:rFonts w:ascii="Times New Roman" w:eastAsia="Times New Roman" w:hAnsi="Times New Roman" w:cs="Times New Roman"/>
          <w:bCs/>
          <w:sz w:val="24"/>
          <w:szCs w:val="24"/>
          <w:lang w:eastAsia="lv-LV"/>
        </w:rPr>
        <w:t>ietur</w:t>
      </w:r>
      <w:r w:rsidR="004A556C" w:rsidRPr="000841AB">
        <w:rPr>
          <w:rFonts w:ascii="Times New Roman" w:eastAsia="Times New Roman" w:hAnsi="Times New Roman" w:cs="Times New Roman"/>
          <w:bCs/>
          <w:sz w:val="24"/>
          <w:szCs w:val="24"/>
          <w:lang w:eastAsia="lv-LV"/>
        </w:rPr>
        <w:t xml:space="preserve"> </w:t>
      </w:r>
      <w:r w:rsidR="009D6168" w:rsidRPr="000841AB">
        <w:rPr>
          <w:rFonts w:ascii="Times New Roman" w:eastAsia="Times New Roman" w:hAnsi="Times New Roman" w:cs="Times New Roman"/>
          <w:bCs/>
          <w:sz w:val="24"/>
          <w:szCs w:val="24"/>
          <w:lang w:eastAsia="lv-LV"/>
        </w:rPr>
        <w:t>iedzīvot</w:t>
      </w:r>
      <w:r w:rsidR="004A556C" w:rsidRPr="000841AB">
        <w:rPr>
          <w:rFonts w:ascii="Times New Roman" w:eastAsia="Times New Roman" w:hAnsi="Times New Roman" w:cs="Times New Roman"/>
          <w:bCs/>
          <w:sz w:val="24"/>
          <w:szCs w:val="24"/>
          <w:lang w:eastAsia="lv-LV"/>
        </w:rPr>
        <w:t>āju ienākuma nodokli 23% apmērā</w:t>
      </w:r>
      <w:r w:rsidRPr="000841AB">
        <w:rPr>
          <w:rFonts w:ascii="Times New Roman" w:eastAsia="Times New Roman" w:hAnsi="Times New Roman" w:cs="Times New Roman"/>
          <w:bCs/>
          <w:sz w:val="24"/>
          <w:szCs w:val="24"/>
          <w:lang w:eastAsia="lv-LV"/>
        </w:rPr>
        <w:t>.</w:t>
      </w:r>
    </w:p>
    <w:p w:rsidR="0007254D" w:rsidRPr="0007254D" w:rsidRDefault="0007254D" w:rsidP="0007254D">
      <w:pPr>
        <w:tabs>
          <w:tab w:val="num" w:pos="1560"/>
        </w:tabs>
        <w:spacing w:after="0" w:line="240" w:lineRule="auto"/>
        <w:rPr>
          <w:rFonts w:ascii="Times New Roman" w:eastAsia="Times New Roman" w:hAnsi="Times New Roman" w:cs="Times New Roman"/>
          <w:b/>
          <w:sz w:val="24"/>
          <w:szCs w:val="24"/>
          <w:lang w:eastAsia="lv-LV"/>
        </w:rPr>
      </w:pPr>
    </w:p>
    <w:p w:rsidR="0007254D" w:rsidRPr="00395BEA" w:rsidRDefault="0007254D" w:rsidP="00CB4664">
      <w:pPr>
        <w:numPr>
          <w:ilvl w:val="0"/>
          <w:numId w:val="3"/>
        </w:numPr>
        <w:spacing w:after="0" w:line="240" w:lineRule="auto"/>
        <w:ind w:left="567" w:hanging="567"/>
        <w:jc w:val="center"/>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 xml:space="preserve">Projektu </w:t>
      </w:r>
      <w:smartTag w:uri="schemas-tilde-lv/tildestengine" w:element="veidnes">
        <w:smartTagPr>
          <w:attr w:name="text" w:val="pieteikumu"/>
          <w:attr w:name="id" w:val="-1"/>
          <w:attr w:name="baseform" w:val="pieteikum|s"/>
        </w:smartTagPr>
        <w:r w:rsidRPr="0007254D">
          <w:rPr>
            <w:rFonts w:ascii="Times New Roman" w:eastAsia="Times New Roman" w:hAnsi="Times New Roman" w:cs="Times New Roman"/>
            <w:b/>
            <w:bCs/>
            <w:sz w:val="24"/>
            <w:szCs w:val="24"/>
            <w:lang w:eastAsia="lv-LV"/>
          </w:rPr>
          <w:t>pieteikumu</w:t>
        </w:r>
      </w:smartTag>
      <w:r w:rsidRPr="0007254D">
        <w:rPr>
          <w:rFonts w:ascii="Times New Roman" w:eastAsia="Times New Roman" w:hAnsi="Times New Roman" w:cs="Times New Roman"/>
          <w:b/>
          <w:bCs/>
          <w:sz w:val="24"/>
          <w:szCs w:val="24"/>
          <w:lang w:eastAsia="lv-LV"/>
        </w:rPr>
        <w:t xml:space="preserve"> sagatavošana un iesniegšana</w:t>
      </w:r>
    </w:p>
    <w:p w:rsidR="00395BEA" w:rsidRPr="0007254D" w:rsidRDefault="00395BEA" w:rsidP="00395BEA">
      <w:pPr>
        <w:spacing w:after="0" w:line="240" w:lineRule="auto"/>
        <w:jc w:val="center"/>
        <w:rPr>
          <w:rFonts w:ascii="Times New Roman" w:eastAsia="Times New Roman" w:hAnsi="Times New Roman" w:cs="Times New Roman"/>
          <w:bCs/>
          <w:sz w:val="24"/>
          <w:szCs w:val="24"/>
          <w:lang w:eastAsia="lv-LV"/>
        </w:rPr>
      </w:pP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Projekta </w:t>
      </w:r>
      <w:smartTag w:uri="schemas-tilde-lv/tildestengine" w:element="veidnes">
        <w:smartTagPr>
          <w:attr w:name="baseform" w:val="pieteikum|s"/>
          <w:attr w:name="id" w:val="-1"/>
          <w:attr w:name="text" w:val="pieteikums"/>
        </w:smartTagPr>
        <w:r w:rsidRPr="0007254D">
          <w:rPr>
            <w:rFonts w:ascii="Times New Roman" w:eastAsia="Times New Roman" w:hAnsi="Times New Roman" w:cs="Times New Roman"/>
            <w:bCs/>
            <w:sz w:val="24"/>
            <w:szCs w:val="24"/>
            <w:lang w:eastAsia="lv-LV"/>
          </w:rPr>
          <w:t>pieteikums</w:t>
        </w:r>
      </w:smartTag>
      <w:r w:rsidRPr="0007254D">
        <w:rPr>
          <w:rFonts w:ascii="Times New Roman" w:eastAsia="Times New Roman" w:hAnsi="Times New Roman" w:cs="Times New Roman"/>
          <w:bCs/>
          <w:sz w:val="24"/>
          <w:szCs w:val="24"/>
          <w:lang w:eastAsia="lv-LV"/>
        </w:rPr>
        <w:t xml:space="preserve"> sastāv no šādām daļām: </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datorrakstā aizpildīta un parakstīta </w:t>
      </w:r>
      <w:smartTag w:uri="schemas-tilde-lv/tildestengine" w:element="veidnes">
        <w:smartTagPr>
          <w:attr w:name="text" w:val="pieteikuma"/>
          <w:attr w:name="id" w:val="-1"/>
          <w:attr w:name="baseform" w:val="pieteikum|s"/>
        </w:smartTagPr>
        <w:r w:rsidRPr="0007254D">
          <w:rPr>
            <w:rFonts w:ascii="Times New Roman" w:eastAsia="Times New Roman" w:hAnsi="Times New Roman" w:cs="Times New Roman"/>
            <w:bCs/>
            <w:sz w:val="24"/>
            <w:szCs w:val="24"/>
            <w:lang w:eastAsia="lv-LV"/>
          </w:rPr>
          <w:t>pieteikuma</w:t>
        </w:r>
      </w:smartTag>
      <w:r w:rsidRPr="0007254D">
        <w:rPr>
          <w:rFonts w:ascii="Times New Roman" w:eastAsia="Times New Roman" w:hAnsi="Times New Roman" w:cs="Times New Roman"/>
          <w:bCs/>
          <w:sz w:val="24"/>
          <w:szCs w:val="24"/>
          <w:lang w:eastAsia="lv-LV"/>
        </w:rPr>
        <w:t xml:space="preserve"> </w:t>
      </w:r>
      <w:smartTag w:uri="schemas-tilde-lv/tildestengine" w:element="veidnes">
        <w:smartTagPr>
          <w:attr w:name="text" w:val="veidlapa"/>
          <w:attr w:name="id" w:val="-1"/>
          <w:attr w:name="baseform" w:val="veidlap|a"/>
        </w:smartTagPr>
        <w:r w:rsidRPr="0007254D">
          <w:rPr>
            <w:rFonts w:ascii="Times New Roman" w:eastAsia="Times New Roman" w:hAnsi="Times New Roman" w:cs="Times New Roman"/>
            <w:bCs/>
            <w:sz w:val="24"/>
            <w:szCs w:val="24"/>
            <w:lang w:eastAsia="lv-LV"/>
          </w:rPr>
          <w:t>veidlapa</w:t>
        </w:r>
      </w:smartTag>
      <w:r w:rsidRPr="0007254D">
        <w:rPr>
          <w:rFonts w:ascii="Times New Roman" w:eastAsia="Times New Roman" w:hAnsi="Times New Roman" w:cs="Times New Roman"/>
          <w:bCs/>
          <w:sz w:val="24"/>
          <w:szCs w:val="24"/>
          <w:lang w:eastAsia="lv-LV"/>
        </w:rPr>
        <w:t xml:space="preserve"> (1.pielikumā); </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cita informācija, ko projekta iesniedzējs uzskata par svarīgu. </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Projekta </w:t>
      </w:r>
      <w:smartTag w:uri="schemas-tilde-lv/tildestengine" w:element="veidnes">
        <w:smartTagPr>
          <w:attr w:name="text" w:val="pieteikuma"/>
          <w:attr w:name="id" w:val="-1"/>
          <w:attr w:name="baseform" w:val="pieteikum|s"/>
        </w:smartTagPr>
        <w:r w:rsidRPr="0007254D">
          <w:rPr>
            <w:rFonts w:ascii="Times New Roman" w:eastAsia="Times New Roman" w:hAnsi="Times New Roman" w:cs="Times New Roman"/>
            <w:bCs/>
            <w:sz w:val="24"/>
            <w:szCs w:val="24"/>
            <w:lang w:eastAsia="lv-LV"/>
          </w:rPr>
          <w:t>pieteikuma</w:t>
        </w:r>
      </w:smartTag>
      <w:r w:rsidRPr="0007254D">
        <w:rPr>
          <w:rFonts w:ascii="Times New Roman" w:eastAsia="Times New Roman" w:hAnsi="Times New Roman" w:cs="Times New Roman"/>
          <w:bCs/>
          <w:sz w:val="24"/>
          <w:szCs w:val="24"/>
          <w:lang w:eastAsia="lv-LV"/>
        </w:rPr>
        <w:t xml:space="preserve"> </w:t>
      </w:r>
      <w:smartTag w:uri="schemas-tilde-lv/tildestengine" w:element="veidnes">
        <w:smartTagPr>
          <w:attr w:name="text" w:val="veidlapa"/>
          <w:attr w:name="id" w:val="-1"/>
          <w:attr w:name="baseform" w:val="veidlap|a"/>
        </w:smartTagPr>
        <w:r w:rsidRPr="0007254D">
          <w:rPr>
            <w:rFonts w:ascii="Times New Roman" w:eastAsia="Times New Roman" w:hAnsi="Times New Roman" w:cs="Times New Roman"/>
            <w:bCs/>
            <w:sz w:val="24"/>
            <w:szCs w:val="24"/>
            <w:lang w:eastAsia="lv-LV"/>
          </w:rPr>
          <w:t>veidlapa</w:t>
        </w:r>
      </w:smartTag>
      <w:r w:rsidRPr="0007254D">
        <w:rPr>
          <w:rFonts w:ascii="Times New Roman" w:eastAsia="Times New Roman" w:hAnsi="Times New Roman" w:cs="Times New Roman"/>
          <w:bCs/>
          <w:sz w:val="24"/>
          <w:szCs w:val="24"/>
          <w:lang w:eastAsia="lv-LV"/>
        </w:rPr>
        <w:t xml:space="preserve"> (tajā skaitā budžets) jāiesniedz papīra formātā vai ar e-parakstu apstiprinātu pieteikumu 3.4.punktā noteiktajā termiņā nosūtot uz e-pastu: </w:t>
      </w:r>
      <w:r w:rsidRPr="0007254D">
        <w:rPr>
          <w:rFonts w:ascii="Times New Roman" w:eastAsia="Calibri" w:hAnsi="Times New Roman" w:cs="Times New Roman"/>
          <w:bCs/>
          <w:sz w:val="24"/>
          <w:szCs w:val="24"/>
          <w:lang w:eastAsia="lv-LV"/>
        </w:rPr>
        <w:t>dome@limbazi.lv</w:t>
      </w:r>
      <w:r w:rsidRPr="0007254D">
        <w:rPr>
          <w:rFonts w:ascii="Times New Roman" w:eastAsia="Times New Roman" w:hAnsi="Times New Roman" w:cs="Times New Roman"/>
          <w:bCs/>
          <w:sz w:val="24"/>
          <w:szCs w:val="24"/>
          <w:lang w:eastAsia="lv-LV"/>
        </w:rPr>
        <w:t xml:space="preserve">. Ja projekta pieteikuma veidlapa tiek iesniegta papīra formātā, tad veidlapa kopā ar budžetu bez citiem pielikumiem iesniegšanas dienā </w:t>
      </w:r>
      <w:proofErr w:type="spellStart"/>
      <w:r w:rsidRPr="0007254D">
        <w:rPr>
          <w:rFonts w:ascii="Times New Roman" w:eastAsia="Times New Roman" w:hAnsi="Times New Roman" w:cs="Times New Roman"/>
          <w:bCs/>
          <w:sz w:val="24"/>
          <w:szCs w:val="24"/>
          <w:lang w:eastAsia="lv-LV"/>
        </w:rPr>
        <w:t>jānosūta</w:t>
      </w:r>
      <w:proofErr w:type="spellEnd"/>
      <w:r w:rsidRPr="0007254D">
        <w:rPr>
          <w:rFonts w:ascii="Times New Roman" w:eastAsia="Times New Roman" w:hAnsi="Times New Roman" w:cs="Times New Roman"/>
          <w:bCs/>
          <w:sz w:val="24"/>
          <w:szCs w:val="24"/>
          <w:lang w:eastAsia="lv-LV"/>
        </w:rPr>
        <w:t xml:space="preserve"> arī uz e-pastu</w:t>
      </w:r>
      <w:r w:rsidRPr="00B05BAB">
        <w:rPr>
          <w:rFonts w:ascii="Times New Roman" w:eastAsia="Times New Roman" w:hAnsi="Times New Roman" w:cs="Times New Roman"/>
          <w:bCs/>
          <w:sz w:val="24"/>
          <w:szCs w:val="24"/>
          <w:lang w:eastAsia="lv-LV"/>
        </w:rPr>
        <w:t xml:space="preserve">: </w:t>
      </w:r>
      <w:hyperlink r:id="rId9" w:history="1">
        <w:r w:rsidR="00002F26" w:rsidRPr="00B05BAB">
          <w:rPr>
            <w:rStyle w:val="Hipersaite"/>
            <w:rFonts w:ascii="Times New Roman" w:eastAsia="Calibri" w:hAnsi="Times New Roman" w:cs="Times New Roman"/>
            <w:bCs/>
            <w:color w:val="auto"/>
            <w:sz w:val="24"/>
            <w:szCs w:val="24"/>
            <w:u w:val="none"/>
            <w:lang w:eastAsia="lv-LV"/>
          </w:rPr>
          <w:t>dome@limbazi.lv</w:t>
        </w:r>
      </w:hyperlink>
      <w:r w:rsidRPr="00B05BAB">
        <w:rPr>
          <w:rFonts w:ascii="Times New Roman" w:eastAsia="Times New Roman" w:hAnsi="Times New Roman" w:cs="Times New Roman"/>
          <w:bCs/>
          <w:sz w:val="24"/>
          <w:szCs w:val="24"/>
          <w:lang w:eastAsia="lv-LV"/>
        </w:rPr>
        <w:t>.</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Konkursa </w:t>
      </w:r>
      <w:smartTag w:uri="schemas-tilde-lv/tildestengine" w:element="veidnes">
        <w:smartTagPr>
          <w:attr w:name="text" w:val="nolikums"/>
          <w:attr w:name="id" w:val="-1"/>
          <w:attr w:name="baseform" w:val="nolikum|s"/>
        </w:smartTagPr>
        <w:r w:rsidRPr="0007254D">
          <w:rPr>
            <w:rFonts w:ascii="Times New Roman" w:eastAsia="Times New Roman" w:hAnsi="Times New Roman" w:cs="Times New Roman"/>
            <w:bCs/>
            <w:sz w:val="24"/>
            <w:szCs w:val="24"/>
            <w:lang w:eastAsia="lv-LV"/>
          </w:rPr>
          <w:t>nolikums</w:t>
        </w:r>
      </w:smartTag>
      <w:r w:rsidRPr="0007254D">
        <w:rPr>
          <w:rFonts w:ascii="Times New Roman" w:eastAsia="Times New Roman" w:hAnsi="Times New Roman" w:cs="Times New Roman"/>
          <w:bCs/>
          <w:sz w:val="24"/>
          <w:szCs w:val="24"/>
          <w:lang w:eastAsia="lv-LV"/>
        </w:rPr>
        <w:t xml:space="preserve"> un projekta </w:t>
      </w:r>
      <w:smartTag w:uri="schemas-tilde-lv/tildestengine" w:element="veidnes">
        <w:smartTagPr>
          <w:attr w:name="text" w:val="pieteikuma"/>
          <w:attr w:name="id" w:val="-1"/>
          <w:attr w:name="baseform" w:val="pieteikum|s"/>
        </w:smartTagPr>
        <w:r w:rsidRPr="0007254D">
          <w:rPr>
            <w:rFonts w:ascii="Times New Roman" w:eastAsia="Times New Roman" w:hAnsi="Times New Roman" w:cs="Times New Roman"/>
            <w:bCs/>
            <w:sz w:val="24"/>
            <w:szCs w:val="24"/>
            <w:lang w:eastAsia="lv-LV"/>
          </w:rPr>
          <w:t>pieteikuma</w:t>
        </w:r>
      </w:smartTag>
      <w:r w:rsidRPr="0007254D">
        <w:rPr>
          <w:rFonts w:ascii="Times New Roman" w:eastAsia="Times New Roman" w:hAnsi="Times New Roman" w:cs="Times New Roman"/>
          <w:bCs/>
          <w:sz w:val="24"/>
          <w:szCs w:val="24"/>
          <w:lang w:eastAsia="lv-LV"/>
        </w:rPr>
        <w:t xml:space="preserve"> </w:t>
      </w:r>
      <w:smartTag w:uri="schemas-tilde-lv/tildestengine" w:element="veidnes">
        <w:smartTagPr>
          <w:attr w:name="text" w:val="veidlapa"/>
          <w:attr w:name="id" w:val="-1"/>
          <w:attr w:name="baseform" w:val="veidlap|a"/>
        </w:smartTagPr>
        <w:r w:rsidRPr="0007254D">
          <w:rPr>
            <w:rFonts w:ascii="Times New Roman" w:eastAsia="Times New Roman" w:hAnsi="Times New Roman" w:cs="Times New Roman"/>
            <w:bCs/>
            <w:sz w:val="24"/>
            <w:szCs w:val="24"/>
            <w:lang w:eastAsia="lv-LV"/>
          </w:rPr>
          <w:t>veidlapa</w:t>
        </w:r>
      </w:smartTag>
      <w:r w:rsidRPr="0007254D">
        <w:rPr>
          <w:rFonts w:ascii="Times New Roman" w:eastAsia="Times New Roman" w:hAnsi="Times New Roman" w:cs="Times New Roman"/>
          <w:bCs/>
          <w:sz w:val="24"/>
          <w:szCs w:val="24"/>
          <w:lang w:eastAsia="lv-LV"/>
        </w:rPr>
        <w:t xml:space="preserve"> pieejama Limbažu novada pašvaldības mājaslapā www.limbazi.lv, sadaļā „Projekti”.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Projekta konkurss tiek izsludināts 201</w:t>
      </w:r>
      <w:r w:rsidR="00002F26">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 xml:space="preserve">.gada </w:t>
      </w:r>
      <w:r w:rsidR="00002F26">
        <w:rPr>
          <w:rFonts w:ascii="Times New Roman" w:eastAsia="Times New Roman" w:hAnsi="Times New Roman" w:cs="Times New Roman"/>
          <w:bCs/>
          <w:sz w:val="24"/>
          <w:szCs w:val="24"/>
          <w:lang w:eastAsia="lv-LV"/>
        </w:rPr>
        <w:t>3</w:t>
      </w:r>
      <w:r w:rsidRPr="0007254D">
        <w:rPr>
          <w:rFonts w:ascii="Times New Roman" w:eastAsia="Times New Roman" w:hAnsi="Times New Roman" w:cs="Times New Roman"/>
          <w:bCs/>
          <w:sz w:val="24"/>
          <w:szCs w:val="24"/>
          <w:lang w:eastAsia="lv-LV"/>
        </w:rPr>
        <w:t>.</w:t>
      </w:r>
      <w:r w:rsidR="00002F26">
        <w:rPr>
          <w:rFonts w:ascii="Times New Roman" w:eastAsia="Times New Roman" w:hAnsi="Times New Roman" w:cs="Times New Roman"/>
          <w:bCs/>
          <w:sz w:val="24"/>
          <w:szCs w:val="24"/>
          <w:lang w:eastAsia="lv-LV"/>
        </w:rPr>
        <w:t>aprīlī</w:t>
      </w:r>
      <w:r w:rsidRPr="0007254D">
        <w:rPr>
          <w:rFonts w:ascii="Times New Roman" w:eastAsia="Times New Roman" w:hAnsi="Times New Roman" w:cs="Times New Roman"/>
          <w:bCs/>
          <w:sz w:val="24"/>
          <w:szCs w:val="24"/>
          <w:lang w:eastAsia="lv-LV"/>
        </w:rPr>
        <w:t xml:space="preserve">, </w:t>
      </w:r>
      <w:smartTag w:uri="schemas-tilde-lv/tildestengine" w:element="veidnes">
        <w:smartTagPr>
          <w:attr w:name="text" w:val="pieteikumu"/>
          <w:attr w:name="id" w:val="-1"/>
          <w:attr w:name="baseform" w:val="pieteikum|s"/>
        </w:smartTagPr>
        <w:r w:rsidRPr="0007254D">
          <w:rPr>
            <w:rFonts w:ascii="Times New Roman" w:eastAsia="Times New Roman" w:hAnsi="Times New Roman" w:cs="Times New Roman"/>
            <w:bCs/>
            <w:sz w:val="24"/>
            <w:szCs w:val="24"/>
            <w:lang w:eastAsia="lv-LV"/>
          </w:rPr>
          <w:t>pieteikumu</w:t>
        </w:r>
      </w:smartTag>
      <w:r w:rsidRPr="0007254D">
        <w:rPr>
          <w:rFonts w:ascii="Times New Roman" w:eastAsia="Times New Roman" w:hAnsi="Times New Roman" w:cs="Times New Roman"/>
          <w:bCs/>
          <w:sz w:val="24"/>
          <w:szCs w:val="24"/>
          <w:lang w:eastAsia="lv-LV"/>
        </w:rPr>
        <w:t xml:space="preserve"> iesniegšanas termiņš ir 201</w:t>
      </w:r>
      <w:r w:rsidR="00002F26">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 xml:space="preserve">.gada </w:t>
      </w:r>
      <w:r w:rsidR="00840B87">
        <w:rPr>
          <w:rFonts w:ascii="Times New Roman" w:eastAsia="Times New Roman" w:hAnsi="Times New Roman" w:cs="Times New Roman"/>
          <w:bCs/>
          <w:sz w:val="24"/>
          <w:szCs w:val="24"/>
          <w:lang w:eastAsia="lv-LV"/>
        </w:rPr>
        <w:t>2.maijs</w:t>
      </w:r>
      <w:r w:rsidRPr="0007254D">
        <w:rPr>
          <w:rFonts w:ascii="Times New Roman" w:eastAsia="Times New Roman" w:hAnsi="Times New Roman" w:cs="Times New Roman"/>
          <w:bCs/>
          <w:sz w:val="24"/>
          <w:szCs w:val="24"/>
          <w:lang w:eastAsia="lv-LV"/>
        </w:rPr>
        <w:t xml:space="preserve"> līdz plkst.15:00. Projekti, kas saņemti pēc norādītā laika, netiks izskatīti.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Punktā 3.1. minētie dokumenti jāiesniedz 1 eksemplārā Limbažu novada pašvaldības administratīvās ēkas 1.stāvā Klientu apkalpošanas centrā, Rīgas ielā 16, Limbažos, vai arī nosūtot pa pastu: Limbažu novada pašvaldība, Rīgas iela 16, Limbaži, LV-4001. Uz aploksnes nepieciešams norādīt – „Limbažu vēsturiskā centra ēku fasāžu un jumtu renovācija 201</w:t>
      </w:r>
      <w:r w:rsidR="00840B87">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 xml:space="preserve">” </w:t>
      </w:r>
      <w:r w:rsidR="00840B87">
        <w:rPr>
          <w:rFonts w:ascii="Times New Roman" w:eastAsia="Times New Roman" w:hAnsi="Times New Roman" w:cs="Times New Roman"/>
          <w:bCs/>
          <w:sz w:val="24"/>
          <w:szCs w:val="24"/>
          <w:lang w:eastAsia="lv-LV"/>
        </w:rPr>
        <w:t>p</w:t>
      </w:r>
      <w:r w:rsidRPr="0007254D">
        <w:rPr>
          <w:rFonts w:ascii="Times New Roman" w:eastAsia="Times New Roman" w:hAnsi="Times New Roman" w:cs="Times New Roman"/>
          <w:bCs/>
          <w:sz w:val="24"/>
          <w:szCs w:val="24"/>
          <w:lang w:eastAsia="lv-LV"/>
        </w:rPr>
        <w:t>rojektu konkursam, kā arī iesniedzēja nosaukumu un kontaktinformāciju.</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Kvalitatīvai projektu sagatavošanai pieejama šāda papildu informācija: konsultācijas un papildu informācija pa telefonu 28622379 (Gundars </w:t>
      </w:r>
      <w:proofErr w:type="spellStart"/>
      <w:r w:rsidRPr="0007254D">
        <w:rPr>
          <w:rFonts w:ascii="Times New Roman" w:eastAsia="Times New Roman" w:hAnsi="Times New Roman" w:cs="Times New Roman"/>
          <w:bCs/>
          <w:sz w:val="24"/>
          <w:szCs w:val="24"/>
          <w:lang w:eastAsia="lv-LV"/>
        </w:rPr>
        <w:t>Plešs</w:t>
      </w:r>
      <w:proofErr w:type="spellEnd"/>
      <w:r w:rsidRPr="0007254D">
        <w:rPr>
          <w:rFonts w:ascii="Times New Roman" w:eastAsia="Times New Roman" w:hAnsi="Times New Roman" w:cs="Times New Roman"/>
          <w:bCs/>
          <w:sz w:val="24"/>
          <w:szCs w:val="24"/>
          <w:lang w:eastAsia="lv-LV"/>
        </w:rPr>
        <w:t xml:space="preserve">, e-pasts: </w:t>
      </w:r>
      <w:hyperlink r:id="rId10" w:history="1">
        <w:r w:rsidRPr="0007254D">
          <w:rPr>
            <w:rFonts w:ascii="Times New Roman" w:eastAsia="Times New Roman" w:hAnsi="Times New Roman" w:cs="Times New Roman"/>
            <w:bCs/>
            <w:sz w:val="24"/>
            <w:szCs w:val="24"/>
            <w:lang w:eastAsia="lv-LV"/>
          </w:rPr>
          <w:t>gundars.p@inbox.lv</w:t>
        </w:r>
      </w:hyperlink>
      <w:r w:rsidRPr="0007254D">
        <w:rPr>
          <w:rFonts w:ascii="Times New Roman" w:eastAsia="Times New Roman" w:hAnsi="Times New Roman" w:cs="Times New Roman"/>
          <w:bCs/>
          <w:sz w:val="24"/>
          <w:szCs w:val="24"/>
          <w:lang w:eastAsia="lv-LV"/>
        </w:rPr>
        <w:t xml:space="preserve">) vai pa telefonu 64020405 (Dace </w:t>
      </w:r>
      <w:proofErr w:type="spellStart"/>
      <w:r w:rsidRPr="0007254D">
        <w:rPr>
          <w:rFonts w:ascii="Times New Roman" w:eastAsia="Times New Roman" w:hAnsi="Times New Roman" w:cs="Times New Roman"/>
          <w:bCs/>
          <w:sz w:val="24"/>
          <w:szCs w:val="24"/>
          <w:lang w:eastAsia="lv-LV"/>
        </w:rPr>
        <w:t>Romberga</w:t>
      </w:r>
      <w:proofErr w:type="spellEnd"/>
      <w:r w:rsidRPr="0007254D">
        <w:rPr>
          <w:rFonts w:ascii="Times New Roman" w:eastAsia="Times New Roman" w:hAnsi="Times New Roman" w:cs="Times New Roman"/>
          <w:bCs/>
          <w:sz w:val="24"/>
          <w:szCs w:val="24"/>
          <w:lang w:eastAsia="lv-LV"/>
        </w:rPr>
        <w:t xml:space="preserve">, e-pasts: </w:t>
      </w:r>
      <w:hyperlink r:id="rId11" w:history="1">
        <w:r w:rsidRPr="0007254D">
          <w:rPr>
            <w:rFonts w:ascii="Times New Roman" w:eastAsia="Times New Roman" w:hAnsi="Times New Roman" w:cs="Times New Roman"/>
            <w:bCs/>
            <w:sz w:val="24"/>
            <w:szCs w:val="24"/>
            <w:lang w:eastAsia="lv-LV"/>
          </w:rPr>
          <w:t>dace.romberga@limbazi.lv</w:t>
        </w:r>
      </w:hyperlink>
      <w:r w:rsidRPr="0007254D">
        <w:rPr>
          <w:rFonts w:ascii="Times New Roman" w:eastAsia="Times New Roman" w:hAnsi="Times New Roman" w:cs="Times New Roman"/>
          <w:bCs/>
          <w:sz w:val="24"/>
          <w:szCs w:val="24"/>
          <w:lang w:eastAsia="lv-LV"/>
        </w:rPr>
        <w:t>).</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Iesniegtos </w:t>
      </w:r>
      <w:smartTag w:uri="schemas-tilde-lv/tildestengine" w:element="veidnes">
        <w:smartTagPr>
          <w:attr w:name="text" w:val="pieteikumus"/>
          <w:attr w:name="id" w:val="-1"/>
          <w:attr w:name="baseform" w:val="pieteikum|s"/>
        </w:smartTagPr>
        <w:r w:rsidRPr="0007254D">
          <w:rPr>
            <w:rFonts w:ascii="Times New Roman" w:eastAsia="Times New Roman" w:hAnsi="Times New Roman" w:cs="Times New Roman"/>
            <w:bCs/>
            <w:sz w:val="24"/>
            <w:szCs w:val="24"/>
            <w:lang w:eastAsia="lv-LV"/>
          </w:rPr>
          <w:t>pieteikumus</w:t>
        </w:r>
      </w:smartTag>
      <w:r w:rsidRPr="0007254D">
        <w:rPr>
          <w:rFonts w:ascii="Times New Roman" w:eastAsia="Times New Roman" w:hAnsi="Times New Roman" w:cs="Times New Roman"/>
          <w:bCs/>
          <w:sz w:val="24"/>
          <w:szCs w:val="24"/>
          <w:lang w:eastAsia="lv-LV"/>
        </w:rPr>
        <w:t xml:space="preserve"> un dokumentus atpakaļ neizsniedz. </w:t>
      </w:r>
    </w:p>
    <w:p w:rsidR="0007254D" w:rsidRDefault="0007254D" w:rsidP="0007254D">
      <w:pPr>
        <w:tabs>
          <w:tab w:val="num" w:pos="1560"/>
        </w:tabs>
        <w:spacing w:after="0" w:line="240" w:lineRule="auto"/>
        <w:ind w:hanging="141"/>
        <w:rPr>
          <w:rFonts w:ascii="Times New Roman" w:eastAsia="Times New Roman" w:hAnsi="Times New Roman" w:cs="Times New Roman"/>
          <w:sz w:val="24"/>
          <w:szCs w:val="24"/>
          <w:lang w:eastAsia="lv-LV"/>
        </w:rPr>
      </w:pPr>
    </w:p>
    <w:p w:rsidR="00C40550" w:rsidRPr="0007254D" w:rsidRDefault="00C40550" w:rsidP="0007254D">
      <w:pPr>
        <w:tabs>
          <w:tab w:val="num" w:pos="1560"/>
        </w:tabs>
        <w:spacing w:after="0" w:line="240" w:lineRule="auto"/>
        <w:ind w:hanging="141"/>
        <w:rPr>
          <w:rFonts w:ascii="Times New Roman" w:eastAsia="Times New Roman" w:hAnsi="Times New Roman" w:cs="Times New Roman"/>
          <w:sz w:val="24"/>
          <w:szCs w:val="24"/>
          <w:lang w:eastAsia="lv-LV"/>
        </w:rPr>
      </w:pPr>
    </w:p>
    <w:p w:rsidR="0007254D" w:rsidRPr="00395BEA" w:rsidRDefault="0007254D" w:rsidP="00CB4664">
      <w:pPr>
        <w:numPr>
          <w:ilvl w:val="0"/>
          <w:numId w:val="3"/>
        </w:numPr>
        <w:spacing w:after="0" w:line="240" w:lineRule="auto"/>
        <w:ind w:left="567" w:hanging="567"/>
        <w:jc w:val="center"/>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lastRenderedPageBreak/>
        <w:t>Projektu izvērtēšana, līgumu slēgšana un īstenošana</w:t>
      </w:r>
    </w:p>
    <w:p w:rsidR="00395BEA" w:rsidRPr="0007254D" w:rsidRDefault="00395BEA" w:rsidP="00395BEA">
      <w:pPr>
        <w:spacing w:after="0" w:line="240" w:lineRule="auto"/>
        <w:jc w:val="center"/>
        <w:rPr>
          <w:rFonts w:ascii="Times New Roman" w:eastAsia="Times New Roman" w:hAnsi="Times New Roman" w:cs="Times New Roman"/>
          <w:bCs/>
          <w:sz w:val="24"/>
          <w:szCs w:val="24"/>
          <w:lang w:eastAsia="lv-LV"/>
        </w:rPr>
      </w:pP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Iesniegtos projektus vērtē Limbažu novada domes apstiprināta vērtēšanas komisija (turpmāk – komisija).</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Komisija ir lemttiesīga, ja izvērtēšanas sanāksmē piedalās vismaz trīs komisijas locekļi. </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Vērtējumu par iesniegtajiem projektu </w:t>
      </w:r>
      <w:smartTag w:uri="schemas-tilde-lv/tildestengine" w:element="veidnes">
        <w:smartTagPr>
          <w:attr w:name="text" w:val="pieteikumiem"/>
          <w:attr w:name="id" w:val="-1"/>
          <w:attr w:name="baseform" w:val="pieteikum|s"/>
        </w:smartTagPr>
        <w:r w:rsidRPr="0007254D">
          <w:rPr>
            <w:rFonts w:ascii="Times New Roman" w:eastAsia="Times New Roman" w:hAnsi="Times New Roman" w:cs="Times New Roman"/>
            <w:bCs/>
            <w:sz w:val="24"/>
            <w:szCs w:val="24"/>
            <w:lang w:eastAsia="lv-LV"/>
          </w:rPr>
          <w:t>pieteikumiem</w:t>
        </w:r>
      </w:smartTag>
      <w:r w:rsidRPr="0007254D">
        <w:rPr>
          <w:rFonts w:ascii="Times New Roman" w:eastAsia="Times New Roman" w:hAnsi="Times New Roman" w:cs="Times New Roman"/>
          <w:bCs/>
          <w:sz w:val="24"/>
          <w:szCs w:val="24"/>
          <w:lang w:eastAsia="lv-LV"/>
        </w:rPr>
        <w:t xml:space="preserve"> sniedz visi komisijas locekļi.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Komisijas locekļi izvērtē projektus, piešķirot punktus pēc šādiem kritērijiem: </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ēkas vēsturiskā nozīme; </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ēkas novietojums pilsētvidē, stūra apbūve, atrašanās tūrisma maršrutā;</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ēkas būvniecības periods no 18.gs. otrās puses līdz 19.gs. beigām;</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pašu ieguldījums;</w:t>
      </w:r>
    </w:p>
    <w:p w:rsidR="0007254D" w:rsidRPr="0007254D" w:rsidRDefault="0007254D" w:rsidP="00CB4664">
      <w:pPr>
        <w:numPr>
          <w:ilvl w:val="2"/>
          <w:numId w:val="3"/>
        </w:numPr>
        <w:tabs>
          <w:tab w:val="left" w:pos="1843"/>
        </w:tabs>
        <w:spacing w:after="0" w:line="240" w:lineRule="auto"/>
        <w:ind w:left="1276" w:hanging="709"/>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veicamo darbu apjoms.</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Komisija priekšlikumus projektu atbalstam iesniedz apstiprināšanai Limbažu novada domē. Limbažu novada domes pieņemtais lēmums nav apstrīdams.</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Konkursa rezultāti tiks paziņoti līdz 201</w:t>
      </w:r>
      <w:r w:rsidR="00840B87">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 xml:space="preserve">.gada </w:t>
      </w:r>
      <w:r w:rsidR="00840B87">
        <w:rPr>
          <w:rFonts w:ascii="Times New Roman" w:eastAsia="Times New Roman" w:hAnsi="Times New Roman" w:cs="Times New Roman"/>
          <w:bCs/>
          <w:sz w:val="24"/>
          <w:szCs w:val="24"/>
          <w:lang w:eastAsia="lv-LV"/>
        </w:rPr>
        <w:t>25.maijam</w:t>
      </w:r>
      <w:r w:rsidRPr="0007254D">
        <w:rPr>
          <w:rFonts w:ascii="Times New Roman" w:eastAsia="Times New Roman" w:hAnsi="Times New Roman" w:cs="Times New Roman"/>
          <w:bCs/>
          <w:sz w:val="24"/>
          <w:szCs w:val="24"/>
          <w:lang w:eastAsia="lv-LV"/>
        </w:rPr>
        <w:t xml:space="preserve"> projektu iesniedzējiem pa </w:t>
      </w:r>
      <w:smartTag w:uri="schemas-tilde-lv/tildestengine" w:element="veidnes">
        <w:smartTagPr>
          <w:attr w:name="text" w:val="pieteikumā"/>
          <w:attr w:name="id" w:val="-1"/>
          <w:attr w:name="baseform" w:val="pieteikum|s"/>
        </w:smartTagPr>
        <w:r w:rsidRPr="0007254D">
          <w:rPr>
            <w:rFonts w:ascii="Times New Roman" w:eastAsia="Times New Roman" w:hAnsi="Times New Roman" w:cs="Times New Roman"/>
            <w:bCs/>
            <w:sz w:val="24"/>
            <w:szCs w:val="24"/>
            <w:lang w:eastAsia="lv-LV"/>
          </w:rPr>
          <w:t>pieteikumā</w:t>
        </w:r>
      </w:smartTag>
      <w:r w:rsidRPr="0007254D">
        <w:rPr>
          <w:rFonts w:ascii="Times New Roman" w:eastAsia="Times New Roman" w:hAnsi="Times New Roman" w:cs="Times New Roman"/>
          <w:bCs/>
          <w:sz w:val="24"/>
          <w:szCs w:val="24"/>
          <w:lang w:eastAsia="lv-LV"/>
        </w:rPr>
        <w:t xml:space="preserve"> norādīto e-pastu vai tālruni. Pēc </w:t>
      </w:r>
      <w:smartTag w:uri="schemas-tilde-lv/tildestengine" w:element="veidnes">
        <w:smartTagPr>
          <w:attr w:name="text" w:val="līgumu"/>
          <w:attr w:name="id" w:val="-1"/>
          <w:attr w:name="baseform" w:val="līgum|s"/>
        </w:smartTagPr>
        <w:r w:rsidRPr="0007254D">
          <w:rPr>
            <w:rFonts w:ascii="Times New Roman" w:eastAsia="Times New Roman" w:hAnsi="Times New Roman" w:cs="Times New Roman"/>
            <w:bCs/>
            <w:sz w:val="24"/>
            <w:szCs w:val="24"/>
            <w:lang w:eastAsia="lv-LV"/>
          </w:rPr>
          <w:t>līgumu</w:t>
        </w:r>
      </w:smartTag>
      <w:r w:rsidRPr="0007254D">
        <w:rPr>
          <w:rFonts w:ascii="Times New Roman" w:eastAsia="Times New Roman" w:hAnsi="Times New Roman" w:cs="Times New Roman"/>
          <w:bCs/>
          <w:sz w:val="24"/>
          <w:szCs w:val="24"/>
          <w:lang w:eastAsia="lv-LV"/>
        </w:rPr>
        <w:t xml:space="preserve"> parakstīšanas rezultāti būs pieejami </w:t>
      </w:r>
      <w:r w:rsidR="000841AB">
        <w:rPr>
          <w:rFonts w:ascii="Times New Roman" w:eastAsia="Times New Roman" w:hAnsi="Times New Roman" w:cs="Times New Roman"/>
          <w:bCs/>
          <w:sz w:val="24"/>
          <w:szCs w:val="24"/>
          <w:lang w:eastAsia="lv-LV"/>
        </w:rPr>
        <w:t>pašvaldības</w:t>
      </w:r>
      <w:r w:rsidRPr="0007254D">
        <w:rPr>
          <w:rFonts w:ascii="Times New Roman" w:eastAsia="Times New Roman" w:hAnsi="Times New Roman" w:cs="Times New Roman"/>
          <w:bCs/>
          <w:sz w:val="24"/>
          <w:szCs w:val="24"/>
          <w:lang w:eastAsia="lv-LV"/>
        </w:rPr>
        <w:t xml:space="preserve"> mājaslapā www.limbazi.lv</w:t>
      </w:r>
      <w:r w:rsidR="000841AB">
        <w:rPr>
          <w:rFonts w:ascii="Times New Roman" w:eastAsia="Times New Roman" w:hAnsi="Times New Roman" w:cs="Times New Roman"/>
          <w:bCs/>
          <w:sz w:val="24"/>
          <w:szCs w:val="24"/>
          <w:lang w:eastAsia="lv-LV"/>
        </w:rPr>
        <w:t>,</w:t>
      </w:r>
      <w:r w:rsidRPr="0007254D">
        <w:rPr>
          <w:rFonts w:ascii="Times New Roman" w:eastAsia="Times New Roman" w:hAnsi="Times New Roman" w:cs="Times New Roman"/>
          <w:bCs/>
          <w:sz w:val="24"/>
          <w:szCs w:val="24"/>
          <w:lang w:eastAsia="lv-LV"/>
        </w:rPr>
        <w:t xml:space="preserve"> sadaļā „Projekti”.</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Finansējuma piešķiršanas gadījumā, pirms darbu uzsākšanas jāveic ēkas novērtējums, nosakot tās būvniecības laiku, sākotnējo apšuvuma apdares toni, ēkas or</w:t>
      </w:r>
      <w:r w:rsidR="001D1A09">
        <w:rPr>
          <w:rFonts w:ascii="Times New Roman" w:eastAsia="Times New Roman" w:hAnsi="Times New Roman" w:cs="Times New Roman"/>
          <w:bCs/>
          <w:sz w:val="24"/>
          <w:szCs w:val="24"/>
          <w:lang w:eastAsia="lv-LV"/>
        </w:rPr>
        <w:t>i</w:t>
      </w:r>
      <w:bookmarkStart w:id="0" w:name="_GoBack"/>
      <w:bookmarkEnd w:id="0"/>
      <w:r w:rsidRPr="0007254D">
        <w:rPr>
          <w:rFonts w:ascii="Times New Roman" w:eastAsia="Times New Roman" w:hAnsi="Times New Roman" w:cs="Times New Roman"/>
          <w:bCs/>
          <w:sz w:val="24"/>
          <w:szCs w:val="24"/>
          <w:lang w:eastAsia="lv-LV"/>
        </w:rPr>
        <w:t xml:space="preserve">ģināldetaļas un atbilstību ielas kopējai krāsu paletei. Pirms krāsošanas darbiem jāveic krāsu pases izstrādāšana un saskaņošana Limbažu novada pašvaldības </w:t>
      </w:r>
      <w:r w:rsidR="0007581A">
        <w:rPr>
          <w:rFonts w:ascii="Times New Roman" w:eastAsia="Times New Roman" w:hAnsi="Times New Roman" w:cs="Times New Roman"/>
          <w:bCs/>
          <w:sz w:val="24"/>
          <w:szCs w:val="24"/>
          <w:lang w:eastAsia="lv-LV"/>
        </w:rPr>
        <w:t>Būvvaldē</w:t>
      </w:r>
      <w:r w:rsidR="000841AB">
        <w:rPr>
          <w:rFonts w:ascii="Times New Roman" w:eastAsia="Times New Roman" w:hAnsi="Times New Roman" w:cs="Times New Roman"/>
          <w:bCs/>
          <w:sz w:val="24"/>
          <w:szCs w:val="24"/>
          <w:lang w:eastAsia="lv-LV"/>
        </w:rPr>
        <w:t>,</w:t>
      </w:r>
      <w:r w:rsidRPr="0007254D">
        <w:rPr>
          <w:rFonts w:ascii="Times New Roman" w:eastAsia="Times New Roman" w:hAnsi="Times New Roman" w:cs="Times New Roman"/>
          <w:bCs/>
          <w:sz w:val="24"/>
          <w:szCs w:val="24"/>
          <w:lang w:eastAsia="lv-LV"/>
        </w:rPr>
        <w:t xml:space="preserve"> Limbažu pilsētas vēsturiskā centra ēku fasāžu, jumtu un arhitektonisko detaļu saglabāšanas un atjaunošanas kārtība pievienota konkursa nolikuma 2.pielikumā.</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Projektu īstenošanas laiks ir no 201</w:t>
      </w:r>
      <w:r w:rsidR="00840B87">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 xml:space="preserve">.gada </w:t>
      </w:r>
      <w:r w:rsidR="00840B87">
        <w:rPr>
          <w:rFonts w:ascii="Times New Roman" w:eastAsia="Times New Roman" w:hAnsi="Times New Roman" w:cs="Times New Roman"/>
          <w:bCs/>
          <w:sz w:val="24"/>
          <w:szCs w:val="24"/>
          <w:lang w:eastAsia="lv-LV"/>
        </w:rPr>
        <w:t>1.jūnija</w:t>
      </w:r>
      <w:r w:rsidRPr="0007254D">
        <w:rPr>
          <w:rFonts w:ascii="Times New Roman" w:eastAsia="Times New Roman" w:hAnsi="Times New Roman" w:cs="Times New Roman"/>
          <w:bCs/>
          <w:sz w:val="24"/>
          <w:szCs w:val="24"/>
          <w:lang w:eastAsia="lv-LV"/>
        </w:rPr>
        <w:t xml:space="preserve"> līdz 30.septembrim.</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Ar apstiprināto projektu iesniedzējiem Limbažu novada pašvaldība slēgs </w:t>
      </w:r>
      <w:smartTag w:uri="schemas-tilde-lv/tildestengine" w:element="veidnes">
        <w:smartTagPr>
          <w:attr w:name="text" w:val="līgumu"/>
          <w:attr w:name="id" w:val="-1"/>
          <w:attr w:name="baseform" w:val="līgum|s"/>
        </w:smartTagPr>
        <w:r w:rsidRPr="0007254D">
          <w:rPr>
            <w:rFonts w:ascii="Times New Roman" w:eastAsia="Times New Roman" w:hAnsi="Times New Roman" w:cs="Times New Roman"/>
            <w:bCs/>
            <w:sz w:val="24"/>
            <w:szCs w:val="24"/>
            <w:lang w:eastAsia="lv-LV"/>
          </w:rPr>
          <w:t>līgumu</w:t>
        </w:r>
      </w:smartTag>
      <w:r w:rsidRPr="0007254D">
        <w:rPr>
          <w:rFonts w:ascii="Times New Roman" w:eastAsia="Times New Roman" w:hAnsi="Times New Roman" w:cs="Times New Roman"/>
          <w:bCs/>
          <w:sz w:val="24"/>
          <w:szCs w:val="24"/>
          <w:lang w:eastAsia="lv-LV"/>
        </w:rPr>
        <w:t xml:space="preserve"> par projekta īstenošanu. </w:t>
      </w:r>
    </w:p>
    <w:p w:rsidR="0007254D" w:rsidRPr="0007254D" w:rsidRDefault="0007254D" w:rsidP="00CB4664">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 xml:space="preserve">Pēc projekta īstenošanas 2 nedēļu laikā jāiesniedz saturiskā un finanšu atskaite, pievienojot grāmatvedības dokumentu oriģinālus, Limbažu novada pašvaldības administratīvās ēkas 1.stāvā Klientu apkalpošanas centrā, Rīgas ielā 16, Limbažos, vai arī nosūtot pa pastu: Limbažu novada pašvaldība, Rīgas iela 16, Limbaži, LV-4001. </w:t>
      </w:r>
    </w:p>
    <w:p w:rsidR="0007254D" w:rsidRPr="0007254D" w:rsidRDefault="0007254D" w:rsidP="0007254D">
      <w:pPr>
        <w:spacing w:after="0" w:line="240" w:lineRule="auto"/>
        <w:rPr>
          <w:rFonts w:ascii="Times New Roman" w:eastAsia="Times New Roman" w:hAnsi="Times New Roman" w:cs="Times New Roman"/>
          <w:sz w:val="24"/>
          <w:szCs w:val="24"/>
          <w:lang w:eastAsia="lv-LV"/>
        </w:rPr>
      </w:pPr>
    </w:p>
    <w:p w:rsidR="0007254D" w:rsidRPr="00395BEA" w:rsidRDefault="0007254D" w:rsidP="00CB4664">
      <w:pPr>
        <w:numPr>
          <w:ilvl w:val="0"/>
          <w:numId w:val="3"/>
        </w:numPr>
        <w:spacing w:after="0" w:line="240" w:lineRule="auto"/>
        <w:ind w:left="567" w:hanging="567"/>
        <w:jc w:val="center"/>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
          <w:bCs/>
          <w:sz w:val="24"/>
          <w:szCs w:val="24"/>
          <w:lang w:eastAsia="lv-LV"/>
        </w:rPr>
        <w:t xml:space="preserve">Provizorisks darba </w:t>
      </w:r>
      <w:smartTag w:uri="schemas-tilde-lv/tildestengine" w:element="veidnes">
        <w:smartTagPr>
          <w:attr w:name="text" w:val="plāns"/>
          <w:attr w:name="id" w:val="-1"/>
          <w:attr w:name="baseform" w:val="plān|s"/>
        </w:smartTagPr>
        <w:r w:rsidRPr="0007254D">
          <w:rPr>
            <w:rFonts w:ascii="Times New Roman" w:eastAsia="Times New Roman" w:hAnsi="Times New Roman" w:cs="Times New Roman"/>
            <w:b/>
            <w:bCs/>
            <w:sz w:val="24"/>
            <w:szCs w:val="24"/>
            <w:lang w:eastAsia="lv-LV"/>
          </w:rPr>
          <w:t>plāns</w:t>
        </w:r>
      </w:smartTag>
    </w:p>
    <w:p w:rsidR="00395BEA" w:rsidRPr="0007254D" w:rsidRDefault="00395BEA" w:rsidP="00395BEA">
      <w:pPr>
        <w:spacing w:after="0" w:line="240" w:lineRule="auto"/>
        <w:jc w:val="center"/>
        <w:rPr>
          <w:rFonts w:ascii="Times New Roman" w:eastAsia="Times New Roman" w:hAnsi="Times New Roman" w:cs="Times New Roman"/>
          <w:bCs/>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087"/>
      </w:tblGrid>
      <w:tr w:rsidR="0007254D" w:rsidRPr="0007254D" w:rsidTr="00CB4664">
        <w:trPr>
          <w:trHeight w:val="375"/>
          <w:jc w:val="center"/>
        </w:trPr>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Cs/>
                <w:sz w:val="24"/>
                <w:szCs w:val="24"/>
                <w:lang w:eastAsia="lv-LV"/>
              </w:rPr>
              <w:t>Laiks</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bCs/>
                <w:sz w:val="24"/>
                <w:szCs w:val="24"/>
                <w:lang w:eastAsia="lv-LV"/>
              </w:rPr>
            </w:pPr>
            <w:r w:rsidRPr="0007254D">
              <w:rPr>
                <w:rFonts w:ascii="Times New Roman" w:eastAsia="Times New Roman" w:hAnsi="Times New Roman" w:cs="Times New Roman"/>
                <w:bCs/>
                <w:sz w:val="24"/>
                <w:szCs w:val="24"/>
                <w:lang w:eastAsia="lv-LV"/>
              </w:rPr>
              <w:t>Plānotā darbība</w:t>
            </w:r>
          </w:p>
        </w:tc>
      </w:tr>
      <w:tr w:rsidR="0007254D" w:rsidRPr="0007254D" w:rsidTr="00CB4664">
        <w:trPr>
          <w:trHeight w:val="375"/>
          <w:jc w:val="center"/>
        </w:trPr>
        <w:tc>
          <w:tcPr>
            <w:tcW w:w="1985" w:type="dxa"/>
            <w:vAlign w:val="center"/>
          </w:tcPr>
          <w:p w:rsidR="0007254D" w:rsidRPr="0007254D" w:rsidRDefault="00840B87" w:rsidP="0007254D">
            <w:pPr>
              <w:spacing w:after="0" w:line="240" w:lineRule="auto"/>
              <w:ind w:right="-108"/>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03.04.2018.</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Projektu konkursa izsludināšana</w:t>
            </w:r>
          </w:p>
        </w:tc>
      </w:tr>
      <w:tr w:rsidR="0007254D" w:rsidRPr="0007254D" w:rsidTr="00CB4664">
        <w:trPr>
          <w:jc w:val="center"/>
        </w:trPr>
        <w:tc>
          <w:tcPr>
            <w:tcW w:w="1985" w:type="dxa"/>
            <w:vAlign w:val="center"/>
          </w:tcPr>
          <w:p w:rsidR="0007254D" w:rsidRPr="0007254D" w:rsidRDefault="00840B87" w:rsidP="0007254D">
            <w:pPr>
              <w:spacing w:after="0" w:line="240" w:lineRule="auto"/>
              <w:ind w:right="-108"/>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02.05.2018.</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Projekta konkursa pieteikumu pieņemšanas noslēgums, projektu apkopošana</w:t>
            </w:r>
          </w:p>
        </w:tc>
      </w:tr>
      <w:tr w:rsidR="0007254D" w:rsidRPr="0007254D" w:rsidTr="00CB4664">
        <w:trPr>
          <w:trHeight w:val="399"/>
          <w:jc w:val="center"/>
        </w:trPr>
        <w:tc>
          <w:tcPr>
            <w:tcW w:w="1985" w:type="dxa"/>
            <w:vAlign w:val="center"/>
          </w:tcPr>
          <w:p w:rsidR="0007254D" w:rsidRPr="0007254D" w:rsidRDefault="00840B87" w:rsidP="0007254D">
            <w:pPr>
              <w:spacing w:after="0" w:line="240" w:lineRule="auto"/>
              <w:ind w:right="-108"/>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03.05</w:t>
            </w:r>
            <w:r w:rsidR="0007254D" w:rsidRPr="0007254D">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24.05.2018.</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Projektu izvērtēšana</w:t>
            </w:r>
          </w:p>
        </w:tc>
      </w:tr>
      <w:tr w:rsidR="0007254D" w:rsidRPr="0007254D" w:rsidTr="00CB4664">
        <w:trPr>
          <w:trHeight w:val="399"/>
          <w:jc w:val="center"/>
        </w:trPr>
        <w:tc>
          <w:tcPr>
            <w:tcW w:w="1985" w:type="dxa"/>
            <w:vAlign w:val="center"/>
          </w:tcPr>
          <w:p w:rsidR="0007254D" w:rsidRPr="0007254D" w:rsidRDefault="00840B87" w:rsidP="0007254D">
            <w:pPr>
              <w:spacing w:after="0" w:line="240" w:lineRule="auto"/>
              <w:ind w:right="-108"/>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25.05.-01.06.2018.</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Apstiprināto projektu paziņošana, līgumu slēgšana, krāsu pases izstrādāšana un saskaņošana</w:t>
            </w:r>
          </w:p>
        </w:tc>
      </w:tr>
      <w:tr w:rsidR="0007254D" w:rsidRPr="0007254D" w:rsidTr="00CB4664">
        <w:trPr>
          <w:trHeight w:val="399"/>
          <w:jc w:val="center"/>
        </w:trPr>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01.0</w:t>
            </w:r>
            <w:r w:rsidR="00840B87">
              <w:rPr>
                <w:rFonts w:ascii="Times New Roman" w:eastAsia="Times New Roman" w:hAnsi="Times New Roman" w:cs="Times New Roman"/>
                <w:bCs/>
                <w:sz w:val="24"/>
                <w:szCs w:val="24"/>
                <w:lang w:eastAsia="lv-LV"/>
              </w:rPr>
              <w:t>6</w:t>
            </w:r>
            <w:r w:rsidRPr="0007254D">
              <w:rPr>
                <w:rFonts w:ascii="Times New Roman" w:eastAsia="Times New Roman" w:hAnsi="Times New Roman" w:cs="Times New Roman"/>
                <w:bCs/>
                <w:sz w:val="24"/>
                <w:szCs w:val="24"/>
                <w:lang w:eastAsia="lv-LV"/>
              </w:rPr>
              <w:t>.-30.09.201</w:t>
            </w:r>
            <w:r w:rsidR="00840B87">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Projektu īstenošana</w:t>
            </w:r>
          </w:p>
        </w:tc>
      </w:tr>
      <w:tr w:rsidR="0007254D" w:rsidRPr="0007254D" w:rsidTr="00CB4664">
        <w:trPr>
          <w:trHeight w:val="399"/>
          <w:jc w:val="center"/>
        </w:trPr>
        <w:tc>
          <w:tcPr>
            <w:tcW w:w="1985" w:type="dxa"/>
            <w:vAlign w:val="center"/>
          </w:tcPr>
          <w:p w:rsidR="0007254D" w:rsidRPr="0007254D" w:rsidRDefault="0007254D" w:rsidP="0007254D">
            <w:pPr>
              <w:spacing w:after="0" w:line="240" w:lineRule="auto"/>
              <w:ind w:right="-108"/>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01.10.-31.10.201</w:t>
            </w:r>
            <w:r w:rsidR="00840B87">
              <w:rPr>
                <w:rFonts w:ascii="Times New Roman" w:eastAsia="Times New Roman" w:hAnsi="Times New Roman" w:cs="Times New Roman"/>
                <w:bCs/>
                <w:sz w:val="24"/>
                <w:szCs w:val="24"/>
                <w:lang w:eastAsia="lv-LV"/>
              </w:rPr>
              <w:t>8</w:t>
            </w:r>
            <w:r w:rsidRPr="0007254D">
              <w:rPr>
                <w:rFonts w:ascii="Times New Roman" w:eastAsia="Times New Roman" w:hAnsi="Times New Roman" w:cs="Times New Roman"/>
                <w:bCs/>
                <w:sz w:val="24"/>
                <w:szCs w:val="24"/>
                <w:lang w:eastAsia="lv-LV"/>
              </w:rPr>
              <w:t>.</w:t>
            </w:r>
          </w:p>
        </w:tc>
        <w:tc>
          <w:tcPr>
            <w:tcW w:w="7087" w:type="dxa"/>
            <w:vAlign w:val="center"/>
          </w:tcPr>
          <w:p w:rsidR="0007254D" w:rsidRPr="0007254D" w:rsidRDefault="0007254D" w:rsidP="0007254D">
            <w:pPr>
              <w:spacing w:after="0" w:line="240" w:lineRule="auto"/>
              <w:rPr>
                <w:rFonts w:ascii="Times New Roman" w:eastAsia="Times New Roman" w:hAnsi="Times New Roman" w:cs="Times New Roman"/>
                <w:sz w:val="24"/>
                <w:szCs w:val="24"/>
                <w:lang w:eastAsia="lv-LV"/>
              </w:rPr>
            </w:pPr>
            <w:r w:rsidRPr="0007254D">
              <w:rPr>
                <w:rFonts w:ascii="Times New Roman" w:eastAsia="Times New Roman" w:hAnsi="Times New Roman" w:cs="Times New Roman"/>
                <w:bCs/>
                <w:sz w:val="24"/>
                <w:szCs w:val="24"/>
                <w:lang w:eastAsia="lv-LV"/>
              </w:rPr>
              <w:t>Realizēto projektu izvērtēšana</w:t>
            </w:r>
          </w:p>
        </w:tc>
      </w:tr>
    </w:tbl>
    <w:p w:rsidR="0007254D" w:rsidRPr="0007254D" w:rsidRDefault="0007254D" w:rsidP="0007254D">
      <w:pPr>
        <w:spacing w:after="0" w:line="240" w:lineRule="auto"/>
        <w:ind w:right="43"/>
        <w:contextualSpacing/>
        <w:rPr>
          <w:rFonts w:ascii="Times New Roman" w:eastAsia="Times New Roman" w:hAnsi="Times New Roman" w:cs="Times New Roman"/>
          <w:b/>
          <w:sz w:val="24"/>
          <w:szCs w:val="24"/>
          <w:lang w:eastAsia="lv-LV"/>
        </w:rPr>
      </w:pPr>
    </w:p>
    <w:p w:rsidR="0007254D" w:rsidRPr="0007254D" w:rsidRDefault="0007254D" w:rsidP="0007254D">
      <w:pPr>
        <w:spacing w:after="0" w:line="240" w:lineRule="auto"/>
        <w:ind w:right="43"/>
        <w:contextualSpacing/>
        <w:rPr>
          <w:rFonts w:ascii="Times New Roman" w:eastAsia="Times New Roman" w:hAnsi="Times New Roman" w:cs="Times New Roman"/>
          <w:b/>
          <w:sz w:val="24"/>
          <w:szCs w:val="24"/>
          <w:lang w:eastAsia="lv-LV"/>
        </w:rPr>
      </w:pPr>
    </w:p>
    <w:p w:rsidR="0007254D" w:rsidRPr="0007254D" w:rsidRDefault="0007254D" w:rsidP="0007254D">
      <w:pPr>
        <w:spacing w:after="0" w:line="240" w:lineRule="auto"/>
        <w:ind w:right="43"/>
        <w:contextualSpacing/>
        <w:rPr>
          <w:rFonts w:ascii="Times New Roman" w:eastAsia="Calibri" w:hAnsi="Times New Roman" w:cs="Times New Roman"/>
          <w:bCs/>
          <w:sz w:val="24"/>
          <w:szCs w:val="24"/>
          <w:lang w:eastAsia="lv-LV"/>
        </w:rPr>
      </w:pPr>
      <w:r w:rsidRPr="0007254D">
        <w:rPr>
          <w:rFonts w:ascii="Times New Roman" w:eastAsia="Calibri" w:hAnsi="Times New Roman" w:cs="Times New Roman"/>
          <w:bCs/>
          <w:sz w:val="24"/>
          <w:szCs w:val="24"/>
          <w:lang w:eastAsia="lv-LV"/>
        </w:rPr>
        <w:t>Limbažu novada pašvaldības</w:t>
      </w:r>
    </w:p>
    <w:p w:rsidR="0007254D" w:rsidRPr="0007254D" w:rsidRDefault="0007254D" w:rsidP="0007254D">
      <w:pPr>
        <w:tabs>
          <w:tab w:val="left" w:pos="4678"/>
          <w:tab w:val="left" w:pos="8364"/>
        </w:tabs>
        <w:spacing w:after="0" w:line="240" w:lineRule="auto"/>
        <w:ind w:right="43"/>
        <w:contextualSpacing/>
        <w:rPr>
          <w:rFonts w:ascii="Times New Roman" w:eastAsia="Calibri" w:hAnsi="Times New Roman" w:cs="Times New Roman"/>
          <w:bCs/>
          <w:sz w:val="24"/>
          <w:szCs w:val="24"/>
          <w:lang w:eastAsia="lv-LV"/>
        </w:rPr>
      </w:pPr>
      <w:r w:rsidRPr="0007254D">
        <w:rPr>
          <w:rFonts w:ascii="Times New Roman" w:eastAsia="Calibri" w:hAnsi="Times New Roman" w:cs="Times New Roman"/>
          <w:bCs/>
          <w:sz w:val="24"/>
          <w:szCs w:val="24"/>
          <w:lang w:eastAsia="lv-LV"/>
        </w:rPr>
        <w:t>Domes priekšsēdētājs</w:t>
      </w:r>
      <w:r w:rsidRPr="0007254D">
        <w:rPr>
          <w:rFonts w:ascii="Times New Roman" w:eastAsia="Calibri" w:hAnsi="Times New Roman" w:cs="Times New Roman"/>
          <w:bCs/>
          <w:sz w:val="24"/>
          <w:szCs w:val="24"/>
          <w:lang w:eastAsia="lv-LV"/>
        </w:rPr>
        <w:tab/>
      </w:r>
      <w:r w:rsidRPr="0007254D">
        <w:rPr>
          <w:rFonts w:ascii="Times New Roman" w:eastAsia="Calibri" w:hAnsi="Times New Roman" w:cs="Times New Roman"/>
          <w:bCs/>
          <w:sz w:val="24"/>
          <w:szCs w:val="24"/>
          <w:lang w:eastAsia="lv-LV"/>
        </w:rPr>
        <w:tab/>
      </w:r>
      <w:proofErr w:type="spellStart"/>
      <w:r w:rsidRPr="0007254D">
        <w:rPr>
          <w:rFonts w:ascii="Times New Roman" w:eastAsia="Calibri" w:hAnsi="Times New Roman" w:cs="Times New Roman"/>
          <w:bCs/>
          <w:sz w:val="24"/>
          <w:szCs w:val="24"/>
          <w:lang w:eastAsia="lv-LV"/>
        </w:rPr>
        <w:t>D.Zemmers</w:t>
      </w:r>
      <w:proofErr w:type="spellEnd"/>
    </w:p>
    <w:p w:rsidR="00861774" w:rsidRDefault="00A220C0" w:rsidP="003E0A93">
      <w:pPr>
        <w:spacing w:after="0" w:line="240" w:lineRule="auto"/>
      </w:pPr>
    </w:p>
    <w:sectPr w:rsidR="00861774" w:rsidSect="007F091E">
      <w:head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0C0" w:rsidRDefault="00A220C0">
      <w:pPr>
        <w:spacing w:after="0" w:line="240" w:lineRule="auto"/>
      </w:pPr>
      <w:r>
        <w:separator/>
      </w:r>
    </w:p>
  </w:endnote>
  <w:endnote w:type="continuationSeparator" w:id="0">
    <w:p w:rsidR="00A220C0" w:rsidRDefault="00A2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0C0" w:rsidRDefault="00A220C0">
      <w:pPr>
        <w:spacing w:after="0" w:line="240" w:lineRule="auto"/>
      </w:pPr>
      <w:r>
        <w:separator/>
      </w:r>
    </w:p>
  </w:footnote>
  <w:footnote w:type="continuationSeparator" w:id="0">
    <w:p w:rsidR="00A220C0" w:rsidRDefault="00A22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14664"/>
      <w:docPartObj>
        <w:docPartGallery w:val="Page Numbers (Top of Page)"/>
        <w:docPartUnique/>
      </w:docPartObj>
    </w:sdtPr>
    <w:sdtEndPr/>
    <w:sdtContent>
      <w:p w:rsidR="00C40550" w:rsidRDefault="00C40550">
        <w:pPr>
          <w:pStyle w:val="Galvene"/>
          <w:jc w:val="center"/>
        </w:pPr>
        <w:r>
          <w:fldChar w:fldCharType="begin"/>
        </w:r>
        <w:r>
          <w:instrText>PAGE   \* MERGEFORMAT</w:instrText>
        </w:r>
        <w:r>
          <w:fldChar w:fldCharType="separate"/>
        </w:r>
        <w:r w:rsidR="001D1A09">
          <w:rPr>
            <w:noProof/>
          </w:rPr>
          <w:t>3</w:t>
        </w:r>
        <w:r>
          <w:fldChar w:fldCharType="end"/>
        </w:r>
      </w:p>
    </w:sdtContent>
  </w:sdt>
  <w:p w:rsidR="00C40550" w:rsidRDefault="00C40550">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2EAE"/>
    <w:multiLevelType w:val="multilevel"/>
    <w:tmpl w:val="4CDCF572"/>
    <w:lvl w:ilvl="0">
      <w:start w:val="1"/>
      <w:numFmt w:val="decimal"/>
      <w:lvlText w:val="%1."/>
      <w:lvlJc w:val="left"/>
      <w:pPr>
        <w:ind w:left="1080" w:hanging="360"/>
      </w:pPr>
      <w:rPr>
        <w:rFonts w:hint="default"/>
        <w:b/>
      </w:rPr>
    </w:lvl>
    <w:lvl w:ilvl="1">
      <w:start w:val="1"/>
      <w:numFmt w:val="decimal"/>
      <w:isLgl/>
      <w:lvlText w:val="%1.%2."/>
      <w:lvlJc w:val="left"/>
      <w:pPr>
        <w:ind w:left="1539" w:hanging="405"/>
      </w:pPr>
      <w:rPr>
        <w:rFonts w:hint="default"/>
        <w:b w:val="0"/>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1" w15:restartNumberingAfterBreak="0">
    <w:nsid w:val="34F37B5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AAD5C20"/>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754C2A"/>
    <w:multiLevelType w:val="multilevel"/>
    <w:tmpl w:val="596858E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4D"/>
    <w:rsid w:val="00002F26"/>
    <w:rsid w:val="0007254D"/>
    <w:rsid w:val="0007581A"/>
    <w:rsid w:val="000841AB"/>
    <w:rsid w:val="000C1145"/>
    <w:rsid w:val="00157F59"/>
    <w:rsid w:val="001623FC"/>
    <w:rsid w:val="001767E2"/>
    <w:rsid w:val="001D1A09"/>
    <w:rsid w:val="002A45CE"/>
    <w:rsid w:val="003410A6"/>
    <w:rsid w:val="00395BEA"/>
    <w:rsid w:val="003C16C6"/>
    <w:rsid w:val="003E0A93"/>
    <w:rsid w:val="00411764"/>
    <w:rsid w:val="004A556C"/>
    <w:rsid w:val="0066601B"/>
    <w:rsid w:val="006D59EF"/>
    <w:rsid w:val="007F091E"/>
    <w:rsid w:val="007F5023"/>
    <w:rsid w:val="00840B87"/>
    <w:rsid w:val="00850590"/>
    <w:rsid w:val="00875B11"/>
    <w:rsid w:val="008855E0"/>
    <w:rsid w:val="008A789B"/>
    <w:rsid w:val="009117AE"/>
    <w:rsid w:val="009D6168"/>
    <w:rsid w:val="00A220C0"/>
    <w:rsid w:val="00A7552C"/>
    <w:rsid w:val="00A92704"/>
    <w:rsid w:val="00AC1DB1"/>
    <w:rsid w:val="00B040B1"/>
    <w:rsid w:val="00B05BAB"/>
    <w:rsid w:val="00C40550"/>
    <w:rsid w:val="00C53CAB"/>
    <w:rsid w:val="00C706D3"/>
    <w:rsid w:val="00CB4664"/>
    <w:rsid w:val="00D5575A"/>
    <w:rsid w:val="00E019BF"/>
    <w:rsid w:val="00F450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A113E44-9CA6-413E-AC3C-83A1CA866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254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07254D"/>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002F26"/>
    <w:rPr>
      <w:color w:val="0563C1" w:themeColor="hyperlink"/>
      <w:u w:val="single"/>
    </w:rPr>
  </w:style>
  <w:style w:type="character" w:customStyle="1" w:styleId="UnresolvedMention">
    <w:name w:val="Unresolved Mention"/>
    <w:basedOn w:val="Noklusjumarindkopasfonts"/>
    <w:uiPriority w:val="99"/>
    <w:semiHidden/>
    <w:unhideWhenUsed/>
    <w:rsid w:val="00002F26"/>
    <w:rPr>
      <w:color w:val="808080"/>
      <w:shd w:val="clear" w:color="auto" w:fill="E6E6E6"/>
    </w:rPr>
  </w:style>
  <w:style w:type="paragraph" w:styleId="Balonteksts">
    <w:name w:val="Balloon Text"/>
    <w:basedOn w:val="Parasts"/>
    <w:link w:val="BalontekstsRakstz"/>
    <w:uiPriority w:val="99"/>
    <w:semiHidden/>
    <w:unhideWhenUsed/>
    <w:rsid w:val="00C4055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40550"/>
    <w:rPr>
      <w:rFonts w:ascii="Segoe UI" w:hAnsi="Segoe UI" w:cs="Segoe UI"/>
      <w:sz w:val="18"/>
      <w:szCs w:val="18"/>
    </w:rPr>
  </w:style>
  <w:style w:type="paragraph" w:styleId="Kjene">
    <w:name w:val="footer"/>
    <w:basedOn w:val="Parasts"/>
    <w:link w:val="KjeneRakstz"/>
    <w:uiPriority w:val="99"/>
    <w:unhideWhenUsed/>
    <w:rsid w:val="00C4055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0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e.romberga@limbazi.lv" TargetMode="External"/><Relationship Id="rId5" Type="http://schemas.openxmlformats.org/officeDocument/2006/relationships/webSettings" Target="webSettings.xml"/><Relationship Id="rId10" Type="http://schemas.openxmlformats.org/officeDocument/2006/relationships/hyperlink" Target="mailto:gundars.p@inbox.lv" TargetMode="External"/><Relationship Id="rId4" Type="http://schemas.openxmlformats.org/officeDocument/2006/relationships/settings" Target="settings.xml"/><Relationship Id="rId9" Type="http://schemas.openxmlformats.org/officeDocument/2006/relationships/hyperlink" Target="mailto:dome@limba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EFD8-469B-4499-AB8B-2321999A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5510</Words>
  <Characters>3142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Kamala</dc:creator>
  <cp:keywords/>
  <dc:description/>
  <cp:lastModifiedBy>Dace Tauriņa</cp:lastModifiedBy>
  <cp:revision>24</cp:revision>
  <cp:lastPrinted>2018-03-27T12:36:00Z</cp:lastPrinted>
  <dcterms:created xsi:type="dcterms:W3CDTF">2018-03-07T09:04:00Z</dcterms:created>
  <dcterms:modified xsi:type="dcterms:W3CDTF">2018-03-27T12:45:00Z</dcterms:modified>
</cp:coreProperties>
</file>